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8B4E" w14:textId="77777777" w:rsidR="000663C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35D63DF" w14:textId="3E31B7C9" w:rsidR="00795761" w:rsidRPr="008B6A9E" w:rsidRDefault="009E0BCA" w:rsidP="00B97DB9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8B6A9E">
        <w:rPr>
          <w:rFonts w:ascii="Times New Roman" w:hAnsi="Times New Roman"/>
          <w:b/>
          <w:bCs/>
          <w:sz w:val="24"/>
          <w:szCs w:val="24"/>
          <w:lang w:val="de-DE"/>
        </w:rPr>
        <w:t xml:space="preserve">Projektligji </w:t>
      </w:r>
      <w:r w:rsidR="008B6A9E" w:rsidRPr="008B6A9E">
        <w:rPr>
          <w:rFonts w:ascii="Times New Roman" w:hAnsi="Times New Roman"/>
          <w:b/>
          <w:bCs/>
          <w:sz w:val="24"/>
          <w:szCs w:val="24"/>
        </w:rPr>
        <w:t>“Për disa shtesa dhe ndryshime në ligjin nr.10 128, datë 11.5.2009 "Për tregtinë elektronike", i ndryshuar”</w:t>
      </w:r>
    </w:p>
    <w:p w14:paraId="77B543E7" w14:textId="77777777" w:rsidR="001A05CF" w:rsidRPr="001A05CF" w:rsidRDefault="001A05CF" w:rsidP="00B97DB9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4146C4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8B6A9E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0C3C5E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0C3C5E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0C3C5E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0C3C5E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Çdo përfaqësues tjetër të publikut të interesuar.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A7ED93D" w14:textId="77777777" w:rsidR="00C11488" w:rsidRDefault="00C11488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F60B7CC" w:rsidR="00ED368E" w:rsidRPr="004146C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Pr="00C11488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C11488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E6F4DBE" w:rsidR="00B83540" w:rsidRPr="00C11488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595F6E" w:rsidRPr="00C11488">
              <w:rPr>
                <w:rFonts w:ascii="Times New Roman" w:hAnsi="Times New Roman"/>
                <w:sz w:val="24"/>
                <w:lang w:val="sq-AL"/>
              </w:rPr>
              <w:t>P</w:t>
            </w:r>
            <w:r w:rsidR="00A43825" w:rsidRPr="00C11488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C11488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4FD485C8" w14:textId="2481F66D" w:rsidR="00556574" w:rsidRPr="00C11488" w:rsidRDefault="00556574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C11488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2141BE7D" w14:textId="77777777" w:rsidR="00825120" w:rsidRPr="00C11488" w:rsidRDefault="00825120" w:rsidP="00C11488">
            <w:pPr>
              <w:pStyle w:val="BodyText"/>
              <w:tabs>
                <w:tab w:val="clear" w:pos="567"/>
                <w:tab w:val="left" w:pos="346"/>
              </w:tabs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3A5BB6A6" w14:textId="77777777" w:rsidR="00EB7D73" w:rsidRPr="00C11488" w:rsidRDefault="00EB7D73" w:rsidP="00825120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73916075" w14:textId="120C4993" w:rsidR="003157F4" w:rsidRPr="00C11488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2405B040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 w:rsidR="00595F6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11644C" w14:paraId="4402B14D" w14:textId="77777777" w:rsidTr="00C840D0">
        <w:tc>
          <w:tcPr>
            <w:tcW w:w="1908" w:type="dxa"/>
          </w:tcPr>
          <w:p w14:paraId="2373C345" w14:textId="77777777" w:rsidR="00F630F2" w:rsidRPr="008C2E21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435CD332" w:rsidR="00155C01" w:rsidRPr="008C2E21" w:rsidRDefault="0011644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6A9E">
              <w:rPr>
                <w:rFonts w:ascii="Times New Roman" w:hAnsi="Times New Roman"/>
                <w:sz w:val="24"/>
                <w:szCs w:val="24"/>
                <w:highlight w:val="yellow"/>
                <w:lang w:val="sq-AL"/>
              </w:rPr>
              <w:t>Bashkite, Insitucionet publike, operatoret  e telekomunikacioneve, rregulator,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800" w:type="dxa"/>
          </w:tcPr>
          <w:p w14:paraId="00866826" w14:textId="77777777" w:rsidR="00C11488" w:rsidRDefault="00C11488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(1)</w:t>
            </w:r>
          </w:p>
          <w:p w14:paraId="326B8556" w14:textId="0CCF1C89" w:rsidR="00155C01" w:rsidRPr="008C2E21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8C2E21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4387B8E8" w14:textId="18CE8E2E" w:rsidR="009C503E" w:rsidRPr="008B6A9E" w:rsidRDefault="00C11488" w:rsidP="00C11488">
            <w:pPr>
              <w:pStyle w:val="BodyText"/>
              <w:numPr>
                <w:ilvl w:val="0"/>
                <w:numId w:val="18"/>
              </w:numPr>
              <w:ind w:left="337" w:hanging="270"/>
              <w:jc w:val="both"/>
              <w:rPr>
                <w:rFonts w:ascii="Times New Roman" w:hAnsi="Times New Roman"/>
                <w:sz w:val="24"/>
                <w:highlight w:val="yellow"/>
                <w:lang w:val="sq-AL"/>
              </w:rPr>
            </w:pPr>
            <w:r w:rsidRPr="008B6A9E">
              <w:rPr>
                <w:rFonts w:ascii="Times New Roman" w:hAnsi="Times New Roman"/>
                <w:sz w:val="24"/>
                <w:highlight w:val="yellow"/>
                <w:lang w:val="sq-AL"/>
              </w:rPr>
              <w:t>Takime konsultative dhe tryeza diskutimi</w:t>
            </w:r>
            <w:r w:rsidR="00C85290" w:rsidRPr="008B6A9E">
              <w:rPr>
                <w:rFonts w:ascii="Times New Roman" w:hAnsi="Times New Roman"/>
                <w:sz w:val="24"/>
                <w:highlight w:val="yellow"/>
                <w:lang w:val="sq-AL"/>
              </w:rPr>
              <w:t xml:space="preserve"> </w:t>
            </w:r>
            <w:r w:rsidR="0011644C" w:rsidRPr="008B6A9E">
              <w:rPr>
                <w:rFonts w:ascii="Times New Roman" w:hAnsi="Times New Roman"/>
                <w:sz w:val="24"/>
                <w:highlight w:val="yellow"/>
                <w:lang w:val="sq-AL"/>
              </w:rPr>
              <w:t>me AKEP dhe operatoret e telekomunikacioneve</w:t>
            </w:r>
          </w:p>
          <w:p w14:paraId="61E7102D" w14:textId="79561758" w:rsidR="0011644C" w:rsidRPr="008C2E21" w:rsidRDefault="0011644C" w:rsidP="00C11488">
            <w:pPr>
              <w:pStyle w:val="BodyText"/>
              <w:numPr>
                <w:ilvl w:val="0"/>
                <w:numId w:val="18"/>
              </w:numPr>
              <w:ind w:left="337" w:hanging="270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B6A9E">
              <w:rPr>
                <w:rFonts w:ascii="Times New Roman" w:hAnsi="Times New Roman"/>
                <w:sz w:val="24"/>
                <w:highlight w:val="yellow"/>
                <w:lang w:val="sq-AL"/>
              </w:rPr>
              <w:t>Takim në kuadër të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</w:t>
            </w:r>
          </w:p>
        </w:tc>
        <w:tc>
          <w:tcPr>
            <w:tcW w:w="3279" w:type="dxa"/>
          </w:tcPr>
          <w:p w14:paraId="7066F380" w14:textId="77777777" w:rsidR="00C11488" w:rsidRDefault="00C11488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86489AD" w14:textId="47C29DCB" w:rsidR="00155C01" w:rsidRPr="008C2E21" w:rsidRDefault="00C11488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Ftesa me email</w:t>
            </w:r>
            <w:r w:rsidR="0011644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me shkresë zyrtare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003E3A2C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 xml:space="preserve">E-Konsultimi: në portalin “Regjistri Elektronik për Njoftimet dhe Konsultimet Publike” 20 ditë pune, duke filluar nga data </w:t>
            </w:r>
            <w:r w:rsidR="008B6A9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29 Qershor</w:t>
            </w:r>
            <w:r w:rsidR="008C2E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40366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2026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5BA303C7" w:rsidR="006908AD" w:rsidRPr="00413ACA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8B6A9E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2A3770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4FC105EE" w:rsidR="00B91600" w:rsidRPr="00445521" w:rsidRDefault="00EB7D73" w:rsidP="004C4913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2A3770">
              <w:rPr>
                <w:rStyle w:val="CommentReference"/>
                <w:lang w:val="sq-AL"/>
              </w:rPr>
              <w:t xml:space="preserve">  </w:t>
            </w:r>
            <w:r w:rsidR="00ED3ED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445521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445521" w:rsidRPr="0044552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Drejtoria e Politikave dhe Strategjive të Zhvillimit të  Telekomunikacionit dhe Postave.</w:t>
            </w:r>
          </w:p>
          <w:p w14:paraId="2D6A133C" w14:textId="30CAE660" w:rsidR="00097DAE" w:rsidRPr="002E48A8" w:rsidRDefault="00EB7D73" w:rsidP="002E48A8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343CBE37" w14:textId="77777777" w:rsidR="008D2F66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794D81F" w14:textId="4B439348" w:rsidR="002E48A8" w:rsidRPr="00097DAE" w:rsidRDefault="002E48A8" w:rsidP="002E48A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C11488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71E5897C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7" w:history="1">
              <w:r w:rsidRPr="00D77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Pr="00C11488" w:rsidRDefault="0061502D" w:rsidP="00703945">
            <w:pPr>
              <w:pStyle w:val="BodyText"/>
              <w:ind w:left="75"/>
              <w:jc w:val="both"/>
              <w:rPr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0394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8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 w:rsidRPr="00C11488">
              <w:rPr>
                <w:lang w:val="fr-FR"/>
              </w:rPr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35D2A"/>
    <w:multiLevelType w:val="hybridMultilevel"/>
    <w:tmpl w:val="2D80E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6"/>
  </w:num>
  <w:num w:numId="5" w16cid:durableId="1515804896">
    <w:abstractNumId w:val="13"/>
  </w:num>
  <w:num w:numId="6" w16cid:durableId="2088727926">
    <w:abstractNumId w:val="10"/>
  </w:num>
  <w:num w:numId="7" w16cid:durableId="2062900052">
    <w:abstractNumId w:val="14"/>
  </w:num>
  <w:num w:numId="8" w16cid:durableId="1402603214">
    <w:abstractNumId w:val="5"/>
  </w:num>
  <w:num w:numId="9" w16cid:durableId="1296762646">
    <w:abstractNumId w:val="11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2"/>
  </w:num>
  <w:num w:numId="15" w16cid:durableId="548612058">
    <w:abstractNumId w:val="2"/>
  </w:num>
  <w:num w:numId="16" w16cid:durableId="279649037">
    <w:abstractNumId w:val="15"/>
  </w:num>
  <w:num w:numId="17" w16cid:durableId="875697730">
    <w:abstractNumId w:val="4"/>
  </w:num>
  <w:num w:numId="18" w16cid:durableId="19343923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73830"/>
    <w:rsid w:val="00085112"/>
    <w:rsid w:val="00095115"/>
    <w:rsid w:val="00097DAE"/>
    <w:rsid w:val="000B1540"/>
    <w:rsid w:val="000C2D49"/>
    <w:rsid w:val="000C3C5E"/>
    <w:rsid w:val="000D2F18"/>
    <w:rsid w:val="000D581A"/>
    <w:rsid w:val="000E0C57"/>
    <w:rsid w:val="000E24C0"/>
    <w:rsid w:val="000E75E7"/>
    <w:rsid w:val="0011106F"/>
    <w:rsid w:val="00112EEA"/>
    <w:rsid w:val="0011644C"/>
    <w:rsid w:val="00145B8D"/>
    <w:rsid w:val="00155C01"/>
    <w:rsid w:val="00172891"/>
    <w:rsid w:val="0017315C"/>
    <w:rsid w:val="0019195E"/>
    <w:rsid w:val="00193249"/>
    <w:rsid w:val="00194761"/>
    <w:rsid w:val="001A05CF"/>
    <w:rsid w:val="001B0354"/>
    <w:rsid w:val="001D0C8A"/>
    <w:rsid w:val="001D3F1B"/>
    <w:rsid w:val="001D77DB"/>
    <w:rsid w:val="001F7417"/>
    <w:rsid w:val="00202818"/>
    <w:rsid w:val="00213687"/>
    <w:rsid w:val="00220FC9"/>
    <w:rsid w:val="002416B6"/>
    <w:rsid w:val="00242DD7"/>
    <w:rsid w:val="0025102D"/>
    <w:rsid w:val="00291779"/>
    <w:rsid w:val="00296408"/>
    <w:rsid w:val="002A192B"/>
    <w:rsid w:val="002A3770"/>
    <w:rsid w:val="002C5491"/>
    <w:rsid w:val="002D16C5"/>
    <w:rsid w:val="002D3DC0"/>
    <w:rsid w:val="002E1E72"/>
    <w:rsid w:val="002E48A8"/>
    <w:rsid w:val="002F73C7"/>
    <w:rsid w:val="003032AF"/>
    <w:rsid w:val="00312E31"/>
    <w:rsid w:val="00314491"/>
    <w:rsid w:val="003157F4"/>
    <w:rsid w:val="00316BF2"/>
    <w:rsid w:val="003313A2"/>
    <w:rsid w:val="003537C4"/>
    <w:rsid w:val="00362DF8"/>
    <w:rsid w:val="00387954"/>
    <w:rsid w:val="003C0FA6"/>
    <w:rsid w:val="003C503B"/>
    <w:rsid w:val="003C70E1"/>
    <w:rsid w:val="003D2DB1"/>
    <w:rsid w:val="003E69DD"/>
    <w:rsid w:val="003F7892"/>
    <w:rsid w:val="00403663"/>
    <w:rsid w:val="00413ACA"/>
    <w:rsid w:val="004146C4"/>
    <w:rsid w:val="00417A78"/>
    <w:rsid w:val="0042028C"/>
    <w:rsid w:val="00420D14"/>
    <w:rsid w:val="004274ED"/>
    <w:rsid w:val="00441981"/>
    <w:rsid w:val="00445521"/>
    <w:rsid w:val="00464F89"/>
    <w:rsid w:val="004720C4"/>
    <w:rsid w:val="00481152"/>
    <w:rsid w:val="004874A5"/>
    <w:rsid w:val="004953EA"/>
    <w:rsid w:val="004A42A7"/>
    <w:rsid w:val="004B20BE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9A6"/>
    <w:rsid w:val="00503F4A"/>
    <w:rsid w:val="005103D5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B09"/>
    <w:rsid w:val="006E3DC8"/>
    <w:rsid w:val="006E56ED"/>
    <w:rsid w:val="00703945"/>
    <w:rsid w:val="00711EF2"/>
    <w:rsid w:val="00745154"/>
    <w:rsid w:val="0074612C"/>
    <w:rsid w:val="0077620E"/>
    <w:rsid w:val="007909C3"/>
    <w:rsid w:val="00791756"/>
    <w:rsid w:val="00795761"/>
    <w:rsid w:val="007B1131"/>
    <w:rsid w:val="007B3880"/>
    <w:rsid w:val="007E1522"/>
    <w:rsid w:val="007E1CB1"/>
    <w:rsid w:val="007E2A9B"/>
    <w:rsid w:val="008020EC"/>
    <w:rsid w:val="008075F2"/>
    <w:rsid w:val="0081019C"/>
    <w:rsid w:val="008202A2"/>
    <w:rsid w:val="00825120"/>
    <w:rsid w:val="00831414"/>
    <w:rsid w:val="00831C3B"/>
    <w:rsid w:val="0083742B"/>
    <w:rsid w:val="008556E6"/>
    <w:rsid w:val="008942B5"/>
    <w:rsid w:val="00895DCB"/>
    <w:rsid w:val="00897121"/>
    <w:rsid w:val="008A4647"/>
    <w:rsid w:val="008B06E9"/>
    <w:rsid w:val="008B6A9E"/>
    <w:rsid w:val="008C1AE7"/>
    <w:rsid w:val="008C2E21"/>
    <w:rsid w:val="008D2F66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9E0BCA"/>
    <w:rsid w:val="00A159D9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C3C55"/>
    <w:rsid w:val="00AD1032"/>
    <w:rsid w:val="00AD3828"/>
    <w:rsid w:val="00AD3F9B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97DB9"/>
    <w:rsid w:val="00BB0CA6"/>
    <w:rsid w:val="00BB18BA"/>
    <w:rsid w:val="00BB5DBB"/>
    <w:rsid w:val="00BB68E8"/>
    <w:rsid w:val="00BD2E47"/>
    <w:rsid w:val="00BE68B3"/>
    <w:rsid w:val="00BF180E"/>
    <w:rsid w:val="00BF49D2"/>
    <w:rsid w:val="00BF5108"/>
    <w:rsid w:val="00BF7D6C"/>
    <w:rsid w:val="00C11488"/>
    <w:rsid w:val="00C20941"/>
    <w:rsid w:val="00C2175A"/>
    <w:rsid w:val="00C365CF"/>
    <w:rsid w:val="00C45968"/>
    <w:rsid w:val="00C505E4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32575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908B2"/>
    <w:rsid w:val="00F929D5"/>
    <w:rsid w:val="00FB53A6"/>
    <w:rsid w:val="00FC7755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0BC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6</cp:revision>
  <cp:lastPrinted>2026-04-17T11:10:00Z</cp:lastPrinted>
  <dcterms:created xsi:type="dcterms:W3CDTF">2026-04-17T09:31:00Z</dcterms:created>
  <dcterms:modified xsi:type="dcterms:W3CDTF">2026-06-30T09:15:00Z</dcterms:modified>
</cp:coreProperties>
</file>