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vertAnchor="page" w:horzAnchor="margin" w:tblpY="175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70"/>
        <w:gridCol w:w="4645"/>
      </w:tblGrid>
      <w:tr w:rsidR="000D5974" w:rsidRPr="00B24731" w14:paraId="34AB26A6" w14:textId="77777777" w:rsidTr="2B80CD7C">
        <w:tc>
          <w:tcPr>
            <w:tcW w:w="9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D2F8FC4" w14:textId="51D9DE75" w:rsidR="000D5974" w:rsidRPr="000D5974" w:rsidRDefault="000D5974" w:rsidP="00B17990">
            <w:pPr>
              <w:spacing w:line="276" w:lineRule="auto"/>
              <w:rPr>
                <w:b/>
                <w:szCs w:val="24"/>
                <w:lang w:val="sq-AL"/>
              </w:rPr>
            </w:pPr>
            <w:bookmarkStart w:id="0" w:name="_Hlk506916825"/>
            <w:bookmarkEnd w:id="0"/>
            <w:r w:rsidRPr="000D5974">
              <w:rPr>
                <w:b/>
                <w:szCs w:val="24"/>
                <w:lang w:val="sq-AL"/>
              </w:rPr>
              <w:t>RAPORTI I VLERËSIMIT TË NDIKIMIT</w:t>
            </w:r>
          </w:p>
        </w:tc>
      </w:tr>
      <w:tr w:rsidR="00C84F64" w:rsidRPr="00B24731" w14:paraId="483B3CEF" w14:textId="77777777" w:rsidTr="2B80CD7C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707D5B1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 xml:space="preserve">EMËRTIMI I PROPOZIMIT TË POLITIKËS </w:t>
            </w:r>
          </w:p>
        </w:tc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29DBBD3" w14:textId="1CE69256" w:rsidR="00CA40EE" w:rsidRPr="00325A1F" w:rsidRDefault="00F974CB" w:rsidP="00B17990">
            <w:pPr>
              <w:spacing w:line="276" w:lineRule="auto"/>
              <w:rPr>
                <w:b/>
                <w:szCs w:val="24"/>
                <w:lang w:val="sq-AL"/>
              </w:rPr>
            </w:pPr>
            <w:r>
              <w:rPr>
                <w:szCs w:val="24"/>
                <w:lang w:val="sq-AL"/>
              </w:rPr>
              <w:t>Projektligj “P</w:t>
            </w:r>
            <w:r w:rsidR="00093C59">
              <w:rPr>
                <w:szCs w:val="24"/>
                <w:lang w:val="sq-AL"/>
              </w:rPr>
              <w:t>ë</w:t>
            </w:r>
            <w:r>
              <w:rPr>
                <w:szCs w:val="24"/>
                <w:lang w:val="sq-AL"/>
              </w:rPr>
              <w:t>r Byrot</w:t>
            </w:r>
            <w:r w:rsidR="00093C59">
              <w:rPr>
                <w:szCs w:val="24"/>
                <w:lang w:val="sq-AL"/>
              </w:rPr>
              <w:t>ë</w:t>
            </w:r>
            <w:r>
              <w:rPr>
                <w:szCs w:val="24"/>
                <w:lang w:val="sq-AL"/>
              </w:rPr>
              <w:t xml:space="preserve"> e Kreditit”</w:t>
            </w:r>
            <w:r w:rsidR="00CA40EE" w:rsidRPr="00325A1F">
              <w:rPr>
                <w:szCs w:val="24"/>
                <w:lang w:val="sq-AL"/>
              </w:rPr>
              <w:t xml:space="preserve"> </w:t>
            </w:r>
          </w:p>
        </w:tc>
      </w:tr>
      <w:tr w:rsidR="00C84F64" w:rsidRPr="00B24731" w14:paraId="0BB8BDE5" w14:textId="77777777" w:rsidTr="2B80CD7C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9D67E8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 xml:space="preserve">MINISTRIA UDHËHEQËSE  </w:t>
            </w:r>
          </w:p>
        </w:tc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A7E2E8" w14:textId="1BC76498" w:rsidR="00CA40EE" w:rsidRPr="002217F9" w:rsidRDefault="370CC4D6" w:rsidP="583A10C4">
            <w:pPr>
              <w:spacing w:line="276" w:lineRule="auto"/>
              <w:rPr>
                <w:lang w:val="sv-SE"/>
              </w:rPr>
            </w:pPr>
            <w:r w:rsidRPr="370CC4D6">
              <w:rPr>
                <w:lang w:val="sq-AL"/>
              </w:rPr>
              <w:t xml:space="preserve">Ministria  </w:t>
            </w:r>
            <w:r w:rsidRPr="370CC4D6">
              <w:rPr>
                <w:rStyle w:val="IASOIChar"/>
                <w:rFonts w:ascii="Times New Roman" w:hAnsi="Times New Roman"/>
                <w:b w:val="0"/>
                <w:sz w:val="24"/>
                <w:szCs w:val="24"/>
                <w:lang w:val="sv-SE"/>
              </w:rPr>
              <w:t>e Ekonomisë dhe Inovacionit</w:t>
            </w:r>
          </w:p>
        </w:tc>
      </w:tr>
      <w:tr w:rsidR="00C84F64" w:rsidRPr="00325A1F" w14:paraId="14222BD2" w14:textId="77777777" w:rsidTr="2B80CD7C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959A4FA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FAZA E POLITIKËS/VLERËSIMIT TË NDIKIMIT</w:t>
            </w:r>
          </w:p>
        </w:tc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1AD9CC" w14:textId="3614E6A6" w:rsidR="00CA40EE" w:rsidRPr="00325A1F" w:rsidRDefault="00000000" w:rsidP="007B6556">
            <w:pPr>
              <w:spacing w:line="276" w:lineRule="auto"/>
              <w:rPr>
                <w:szCs w:val="24"/>
                <w:lang w:val="sq-AL"/>
              </w:rPr>
            </w:pPr>
            <w:sdt>
              <w:sdtPr>
                <w:rPr>
                  <w:rStyle w:val="BodyTextChar"/>
                  <w:rFonts w:ascii="Times New Roman" w:hAnsi="Times New Roman"/>
                  <w:sz w:val="24"/>
                  <w:szCs w:val="24"/>
                </w:rPr>
                <w:id w:val="1396398853"/>
                <w:lock w:val="sdtLocked"/>
                <w:placeholder>
                  <w:docPart w:val="467F15D558F0444BB35BCB17F1E0E252"/>
                </w:placeholder>
                <w:dropDownList>
                  <w:listItem w:displayText="Zhvillim/Konsultim/Finale" w:value="Zhvillim/Konsultim/Finale"/>
                  <w:listItem w:displayText="Zhvillim" w:value="Zhvillim"/>
                  <w:listItem w:displayText="Konsultim" w:value="Konsultim"/>
                  <w:listItem w:displayText="Finale" w:value="Finale"/>
                </w:dropDownList>
              </w:sdtPr>
              <w:sdtEndPr>
                <w:rPr>
                  <w:rStyle w:val="DefaultParagraphFont"/>
                  <w:color w:val="auto"/>
                  <w:lang w:val="sq-AL"/>
                </w:rPr>
              </w:sdtEndPr>
              <w:sdtContent>
                <w:r w:rsidR="00646EC6">
                  <w:rPr>
                    <w:rStyle w:val="BodyTextChar"/>
                    <w:rFonts w:ascii="Times New Roman" w:hAnsi="Times New Roman"/>
                    <w:sz w:val="24"/>
                    <w:szCs w:val="24"/>
                  </w:rPr>
                  <w:t>Zhvillim</w:t>
                </w:r>
              </w:sdtContent>
            </w:sdt>
          </w:p>
        </w:tc>
      </w:tr>
      <w:tr w:rsidR="00C84F64" w:rsidRPr="00620E07" w14:paraId="47CEFF3E" w14:textId="77777777" w:rsidTr="2B80CD7C">
        <w:tc>
          <w:tcPr>
            <w:tcW w:w="507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DF7E06A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BURIMI I PROPOZIMIT TË POLITIKËS</w:t>
            </w:r>
          </w:p>
        </w:tc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694D80" w14:textId="7DBF53FB" w:rsidR="00CA40EE" w:rsidRPr="00F04304" w:rsidRDefault="002A2A98" w:rsidP="583A10C4">
            <w:pPr>
              <w:spacing w:line="276" w:lineRule="auto"/>
              <w:jc w:val="both"/>
              <w:rPr>
                <w:b/>
                <w:bCs/>
                <w:lang w:val="sq-AL"/>
              </w:rPr>
            </w:pPr>
            <w:r w:rsidRPr="00F04304">
              <w:rPr>
                <w:rStyle w:val="IASOIChar"/>
                <w:rFonts w:ascii="Times New Roman" w:hAnsi="Times New Roman"/>
                <w:b w:val="0"/>
                <w:sz w:val="24"/>
                <w:szCs w:val="24"/>
                <w:lang w:val="sq-AL"/>
              </w:rPr>
              <w:t>Ministria e Ekonomis</w:t>
            </w:r>
            <w:r w:rsidR="5659BDE1" w:rsidRPr="00F04304">
              <w:rPr>
                <w:rStyle w:val="IASOIChar"/>
                <w:rFonts w:ascii="Times New Roman" w:hAnsi="Times New Roman"/>
                <w:b w:val="0"/>
                <w:sz w:val="24"/>
                <w:szCs w:val="24"/>
                <w:lang w:val="sq-AL"/>
              </w:rPr>
              <w:t>ë</w:t>
            </w:r>
            <w:r w:rsidRPr="00F04304">
              <w:rPr>
                <w:rStyle w:val="IASOIChar"/>
                <w:rFonts w:ascii="Times New Roman" w:hAnsi="Times New Roman"/>
                <w:b w:val="0"/>
                <w:sz w:val="24"/>
                <w:szCs w:val="24"/>
                <w:lang w:val="sq-AL"/>
              </w:rPr>
              <w:t xml:space="preserve"> dhe </w:t>
            </w:r>
            <w:r w:rsidRPr="00B24731">
              <w:rPr>
                <w:rStyle w:val="IASOIChar"/>
                <w:rFonts w:ascii="Times New Roman" w:hAnsi="Times New Roman"/>
                <w:b w:val="0"/>
                <w:sz w:val="24"/>
                <w:szCs w:val="24"/>
                <w:lang w:val="sq-AL"/>
              </w:rPr>
              <w:t xml:space="preserve">Inovacionit, </w:t>
            </w:r>
            <w:r w:rsidR="007732C9" w:rsidRPr="00B24731">
              <w:rPr>
                <w:rStyle w:val="IASOIChar"/>
                <w:rFonts w:ascii="Times New Roman" w:hAnsi="Times New Roman"/>
                <w:b w:val="0"/>
                <w:sz w:val="24"/>
                <w:szCs w:val="24"/>
                <w:lang w:val="sq-AL"/>
              </w:rPr>
              <w:t>K</w:t>
            </w:r>
            <w:r w:rsidR="00606099" w:rsidRPr="00B24731">
              <w:rPr>
                <w:rStyle w:val="IASOIChar"/>
                <w:rFonts w:ascii="Times New Roman" w:hAnsi="Times New Roman"/>
                <w:b w:val="0"/>
                <w:sz w:val="24"/>
                <w:szCs w:val="24"/>
                <w:lang w:val="sq-AL"/>
              </w:rPr>
              <w:t>ë</w:t>
            </w:r>
            <w:r w:rsidR="007732C9" w:rsidRPr="00B24731">
              <w:rPr>
                <w:rStyle w:val="IASOIChar"/>
                <w:rFonts w:ascii="Times New Roman" w:hAnsi="Times New Roman"/>
                <w:b w:val="0"/>
                <w:sz w:val="24"/>
                <w:szCs w:val="24"/>
                <w:lang w:val="sq-AL"/>
              </w:rPr>
              <w:t xml:space="preserve">shilli </w:t>
            </w:r>
            <w:r w:rsidRPr="00B24731">
              <w:rPr>
                <w:rStyle w:val="IASOIChar"/>
                <w:rFonts w:ascii="Times New Roman" w:hAnsi="Times New Roman"/>
                <w:b w:val="0"/>
                <w:sz w:val="24"/>
                <w:szCs w:val="24"/>
                <w:lang w:val="sq-AL"/>
              </w:rPr>
              <w:t>i</w:t>
            </w:r>
            <w:r w:rsidR="007732C9" w:rsidRPr="00B24731">
              <w:rPr>
                <w:rStyle w:val="IASOIChar"/>
                <w:rFonts w:ascii="Times New Roman" w:hAnsi="Times New Roman"/>
                <w:b w:val="0"/>
                <w:sz w:val="24"/>
                <w:szCs w:val="24"/>
                <w:lang w:val="sq-AL"/>
              </w:rPr>
              <w:t xml:space="preserve"> Invest</w:t>
            </w:r>
            <w:r w:rsidR="00606099" w:rsidRPr="00B24731">
              <w:rPr>
                <w:rStyle w:val="IASOIChar"/>
                <w:rFonts w:ascii="Times New Roman" w:hAnsi="Times New Roman"/>
                <w:b w:val="0"/>
                <w:sz w:val="24"/>
                <w:szCs w:val="24"/>
                <w:lang w:val="sq-AL"/>
              </w:rPr>
              <w:t>i</w:t>
            </w:r>
            <w:r w:rsidR="007732C9" w:rsidRPr="00B24731">
              <w:rPr>
                <w:rStyle w:val="IASOIChar"/>
                <w:rFonts w:ascii="Times New Roman" w:hAnsi="Times New Roman"/>
                <w:b w:val="0"/>
                <w:sz w:val="24"/>
                <w:szCs w:val="24"/>
                <w:lang w:val="sq-AL"/>
              </w:rPr>
              <w:t>meve</w:t>
            </w:r>
            <w:r w:rsidR="00F54343" w:rsidRPr="00B24731">
              <w:rPr>
                <w:rStyle w:val="IASOIChar"/>
                <w:rFonts w:ascii="Times New Roman" w:hAnsi="Times New Roman"/>
                <w:b w:val="0"/>
                <w:sz w:val="24"/>
                <w:szCs w:val="24"/>
                <w:lang w:val="sq-AL"/>
              </w:rPr>
              <w:t xml:space="preserve">, </w:t>
            </w:r>
            <w:r w:rsidR="002217F9" w:rsidRPr="00B24731">
              <w:rPr>
                <w:rStyle w:val="IASOIChar"/>
                <w:rFonts w:ascii="Times New Roman" w:hAnsi="Times New Roman"/>
                <w:b w:val="0"/>
                <w:sz w:val="24"/>
                <w:szCs w:val="24"/>
                <w:lang w:val="sq-AL"/>
              </w:rPr>
              <w:t>Shoqata</w:t>
            </w:r>
            <w:r w:rsidR="002217F9" w:rsidRPr="00F04304">
              <w:rPr>
                <w:rStyle w:val="IASOIChar"/>
                <w:rFonts w:ascii="Times New Roman" w:hAnsi="Times New Roman"/>
                <w:b w:val="0"/>
                <w:sz w:val="24"/>
                <w:szCs w:val="24"/>
                <w:lang w:val="sq-AL"/>
              </w:rPr>
              <w:t xml:space="preserve"> Shqiptare e Bankave</w:t>
            </w:r>
          </w:p>
        </w:tc>
      </w:tr>
      <w:tr w:rsidR="00C84F64" w:rsidRPr="00325A1F" w14:paraId="48A074B2" w14:textId="77777777" w:rsidTr="2B80CD7C">
        <w:trPr>
          <w:trHeight w:val="557"/>
        </w:trPr>
        <w:tc>
          <w:tcPr>
            <w:tcW w:w="507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B22BBE5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 xml:space="preserve">DIREKTIVË/RREGULLORE E BE-së </w:t>
            </w:r>
          </w:p>
        </w:tc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44F3245" w14:textId="1F9C53E3" w:rsidR="00B51927" w:rsidRPr="00F04304" w:rsidRDefault="003510AD" w:rsidP="007B6556">
            <w:pPr>
              <w:spacing w:line="276" w:lineRule="auto"/>
              <w:rPr>
                <w:rStyle w:val="IASOIChar"/>
                <w:rFonts w:ascii="Times New Roman" w:hAnsi="Times New Roman"/>
                <w:b w:val="0"/>
                <w:sz w:val="24"/>
                <w:szCs w:val="24"/>
              </w:rPr>
            </w:pPr>
            <w:r w:rsidRPr="00F04304">
              <w:rPr>
                <w:rStyle w:val="IASOIChar"/>
                <w:rFonts w:ascii="Times New Roman" w:hAnsi="Times New Roman"/>
                <w:b w:val="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Jo e zbatueshme"/>
                    <w:listEntry w:val="Direktiva / Jo e zbatueshme"/>
                    <w:listEntry w:val="Direktiva"/>
                  </w:ddList>
                </w:ffData>
              </w:fldChar>
            </w:r>
            <w:r w:rsidRPr="00F04304">
              <w:rPr>
                <w:rStyle w:val="IASOIChar"/>
                <w:rFonts w:ascii="Times New Roman" w:hAnsi="Times New Roman"/>
                <w:b w:val="0"/>
                <w:sz w:val="24"/>
                <w:szCs w:val="24"/>
              </w:rPr>
              <w:instrText xml:space="preserve"> FORMDROPDOWN </w:instrText>
            </w:r>
            <w:r w:rsidRPr="00F04304">
              <w:rPr>
                <w:rStyle w:val="IASOIChar"/>
                <w:rFonts w:ascii="Times New Roman" w:hAnsi="Times New Roman"/>
                <w:b w:val="0"/>
                <w:sz w:val="24"/>
                <w:szCs w:val="24"/>
              </w:rPr>
            </w:r>
            <w:r w:rsidRPr="00F04304">
              <w:rPr>
                <w:rStyle w:val="IASOIChar"/>
                <w:rFonts w:ascii="Times New Roman" w:hAnsi="Times New Roman"/>
                <w:b w:val="0"/>
                <w:sz w:val="24"/>
                <w:szCs w:val="24"/>
              </w:rPr>
              <w:fldChar w:fldCharType="separate"/>
            </w:r>
            <w:r w:rsidRPr="00F04304">
              <w:rPr>
                <w:rStyle w:val="IASOIChar"/>
                <w:rFonts w:ascii="Times New Roman" w:hAnsi="Times New Roman"/>
                <w:b w:val="0"/>
                <w:sz w:val="24"/>
                <w:szCs w:val="24"/>
              </w:rPr>
              <w:fldChar w:fldCharType="end"/>
            </w:r>
            <w:r w:rsidR="00584C71" w:rsidRPr="00F04304">
              <w:rPr>
                <w:rStyle w:val="IASOIChar"/>
                <w:rFonts w:ascii="Times New Roman" w:hAnsi="Times New Roman"/>
                <w:b w:val="0"/>
                <w:sz w:val="24"/>
                <w:szCs w:val="24"/>
              </w:rPr>
              <w:t xml:space="preserve">   N/A</w:t>
            </w:r>
          </w:p>
          <w:p w14:paraId="2E8F403F" w14:textId="6C712318" w:rsidR="00584C71" w:rsidRPr="00F04304" w:rsidRDefault="001620D4" w:rsidP="002E753B">
            <w:pPr>
              <w:spacing w:line="276" w:lineRule="auto"/>
              <w:rPr>
                <w:b/>
                <w:szCs w:val="24"/>
                <w:lang w:val="sq-AL"/>
              </w:rPr>
            </w:pPr>
            <w:r w:rsidRPr="00F0430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04304">
              <w:rPr>
                <w:szCs w:val="24"/>
              </w:rPr>
              <w:instrText xml:space="preserve"> FORMTEXT </w:instrText>
            </w:r>
            <w:r w:rsidRPr="00F04304">
              <w:rPr>
                <w:szCs w:val="24"/>
              </w:rPr>
            </w:r>
            <w:r w:rsidRPr="00F04304">
              <w:rPr>
                <w:szCs w:val="24"/>
              </w:rPr>
              <w:fldChar w:fldCharType="separate"/>
            </w:r>
            <w:r w:rsidRPr="00F04304">
              <w:rPr>
                <w:noProof/>
                <w:szCs w:val="24"/>
              </w:rPr>
              <w:t> </w:t>
            </w:r>
            <w:r w:rsidRPr="00F04304">
              <w:rPr>
                <w:noProof/>
                <w:szCs w:val="24"/>
              </w:rPr>
              <w:t> </w:t>
            </w:r>
            <w:r w:rsidRPr="00F04304">
              <w:rPr>
                <w:noProof/>
                <w:szCs w:val="24"/>
              </w:rPr>
              <w:t> </w:t>
            </w:r>
            <w:r w:rsidRPr="00F04304">
              <w:rPr>
                <w:noProof/>
                <w:szCs w:val="24"/>
              </w:rPr>
              <w:t> </w:t>
            </w:r>
            <w:r w:rsidRPr="00F04304">
              <w:rPr>
                <w:noProof/>
                <w:szCs w:val="24"/>
              </w:rPr>
              <w:t> </w:t>
            </w:r>
            <w:r w:rsidRPr="00F04304">
              <w:rPr>
                <w:szCs w:val="24"/>
              </w:rPr>
              <w:fldChar w:fldCharType="end"/>
            </w:r>
            <w:r w:rsidR="00584C71" w:rsidRPr="00F04304">
              <w:rPr>
                <w:rStyle w:val="IASOIChar"/>
                <w:rFonts w:ascii="Times New Roman" w:hAnsi="Times New Roman"/>
                <w:b w:val="0"/>
                <w:sz w:val="24"/>
                <w:szCs w:val="24"/>
              </w:rPr>
              <w:t xml:space="preserve">  </w:t>
            </w:r>
          </w:p>
        </w:tc>
      </w:tr>
      <w:tr w:rsidR="00C84F64" w:rsidRPr="00620E07" w14:paraId="735B259E" w14:textId="77777777" w:rsidTr="2B80CD7C">
        <w:trPr>
          <w:trHeight w:val="980"/>
        </w:trPr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EA9B943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PUBLIKIMET DHE STRATEGJITË E LIDHURA</w:t>
            </w:r>
          </w:p>
        </w:tc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0352F0E" w14:textId="7E415E2F" w:rsidR="00CA40EE" w:rsidRPr="00F04304" w:rsidRDefault="00F747DC" w:rsidP="007073B4">
            <w:pPr>
              <w:spacing w:line="276" w:lineRule="auto"/>
              <w:jc w:val="both"/>
              <w:rPr>
                <w:szCs w:val="24"/>
                <w:lang w:val="sq-AL"/>
              </w:rPr>
            </w:pPr>
            <w:r w:rsidRPr="00F04304">
              <w:rPr>
                <w:szCs w:val="24"/>
                <w:lang w:val="it-IT"/>
              </w:rPr>
              <w:t>Strategjia e Zhvillimit të Biznesit dhe Investimeve, 2021-2027</w:t>
            </w:r>
            <w:r w:rsidR="006C224E" w:rsidRPr="00F04304">
              <w:rPr>
                <w:szCs w:val="24"/>
                <w:lang w:val="it-IT"/>
              </w:rPr>
              <w:t xml:space="preserve">, </w:t>
            </w:r>
            <w:r w:rsidR="00CE4A90" w:rsidRPr="00F04304">
              <w:rPr>
                <w:szCs w:val="24"/>
                <w:lang w:val="it-IT"/>
              </w:rPr>
              <w:t>Programi i reformave ekonomike (2025 – 2027)</w:t>
            </w:r>
            <w:r w:rsidRPr="00F04304">
              <w:rPr>
                <w:szCs w:val="24"/>
                <w:lang w:val="it-IT"/>
              </w:rPr>
              <w:t xml:space="preserve"> </w:t>
            </w:r>
          </w:p>
        </w:tc>
      </w:tr>
      <w:tr w:rsidR="00C84F64" w:rsidRPr="00B24731" w14:paraId="2507E6DF" w14:textId="77777777" w:rsidTr="2B80CD7C">
        <w:tc>
          <w:tcPr>
            <w:tcW w:w="507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ABF1011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DATA E KONSULTIMIT PUBLIK</w:t>
            </w:r>
          </w:p>
        </w:tc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ED824C8" w14:textId="2CF1F3C1" w:rsidR="00CA40EE" w:rsidRPr="00325A1F" w:rsidRDefault="001620D4" w:rsidP="00D7478D">
            <w:pPr>
              <w:spacing w:line="276" w:lineRule="auto"/>
              <w:rPr>
                <w:szCs w:val="24"/>
                <w:lang w:val="sq-AL"/>
              </w:rPr>
            </w:pPr>
            <w:r w:rsidRPr="00AB2E60">
              <w:rPr>
                <w:szCs w:val="24"/>
                <w:lang w:val="sv-SE"/>
              </w:rPr>
              <w:t xml:space="preserve">Nuk </w:t>
            </w:r>
            <w:r w:rsidR="00093C59" w:rsidRPr="00AB2E60">
              <w:rPr>
                <w:szCs w:val="24"/>
                <w:lang w:val="sv-SE"/>
              </w:rPr>
              <w:t>ë</w:t>
            </w:r>
            <w:r w:rsidRPr="00AB2E60">
              <w:rPr>
                <w:szCs w:val="24"/>
                <w:lang w:val="sv-SE"/>
              </w:rPr>
              <w:t>sht</w:t>
            </w:r>
            <w:r w:rsidR="00093C59" w:rsidRPr="00AB2E60">
              <w:rPr>
                <w:szCs w:val="24"/>
                <w:lang w:val="sv-SE"/>
              </w:rPr>
              <w:t>ë</w:t>
            </w:r>
            <w:r w:rsidRPr="00AB2E60">
              <w:rPr>
                <w:szCs w:val="24"/>
                <w:lang w:val="sv-SE"/>
              </w:rPr>
              <w:t xml:space="preserve"> zhvilluar ende nj</w:t>
            </w:r>
            <w:r w:rsidR="00093C59" w:rsidRPr="00AB2E60">
              <w:rPr>
                <w:szCs w:val="24"/>
                <w:lang w:val="sv-SE"/>
              </w:rPr>
              <w:t>ë</w:t>
            </w:r>
            <w:r w:rsidR="00A13771" w:rsidRPr="00AB2E60">
              <w:rPr>
                <w:szCs w:val="24"/>
                <w:lang w:val="sv-SE"/>
              </w:rPr>
              <w:t xml:space="preserve"> konsultim </w:t>
            </w:r>
            <w:r w:rsidR="00986094" w:rsidRPr="00AB2E60">
              <w:rPr>
                <w:szCs w:val="24"/>
                <w:lang w:val="sv-SE"/>
              </w:rPr>
              <w:t>publi</w:t>
            </w:r>
            <w:r w:rsidR="00093C59" w:rsidRPr="00AB2E60">
              <w:rPr>
                <w:szCs w:val="24"/>
                <w:lang w:val="sv-SE"/>
              </w:rPr>
              <w:t>k</w:t>
            </w:r>
            <w:r w:rsidR="00986094" w:rsidRPr="00AB2E60">
              <w:rPr>
                <w:szCs w:val="24"/>
                <w:lang w:val="sv-SE"/>
              </w:rPr>
              <w:t xml:space="preserve">. </w:t>
            </w:r>
          </w:p>
        </w:tc>
      </w:tr>
      <w:tr w:rsidR="00C84F64" w:rsidRPr="001155AF" w14:paraId="3A928518" w14:textId="77777777" w:rsidTr="2B80CD7C">
        <w:tc>
          <w:tcPr>
            <w:tcW w:w="507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B30C72A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 xml:space="preserve">DATA E VLERËSIMIT TË NDIKIMIT </w:t>
            </w:r>
          </w:p>
        </w:tc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555B0A" w14:textId="5968E898" w:rsidR="00CA40EE" w:rsidRPr="00325A1F" w:rsidRDefault="00591831" w:rsidP="003B5CBC">
            <w:pPr>
              <w:spacing w:line="276" w:lineRule="auto"/>
              <w:jc w:val="both"/>
              <w:rPr>
                <w:szCs w:val="24"/>
                <w:lang w:val="sq-AL"/>
              </w:rPr>
            </w:pPr>
            <w:r>
              <w:rPr>
                <w:szCs w:val="24"/>
                <w:lang w:val="en-US"/>
              </w:rPr>
              <w:t>-</w:t>
            </w:r>
          </w:p>
        </w:tc>
      </w:tr>
      <w:tr w:rsidR="00C84F64" w:rsidRPr="00325A1F" w14:paraId="6185A770" w14:textId="77777777" w:rsidTr="2B80CD7C">
        <w:tc>
          <w:tcPr>
            <w:tcW w:w="507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208CA3B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 xml:space="preserve">A E KA SHQYRTUAR KRYEMINISTRIA VLERËSIMIN E NDIKIMIT? </w:t>
            </w:r>
          </w:p>
          <w:p w14:paraId="4642EB1C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NËSE PO, JEPNI DATËN E SHQYRTIMIT</w:t>
            </w:r>
          </w:p>
        </w:tc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0427B6C" w14:textId="00A01B01" w:rsidR="008326DB" w:rsidRPr="00325A1F" w:rsidRDefault="003967FC" w:rsidP="003B5CBC">
            <w:pPr>
              <w:tabs>
                <w:tab w:val="left" w:pos="795"/>
              </w:tabs>
              <w:spacing w:line="276" w:lineRule="auto"/>
              <w:jc w:val="both"/>
              <w:rPr>
                <w:szCs w:val="24"/>
                <w:lang w:val="sq-AL"/>
              </w:rPr>
            </w:pPr>
            <w:r>
              <w:rPr>
                <w:szCs w:val="24"/>
                <w:lang w:val="en-US"/>
              </w:rPr>
              <w:t>Jo</w:t>
            </w:r>
          </w:p>
        </w:tc>
      </w:tr>
      <w:tr w:rsidR="00C84F64" w:rsidRPr="00325A1F" w14:paraId="75141EF4" w14:textId="77777777" w:rsidTr="2B80CD7C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F755F48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NUMRI I VLERËSIMIT TË NDIKIMIT</w:t>
            </w:r>
          </w:p>
        </w:tc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4D54711" w14:textId="3F2139B3" w:rsidR="00CA40EE" w:rsidRPr="00325A1F" w:rsidRDefault="00E9544E" w:rsidP="00D7478D">
            <w:pPr>
              <w:spacing w:line="276" w:lineRule="auto"/>
              <w:rPr>
                <w:szCs w:val="24"/>
                <w:lang w:val="sq-AL"/>
              </w:rPr>
            </w:pPr>
            <w:r>
              <w:rPr>
                <w:szCs w:val="24"/>
                <w:lang w:val="sq-AL"/>
              </w:rPr>
              <w:t>-</w:t>
            </w:r>
          </w:p>
        </w:tc>
      </w:tr>
      <w:tr w:rsidR="00C84F64" w:rsidRPr="00325A1F" w14:paraId="08E498EE" w14:textId="77777777" w:rsidTr="2B80CD7C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FF4774B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 xml:space="preserve">TE DHËNA KONTAKTI </w:t>
            </w:r>
          </w:p>
          <w:p w14:paraId="00914D72" w14:textId="77777777" w:rsidR="00CA40EE" w:rsidRPr="00325A1F" w:rsidRDefault="00CA40EE" w:rsidP="007B6556">
            <w:pPr>
              <w:spacing w:line="276" w:lineRule="auto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(EMRI, E-MAIL, NUMRI I TELEFONIT TË PERSONIT TË KONTAKTIT)</w:t>
            </w:r>
          </w:p>
        </w:tc>
        <w:tc>
          <w:tcPr>
            <w:tcW w:w="4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54AFAE" w14:textId="7BE04BBD" w:rsidR="001620D4" w:rsidRPr="001620D4" w:rsidRDefault="00AF2EB3" w:rsidP="001620D4">
            <w:pPr>
              <w:spacing w:line="276" w:lineRule="auto"/>
              <w:jc w:val="both"/>
              <w:rPr>
                <w:szCs w:val="24"/>
                <w:lang w:val="sq-AL"/>
              </w:rPr>
            </w:pPr>
            <w:r>
              <w:rPr>
                <w:szCs w:val="24"/>
                <w:lang w:val="sq-AL"/>
              </w:rPr>
              <w:t>-</w:t>
            </w:r>
          </w:p>
        </w:tc>
      </w:tr>
      <w:tr w:rsidR="00CA40EE" w:rsidRPr="00325A1F" w14:paraId="5382CFFE" w14:textId="77777777" w:rsidTr="2B80CD7C">
        <w:trPr>
          <w:trHeight w:val="162"/>
        </w:trPr>
        <w:tc>
          <w:tcPr>
            <w:tcW w:w="9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BA4EC" w14:textId="77777777" w:rsidR="00CA40EE" w:rsidRPr="00325A1F" w:rsidRDefault="00CA40EE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</w:p>
        </w:tc>
      </w:tr>
      <w:tr w:rsidR="00CA40EE" w:rsidRPr="00325A1F" w14:paraId="5E27A2CA" w14:textId="77777777" w:rsidTr="2B80CD7C">
        <w:trPr>
          <w:trHeight w:val="353"/>
        </w:trPr>
        <w:tc>
          <w:tcPr>
            <w:tcW w:w="9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B6DCB94" w14:textId="06FFA005" w:rsidR="00CA40EE" w:rsidRPr="00325A1F" w:rsidRDefault="00CA40EE" w:rsidP="00C133FC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 xml:space="preserve">PJESA 1: PËRMBLEDHJE EKZEKUTIVE </w:t>
            </w:r>
            <w:r w:rsidR="00C133FC">
              <w:rPr>
                <w:b/>
                <w:szCs w:val="24"/>
                <w:lang w:val="sq-AL"/>
              </w:rPr>
              <w:t>(maksimumi 2 faqe)</w:t>
            </w:r>
          </w:p>
        </w:tc>
      </w:tr>
      <w:tr w:rsidR="00CA40EE" w:rsidRPr="00B24731" w14:paraId="677778F6" w14:textId="77777777" w:rsidTr="2B80CD7C">
        <w:trPr>
          <w:trHeight w:val="552"/>
        </w:trPr>
        <w:tc>
          <w:tcPr>
            <w:tcW w:w="9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CF7CD" w14:textId="77777777" w:rsidR="00CA40EE" w:rsidRPr="00325A1F" w:rsidRDefault="00CA40EE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PËRKUFIZIMI I PROBLEMIT</w:t>
            </w:r>
          </w:p>
          <w:p w14:paraId="6CFEFA71" w14:textId="702EE350" w:rsidR="003A02AC" w:rsidRPr="00287FC8" w:rsidRDefault="001E0D36" w:rsidP="00027038">
            <w:pPr>
              <w:spacing w:line="276" w:lineRule="auto"/>
              <w:jc w:val="both"/>
              <w:rPr>
                <w:i/>
                <w:szCs w:val="24"/>
                <w:lang w:val="sq-AL"/>
              </w:rPr>
            </w:pPr>
            <w:r>
              <w:rPr>
                <w:i/>
                <w:szCs w:val="24"/>
              </w:rPr>
              <w:fldChar w:fldCharType="begin">
                <w:ffData>
                  <w:name w:val="PerkufizimProblemi"/>
                  <w:enabled w:val="0"/>
                  <w:calcOnExit w:val="0"/>
                  <w:textInput>
                    <w:default w:val="Cili është problemi në shqyrtim dhe cilat janë shkaqet e tij? Jepni arsyet e nevojës së ndërhyrjes së qeverisë. (jo më shumë se 10 rreshta) "/>
                    <w:maxLength w:val="780"/>
                  </w:textInput>
                </w:ffData>
              </w:fldChar>
            </w:r>
            <w:bookmarkStart w:id="1" w:name="PerkufizimProblemi"/>
            <w:r w:rsidRPr="000D5974">
              <w:rPr>
                <w:i/>
                <w:szCs w:val="24"/>
                <w:lang w:val="sq-AL"/>
              </w:rPr>
              <w:instrText xml:space="preserve"> FORMTEXT </w:instrText>
            </w:r>
            <w:r>
              <w:rPr>
                <w:i/>
                <w:szCs w:val="24"/>
              </w:rPr>
            </w:r>
            <w:r>
              <w:rPr>
                <w:i/>
                <w:szCs w:val="24"/>
              </w:rPr>
              <w:fldChar w:fldCharType="separate"/>
            </w:r>
            <w:r w:rsidRPr="000D5974">
              <w:rPr>
                <w:i/>
                <w:noProof/>
                <w:szCs w:val="24"/>
                <w:lang w:val="sq-AL"/>
              </w:rPr>
              <w:t xml:space="preserve">Cili është problemi në shqyrtim dhe cilat janë shkaqet e tij? Jepni arsyet e nevojës së ndërhyrjes së qeverisë. (jo më shumë se 10 rreshta) </w:t>
            </w:r>
            <w:r>
              <w:rPr>
                <w:i/>
                <w:szCs w:val="24"/>
              </w:rPr>
              <w:fldChar w:fldCharType="end"/>
            </w:r>
            <w:bookmarkEnd w:id="1"/>
          </w:p>
          <w:p w14:paraId="3030B714" w14:textId="77777777" w:rsidR="00F86F88" w:rsidRPr="00287FC8" w:rsidRDefault="00F86F88" w:rsidP="00027038">
            <w:pPr>
              <w:spacing w:line="276" w:lineRule="auto"/>
              <w:jc w:val="both"/>
              <w:rPr>
                <w:i/>
                <w:szCs w:val="24"/>
                <w:lang w:val="sq-AL"/>
              </w:rPr>
            </w:pPr>
          </w:p>
          <w:p w14:paraId="1CAE2E8A" w14:textId="0CD7AD4D" w:rsidR="00F57C8E" w:rsidRPr="009E4A90" w:rsidRDefault="370CC4D6" w:rsidP="583A10C4">
            <w:pPr>
              <w:spacing w:line="276" w:lineRule="auto"/>
              <w:jc w:val="both"/>
              <w:rPr>
                <w:color w:val="000000" w:themeColor="text1"/>
                <w:lang w:val="sq-AL"/>
              </w:rPr>
            </w:pPr>
            <w:r w:rsidRPr="00CD4C1C">
              <w:rPr>
                <w:color w:val="000000" w:themeColor="text1"/>
                <w:lang w:val="sq-AL"/>
              </w:rPr>
              <w:t xml:space="preserve">Mungesa e një kuadri ligjor të plotë për byrotë e kreditit në Shqipëri </w:t>
            </w:r>
            <w:r w:rsidR="00C92D92" w:rsidRPr="00CD4C1C">
              <w:rPr>
                <w:color w:val="000000" w:themeColor="text1"/>
                <w:lang w:val="sq-AL"/>
              </w:rPr>
              <w:t xml:space="preserve">ka pasoja të ndjeshme </w:t>
            </w:r>
            <w:r w:rsidRPr="00CD4C1C">
              <w:rPr>
                <w:color w:val="000000" w:themeColor="text1"/>
                <w:lang w:val="sq-AL"/>
              </w:rPr>
              <w:t xml:space="preserve">në sektorin financiar dhe ekonominë e vendit. Pa </w:t>
            </w:r>
            <w:r w:rsidR="00C92D92" w:rsidRPr="00CD4C1C">
              <w:rPr>
                <w:color w:val="000000" w:themeColor="text1"/>
                <w:lang w:val="sq-AL"/>
              </w:rPr>
              <w:t xml:space="preserve">një sistem të organizuar për </w:t>
            </w:r>
            <w:r w:rsidRPr="00CD4C1C">
              <w:rPr>
                <w:color w:val="000000" w:themeColor="text1"/>
                <w:lang w:val="sq-AL"/>
              </w:rPr>
              <w:t xml:space="preserve">mbledhjen dhe shpërndarjen </w:t>
            </w:r>
            <w:r w:rsidR="00C92D92" w:rsidRPr="00CD4C1C">
              <w:rPr>
                <w:color w:val="000000" w:themeColor="text1"/>
                <w:lang w:val="sq-AL"/>
              </w:rPr>
              <w:t xml:space="preserve">e </w:t>
            </w:r>
            <w:r w:rsidRPr="00CD4C1C">
              <w:rPr>
                <w:color w:val="000000" w:themeColor="text1"/>
                <w:lang w:val="sq-AL"/>
              </w:rPr>
              <w:t xml:space="preserve">informacionit  </w:t>
            </w:r>
            <w:r w:rsidR="00D45A21" w:rsidRPr="00CD4C1C">
              <w:rPr>
                <w:color w:val="000000" w:themeColor="text1"/>
                <w:lang w:val="sq-AL"/>
              </w:rPr>
              <w:t xml:space="preserve"> kreditor </w:t>
            </w:r>
            <w:r w:rsidRPr="00CD4C1C">
              <w:rPr>
                <w:color w:val="000000" w:themeColor="text1"/>
                <w:lang w:val="sq-AL"/>
              </w:rPr>
              <w:t xml:space="preserve">pozitiv dhe negativ, nga burime të ndryshme, institucionet financiare </w:t>
            </w:r>
            <w:proofErr w:type="spellStart"/>
            <w:r w:rsidR="00CD4C1C" w:rsidRPr="00CD4C1C">
              <w:rPr>
                <w:color w:val="000000" w:themeColor="text1"/>
                <w:lang w:val="sq-AL"/>
              </w:rPr>
              <w:t>përballhen</w:t>
            </w:r>
            <w:proofErr w:type="spellEnd"/>
            <w:r w:rsidR="00CD4C1C" w:rsidRPr="00CD4C1C">
              <w:rPr>
                <w:color w:val="000000" w:themeColor="text1"/>
                <w:lang w:val="sq-AL"/>
              </w:rPr>
              <w:t xml:space="preserve"> me</w:t>
            </w:r>
            <w:r w:rsidRPr="00CD4C1C">
              <w:rPr>
                <w:color w:val="000000" w:themeColor="text1"/>
                <w:lang w:val="sq-AL"/>
              </w:rPr>
              <w:t xml:space="preserve"> vështirësi në vlerësimin e saktë të </w:t>
            </w:r>
            <w:r w:rsidR="00C92D92" w:rsidRPr="00CD4C1C">
              <w:rPr>
                <w:color w:val="000000" w:themeColor="text1"/>
                <w:lang w:val="sq-AL"/>
              </w:rPr>
              <w:t xml:space="preserve">besueshmërisë </w:t>
            </w:r>
            <w:r w:rsidR="00D45A21" w:rsidRPr="00CD4C1C">
              <w:rPr>
                <w:color w:val="000000" w:themeColor="text1"/>
                <w:lang w:val="sq-AL"/>
              </w:rPr>
              <w:t xml:space="preserve">kreditore të subjekteve të </w:t>
            </w:r>
            <w:proofErr w:type="spellStart"/>
            <w:r w:rsidR="00D45A21" w:rsidRPr="00CD4C1C">
              <w:rPr>
                <w:color w:val="000000" w:themeColor="text1"/>
                <w:lang w:val="sq-AL"/>
              </w:rPr>
              <w:t>të</w:t>
            </w:r>
            <w:proofErr w:type="spellEnd"/>
            <w:r w:rsidR="00D45A21" w:rsidRPr="00CD4C1C">
              <w:rPr>
                <w:color w:val="000000" w:themeColor="text1"/>
                <w:lang w:val="sq-AL"/>
              </w:rPr>
              <w:t xml:space="preserve"> dhënave</w:t>
            </w:r>
            <w:r w:rsidR="00C92D92" w:rsidRPr="00CD4C1C">
              <w:rPr>
                <w:color w:val="000000" w:themeColor="text1"/>
                <w:lang w:val="sq-AL"/>
              </w:rPr>
              <w:t>. Kjo rrit</w:t>
            </w:r>
            <w:r w:rsidRPr="00CD4C1C">
              <w:rPr>
                <w:color w:val="000000" w:themeColor="text1"/>
                <w:lang w:val="sq-AL"/>
              </w:rPr>
              <w:t xml:space="preserve"> rreziqet </w:t>
            </w:r>
            <w:r w:rsidR="00CD4C1C" w:rsidRPr="00CD4C1C">
              <w:rPr>
                <w:color w:val="000000" w:themeColor="text1"/>
                <w:lang w:val="sq-AL"/>
              </w:rPr>
              <w:t>kreditore</w:t>
            </w:r>
            <w:r w:rsidRPr="00CD4C1C">
              <w:rPr>
                <w:color w:val="000000" w:themeColor="text1"/>
                <w:lang w:val="sq-AL"/>
              </w:rPr>
              <w:t xml:space="preserve"> dhe kostot e </w:t>
            </w:r>
            <w:proofErr w:type="spellStart"/>
            <w:r w:rsidR="001E3BE0" w:rsidRPr="00CD4C1C">
              <w:rPr>
                <w:color w:val="000000" w:themeColor="text1"/>
                <w:lang w:val="sq-AL"/>
              </w:rPr>
              <w:t>kredi</w:t>
            </w:r>
            <w:r w:rsidRPr="00CD4C1C">
              <w:rPr>
                <w:color w:val="000000" w:themeColor="text1"/>
                <w:lang w:val="sq-AL"/>
              </w:rPr>
              <w:t>marrjes</w:t>
            </w:r>
            <w:proofErr w:type="spellEnd"/>
            <w:r w:rsidRPr="00CD4C1C">
              <w:rPr>
                <w:color w:val="000000" w:themeColor="text1"/>
                <w:lang w:val="sq-AL"/>
              </w:rPr>
              <w:t xml:space="preserve">. </w:t>
            </w:r>
            <w:r w:rsidR="00C92D92" w:rsidRPr="00CD4C1C">
              <w:rPr>
                <w:color w:val="000000" w:themeColor="text1"/>
                <w:lang w:val="sq-AL"/>
              </w:rPr>
              <w:t xml:space="preserve">Për pasojë, </w:t>
            </w:r>
            <w:r w:rsidRPr="00CD4C1C">
              <w:rPr>
                <w:color w:val="000000" w:themeColor="text1"/>
                <w:lang w:val="sq-AL"/>
              </w:rPr>
              <w:t xml:space="preserve">ndërmarrjet </w:t>
            </w:r>
            <w:proofErr w:type="spellStart"/>
            <w:r w:rsidRPr="00CD4C1C">
              <w:rPr>
                <w:color w:val="000000" w:themeColor="text1"/>
                <w:lang w:val="sq-AL"/>
              </w:rPr>
              <w:t>mikro</w:t>
            </w:r>
            <w:proofErr w:type="spellEnd"/>
            <w:r w:rsidRPr="00CD4C1C">
              <w:rPr>
                <w:color w:val="000000" w:themeColor="text1"/>
                <w:lang w:val="sq-AL"/>
              </w:rPr>
              <w:t xml:space="preserve">, të vogla dhe të mesme (NMVM) dhe individët pa </w:t>
            </w:r>
            <w:r w:rsidR="00C92D92" w:rsidRPr="00CD4C1C">
              <w:rPr>
                <w:color w:val="000000" w:themeColor="text1"/>
                <w:lang w:val="sq-AL"/>
              </w:rPr>
              <w:t xml:space="preserve">historik </w:t>
            </w:r>
            <w:r w:rsidR="00D45A21" w:rsidRPr="00CD4C1C">
              <w:rPr>
                <w:color w:val="000000" w:themeColor="text1"/>
                <w:lang w:val="sq-AL"/>
              </w:rPr>
              <w:t>kreditor</w:t>
            </w:r>
            <w:r w:rsidR="00C92D92" w:rsidRPr="00CD4C1C">
              <w:rPr>
                <w:color w:val="000000" w:themeColor="text1"/>
                <w:lang w:val="sq-AL"/>
              </w:rPr>
              <w:t xml:space="preserve"> e kanë të vështirë të sigurojnë </w:t>
            </w:r>
            <w:proofErr w:type="spellStart"/>
            <w:r w:rsidR="00C92D92" w:rsidRPr="00CD4C1C">
              <w:rPr>
                <w:color w:val="000000" w:themeColor="text1"/>
                <w:lang w:val="sq-AL"/>
              </w:rPr>
              <w:t>akses</w:t>
            </w:r>
            <w:proofErr w:type="spellEnd"/>
            <w:r w:rsidR="00C92D92" w:rsidRPr="00CD4C1C">
              <w:rPr>
                <w:color w:val="000000" w:themeColor="text1"/>
                <w:lang w:val="sq-AL"/>
              </w:rPr>
              <w:t xml:space="preserve"> </w:t>
            </w:r>
            <w:r w:rsidRPr="00CD4C1C">
              <w:rPr>
                <w:color w:val="000000" w:themeColor="text1"/>
                <w:lang w:val="sq-AL"/>
              </w:rPr>
              <w:t xml:space="preserve">në </w:t>
            </w:r>
            <w:r w:rsidR="00CD4C1C" w:rsidRPr="00CD4C1C">
              <w:rPr>
                <w:color w:val="000000" w:themeColor="text1"/>
                <w:lang w:val="sq-AL"/>
              </w:rPr>
              <w:t>financim, çka</w:t>
            </w:r>
            <w:r w:rsidR="00C92D92" w:rsidRPr="00CD4C1C">
              <w:rPr>
                <w:color w:val="000000" w:themeColor="text1"/>
                <w:lang w:val="sq-AL"/>
              </w:rPr>
              <w:t xml:space="preserve"> ndikon negativisht në rritjen </w:t>
            </w:r>
            <w:r w:rsidRPr="00CD4C1C">
              <w:rPr>
                <w:color w:val="000000" w:themeColor="text1"/>
                <w:lang w:val="sq-AL"/>
              </w:rPr>
              <w:t xml:space="preserve">ekonomike. Regjistri i Kredive, i administruar nga Banka e Shqipërisë që prej 3 janarit 2008, është baza elektronike e të dhënave të </w:t>
            </w:r>
            <w:r w:rsidR="00CD4C1C" w:rsidRPr="00CD4C1C">
              <w:rPr>
                <w:color w:val="000000" w:themeColor="text1"/>
                <w:lang w:val="sq-AL"/>
              </w:rPr>
              <w:t xml:space="preserve">subjekteve të </w:t>
            </w:r>
            <w:proofErr w:type="spellStart"/>
            <w:r w:rsidR="00CD4C1C" w:rsidRPr="00CD4C1C">
              <w:rPr>
                <w:color w:val="000000" w:themeColor="text1"/>
                <w:lang w:val="sq-AL"/>
              </w:rPr>
              <w:t>të</w:t>
            </w:r>
            <w:proofErr w:type="spellEnd"/>
            <w:r w:rsidR="00CD4C1C" w:rsidRPr="00CD4C1C">
              <w:rPr>
                <w:color w:val="000000" w:themeColor="text1"/>
                <w:lang w:val="sq-AL"/>
              </w:rPr>
              <w:t xml:space="preserve"> dhënave</w:t>
            </w:r>
            <w:r w:rsidRPr="00CD4C1C">
              <w:rPr>
                <w:color w:val="000000" w:themeColor="text1"/>
                <w:lang w:val="sq-AL"/>
              </w:rPr>
              <w:t xml:space="preserve"> të sistemit bankar dhe financiar shqiptar. </w:t>
            </w:r>
            <w:r w:rsidR="00C92D92" w:rsidRPr="00CD4C1C">
              <w:rPr>
                <w:color w:val="000000" w:themeColor="text1"/>
                <w:lang w:val="sq-AL"/>
              </w:rPr>
              <w:t xml:space="preserve">Ky regjistër </w:t>
            </w:r>
            <w:r w:rsidRPr="00CD4C1C">
              <w:rPr>
                <w:color w:val="000000" w:themeColor="text1"/>
                <w:lang w:val="sq-AL"/>
              </w:rPr>
              <w:t xml:space="preserve">ndihmon subjektet raportuese gjatë procesit të analizimit dhe vendimmarrjes </w:t>
            </w:r>
            <w:r w:rsidR="00CD4C1C" w:rsidRPr="00CD4C1C">
              <w:rPr>
                <w:color w:val="000000" w:themeColor="text1"/>
                <w:lang w:val="sq-AL"/>
              </w:rPr>
              <w:t>për dhënien e</w:t>
            </w:r>
            <w:r w:rsidRPr="00CD4C1C">
              <w:rPr>
                <w:color w:val="000000" w:themeColor="text1"/>
                <w:lang w:val="sq-AL"/>
              </w:rPr>
              <w:t xml:space="preserve"> kredisë</w:t>
            </w:r>
            <w:r w:rsidR="00C92D92" w:rsidRPr="00CD4C1C">
              <w:rPr>
                <w:color w:val="000000" w:themeColor="text1"/>
                <w:lang w:val="sq-AL"/>
              </w:rPr>
              <w:t xml:space="preserve">, por ofron </w:t>
            </w:r>
            <w:r w:rsidRPr="00CD4C1C">
              <w:rPr>
                <w:color w:val="000000" w:themeColor="text1"/>
                <w:lang w:val="sq-AL"/>
              </w:rPr>
              <w:t xml:space="preserve">informacion mbështetës </w:t>
            </w:r>
            <w:r w:rsidR="00C92D92" w:rsidRPr="00CD4C1C">
              <w:rPr>
                <w:color w:val="000000" w:themeColor="text1"/>
                <w:lang w:val="sq-AL"/>
              </w:rPr>
              <w:t>vetëm</w:t>
            </w:r>
            <w:r w:rsidRPr="00CD4C1C">
              <w:rPr>
                <w:color w:val="000000" w:themeColor="text1"/>
                <w:lang w:val="sq-AL"/>
              </w:rPr>
              <w:t xml:space="preserve"> për </w:t>
            </w:r>
            <w:r w:rsidR="00CD4C1C" w:rsidRPr="00CD4C1C">
              <w:rPr>
                <w:color w:val="000000" w:themeColor="text1"/>
                <w:lang w:val="sq-AL"/>
              </w:rPr>
              <w:t>informacionin</w:t>
            </w:r>
            <w:r w:rsidRPr="00CD4C1C">
              <w:rPr>
                <w:color w:val="000000" w:themeColor="text1"/>
                <w:lang w:val="sq-AL"/>
              </w:rPr>
              <w:t xml:space="preserve"> </w:t>
            </w:r>
            <w:r w:rsidR="00D45A21" w:rsidRPr="00CD4C1C">
              <w:rPr>
                <w:color w:val="000000" w:themeColor="text1"/>
                <w:lang w:val="sq-AL"/>
              </w:rPr>
              <w:t xml:space="preserve">kreditor </w:t>
            </w:r>
            <w:r w:rsidR="00726608" w:rsidRPr="00CD4C1C">
              <w:rPr>
                <w:color w:val="000000" w:themeColor="text1"/>
                <w:lang w:val="sq-AL"/>
              </w:rPr>
              <w:t xml:space="preserve">negativ </w:t>
            </w:r>
            <w:r w:rsidR="00D45A21" w:rsidRPr="00CD4C1C">
              <w:rPr>
                <w:color w:val="000000" w:themeColor="text1"/>
                <w:lang w:val="sq-AL"/>
              </w:rPr>
              <w:t xml:space="preserve">të </w:t>
            </w:r>
            <w:r w:rsidR="00CD4C1C" w:rsidRPr="00CD4C1C">
              <w:rPr>
                <w:color w:val="000000" w:themeColor="text1"/>
                <w:lang w:val="sq-AL"/>
              </w:rPr>
              <w:t xml:space="preserve">subjekteve të </w:t>
            </w:r>
            <w:proofErr w:type="spellStart"/>
            <w:r w:rsidR="00CD4C1C" w:rsidRPr="00CD4C1C">
              <w:rPr>
                <w:color w:val="000000" w:themeColor="text1"/>
                <w:lang w:val="sq-AL"/>
              </w:rPr>
              <w:t>të</w:t>
            </w:r>
            <w:proofErr w:type="spellEnd"/>
            <w:r w:rsidR="00CD4C1C" w:rsidRPr="00CD4C1C">
              <w:rPr>
                <w:color w:val="000000" w:themeColor="text1"/>
                <w:lang w:val="sq-AL"/>
              </w:rPr>
              <w:t xml:space="preserve"> dhënave</w:t>
            </w:r>
            <w:r w:rsidRPr="00CD4C1C">
              <w:rPr>
                <w:color w:val="000000" w:themeColor="text1"/>
                <w:lang w:val="sq-AL"/>
              </w:rPr>
              <w:t xml:space="preserve">. </w:t>
            </w:r>
            <w:proofErr w:type="spellStart"/>
            <w:r w:rsidRPr="00CD4C1C">
              <w:rPr>
                <w:color w:val="000000" w:themeColor="text1"/>
                <w:lang w:val="sq-AL"/>
              </w:rPr>
              <w:t>Mosekzistenca</w:t>
            </w:r>
            <w:proofErr w:type="spellEnd"/>
            <w:r w:rsidRPr="00CD4C1C">
              <w:rPr>
                <w:color w:val="000000" w:themeColor="text1"/>
                <w:lang w:val="sq-AL"/>
              </w:rPr>
              <w:t xml:space="preserve"> e një baze ligjore për zhvillimin e </w:t>
            </w:r>
            <w:r w:rsidR="00CD4C1C" w:rsidRPr="00CD4C1C">
              <w:rPr>
                <w:color w:val="000000" w:themeColor="text1"/>
                <w:lang w:val="sq-AL"/>
              </w:rPr>
              <w:t>veprimtarisë së</w:t>
            </w:r>
            <w:r w:rsidRPr="00CD4C1C">
              <w:rPr>
                <w:color w:val="000000" w:themeColor="text1"/>
                <w:lang w:val="sq-AL"/>
              </w:rPr>
              <w:t xml:space="preserve"> më të plota të raportimit kreditor, ka dekurajuar ndërmarrjen e një veprimtarie të tillë nga subjektet </w:t>
            </w:r>
            <w:r w:rsidR="00CD4C1C" w:rsidRPr="00CD4C1C">
              <w:rPr>
                <w:color w:val="000000" w:themeColor="text1"/>
                <w:lang w:val="sq-AL"/>
              </w:rPr>
              <w:t>e</w:t>
            </w:r>
            <w:r w:rsidRPr="00CD4C1C">
              <w:rPr>
                <w:color w:val="000000" w:themeColor="text1"/>
                <w:lang w:val="sq-AL"/>
              </w:rPr>
              <w:t xml:space="preserve"> interesuara. Institucionet </w:t>
            </w:r>
            <w:r w:rsidR="00CD4C1C" w:rsidRPr="00CD4C1C">
              <w:rPr>
                <w:color w:val="000000" w:themeColor="text1"/>
                <w:lang w:val="sq-AL"/>
              </w:rPr>
              <w:t>financiare ndërkombëtare</w:t>
            </w:r>
            <w:r w:rsidRPr="00CD4C1C">
              <w:rPr>
                <w:color w:val="000000" w:themeColor="text1"/>
                <w:lang w:val="sq-AL"/>
              </w:rPr>
              <w:t xml:space="preserve">, si BERZH, Grupi i Bankës Botërore, etj., kanë theksuar vazhdimisht se krijimi i një sistemi të plotë </w:t>
            </w:r>
            <w:r w:rsidRPr="00CD4C1C">
              <w:rPr>
                <w:color w:val="000000" w:themeColor="text1"/>
                <w:lang w:val="sq-AL"/>
              </w:rPr>
              <w:lastRenderedPageBreak/>
              <w:t>dhe funksional të raportimit kreditor sjell një sërë efektesh pozitive</w:t>
            </w:r>
            <w:r w:rsidR="00C92D92" w:rsidRPr="00CD4C1C">
              <w:rPr>
                <w:color w:val="000000" w:themeColor="text1"/>
                <w:lang w:val="sq-AL"/>
              </w:rPr>
              <w:t xml:space="preserve">: zvogëlimin e </w:t>
            </w:r>
            <w:r w:rsidRPr="00CD4C1C">
              <w:rPr>
                <w:color w:val="000000" w:themeColor="text1"/>
                <w:lang w:val="sq-AL"/>
              </w:rPr>
              <w:t xml:space="preserve">rrezikut në kreditim, </w:t>
            </w:r>
            <w:r w:rsidR="00C92D92" w:rsidRPr="00CD4C1C">
              <w:rPr>
                <w:color w:val="000000" w:themeColor="text1"/>
                <w:lang w:val="sq-AL"/>
              </w:rPr>
              <w:t>uljen</w:t>
            </w:r>
            <w:r w:rsidRPr="00CD4C1C">
              <w:rPr>
                <w:color w:val="000000" w:themeColor="text1"/>
                <w:lang w:val="sq-AL"/>
              </w:rPr>
              <w:t xml:space="preserve"> e normave të interesit, </w:t>
            </w:r>
            <w:proofErr w:type="spellStart"/>
            <w:r w:rsidRPr="00CD4C1C">
              <w:rPr>
                <w:color w:val="000000" w:themeColor="text1"/>
                <w:lang w:val="sq-AL"/>
              </w:rPr>
              <w:t>akses</w:t>
            </w:r>
            <w:proofErr w:type="spellEnd"/>
            <w:r w:rsidRPr="00CD4C1C">
              <w:rPr>
                <w:color w:val="000000" w:themeColor="text1"/>
                <w:lang w:val="sq-AL"/>
              </w:rPr>
              <w:t xml:space="preserve"> më </w:t>
            </w:r>
            <w:r w:rsidR="00C92D92" w:rsidRPr="00CD4C1C">
              <w:rPr>
                <w:color w:val="000000" w:themeColor="text1"/>
                <w:lang w:val="sq-AL"/>
              </w:rPr>
              <w:t>të</w:t>
            </w:r>
            <w:r w:rsidRPr="00CD4C1C">
              <w:rPr>
                <w:color w:val="000000" w:themeColor="text1"/>
                <w:lang w:val="sq-AL"/>
              </w:rPr>
              <w:t xml:space="preserve"> lehtë në financim për individët dhe ndërmarrjet </w:t>
            </w:r>
            <w:proofErr w:type="spellStart"/>
            <w:r w:rsidRPr="00CD4C1C">
              <w:rPr>
                <w:color w:val="000000" w:themeColor="text1"/>
                <w:lang w:val="sq-AL"/>
              </w:rPr>
              <w:t>mikro</w:t>
            </w:r>
            <w:proofErr w:type="spellEnd"/>
            <w:r w:rsidRPr="00CD4C1C">
              <w:rPr>
                <w:color w:val="000000" w:themeColor="text1"/>
                <w:lang w:val="sq-AL"/>
              </w:rPr>
              <w:t xml:space="preserve">, të vogla dhe të mesme, </w:t>
            </w:r>
            <w:r w:rsidR="00C92D92" w:rsidRPr="00CD4C1C">
              <w:rPr>
                <w:color w:val="000000" w:themeColor="text1"/>
                <w:lang w:val="sq-AL"/>
              </w:rPr>
              <w:t>shpërndarje</w:t>
            </w:r>
            <w:r w:rsidRPr="00CD4C1C">
              <w:rPr>
                <w:color w:val="000000" w:themeColor="text1"/>
                <w:lang w:val="sq-AL"/>
              </w:rPr>
              <w:t xml:space="preserve"> më efikase </w:t>
            </w:r>
            <w:r w:rsidR="00C92D92" w:rsidRPr="00CD4C1C">
              <w:rPr>
                <w:color w:val="000000" w:themeColor="text1"/>
                <w:lang w:val="sq-AL"/>
              </w:rPr>
              <w:t>të</w:t>
            </w:r>
            <w:r w:rsidRPr="00CD4C1C">
              <w:rPr>
                <w:color w:val="000000" w:themeColor="text1"/>
                <w:lang w:val="sq-AL"/>
              </w:rPr>
              <w:t xml:space="preserve"> burimeve financiare</w:t>
            </w:r>
            <w:r w:rsidR="00C92D92" w:rsidRPr="00CD4C1C">
              <w:rPr>
                <w:color w:val="000000" w:themeColor="text1"/>
                <w:lang w:val="sq-AL"/>
              </w:rPr>
              <w:t>, ndreqjen</w:t>
            </w:r>
            <w:r w:rsidRPr="00CD4C1C">
              <w:rPr>
                <w:color w:val="000000" w:themeColor="text1"/>
                <w:lang w:val="sq-AL"/>
              </w:rPr>
              <w:t xml:space="preserve"> e </w:t>
            </w:r>
            <w:r w:rsidR="00CD4C1C" w:rsidRPr="00CD4C1C">
              <w:rPr>
                <w:color w:val="000000" w:themeColor="text1"/>
                <w:lang w:val="sq-AL"/>
              </w:rPr>
              <w:t>dështimet e</w:t>
            </w:r>
            <w:r w:rsidRPr="00CD4C1C">
              <w:rPr>
                <w:color w:val="000000" w:themeColor="text1"/>
                <w:lang w:val="sq-AL"/>
              </w:rPr>
              <w:t xml:space="preserve"> tregut (</w:t>
            </w:r>
            <w:proofErr w:type="spellStart"/>
            <w:r w:rsidRPr="00CD4C1C">
              <w:rPr>
                <w:color w:val="000000" w:themeColor="text1"/>
                <w:lang w:val="sq-AL"/>
              </w:rPr>
              <w:t>market</w:t>
            </w:r>
            <w:proofErr w:type="spellEnd"/>
            <w:r w:rsidRPr="00CD4C1C">
              <w:rPr>
                <w:color w:val="000000" w:themeColor="text1"/>
                <w:lang w:val="sq-AL"/>
              </w:rPr>
              <w:t xml:space="preserve"> </w:t>
            </w:r>
            <w:proofErr w:type="spellStart"/>
            <w:r w:rsidRPr="00CD4C1C">
              <w:rPr>
                <w:color w:val="000000" w:themeColor="text1"/>
                <w:lang w:val="sq-AL"/>
              </w:rPr>
              <w:t>failures</w:t>
            </w:r>
            <w:proofErr w:type="spellEnd"/>
            <w:r w:rsidRPr="00CD4C1C">
              <w:rPr>
                <w:color w:val="000000" w:themeColor="text1"/>
                <w:lang w:val="sq-AL"/>
              </w:rPr>
              <w:t xml:space="preserve">) </w:t>
            </w:r>
            <w:r w:rsidR="00C92D92" w:rsidRPr="00CD4C1C">
              <w:rPr>
                <w:color w:val="000000" w:themeColor="text1"/>
                <w:lang w:val="sq-AL"/>
              </w:rPr>
              <w:t>që vijnë nga asimetria e</w:t>
            </w:r>
            <w:r w:rsidRPr="00CD4C1C">
              <w:rPr>
                <w:color w:val="000000" w:themeColor="text1"/>
                <w:lang w:val="sq-AL"/>
              </w:rPr>
              <w:t xml:space="preserve"> informacionit</w:t>
            </w:r>
            <w:r w:rsidR="00D45A21" w:rsidRPr="00CD4C1C">
              <w:rPr>
                <w:color w:val="000000" w:themeColor="text1"/>
                <w:lang w:val="sq-AL"/>
              </w:rPr>
              <w:t xml:space="preserve"> kreditor</w:t>
            </w:r>
            <w:r w:rsidR="00391FBA" w:rsidRPr="00CD4C1C">
              <w:rPr>
                <w:color w:val="000000" w:themeColor="text1"/>
                <w:lang w:val="sq-AL"/>
              </w:rPr>
              <w:t xml:space="preserve"> si dhe shkurton </w:t>
            </w:r>
            <w:r w:rsidR="00CD4C1C" w:rsidRPr="00CD4C1C">
              <w:rPr>
                <w:color w:val="000000" w:themeColor="text1"/>
                <w:lang w:val="sq-AL"/>
              </w:rPr>
              <w:t xml:space="preserve">kohën që u nevojitet </w:t>
            </w:r>
            <w:proofErr w:type="spellStart"/>
            <w:r w:rsidR="00CD4C1C" w:rsidRPr="00CD4C1C">
              <w:rPr>
                <w:color w:val="000000" w:themeColor="text1"/>
                <w:lang w:val="sq-AL"/>
              </w:rPr>
              <w:t>kredidhwënësve</w:t>
            </w:r>
            <w:proofErr w:type="spellEnd"/>
            <w:r w:rsidR="00CD4C1C" w:rsidRPr="00CD4C1C">
              <w:rPr>
                <w:color w:val="000000" w:themeColor="text1"/>
                <w:lang w:val="sq-AL"/>
              </w:rPr>
              <w:t xml:space="preserve"> për vlerësimin e aftësisë </w:t>
            </w:r>
            <w:proofErr w:type="spellStart"/>
            <w:r w:rsidR="00CD4C1C" w:rsidRPr="00CD4C1C">
              <w:rPr>
                <w:color w:val="000000" w:themeColor="text1"/>
                <w:lang w:val="sq-AL"/>
              </w:rPr>
              <w:t>paguese</w:t>
            </w:r>
            <w:proofErr w:type="spellEnd"/>
            <w:r w:rsidR="00CD4C1C" w:rsidRPr="00CD4C1C">
              <w:rPr>
                <w:color w:val="000000" w:themeColor="text1"/>
                <w:lang w:val="sq-AL"/>
              </w:rPr>
              <w:t xml:space="preserve"> të subjekteve që kërkojnë të</w:t>
            </w:r>
            <w:r w:rsidR="00B54CEB" w:rsidRPr="00CD4C1C">
              <w:rPr>
                <w:color w:val="000000" w:themeColor="text1"/>
                <w:lang w:val="sq-AL"/>
              </w:rPr>
              <w:t xml:space="preserve"> financohen</w:t>
            </w:r>
            <w:r w:rsidR="00B92E6C" w:rsidRPr="00CD4C1C">
              <w:rPr>
                <w:color w:val="000000" w:themeColor="text1"/>
                <w:lang w:val="sq-AL"/>
              </w:rPr>
              <w:t>.</w:t>
            </w:r>
          </w:p>
          <w:p w14:paraId="1CEE0951" w14:textId="77777777" w:rsidR="00F86F88" w:rsidRPr="00020369" w:rsidRDefault="00F86F88" w:rsidP="00027038">
            <w:pPr>
              <w:spacing w:line="276" w:lineRule="auto"/>
              <w:jc w:val="both"/>
              <w:rPr>
                <w:iCs/>
                <w:szCs w:val="24"/>
                <w:lang w:val="sq-AL"/>
              </w:rPr>
            </w:pPr>
          </w:p>
          <w:p w14:paraId="4843AE03" w14:textId="0B1F4DDB" w:rsidR="001E0D36" w:rsidRPr="000D5974" w:rsidRDefault="001E0D36" w:rsidP="00C702EC">
            <w:pPr>
              <w:spacing w:line="276" w:lineRule="auto"/>
              <w:jc w:val="both"/>
              <w:rPr>
                <w:lang w:val="sq-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 "/>
                    <w:maxLength w:val="780"/>
                  </w:textInput>
                </w:ffData>
              </w:fldChar>
            </w:r>
            <w:r w:rsidRPr="000D5974">
              <w:rPr>
                <w:lang w:val="sq-AL"/>
              </w:rPr>
              <w:instrText xml:space="preserve"> FORMTEXT </w:instrText>
            </w:r>
            <w:r>
              <w:fldChar w:fldCharType="separate"/>
            </w:r>
            <w:r w:rsidRPr="000D5974">
              <w:rPr>
                <w:noProof/>
                <w:lang w:val="sq-AL"/>
              </w:rPr>
              <w:t xml:space="preserve"> </w:t>
            </w:r>
            <w:r>
              <w:fldChar w:fldCharType="end"/>
            </w:r>
          </w:p>
        </w:tc>
      </w:tr>
      <w:tr w:rsidR="00CA40EE" w:rsidRPr="00B24731" w14:paraId="39CA30C9" w14:textId="77777777" w:rsidTr="2B80CD7C">
        <w:trPr>
          <w:trHeight w:val="543"/>
        </w:trPr>
        <w:tc>
          <w:tcPr>
            <w:tcW w:w="9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86755" w14:textId="6BC2B85F" w:rsidR="00CA40EE" w:rsidRPr="00020369" w:rsidRDefault="00CA40EE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  <w:r w:rsidRPr="00A04505">
              <w:rPr>
                <w:b/>
                <w:szCs w:val="24"/>
                <w:lang w:val="sq-AL"/>
              </w:rPr>
              <w:lastRenderedPageBreak/>
              <w:t>OBJEKTIVAT</w:t>
            </w:r>
          </w:p>
          <w:p w14:paraId="07A69F56" w14:textId="5299704F" w:rsidR="008576E4" w:rsidRPr="00BA1574" w:rsidRDefault="00DA0705" w:rsidP="00C05B46">
            <w:pPr>
              <w:spacing w:line="276" w:lineRule="auto"/>
              <w:jc w:val="both"/>
              <w:rPr>
                <w:szCs w:val="24"/>
                <w:lang w:val="sq-AL"/>
              </w:rPr>
            </w:pPr>
            <w:r w:rsidRPr="00020369">
              <w:rPr>
                <w:szCs w:val="24"/>
              </w:rPr>
              <w:fldChar w:fldCharType="begin">
                <w:ffData>
                  <w:name w:val="Objektivat"/>
                  <w:enabled w:val="0"/>
                  <w:calcOnExit w:val="0"/>
                  <w:textInput>
                    <w:default w:val="Cilat janë objektivat dhe rezultatet e synuara të propozimit? "/>
                    <w:maxLength w:val="546"/>
                  </w:textInput>
                </w:ffData>
              </w:fldChar>
            </w:r>
            <w:bookmarkStart w:id="2" w:name="Objektivat"/>
            <w:r w:rsidRPr="00020369">
              <w:rPr>
                <w:szCs w:val="24"/>
                <w:lang w:val="sv-SE"/>
              </w:rPr>
              <w:instrText xml:space="preserve"> FORMTEXT </w:instrText>
            </w:r>
            <w:r w:rsidRPr="00020369">
              <w:rPr>
                <w:szCs w:val="24"/>
              </w:rPr>
            </w:r>
            <w:r w:rsidRPr="00020369">
              <w:rPr>
                <w:szCs w:val="24"/>
              </w:rPr>
              <w:fldChar w:fldCharType="separate"/>
            </w:r>
            <w:r w:rsidRPr="00020369">
              <w:rPr>
                <w:noProof/>
                <w:szCs w:val="24"/>
                <w:lang w:val="sv-SE"/>
              </w:rPr>
              <w:t xml:space="preserve">Cilat janë objektivat dhe rezultatet e synuara të propozimit? </w:t>
            </w:r>
            <w:r w:rsidRPr="00020369">
              <w:rPr>
                <w:szCs w:val="24"/>
              </w:rPr>
              <w:fldChar w:fldCharType="end"/>
            </w:r>
            <w:bookmarkEnd w:id="2"/>
          </w:p>
          <w:p w14:paraId="043B6409" w14:textId="77777777" w:rsidR="00A04505" w:rsidRPr="00BA1574" w:rsidRDefault="00A04505" w:rsidP="00C05B46">
            <w:pPr>
              <w:spacing w:line="276" w:lineRule="auto"/>
              <w:jc w:val="both"/>
              <w:rPr>
                <w:szCs w:val="24"/>
                <w:lang w:val="sq-AL"/>
              </w:rPr>
            </w:pPr>
          </w:p>
          <w:p w14:paraId="4A76E2BF" w14:textId="463B5130" w:rsidR="00020369" w:rsidRPr="00BA1574" w:rsidRDefault="00020369" w:rsidP="00020369">
            <w:pPr>
              <w:spacing w:line="276" w:lineRule="auto"/>
              <w:jc w:val="both"/>
              <w:rPr>
                <w:szCs w:val="24"/>
                <w:lang w:val="sq-AL"/>
              </w:rPr>
            </w:pPr>
            <w:r w:rsidRPr="00CD4C1C">
              <w:rPr>
                <w:szCs w:val="24"/>
                <w:lang w:val="sq-AL"/>
              </w:rPr>
              <w:t xml:space="preserve">Projektligji “Për Byrotë e Kreditit” synon të vendosë një kuadër ligjor të qartë dhe gjithëpërfshirës për krijimin, funksionimin dhe mbikëqyrjen e </w:t>
            </w:r>
            <w:r w:rsidR="00CD4C1C" w:rsidRPr="00CD4C1C">
              <w:rPr>
                <w:szCs w:val="24"/>
                <w:lang w:val="sq-AL"/>
              </w:rPr>
              <w:t>Byrove të Kreditit</w:t>
            </w:r>
            <w:r w:rsidRPr="00CD4C1C">
              <w:rPr>
                <w:szCs w:val="24"/>
                <w:lang w:val="sq-AL"/>
              </w:rPr>
              <w:t xml:space="preserve"> në Shqipëri. Këto entitete </w:t>
            </w:r>
            <w:r w:rsidR="00CD4C1C" w:rsidRPr="00CD4C1C">
              <w:rPr>
                <w:szCs w:val="24"/>
                <w:lang w:val="sq-AL"/>
              </w:rPr>
              <w:t>do të kontribuojnë në rritjen e</w:t>
            </w:r>
            <w:r w:rsidR="00C92D92" w:rsidRPr="00CD4C1C">
              <w:rPr>
                <w:szCs w:val="24"/>
                <w:lang w:val="sq-AL"/>
              </w:rPr>
              <w:t xml:space="preserve"> transparencën </w:t>
            </w:r>
            <w:r w:rsidRPr="00CD4C1C">
              <w:rPr>
                <w:szCs w:val="24"/>
                <w:lang w:val="sq-AL"/>
              </w:rPr>
              <w:t xml:space="preserve">financiare dhe </w:t>
            </w:r>
            <w:r w:rsidR="00C92D92" w:rsidRPr="00CD4C1C">
              <w:rPr>
                <w:szCs w:val="24"/>
                <w:lang w:val="sq-AL"/>
              </w:rPr>
              <w:t>të përmirësojnë vlerësimin e</w:t>
            </w:r>
            <w:r w:rsidRPr="00CD4C1C">
              <w:rPr>
                <w:szCs w:val="24"/>
                <w:lang w:val="sq-AL"/>
              </w:rPr>
              <w:t xml:space="preserve"> </w:t>
            </w:r>
            <w:r w:rsidR="00C92D92" w:rsidRPr="00CD4C1C">
              <w:rPr>
                <w:szCs w:val="24"/>
                <w:lang w:val="sq-AL"/>
              </w:rPr>
              <w:t xml:space="preserve">besueshmërisë </w:t>
            </w:r>
            <w:r w:rsidR="00D45A21" w:rsidRPr="00CD4C1C">
              <w:rPr>
                <w:szCs w:val="24"/>
                <w:lang w:val="sq-AL"/>
              </w:rPr>
              <w:t>kreditore</w:t>
            </w:r>
            <w:r w:rsidRPr="00CD4C1C">
              <w:rPr>
                <w:szCs w:val="24"/>
                <w:lang w:val="sq-AL"/>
              </w:rPr>
              <w:t xml:space="preserve">. Një sistem i </w:t>
            </w:r>
            <w:proofErr w:type="spellStart"/>
            <w:r w:rsidRPr="00CD4C1C">
              <w:rPr>
                <w:szCs w:val="24"/>
                <w:lang w:val="sq-AL"/>
              </w:rPr>
              <w:t>mirëorganizuar</w:t>
            </w:r>
            <w:proofErr w:type="spellEnd"/>
            <w:r w:rsidRPr="00CD4C1C">
              <w:rPr>
                <w:szCs w:val="24"/>
                <w:lang w:val="sq-AL"/>
              </w:rPr>
              <w:t xml:space="preserve"> i raportimit kreditor do të </w:t>
            </w:r>
            <w:r w:rsidR="00CD4C1C" w:rsidRPr="00CD4C1C">
              <w:rPr>
                <w:szCs w:val="24"/>
                <w:lang w:val="sq-AL"/>
              </w:rPr>
              <w:t>mundësojë</w:t>
            </w:r>
            <w:r w:rsidRPr="00CD4C1C">
              <w:rPr>
                <w:szCs w:val="24"/>
                <w:lang w:val="sq-AL"/>
              </w:rPr>
              <w:t xml:space="preserve"> </w:t>
            </w:r>
            <w:proofErr w:type="spellStart"/>
            <w:r w:rsidRPr="00CD4C1C">
              <w:rPr>
                <w:szCs w:val="24"/>
                <w:lang w:val="sq-AL"/>
              </w:rPr>
              <w:t>akses</w:t>
            </w:r>
            <w:proofErr w:type="spellEnd"/>
            <w:r w:rsidRPr="00CD4C1C">
              <w:rPr>
                <w:szCs w:val="24"/>
                <w:lang w:val="sq-AL"/>
              </w:rPr>
              <w:t xml:space="preserve"> të vazhdueshëm në informacion të besueshëm</w:t>
            </w:r>
            <w:r w:rsidR="00CD4C1C" w:rsidRPr="00CD4C1C">
              <w:rPr>
                <w:szCs w:val="24"/>
                <w:lang w:val="sq-AL"/>
              </w:rPr>
              <w:t xml:space="preserve"> kreditor</w:t>
            </w:r>
            <w:r w:rsidRPr="00CD4C1C">
              <w:rPr>
                <w:szCs w:val="24"/>
                <w:lang w:val="sq-AL"/>
              </w:rPr>
              <w:t xml:space="preserve">. Si </w:t>
            </w:r>
            <w:r w:rsidR="00C92D92" w:rsidRPr="00CD4C1C">
              <w:rPr>
                <w:szCs w:val="24"/>
                <w:lang w:val="sq-AL"/>
              </w:rPr>
              <w:t>rrjedhojë</w:t>
            </w:r>
            <w:r w:rsidRPr="00CD4C1C">
              <w:rPr>
                <w:szCs w:val="24"/>
                <w:lang w:val="sq-AL"/>
              </w:rPr>
              <w:t xml:space="preserve">, bankat, institucionet financiare </w:t>
            </w:r>
            <w:r w:rsidR="00C92D92" w:rsidRPr="00CD4C1C">
              <w:rPr>
                <w:szCs w:val="24"/>
                <w:lang w:val="sq-AL"/>
              </w:rPr>
              <w:t>jo</w:t>
            </w:r>
            <w:r w:rsidR="00D45A21" w:rsidRPr="00CD4C1C">
              <w:rPr>
                <w:szCs w:val="24"/>
                <w:lang w:val="sq-AL"/>
              </w:rPr>
              <w:t>-banka</w:t>
            </w:r>
            <w:r w:rsidRPr="00CD4C1C">
              <w:rPr>
                <w:szCs w:val="24"/>
                <w:lang w:val="sq-AL"/>
              </w:rPr>
              <w:t xml:space="preserve"> dhe subjektet e tjera </w:t>
            </w:r>
            <w:proofErr w:type="spellStart"/>
            <w:r w:rsidR="00CD4C1C" w:rsidRPr="00CD4C1C">
              <w:rPr>
                <w:szCs w:val="24"/>
                <w:lang w:val="sq-AL"/>
              </w:rPr>
              <w:t>kredidhwënëse</w:t>
            </w:r>
            <w:proofErr w:type="spellEnd"/>
            <w:r w:rsidR="00CD4C1C" w:rsidRPr="00CD4C1C">
              <w:rPr>
                <w:szCs w:val="24"/>
                <w:lang w:val="sq-AL"/>
              </w:rPr>
              <w:t xml:space="preserve"> do të jenë në gjendje të bëjnë një vendimmarrje më të informuar.</w:t>
            </w:r>
          </w:p>
          <w:p w14:paraId="4DE589EF" w14:textId="77777777" w:rsidR="00020369" w:rsidRPr="00BA1574" w:rsidRDefault="00020369" w:rsidP="00020369">
            <w:pPr>
              <w:spacing w:line="276" w:lineRule="auto"/>
              <w:jc w:val="both"/>
              <w:rPr>
                <w:szCs w:val="24"/>
                <w:lang w:val="sq-AL"/>
              </w:rPr>
            </w:pPr>
          </w:p>
          <w:p w14:paraId="79E979C6" w14:textId="623CE231" w:rsidR="00020369" w:rsidRPr="00BA1574" w:rsidRDefault="370CC4D6" w:rsidP="370CC4D6">
            <w:pPr>
              <w:spacing w:line="276" w:lineRule="auto"/>
              <w:jc w:val="both"/>
              <w:rPr>
                <w:lang w:val="sq-AL"/>
              </w:rPr>
            </w:pPr>
            <w:r w:rsidRPr="00CD4C1C">
              <w:rPr>
                <w:lang w:val="sq-AL"/>
              </w:rPr>
              <w:t xml:space="preserve">Ulja e rrezikut kreditor </w:t>
            </w:r>
            <w:r w:rsidR="00C92D92" w:rsidRPr="00CD4C1C">
              <w:rPr>
                <w:lang w:val="sq-AL"/>
              </w:rPr>
              <w:t xml:space="preserve">sjell </w:t>
            </w:r>
            <w:r w:rsidRPr="00CD4C1C">
              <w:rPr>
                <w:lang w:val="sq-AL"/>
              </w:rPr>
              <w:t xml:space="preserve">përfitime edhe për </w:t>
            </w:r>
            <w:r w:rsidR="00C92D92" w:rsidRPr="00CD4C1C">
              <w:rPr>
                <w:lang w:val="sq-AL"/>
              </w:rPr>
              <w:t>subjektet</w:t>
            </w:r>
            <w:r w:rsidRPr="00CD4C1C">
              <w:rPr>
                <w:lang w:val="sq-AL"/>
              </w:rPr>
              <w:t xml:space="preserve"> e </w:t>
            </w:r>
            <w:r w:rsidR="00D45A21" w:rsidRPr="00CD4C1C">
              <w:rPr>
                <w:lang w:val="sq-AL"/>
              </w:rPr>
              <w:t>të dhënave</w:t>
            </w:r>
            <w:r w:rsidR="00C92D92" w:rsidRPr="00CD4C1C">
              <w:rPr>
                <w:lang w:val="sq-AL"/>
              </w:rPr>
              <w:t xml:space="preserve">, </w:t>
            </w:r>
            <w:r w:rsidRPr="00CD4C1C">
              <w:rPr>
                <w:lang w:val="sq-AL"/>
              </w:rPr>
              <w:t xml:space="preserve">qofshin </w:t>
            </w:r>
            <w:r w:rsidR="00CD4C1C" w:rsidRPr="00CD4C1C">
              <w:rPr>
                <w:lang w:val="sq-AL"/>
              </w:rPr>
              <w:t>persona fizikë apo juridikë</w:t>
            </w:r>
            <w:r w:rsidRPr="00CD4C1C">
              <w:rPr>
                <w:lang w:val="sq-AL"/>
              </w:rPr>
              <w:t xml:space="preserve">. </w:t>
            </w:r>
            <w:r w:rsidR="00C92D92" w:rsidRPr="00CD4C1C">
              <w:rPr>
                <w:lang w:val="sq-AL"/>
              </w:rPr>
              <w:t>Aktualisht</w:t>
            </w:r>
            <w:r w:rsidRPr="00CD4C1C">
              <w:rPr>
                <w:lang w:val="sq-AL"/>
              </w:rPr>
              <w:t xml:space="preserve">, disa prej tyre mund të </w:t>
            </w:r>
            <w:proofErr w:type="spellStart"/>
            <w:r w:rsidRPr="00CD4C1C">
              <w:rPr>
                <w:lang w:val="sq-AL"/>
              </w:rPr>
              <w:t>penalizohen</w:t>
            </w:r>
            <w:proofErr w:type="spellEnd"/>
            <w:r w:rsidRPr="00CD4C1C">
              <w:rPr>
                <w:lang w:val="sq-AL"/>
              </w:rPr>
              <w:t xml:space="preserve"> </w:t>
            </w:r>
            <w:r w:rsidR="00C92D92" w:rsidRPr="00CD4C1C">
              <w:rPr>
                <w:lang w:val="sq-AL"/>
              </w:rPr>
              <w:t xml:space="preserve">nga mungesa ose pamjaftueshmëria e </w:t>
            </w:r>
            <w:r w:rsidRPr="00CD4C1C">
              <w:rPr>
                <w:lang w:val="sq-AL"/>
              </w:rPr>
              <w:t xml:space="preserve">të dhënave, </w:t>
            </w:r>
            <w:r w:rsidR="00C92D92" w:rsidRPr="00CD4C1C">
              <w:rPr>
                <w:lang w:val="sq-AL"/>
              </w:rPr>
              <w:t xml:space="preserve">edhe pse </w:t>
            </w:r>
            <w:r w:rsidRPr="00CD4C1C">
              <w:rPr>
                <w:lang w:val="sq-AL"/>
              </w:rPr>
              <w:t xml:space="preserve">mund të kenë një </w:t>
            </w:r>
            <w:r w:rsidR="00C92D92" w:rsidRPr="00CD4C1C">
              <w:rPr>
                <w:lang w:val="sq-AL"/>
              </w:rPr>
              <w:t xml:space="preserve">historik </w:t>
            </w:r>
            <w:r w:rsidR="00D45A21" w:rsidRPr="00CD4C1C">
              <w:rPr>
                <w:lang w:val="sq-AL"/>
              </w:rPr>
              <w:t>kreditor pozitiv</w:t>
            </w:r>
            <w:r w:rsidRPr="00CD4C1C">
              <w:rPr>
                <w:lang w:val="sq-AL"/>
              </w:rPr>
              <w:t xml:space="preserve">. Krijimi i një sistemi të tillë favorizon të gjithë ata që janë </w:t>
            </w:r>
            <w:r w:rsidR="00C92D92" w:rsidRPr="00CD4C1C">
              <w:rPr>
                <w:lang w:val="sq-AL"/>
              </w:rPr>
              <w:t xml:space="preserve">të rregullt </w:t>
            </w:r>
            <w:r w:rsidRPr="00CD4C1C">
              <w:rPr>
                <w:lang w:val="sq-AL"/>
              </w:rPr>
              <w:t xml:space="preserve">në përmbushjen e detyrimeve </w:t>
            </w:r>
            <w:r w:rsidR="00CD4C1C" w:rsidRPr="00CD4C1C">
              <w:rPr>
                <w:lang w:val="sq-AL"/>
              </w:rPr>
              <w:t>që rrjedhin nga marrëveshjet e kredisë</w:t>
            </w:r>
            <w:r w:rsidRPr="00CD4C1C">
              <w:rPr>
                <w:lang w:val="sq-AL"/>
              </w:rPr>
              <w:t xml:space="preserve">. Kjo </w:t>
            </w:r>
            <w:r w:rsidR="00C92D92" w:rsidRPr="00CD4C1C">
              <w:rPr>
                <w:lang w:val="sq-AL"/>
              </w:rPr>
              <w:t>ka rëndësi të veçantë</w:t>
            </w:r>
            <w:r w:rsidRPr="00CD4C1C">
              <w:rPr>
                <w:lang w:val="sq-AL"/>
              </w:rPr>
              <w:t xml:space="preserve"> për </w:t>
            </w:r>
            <w:r w:rsidR="00C92D92" w:rsidRPr="00CD4C1C">
              <w:rPr>
                <w:lang w:val="sq-AL"/>
              </w:rPr>
              <w:t>NMVM</w:t>
            </w:r>
            <w:r w:rsidRPr="00CD4C1C">
              <w:rPr>
                <w:lang w:val="sq-AL"/>
              </w:rPr>
              <w:t>, të cilat shpesh nuk mund të ofrojnë garanci të barabarta me operatorë më të mëdhenj ekonomikë dhe për këtë arsye mund të mbështeten në historikun e tyre kreditor</w:t>
            </w:r>
            <w:r w:rsidR="00D45A21" w:rsidRPr="00CD4C1C">
              <w:rPr>
                <w:lang w:val="sq-AL"/>
              </w:rPr>
              <w:t xml:space="preserve"> pozitiv</w:t>
            </w:r>
            <w:r w:rsidRPr="00CD4C1C">
              <w:rPr>
                <w:lang w:val="sq-AL"/>
              </w:rPr>
              <w:t>. Sipas</w:t>
            </w:r>
            <w:r w:rsidR="00CD4C1C" w:rsidRPr="00CD4C1C">
              <w:rPr>
                <w:lang w:val="sq-AL"/>
              </w:rPr>
              <w:t xml:space="preserve"> të dhënave të</w:t>
            </w:r>
            <w:r w:rsidRPr="00CD4C1C">
              <w:rPr>
                <w:lang w:val="sq-AL"/>
              </w:rPr>
              <w:t xml:space="preserve"> Grupit të Bankës Botërore, hendeku i financimit për NMVM në Shqipëri vlerësohet rreth 1 miliard euro</w:t>
            </w:r>
            <w:r w:rsidR="00C92D92" w:rsidRPr="00CD4C1C">
              <w:rPr>
                <w:lang w:val="sq-AL"/>
              </w:rPr>
              <w:t>, ndaj</w:t>
            </w:r>
            <w:r w:rsidRPr="00CD4C1C">
              <w:rPr>
                <w:lang w:val="sq-AL"/>
              </w:rPr>
              <w:t xml:space="preserve"> përmirësimi i </w:t>
            </w:r>
            <w:proofErr w:type="spellStart"/>
            <w:r w:rsidRPr="00CD4C1C">
              <w:rPr>
                <w:lang w:val="sq-AL"/>
              </w:rPr>
              <w:t>aksesit</w:t>
            </w:r>
            <w:proofErr w:type="spellEnd"/>
            <w:r w:rsidRPr="00CD4C1C">
              <w:rPr>
                <w:lang w:val="sq-AL"/>
              </w:rPr>
              <w:t xml:space="preserve"> në financa është thelbësor për rritjen e tyre.</w:t>
            </w:r>
          </w:p>
          <w:p w14:paraId="0CF1ACF9" w14:textId="77777777" w:rsidR="00020369" w:rsidRPr="00BA1574" w:rsidRDefault="00020369" w:rsidP="00020369">
            <w:pPr>
              <w:spacing w:line="276" w:lineRule="auto"/>
              <w:jc w:val="both"/>
              <w:rPr>
                <w:szCs w:val="24"/>
                <w:lang w:val="sq-AL"/>
              </w:rPr>
            </w:pPr>
          </w:p>
          <w:p w14:paraId="035C9ACE" w14:textId="28CF460C" w:rsidR="00020369" w:rsidRDefault="370CC4D6" w:rsidP="370CC4D6">
            <w:pPr>
              <w:spacing w:before="240" w:after="240" w:line="276" w:lineRule="auto"/>
              <w:jc w:val="both"/>
              <w:rPr>
                <w:lang w:val="sq"/>
              </w:rPr>
            </w:pPr>
            <w:r w:rsidRPr="00CD4C1C">
              <w:rPr>
                <w:lang w:val="sq"/>
              </w:rPr>
              <w:t xml:space="preserve">Një studim i </w:t>
            </w:r>
            <w:r w:rsidR="00CD4C1C" w:rsidRPr="00CD4C1C">
              <w:rPr>
                <w:lang w:val="sq"/>
              </w:rPr>
              <w:t>realizuar</w:t>
            </w:r>
            <w:r w:rsidRPr="00CD4C1C">
              <w:rPr>
                <w:lang w:val="sq"/>
              </w:rPr>
              <w:t xml:space="preserve"> me mbështetjen e BERZH në 2016 </w:t>
            </w:r>
            <w:r w:rsidR="00C92D92" w:rsidRPr="00CD4C1C">
              <w:rPr>
                <w:lang w:val="sq"/>
              </w:rPr>
              <w:t xml:space="preserve">tregoi se ka </w:t>
            </w:r>
            <w:r w:rsidRPr="00CD4C1C">
              <w:rPr>
                <w:lang w:val="sq"/>
              </w:rPr>
              <w:t xml:space="preserve">kërkesë të lartë për përmirësimin e cilësisë dhe sasisë së informacionit kreditor të </w:t>
            </w:r>
            <w:proofErr w:type="spellStart"/>
            <w:r w:rsidRPr="00CD4C1C">
              <w:rPr>
                <w:lang w:val="sq"/>
              </w:rPr>
              <w:t>disponueshëm</w:t>
            </w:r>
            <w:proofErr w:type="spellEnd"/>
            <w:r w:rsidR="00C92D92" w:rsidRPr="00CD4C1C">
              <w:rPr>
                <w:lang w:val="sq"/>
              </w:rPr>
              <w:t xml:space="preserve">. Kjo përfshin </w:t>
            </w:r>
            <w:r w:rsidRPr="00CD4C1C">
              <w:rPr>
                <w:lang w:val="sq"/>
              </w:rPr>
              <w:t>zgjerimin e mbulimit me të dhëna nga sektorët jo-</w:t>
            </w:r>
            <w:r w:rsidR="00C92D92" w:rsidRPr="00CD4C1C">
              <w:rPr>
                <w:lang w:val="sq"/>
              </w:rPr>
              <w:t>financiarë</w:t>
            </w:r>
            <w:r w:rsidRPr="00CD4C1C">
              <w:rPr>
                <w:lang w:val="sq"/>
              </w:rPr>
              <w:t xml:space="preserve">, nevojën për </w:t>
            </w:r>
            <w:r w:rsidR="00C92D92" w:rsidRPr="00CD4C1C">
              <w:rPr>
                <w:lang w:val="sq"/>
              </w:rPr>
              <w:t>zhvillimin</w:t>
            </w:r>
            <w:r w:rsidRPr="00CD4C1C">
              <w:rPr>
                <w:lang w:val="sq"/>
              </w:rPr>
              <w:t xml:space="preserve"> e renditjeve kreditore, </w:t>
            </w:r>
            <w:r w:rsidR="00C92D92" w:rsidRPr="00CD4C1C">
              <w:rPr>
                <w:lang w:val="sq"/>
              </w:rPr>
              <w:t xml:space="preserve">si </w:t>
            </w:r>
            <w:r w:rsidRPr="00CD4C1C">
              <w:rPr>
                <w:lang w:val="sq"/>
              </w:rPr>
              <w:t xml:space="preserve">dhe informacione kreditore më të detajuara, </w:t>
            </w:r>
            <w:r w:rsidR="00CD4C1C" w:rsidRPr="00CD4C1C">
              <w:rPr>
                <w:lang w:val="sq"/>
              </w:rPr>
              <w:t>negativ dhe pozitiv.</w:t>
            </w:r>
          </w:p>
          <w:p w14:paraId="5558652A" w14:textId="7AD3B412" w:rsidR="7A83B3F5" w:rsidRDefault="7A83B3F5" w:rsidP="370CC4D6">
            <w:pPr>
              <w:spacing w:before="240" w:after="240" w:line="276" w:lineRule="auto"/>
              <w:jc w:val="both"/>
              <w:rPr>
                <w:lang w:val="sq"/>
              </w:rPr>
            </w:pPr>
            <w:r w:rsidRPr="00CD4C1C">
              <w:rPr>
                <w:lang w:val="sq"/>
              </w:rPr>
              <w:t>Raporti i Bankës Botërore i 2018 “Financimi për rritje për NMVM”</w:t>
            </w:r>
            <w:r w:rsidR="00B55F4E" w:rsidRPr="00CD4C1C">
              <w:rPr>
                <w:rStyle w:val="FootnoteReference"/>
                <w:lang w:val="sq"/>
              </w:rPr>
              <w:footnoteReference w:id="2"/>
            </w:r>
            <w:r w:rsidRPr="00CD4C1C">
              <w:rPr>
                <w:lang w:val="sq"/>
              </w:rPr>
              <w:t xml:space="preserve"> nënvizoi nevojën e prezencës së </w:t>
            </w:r>
            <w:r w:rsidR="00CD4C1C" w:rsidRPr="00CD4C1C">
              <w:rPr>
                <w:lang w:val="sq"/>
              </w:rPr>
              <w:t>Byrove të Kreditit</w:t>
            </w:r>
            <w:r w:rsidRPr="00CD4C1C">
              <w:rPr>
                <w:lang w:val="sq"/>
              </w:rPr>
              <w:t xml:space="preserve">, dhe theksoi se një ligj specifik do të </w:t>
            </w:r>
            <w:r w:rsidR="00CD4C1C" w:rsidRPr="00CD4C1C">
              <w:rPr>
                <w:lang w:val="sq"/>
              </w:rPr>
              <w:t>mundësonte</w:t>
            </w:r>
            <w:r w:rsidRPr="00CD4C1C">
              <w:rPr>
                <w:lang w:val="sq"/>
              </w:rPr>
              <w:t xml:space="preserve"> një kuadër gjithëpërfshirës, transparent dhe me siguri ligjore për rregullimin e llojit të </w:t>
            </w:r>
            <w:proofErr w:type="spellStart"/>
            <w:r w:rsidRPr="00CD4C1C">
              <w:rPr>
                <w:lang w:val="sq"/>
              </w:rPr>
              <w:t>të</w:t>
            </w:r>
            <w:proofErr w:type="spellEnd"/>
            <w:r w:rsidRPr="00CD4C1C">
              <w:rPr>
                <w:lang w:val="sq"/>
              </w:rPr>
              <w:t xml:space="preserve"> dhënave që mund të raportohen, mblidhen dhe analizohen, si dhe detyrimet e institucioneve financiare dhe të drejtat e konsumatorëve.</w:t>
            </w:r>
            <w:r w:rsidRPr="55567717">
              <w:rPr>
                <w:lang w:val="sq"/>
              </w:rPr>
              <w:t xml:space="preserve"> </w:t>
            </w:r>
          </w:p>
          <w:p w14:paraId="3B2DDB31" w14:textId="08008FB7" w:rsidR="00020369" w:rsidRPr="00BA1574" w:rsidRDefault="00020369" w:rsidP="00020369">
            <w:pPr>
              <w:spacing w:line="276" w:lineRule="auto"/>
              <w:jc w:val="both"/>
              <w:rPr>
                <w:szCs w:val="24"/>
                <w:lang w:val="sq-AL"/>
              </w:rPr>
            </w:pPr>
            <w:r w:rsidRPr="00BA1574">
              <w:rPr>
                <w:szCs w:val="24"/>
                <w:lang w:val="sq-AL"/>
              </w:rPr>
              <w:t xml:space="preserve">Mbajtja e </w:t>
            </w:r>
            <w:r w:rsidR="00C92D92">
              <w:rPr>
                <w:szCs w:val="24"/>
                <w:lang w:val="sq-AL"/>
              </w:rPr>
              <w:t xml:space="preserve">historikut </w:t>
            </w:r>
            <w:r w:rsidR="00D45A21">
              <w:rPr>
                <w:szCs w:val="24"/>
                <w:lang w:val="sq-AL"/>
              </w:rPr>
              <w:t>kreditor</w:t>
            </w:r>
            <w:r w:rsidRPr="00BA1574">
              <w:rPr>
                <w:szCs w:val="24"/>
                <w:lang w:val="sq-AL"/>
              </w:rPr>
              <w:t xml:space="preserve"> dhe ndërgjegjësimi i subjekteve për ekzistencën e </w:t>
            </w:r>
            <w:r w:rsidR="00C92D92">
              <w:rPr>
                <w:szCs w:val="24"/>
                <w:lang w:val="sq-AL"/>
              </w:rPr>
              <w:t>tij</w:t>
            </w:r>
            <w:r w:rsidRPr="00BA1574">
              <w:rPr>
                <w:szCs w:val="24"/>
                <w:lang w:val="sq-AL"/>
              </w:rPr>
              <w:t xml:space="preserve"> ka ndikim pozitiv. Kur individët apo bizneset </w:t>
            </w:r>
            <w:r w:rsidR="00C92D92">
              <w:rPr>
                <w:szCs w:val="24"/>
                <w:lang w:val="sq-AL"/>
              </w:rPr>
              <w:t xml:space="preserve">e dinë </w:t>
            </w:r>
            <w:r w:rsidRPr="00BA1574">
              <w:rPr>
                <w:szCs w:val="24"/>
                <w:lang w:val="sq-AL"/>
              </w:rPr>
              <w:t xml:space="preserve">se sjellja e tyre </w:t>
            </w:r>
            <w:proofErr w:type="spellStart"/>
            <w:r w:rsidR="00C92D92">
              <w:rPr>
                <w:szCs w:val="24"/>
                <w:lang w:val="sq-AL"/>
              </w:rPr>
              <w:t>paguese</w:t>
            </w:r>
            <w:proofErr w:type="spellEnd"/>
            <w:r w:rsidRPr="00BA1574">
              <w:rPr>
                <w:szCs w:val="24"/>
                <w:lang w:val="sq-AL"/>
              </w:rPr>
              <w:t xml:space="preserve"> do të ndikojë në mundësinë për të përfituar kredi apo shërbime në të ardhmen, ata tregojnë më shumë kujdes dhe përgjegjshmëri në përmbushjen e detyrimeve.</w:t>
            </w:r>
          </w:p>
          <w:p w14:paraId="693EC5F5" w14:textId="77777777" w:rsidR="00020369" w:rsidRPr="00BA1574" w:rsidRDefault="00020369" w:rsidP="00020369">
            <w:pPr>
              <w:spacing w:line="276" w:lineRule="auto"/>
              <w:jc w:val="both"/>
              <w:rPr>
                <w:szCs w:val="24"/>
                <w:lang w:val="sq-AL"/>
              </w:rPr>
            </w:pPr>
          </w:p>
          <w:p w14:paraId="283D3C12" w14:textId="46C18296" w:rsidR="00020369" w:rsidRDefault="00020369" w:rsidP="00020369">
            <w:pPr>
              <w:spacing w:line="276" w:lineRule="auto"/>
              <w:jc w:val="both"/>
              <w:rPr>
                <w:szCs w:val="24"/>
                <w:lang w:val="sq-AL"/>
              </w:rPr>
            </w:pPr>
            <w:r w:rsidRPr="00BA1574">
              <w:rPr>
                <w:szCs w:val="24"/>
                <w:lang w:val="sq-AL"/>
              </w:rPr>
              <w:lastRenderedPageBreak/>
              <w:t xml:space="preserve">Projektligji adreson gjithashtu nevojën për regjistrim më të strukturuar dhe të saktë të </w:t>
            </w:r>
            <w:r w:rsidR="00C92D92">
              <w:rPr>
                <w:szCs w:val="24"/>
                <w:lang w:val="sq-AL"/>
              </w:rPr>
              <w:t xml:space="preserve">informacionit </w:t>
            </w:r>
            <w:r w:rsidR="00D45A21">
              <w:rPr>
                <w:szCs w:val="24"/>
                <w:lang w:val="sq-AL"/>
              </w:rPr>
              <w:t>kreditor</w:t>
            </w:r>
            <w:r w:rsidRPr="00BA1574">
              <w:rPr>
                <w:szCs w:val="24"/>
                <w:lang w:val="sq-AL"/>
              </w:rPr>
              <w:t xml:space="preserve">, si dhe për mirëmbajtjen e vazhdueshme të bazës së të dhënave, </w:t>
            </w:r>
            <w:r w:rsidR="00C92D92">
              <w:rPr>
                <w:szCs w:val="24"/>
                <w:lang w:val="sq-AL"/>
              </w:rPr>
              <w:t xml:space="preserve">me qëllim garantimin e </w:t>
            </w:r>
            <w:r w:rsidRPr="00BA1574">
              <w:rPr>
                <w:szCs w:val="24"/>
                <w:lang w:val="sq-AL"/>
              </w:rPr>
              <w:t xml:space="preserve">integritetit, </w:t>
            </w:r>
            <w:proofErr w:type="spellStart"/>
            <w:r w:rsidRPr="00BA1574">
              <w:rPr>
                <w:szCs w:val="24"/>
                <w:lang w:val="sq-AL"/>
              </w:rPr>
              <w:t>konfidencialitetit</w:t>
            </w:r>
            <w:proofErr w:type="spellEnd"/>
            <w:r w:rsidRPr="00BA1574">
              <w:rPr>
                <w:szCs w:val="24"/>
                <w:lang w:val="sq-AL"/>
              </w:rPr>
              <w:t xml:space="preserve"> dhe sigurisë së tyre. </w:t>
            </w:r>
            <w:r w:rsidR="00C92D92">
              <w:rPr>
                <w:szCs w:val="24"/>
                <w:lang w:val="sq-AL"/>
              </w:rPr>
              <w:t xml:space="preserve">Përmes </w:t>
            </w:r>
            <w:r w:rsidRPr="00BA1574">
              <w:rPr>
                <w:szCs w:val="24"/>
                <w:lang w:val="sq-AL"/>
              </w:rPr>
              <w:t xml:space="preserve">vendosjes së kritereve të qarta për mbledhjen dhe përpunimin e </w:t>
            </w:r>
            <w:r w:rsidR="00C92D92">
              <w:rPr>
                <w:szCs w:val="24"/>
                <w:lang w:val="sq-AL"/>
              </w:rPr>
              <w:t xml:space="preserve">informacionit </w:t>
            </w:r>
            <w:r w:rsidR="00D45A21">
              <w:rPr>
                <w:szCs w:val="24"/>
                <w:lang w:val="sq-AL"/>
              </w:rPr>
              <w:t>kreditor</w:t>
            </w:r>
            <w:r w:rsidRPr="00BA1574">
              <w:rPr>
                <w:szCs w:val="24"/>
                <w:lang w:val="sq-AL"/>
              </w:rPr>
              <w:t xml:space="preserve">, dhe me pozicionimin e </w:t>
            </w:r>
            <w:proofErr w:type="spellStart"/>
            <w:r w:rsidRPr="00BA1574">
              <w:rPr>
                <w:szCs w:val="24"/>
                <w:lang w:val="sq-AL"/>
              </w:rPr>
              <w:t>Komisionerit</w:t>
            </w:r>
            <w:proofErr w:type="spellEnd"/>
            <w:r w:rsidRPr="00BA1574">
              <w:rPr>
                <w:szCs w:val="24"/>
                <w:lang w:val="sq-AL"/>
              </w:rPr>
              <w:t xml:space="preserve"> për të Drejtën e Informimit dhe Mbrojtjen e të Dhënave Personale si autoritet mbikëqyrës, garantohen mbrojtja e të dhënave personale dhe e drejta e subjekteve </w:t>
            </w:r>
            <w:r w:rsidR="00D45A21">
              <w:rPr>
                <w:szCs w:val="24"/>
                <w:lang w:val="sq-AL"/>
              </w:rPr>
              <w:t xml:space="preserve">të </w:t>
            </w:r>
            <w:proofErr w:type="spellStart"/>
            <w:r w:rsidR="00D45A21">
              <w:rPr>
                <w:szCs w:val="24"/>
                <w:lang w:val="sq-AL"/>
              </w:rPr>
              <w:t>të</w:t>
            </w:r>
            <w:proofErr w:type="spellEnd"/>
            <w:r w:rsidR="00D45A21">
              <w:rPr>
                <w:szCs w:val="24"/>
                <w:lang w:val="sq-AL"/>
              </w:rPr>
              <w:t xml:space="preserve"> dhënave </w:t>
            </w:r>
            <w:r w:rsidRPr="00BA1574">
              <w:rPr>
                <w:szCs w:val="24"/>
                <w:lang w:val="sq-AL"/>
              </w:rPr>
              <w:t xml:space="preserve">për të pasur </w:t>
            </w:r>
            <w:proofErr w:type="spellStart"/>
            <w:r w:rsidRPr="00BA1574">
              <w:rPr>
                <w:szCs w:val="24"/>
                <w:lang w:val="sq-AL"/>
              </w:rPr>
              <w:t>akses</w:t>
            </w:r>
            <w:proofErr w:type="spellEnd"/>
            <w:r w:rsidRPr="00BA1574">
              <w:rPr>
                <w:szCs w:val="24"/>
                <w:lang w:val="sq-AL"/>
              </w:rPr>
              <w:t xml:space="preserve"> në informacionin e tyre.</w:t>
            </w:r>
          </w:p>
          <w:p w14:paraId="092481B6" w14:textId="77777777" w:rsidR="00756F03" w:rsidRPr="00BA1574" w:rsidRDefault="00756F03" w:rsidP="00020369">
            <w:pPr>
              <w:spacing w:line="276" w:lineRule="auto"/>
              <w:jc w:val="both"/>
              <w:rPr>
                <w:szCs w:val="24"/>
                <w:lang w:val="sq-AL"/>
              </w:rPr>
            </w:pPr>
          </w:p>
          <w:p w14:paraId="62E28618" w14:textId="255AC5BF" w:rsidR="00EA7E34" w:rsidRPr="00F067CF" w:rsidRDefault="00EA7E34" w:rsidP="00EA7E34">
            <w:pPr>
              <w:spacing w:line="276" w:lineRule="auto"/>
              <w:jc w:val="both"/>
              <w:rPr>
                <w:szCs w:val="24"/>
                <w:lang w:val="sq-AL"/>
              </w:rPr>
            </w:pPr>
            <w:r w:rsidRPr="00CD4C1C">
              <w:rPr>
                <w:szCs w:val="24"/>
                <w:lang w:val="sq-AL"/>
              </w:rPr>
              <w:t xml:space="preserve">Eksperienca e disa vendeve anëtare të Bashkimit </w:t>
            </w:r>
            <w:proofErr w:type="spellStart"/>
            <w:r w:rsidRPr="00CD4C1C">
              <w:rPr>
                <w:szCs w:val="24"/>
                <w:lang w:val="sq-AL"/>
              </w:rPr>
              <w:t>Europian</w:t>
            </w:r>
            <w:proofErr w:type="spellEnd"/>
            <w:r w:rsidRPr="00CD4C1C">
              <w:rPr>
                <w:szCs w:val="24"/>
                <w:lang w:val="sq-AL"/>
              </w:rPr>
              <w:t xml:space="preserve"> ka treguar se shërbimet e ofruara nga byrotë e kreditit kanë kontribuar ndjeshëm në forcimin e stabilitetit financiar, si në nivel kombëtar ashtu edhe në funksionimin më efikas të tregut të përbashkët </w:t>
            </w:r>
            <w:proofErr w:type="spellStart"/>
            <w:r w:rsidRPr="00CD4C1C">
              <w:rPr>
                <w:szCs w:val="24"/>
                <w:lang w:val="sq-AL"/>
              </w:rPr>
              <w:t>europian</w:t>
            </w:r>
            <w:proofErr w:type="spellEnd"/>
            <w:r w:rsidRPr="00CD4C1C">
              <w:rPr>
                <w:szCs w:val="24"/>
                <w:lang w:val="sq-AL"/>
              </w:rPr>
              <w:t xml:space="preserve">. Duke reduktuar asimetrinë e informacionit </w:t>
            </w:r>
            <w:r w:rsidR="00CD4C1C" w:rsidRPr="00CD4C1C">
              <w:rPr>
                <w:szCs w:val="24"/>
                <w:lang w:val="sq-AL"/>
              </w:rPr>
              <w:t xml:space="preserve">kreditor </w:t>
            </w:r>
            <w:r w:rsidRPr="00CD4C1C">
              <w:rPr>
                <w:szCs w:val="24"/>
                <w:lang w:val="sq-AL"/>
              </w:rPr>
              <w:t xml:space="preserve">ndërmjet </w:t>
            </w:r>
            <w:proofErr w:type="spellStart"/>
            <w:r w:rsidRPr="00CD4C1C">
              <w:rPr>
                <w:szCs w:val="24"/>
                <w:lang w:val="sq-AL"/>
              </w:rPr>
              <w:t>kredidhënësve</w:t>
            </w:r>
            <w:proofErr w:type="spellEnd"/>
            <w:r w:rsidRPr="00CD4C1C">
              <w:rPr>
                <w:szCs w:val="24"/>
                <w:lang w:val="sq-AL"/>
              </w:rPr>
              <w:t xml:space="preserve"> dhe </w:t>
            </w:r>
            <w:r w:rsidR="00CD4C1C" w:rsidRPr="00CD4C1C">
              <w:rPr>
                <w:szCs w:val="24"/>
                <w:lang w:val="sq-AL"/>
              </w:rPr>
              <w:t xml:space="preserve">subjekteve të </w:t>
            </w:r>
            <w:proofErr w:type="spellStart"/>
            <w:r w:rsidR="00CD4C1C" w:rsidRPr="00CD4C1C">
              <w:rPr>
                <w:szCs w:val="24"/>
                <w:lang w:val="sq-AL"/>
              </w:rPr>
              <w:t>të</w:t>
            </w:r>
            <w:proofErr w:type="spellEnd"/>
            <w:r w:rsidR="00CD4C1C" w:rsidRPr="00CD4C1C">
              <w:rPr>
                <w:szCs w:val="24"/>
                <w:lang w:val="sq-AL"/>
              </w:rPr>
              <w:t xml:space="preserve"> dhënave</w:t>
            </w:r>
            <w:r w:rsidRPr="00CD4C1C">
              <w:rPr>
                <w:szCs w:val="24"/>
                <w:lang w:val="sq-AL"/>
              </w:rPr>
              <w:t xml:space="preserve">, si dhe duke siguruar </w:t>
            </w:r>
            <w:proofErr w:type="spellStart"/>
            <w:r w:rsidRPr="00CD4C1C">
              <w:rPr>
                <w:szCs w:val="24"/>
                <w:lang w:val="sq-AL"/>
              </w:rPr>
              <w:t>akses</w:t>
            </w:r>
            <w:proofErr w:type="spellEnd"/>
            <w:r w:rsidRPr="00CD4C1C">
              <w:rPr>
                <w:szCs w:val="24"/>
                <w:lang w:val="sq-AL"/>
              </w:rPr>
              <w:t xml:space="preserve"> në informacion kreditor të saktë, të plotë dhe të përditësuar, byrotë e kreditit ndihmojnë në vlerësimin më të mirë të riskut kreditor dhe në uljen e rrezikut të mospagimit</w:t>
            </w:r>
            <w:r w:rsidR="00CD4C1C" w:rsidRPr="00CD4C1C">
              <w:rPr>
                <w:szCs w:val="24"/>
                <w:lang w:val="sq-AL"/>
              </w:rPr>
              <w:t xml:space="preserve"> dhe</w:t>
            </w:r>
            <w:r w:rsidRPr="00CD4C1C">
              <w:rPr>
                <w:szCs w:val="24"/>
                <w:lang w:val="sq-AL"/>
              </w:rPr>
              <w:t xml:space="preserve"> falimentimeve të papritura</w:t>
            </w:r>
            <w:r w:rsidR="00CD4C1C" w:rsidRPr="00CD4C1C">
              <w:rPr>
                <w:szCs w:val="24"/>
                <w:lang w:val="sq-AL"/>
              </w:rPr>
              <w:t>.</w:t>
            </w:r>
          </w:p>
          <w:p w14:paraId="273F3A09" w14:textId="2E9AFAA5" w:rsidR="00EA7E34" w:rsidRPr="00F067CF" w:rsidRDefault="00EA7E34" w:rsidP="00EA7E34">
            <w:pPr>
              <w:spacing w:line="276" w:lineRule="auto"/>
              <w:jc w:val="both"/>
              <w:rPr>
                <w:szCs w:val="24"/>
                <w:lang w:val="sq-AL"/>
              </w:rPr>
            </w:pPr>
            <w:r w:rsidRPr="00CD4C1C">
              <w:rPr>
                <w:szCs w:val="24"/>
                <w:lang w:val="sq-AL"/>
              </w:rPr>
              <w:t xml:space="preserve">Njëkohësisht, funksionimi i një sistemi efektiv të raportimit kreditor nxit konkurrencën ndërmjet </w:t>
            </w:r>
            <w:r w:rsidR="00CD4C1C" w:rsidRPr="00CD4C1C">
              <w:rPr>
                <w:szCs w:val="24"/>
                <w:lang w:val="sq-AL"/>
              </w:rPr>
              <w:t xml:space="preserve">subjekteve </w:t>
            </w:r>
            <w:proofErr w:type="spellStart"/>
            <w:r w:rsidR="00CD4C1C" w:rsidRPr="00CD4C1C">
              <w:rPr>
                <w:szCs w:val="24"/>
                <w:lang w:val="sq-AL"/>
              </w:rPr>
              <w:t>kredidhwënëse</w:t>
            </w:r>
            <w:proofErr w:type="spellEnd"/>
            <w:r w:rsidRPr="00CD4C1C">
              <w:rPr>
                <w:szCs w:val="24"/>
                <w:lang w:val="sq-AL"/>
              </w:rPr>
              <w:t xml:space="preserve">, duke krijuar </w:t>
            </w:r>
            <w:r w:rsidR="00CD4C1C" w:rsidRPr="00CD4C1C">
              <w:rPr>
                <w:szCs w:val="24"/>
                <w:lang w:val="sq-AL"/>
              </w:rPr>
              <w:t>kushte</w:t>
            </w:r>
            <w:r w:rsidRPr="00CD4C1C">
              <w:rPr>
                <w:szCs w:val="24"/>
                <w:lang w:val="sq-AL"/>
              </w:rPr>
              <w:t xml:space="preserve"> për ofrimin e </w:t>
            </w:r>
            <w:r w:rsidR="00CD4C1C" w:rsidRPr="00CD4C1C">
              <w:rPr>
                <w:szCs w:val="24"/>
                <w:lang w:val="sq-AL"/>
              </w:rPr>
              <w:t>marrëveshjeve</w:t>
            </w:r>
            <w:r w:rsidRPr="00CD4C1C">
              <w:rPr>
                <w:szCs w:val="24"/>
                <w:lang w:val="sq-AL"/>
              </w:rPr>
              <w:t xml:space="preserve"> më të favorshme të </w:t>
            </w:r>
            <w:r w:rsidR="00CD4C1C" w:rsidRPr="00CD4C1C">
              <w:rPr>
                <w:szCs w:val="24"/>
                <w:lang w:val="sq-AL"/>
              </w:rPr>
              <w:t>kredisë</w:t>
            </w:r>
            <w:r w:rsidRPr="00CD4C1C">
              <w:rPr>
                <w:szCs w:val="24"/>
                <w:lang w:val="sq-AL"/>
              </w:rPr>
              <w:t>, përmirësimin e cilësisë së shërbimeve financiare dhe zhvillimin e produkteve më të larmishme e më të përshtatura me profilin e klientëve.</w:t>
            </w:r>
          </w:p>
          <w:p w14:paraId="692D4BC9" w14:textId="77777777" w:rsidR="00020369" w:rsidRPr="00F3243D" w:rsidRDefault="00020369" w:rsidP="00020369">
            <w:pPr>
              <w:spacing w:line="276" w:lineRule="auto"/>
              <w:jc w:val="both"/>
              <w:rPr>
                <w:szCs w:val="24"/>
                <w:lang w:val="sq-AL"/>
              </w:rPr>
            </w:pPr>
          </w:p>
          <w:p w14:paraId="09C14B32" w14:textId="5880F04C" w:rsidR="00020369" w:rsidRPr="00F3243D" w:rsidRDefault="00020369" w:rsidP="00020369">
            <w:pPr>
              <w:spacing w:line="276" w:lineRule="auto"/>
              <w:jc w:val="both"/>
              <w:rPr>
                <w:szCs w:val="24"/>
                <w:lang w:val="sq-AL"/>
              </w:rPr>
            </w:pPr>
            <w:r w:rsidRPr="00CD4C1C">
              <w:rPr>
                <w:szCs w:val="24"/>
                <w:lang w:val="sq-AL"/>
              </w:rPr>
              <w:t xml:space="preserve">Me një bazë </w:t>
            </w:r>
            <w:r w:rsidR="00CD4C1C" w:rsidRPr="00CD4C1C">
              <w:rPr>
                <w:szCs w:val="24"/>
                <w:lang w:val="sq-AL"/>
              </w:rPr>
              <w:t>të dhënash kreditore të besueshme</w:t>
            </w:r>
            <w:r w:rsidRPr="00CD4C1C">
              <w:rPr>
                <w:szCs w:val="24"/>
                <w:lang w:val="sq-AL"/>
              </w:rPr>
              <w:t xml:space="preserve"> dhe </w:t>
            </w:r>
            <w:r w:rsidR="00691BEC" w:rsidRPr="00CD4C1C">
              <w:rPr>
                <w:szCs w:val="24"/>
                <w:lang w:val="sq-AL"/>
              </w:rPr>
              <w:t>gjithëpërfshirës</w:t>
            </w:r>
            <w:r w:rsidR="00CD4C1C" w:rsidRPr="00CD4C1C">
              <w:rPr>
                <w:szCs w:val="24"/>
                <w:lang w:val="sq-AL"/>
              </w:rPr>
              <w:t>e</w:t>
            </w:r>
            <w:r w:rsidRPr="00CD4C1C">
              <w:rPr>
                <w:szCs w:val="24"/>
                <w:lang w:val="sq-AL"/>
              </w:rPr>
              <w:t xml:space="preserve">, institucionet financiare do të </w:t>
            </w:r>
            <w:r w:rsidR="00CD4C1C" w:rsidRPr="00CD4C1C">
              <w:rPr>
                <w:szCs w:val="24"/>
                <w:lang w:val="sq-AL"/>
              </w:rPr>
              <w:t>mundë</w:t>
            </w:r>
            <w:r w:rsidRPr="00CD4C1C">
              <w:rPr>
                <w:szCs w:val="24"/>
                <w:lang w:val="sq-AL"/>
              </w:rPr>
              <w:t xml:space="preserve"> të zhvillojnë dhe ofrojnë produkte të reja financiare</w:t>
            </w:r>
            <w:r w:rsidR="00C92D92" w:rsidRPr="00CD4C1C">
              <w:rPr>
                <w:szCs w:val="24"/>
                <w:lang w:val="sq-AL"/>
              </w:rPr>
              <w:t>,</w:t>
            </w:r>
            <w:r w:rsidRPr="00CD4C1C">
              <w:rPr>
                <w:szCs w:val="24"/>
                <w:lang w:val="sq-AL"/>
              </w:rPr>
              <w:t xml:space="preserve"> të përshtatura me nevojat specifike të konsumatorëve dhe bizneseve. Këto mund të përfshijnë </w:t>
            </w:r>
            <w:r w:rsidR="00691BEC" w:rsidRPr="00CD4C1C">
              <w:rPr>
                <w:szCs w:val="24"/>
                <w:lang w:val="sq-AL"/>
              </w:rPr>
              <w:t xml:space="preserve">marrëveshje kredie </w:t>
            </w:r>
            <w:r w:rsidRPr="00CD4C1C">
              <w:rPr>
                <w:szCs w:val="24"/>
                <w:lang w:val="sq-AL"/>
              </w:rPr>
              <w:t xml:space="preserve">të </w:t>
            </w:r>
            <w:r w:rsidR="00CD4C1C" w:rsidRPr="00CD4C1C">
              <w:rPr>
                <w:szCs w:val="24"/>
                <w:lang w:val="sq-AL"/>
              </w:rPr>
              <w:t>përshtatura</w:t>
            </w:r>
            <w:r w:rsidRPr="00CD4C1C">
              <w:rPr>
                <w:szCs w:val="24"/>
                <w:lang w:val="sq-AL"/>
              </w:rPr>
              <w:t xml:space="preserve">, linja krediti </w:t>
            </w:r>
            <w:proofErr w:type="spellStart"/>
            <w:r w:rsidRPr="00CD4C1C">
              <w:rPr>
                <w:szCs w:val="24"/>
                <w:lang w:val="sq-AL"/>
              </w:rPr>
              <w:t>fleksibël</w:t>
            </w:r>
            <w:proofErr w:type="spellEnd"/>
            <w:r w:rsidRPr="00CD4C1C">
              <w:rPr>
                <w:szCs w:val="24"/>
                <w:lang w:val="sq-AL"/>
              </w:rPr>
              <w:t xml:space="preserve"> dhe produkte </w:t>
            </w:r>
            <w:r w:rsidR="00CD4C1C" w:rsidRPr="00CD4C1C">
              <w:rPr>
                <w:szCs w:val="24"/>
                <w:lang w:val="sq-AL"/>
              </w:rPr>
              <w:t>dhe shërbime të tjera financiare</w:t>
            </w:r>
            <w:r w:rsidRPr="00CD4C1C">
              <w:rPr>
                <w:szCs w:val="24"/>
                <w:lang w:val="sq-AL"/>
              </w:rPr>
              <w:t xml:space="preserve"> që mbështesin rritjen ekonomike.</w:t>
            </w:r>
          </w:p>
          <w:p w14:paraId="576E633A" w14:textId="77777777" w:rsidR="00020369" w:rsidRPr="00F3243D" w:rsidRDefault="00020369" w:rsidP="00020369">
            <w:pPr>
              <w:spacing w:line="276" w:lineRule="auto"/>
              <w:jc w:val="both"/>
              <w:rPr>
                <w:szCs w:val="24"/>
                <w:lang w:val="sq-AL"/>
              </w:rPr>
            </w:pPr>
          </w:p>
          <w:p w14:paraId="40E18C66" w14:textId="4BC276CD" w:rsidR="00020369" w:rsidRPr="00F3243D" w:rsidRDefault="05BCC57E" w:rsidP="05BCC57E">
            <w:pPr>
              <w:spacing w:line="276" w:lineRule="auto"/>
              <w:jc w:val="both"/>
              <w:rPr>
                <w:lang w:val="sq-AL"/>
              </w:rPr>
            </w:pPr>
            <w:r w:rsidRPr="00CD4C1C">
              <w:rPr>
                <w:lang w:val="sq-AL"/>
              </w:rPr>
              <w:t xml:space="preserve">Një sistem i </w:t>
            </w:r>
            <w:proofErr w:type="spellStart"/>
            <w:r w:rsidRPr="00CD4C1C">
              <w:rPr>
                <w:lang w:val="sq-AL"/>
              </w:rPr>
              <w:t>mirëorganizuar</w:t>
            </w:r>
            <w:proofErr w:type="spellEnd"/>
            <w:r w:rsidRPr="00CD4C1C">
              <w:rPr>
                <w:lang w:val="sq-AL"/>
              </w:rPr>
              <w:t xml:space="preserve"> i raportimit kreditor do të ndikojë pozitivisht edhe në edukimin financiar të popullsisë. </w:t>
            </w:r>
            <w:r w:rsidR="00CD4C1C" w:rsidRPr="00CD4C1C">
              <w:rPr>
                <w:lang w:val="sq-AL"/>
              </w:rPr>
              <w:t>Subjektet e të dhënave</w:t>
            </w:r>
            <w:r w:rsidRPr="00CD4C1C">
              <w:rPr>
                <w:lang w:val="sq-AL"/>
              </w:rPr>
              <w:t xml:space="preserve"> do të jenë më të ndërgjegjshëm për rëndësinë e menaxhimit të kujdesshëm të financave dhe për ndikimin e sjelljes së tyre </w:t>
            </w:r>
            <w:proofErr w:type="spellStart"/>
            <w:r w:rsidR="00CD4C1C" w:rsidRPr="00CD4C1C">
              <w:rPr>
                <w:lang w:val="sq-AL"/>
              </w:rPr>
              <w:t>paguese</w:t>
            </w:r>
            <w:proofErr w:type="spellEnd"/>
            <w:r w:rsidR="00CD4C1C" w:rsidRPr="00CD4C1C">
              <w:rPr>
                <w:lang w:val="sq-AL"/>
              </w:rPr>
              <w:t xml:space="preserve"> </w:t>
            </w:r>
            <w:r w:rsidRPr="00CD4C1C">
              <w:rPr>
                <w:lang w:val="sq-AL"/>
              </w:rPr>
              <w:t xml:space="preserve">në aftësinë për të </w:t>
            </w:r>
            <w:r w:rsidR="00CD4C1C" w:rsidRPr="00CD4C1C">
              <w:rPr>
                <w:lang w:val="sq-AL"/>
              </w:rPr>
              <w:t>përfituar</w:t>
            </w:r>
            <w:r w:rsidRPr="00CD4C1C">
              <w:rPr>
                <w:lang w:val="sq-AL"/>
              </w:rPr>
              <w:t xml:space="preserve"> kredi në të ardhmen.</w:t>
            </w:r>
          </w:p>
          <w:p w14:paraId="14D9A98B" w14:textId="77777777" w:rsidR="00020369" w:rsidRPr="00F3243D" w:rsidRDefault="00020369" w:rsidP="00020369">
            <w:pPr>
              <w:spacing w:line="276" w:lineRule="auto"/>
              <w:jc w:val="both"/>
              <w:rPr>
                <w:szCs w:val="24"/>
                <w:lang w:val="sq-AL"/>
              </w:rPr>
            </w:pPr>
          </w:p>
          <w:p w14:paraId="61C410ED" w14:textId="7E546FEF" w:rsidR="001E0D36" w:rsidRPr="00F3243D" w:rsidRDefault="00CD4C1C" w:rsidP="00C702EC">
            <w:pPr>
              <w:spacing w:line="276" w:lineRule="auto"/>
              <w:jc w:val="both"/>
              <w:rPr>
                <w:lang w:val="sq-AL"/>
              </w:rPr>
            </w:pPr>
            <w:r w:rsidRPr="00F3243D">
              <w:rPr>
                <w:szCs w:val="24"/>
                <w:lang w:val="sq-AL"/>
              </w:rPr>
              <w:t>Së fundi, një sistem i besueshëm raportimi kreditor do të përmirësojë klimën e investimeve në Shqipëri. Investitorët e huaj do të kenë besim më të lartë në stabilitetin dhe transparencën e tregut financiar, duke nxitur investime të reja dhe duke mbështetur rritjen ekonomike.</w:t>
            </w:r>
            <w:r w:rsidRPr="00A04505">
              <w:fldChar w:fldCharType="begin">
                <w:ffData>
                  <w:name w:val=""/>
                  <w:enabled/>
                  <w:calcOnExit w:val="0"/>
                  <w:textInput>
                    <w:maxLength w:val="546"/>
                  </w:textInput>
                </w:ffData>
              </w:fldChar>
            </w:r>
            <w:r w:rsidRPr="00F3243D">
              <w:rPr>
                <w:lang w:val="sq-AL"/>
              </w:rPr>
              <w:instrText xml:space="preserve"> FORMTEXT </w:instrText>
            </w:r>
            <w:r w:rsidRPr="00A04505">
              <w:fldChar w:fldCharType="separate"/>
            </w:r>
            <w:r w:rsidRPr="00A04505">
              <w:rPr>
                <w:noProof/>
              </w:rPr>
              <w:t> </w:t>
            </w:r>
            <w:r w:rsidRPr="00A04505">
              <w:rPr>
                <w:noProof/>
              </w:rPr>
              <w:t> </w:t>
            </w:r>
            <w:r w:rsidRPr="00A04505">
              <w:rPr>
                <w:noProof/>
              </w:rPr>
              <w:t> </w:t>
            </w:r>
            <w:r w:rsidRPr="00A04505">
              <w:rPr>
                <w:noProof/>
              </w:rPr>
              <w:t> </w:t>
            </w:r>
            <w:r w:rsidRPr="00A04505">
              <w:rPr>
                <w:noProof/>
              </w:rPr>
              <w:t> </w:t>
            </w:r>
            <w:r w:rsidRPr="00A04505">
              <w:fldChar w:fldCharType="end"/>
            </w:r>
          </w:p>
        </w:tc>
      </w:tr>
      <w:tr w:rsidR="00CA40EE" w:rsidRPr="00B24731" w14:paraId="3F92AAA3" w14:textId="77777777" w:rsidTr="2B80CD7C">
        <w:tc>
          <w:tcPr>
            <w:tcW w:w="9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08628" w14:textId="7693849C" w:rsidR="00CA40EE" w:rsidRPr="00325A1F" w:rsidRDefault="008576E4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lastRenderedPageBreak/>
              <w:t>OPSIONET E POLITIKAVE</w:t>
            </w:r>
          </w:p>
          <w:p w14:paraId="7F696100" w14:textId="7E9DCB5F" w:rsidR="008576E4" w:rsidRPr="00BA1574" w:rsidRDefault="001132D6" w:rsidP="00027038">
            <w:pPr>
              <w:spacing w:line="276" w:lineRule="auto"/>
              <w:jc w:val="both"/>
              <w:rPr>
                <w:i/>
                <w:szCs w:val="24"/>
                <w:lang w:val="sv-SE"/>
              </w:rPr>
            </w:pPr>
            <w:r>
              <w:rPr>
                <w:i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Cilat janë opsionet kryesore të politikave? Duhet të bëni krahasimin e avantazheve/përfitimeve kryesore dhe të dizavantazheve/kostove të opsioneve të mundshme. "/>
                    <w:maxLength w:val="546"/>
                  </w:textInput>
                </w:ffData>
              </w:fldChar>
            </w:r>
            <w:r w:rsidRPr="001132D6">
              <w:rPr>
                <w:i/>
                <w:szCs w:val="24"/>
                <w:lang w:val="sv-SE"/>
              </w:rPr>
              <w:instrText xml:space="preserve"> FORMTEXT </w:instrText>
            </w:r>
            <w:r>
              <w:rPr>
                <w:i/>
                <w:szCs w:val="24"/>
              </w:rPr>
            </w:r>
            <w:r>
              <w:rPr>
                <w:i/>
                <w:szCs w:val="24"/>
              </w:rPr>
              <w:fldChar w:fldCharType="separate"/>
            </w:r>
            <w:r w:rsidRPr="001132D6">
              <w:rPr>
                <w:i/>
                <w:noProof/>
                <w:szCs w:val="24"/>
                <w:lang w:val="sv-SE"/>
              </w:rPr>
              <w:t xml:space="preserve">Cilat janë opsionet kryesore të politikave? Duhet të bëni krahasimin e avantazheve/përfitimeve kryesore dhe të dizavantazheve/kostove të opsioneve të mundshme. </w:t>
            </w:r>
            <w:r>
              <w:rPr>
                <w:i/>
                <w:szCs w:val="24"/>
              </w:rPr>
              <w:fldChar w:fldCharType="end"/>
            </w:r>
          </w:p>
          <w:p w14:paraId="0F4A5DC5" w14:textId="77777777" w:rsidR="002F3D5C" w:rsidRPr="00BA1574" w:rsidRDefault="002F3D5C" w:rsidP="00027038">
            <w:pPr>
              <w:spacing w:line="276" w:lineRule="auto"/>
              <w:jc w:val="both"/>
              <w:rPr>
                <w:i/>
                <w:szCs w:val="24"/>
                <w:lang w:val="sv-SE"/>
              </w:rPr>
            </w:pPr>
          </w:p>
          <w:p w14:paraId="339D4686" w14:textId="77777777" w:rsidR="00040002" w:rsidRDefault="00040002" w:rsidP="00040002">
            <w:pPr>
              <w:spacing w:line="276" w:lineRule="auto"/>
              <w:jc w:val="both"/>
              <w:rPr>
                <w:iCs/>
                <w:szCs w:val="24"/>
                <w:lang w:val="sv-SE"/>
              </w:rPr>
            </w:pPr>
            <w:r w:rsidRPr="00BA1574">
              <w:rPr>
                <w:iCs/>
                <w:szCs w:val="24"/>
                <w:lang w:val="sv-SE"/>
              </w:rPr>
              <w:t>Për të arritur qëllimet e përcaktuara, duhet të merren në konsideratë disa opsione të politikave. Secili opsion ka avantazhet dhe disavantazhet e veta, të cilat duhet të analizohen me kujdes për të marrë vendimin më të mirë.</w:t>
            </w:r>
          </w:p>
          <w:p w14:paraId="1B29A997" w14:textId="77777777" w:rsidR="009E4A90" w:rsidRPr="00BA1574" w:rsidRDefault="009E4A90" w:rsidP="00040002">
            <w:pPr>
              <w:spacing w:line="276" w:lineRule="auto"/>
              <w:jc w:val="both"/>
              <w:rPr>
                <w:iCs/>
                <w:szCs w:val="24"/>
                <w:lang w:val="sv-SE"/>
              </w:rPr>
            </w:pPr>
          </w:p>
          <w:p w14:paraId="086A5EF6" w14:textId="3B96650E" w:rsidR="00040002" w:rsidRPr="00BA1574" w:rsidRDefault="05BCC57E" w:rsidP="05BCC57E">
            <w:pPr>
              <w:shd w:val="clear" w:color="auto" w:fill="FFFFFF" w:themeFill="background1"/>
              <w:spacing w:line="276" w:lineRule="auto"/>
              <w:jc w:val="both"/>
              <w:rPr>
                <w:lang w:val="sv-SE"/>
              </w:rPr>
            </w:pPr>
            <w:r w:rsidRPr="00CD4C1C">
              <w:rPr>
                <w:b/>
                <w:bCs/>
                <w:lang w:val="sv-SE"/>
              </w:rPr>
              <w:t>Opsioni i Status Quo-së përfshin zgjedhjen për të mos ndërhyrë, duke lënë situatën aktuale të pandryshuar.</w:t>
            </w:r>
            <w:r w:rsidRPr="00CD4C1C">
              <w:rPr>
                <w:lang w:val="sv-SE"/>
              </w:rPr>
              <w:t xml:space="preserve"> Në mungesë të një ndalimi apo kufizimi </w:t>
            </w:r>
            <w:r w:rsidR="00CD4C1C" w:rsidRPr="00CD4C1C">
              <w:rPr>
                <w:lang w:val="sv-SE"/>
              </w:rPr>
              <w:t xml:space="preserve">të shprehur </w:t>
            </w:r>
            <w:r w:rsidRPr="00CD4C1C">
              <w:rPr>
                <w:lang w:val="sv-SE"/>
              </w:rPr>
              <w:t xml:space="preserve">nga legjislacioni në fuqi, </w:t>
            </w:r>
            <w:r w:rsidR="00CD4C1C" w:rsidRPr="00CD4C1C">
              <w:rPr>
                <w:lang w:val="sv-SE"/>
              </w:rPr>
              <w:t>veprimtaria</w:t>
            </w:r>
            <w:r w:rsidR="00C92D92" w:rsidRPr="00CD4C1C">
              <w:rPr>
                <w:lang w:val="sv-SE"/>
              </w:rPr>
              <w:t xml:space="preserve"> e raportimit kreditor </w:t>
            </w:r>
            <w:r w:rsidRPr="00CD4C1C">
              <w:rPr>
                <w:lang w:val="sv-SE"/>
              </w:rPr>
              <w:t>mund të zhvillohen lirisht</w:t>
            </w:r>
            <w:r w:rsidR="00C92D92" w:rsidRPr="00CD4C1C">
              <w:rPr>
                <w:lang w:val="sv-SE"/>
              </w:rPr>
              <w:t xml:space="preserve">, mjafton që të </w:t>
            </w:r>
            <w:r w:rsidRPr="00CD4C1C">
              <w:rPr>
                <w:lang w:val="sv-SE"/>
              </w:rPr>
              <w:t xml:space="preserve">respektohen detyrimet </w:t>
            </w:r>
            <w:r w:rsidR="00C92D92" w:rsidRPr="00CD4C1C">
              <w:rPr>
                <w:lang w:val="sv-SE"/>
              </w:rPr>
              <w:t xml:space="preserve">e Ligjit </w:t>
            </w:r>
            <w:r w:rsidRPr="00CD4C1C">
              <w:rPr>
                <w:lang w:val="sv-SE"/>
              </w:rPr>
              <w:t xml:space="preserve">për Mbrojtjen e të Dhënave Personale. Megjithatë, mbrojtja e të dhënave personale </w:t>
            </w:r>
            <w:r w:rsidR="00CD4C1C" w:rsidRPr="00CD4C1C">
              <w:rPr>
                <w:lang w:val="sv-SE"/>
              </w:rPr>
              <w:t>kërkon kujdes të veçantë</w:t>
            </w:r>
            <w:r w:rsidRPr="00CD4C1C">
              <w:rPr>
                <w:lang w:val="sv-SE"/>
              </w:rPr>
              <w:t xml:space="preserve">, </w:t>
            </w:r>
            <w:r w:rsidR="00C92D92" w:rsidRPr="00CD4C1C">
              <w:rPr>
                <w:lang w:val="sv-SE"/>
              </w:rPr>
              <w:t>ndaj</w:t>
            </w:r>
            <w:r w:rsidRPr="00CD4C1C">
              <w:rPr>
                <w:lang w:val="sv-SE"/>
              </w:rPr>
              <w:t xml:space="preserve"> është menduar që veprimtaria e </w:t>
            </w:r>
            <w:r w:rsidR="00CD4C1C" w:rsidRPr="00CD4C1C">
              <w:rPr>
                <w:lang w:val="sv-SE"/>
              </w:rPr>
              <w:t>Byrove të Kreditit</w:t>
            </w:r>
            <w:r w:rsidRPr="00CD4C1C">
              <w:rPr>
                <w:lang w:val="sv-SE"/>
              </w:rPr>
              <w:t xml:space="preserve"> të rregullohet me ligj.</w:t>
            </w:r>
          </w:p>
          <w:p w14:paraId="33A73F99" w14:textId="21D37178" w:rsidR="00040002" w:rsidRPr="00BA1574" w:rsidRDefault="05BCC57E" w:rsidP="05BCC57E">
            <w:pPr>
              <w:spacing w:line="276" w:lineRule="auto"/>
              <w:jc w:val="both"/>
              <w:rPr>
                <w:lang w:val="sv-SE"/>
              </w:rPr>
            </w:pPr>
            <w:r w:rsidRPr="05BCC57E">
              <w:rPr>
                <w:lang w:val="sv-SE"/>
              </w:rPr>
              <w:t xml:space="preserve"> </w:t>
            </w:r>
          </w:p>
          <w:p w14:paraId="089F0498" w14:textId="77777777" w:rsidR="00040002" w:rsidRPr="00BA1574" w:rsidRDefault="00040002" w:rsidP="00040002">
            <w:pPr>
              <w:spacing w:line="276" w:lineRule="auto"/>
              <w:jc w:val="both"/>
              <w:rPr>
                <w:iCs/>
                <w:szCs w:val="24"/>
                <w:lang w:val="sv-SE"/>
              </w:rPr>
            </w:pPr>
          </w:p>
          <w:p w14:paraId="4C314AB8" w14:textId="773D5A48" w:rsidR="00376953" w:rsidRPr="00BA1574" w:rsidRDefault="00040002" w:rsidP="00FD2E8A">
            <w:pPr>
              <w:spacing w:line="276" w:lineRule="auto"/>
              <w:jc w:val="both"/>
              <w:rPr>
                <w:iCs/>
                <w:szCs w:val="24"/>
                <w:lang w:val="sv-SE"/>
              </w:rPr>
            </w:pPr>
            <w:r w:rsidRPr="00CD4C1C">
              <w:rPr>
                <w:b/>
                <w:bCs/>
                <w:iCs/>
                <w:szCs w:val="24"/>
                <w:lang w:val="sv-SE"/>
              </w:rPr>
              <w:t xml:space="preserve">Një tjetër opsion është përmirësimi i </w:t>
            </w:r>
            <w:r w:rsidR="00DD431B" w:rsidRPr="00CD4C1C">
              <w:rPr>
                <w:b/>
                <w:bCs/>
                <w:iCs/>
                <w:szCs w:val="24"/>
                <w:lang w:val="sv-SE"/>
              </w:rPr>
              <w:t xml:space="preserve">Regjistrit </w:t>
            </w:r>
            <w:r w:rsidRPr="00CD4C1C">
              <w:rPr>
                <w:b/>
                <w:bCs/>
                <w:iCs/>
                <w:szCs w:val="24"/>
                <w:lang w:val="sv-SE"/>
              </w:rPr>
              <w:t xml:space="preserve">të </w:t>
            </w:r>
            <w:r w:rsidR="00DD431B" w:rsidRPr="00CD4C1C">
              <w:rPr>
                <w:b/>
                <w:bCs/>
                <w:iCs/>
                <w:szCs w:val="24"/>
                <w:lang w:val="sv-SE"/>
              </w:rPr>
              <w:t>Kredive</w:t>
            </w:r>
            <w:r w:rsidR="00CD7314" w:rsidRPr="00CD4C1C">
              <w:rPr>
                <w:b/>
                <w:bCs/>
                <w:iCs/>
                <w:szCs w:val="24"/>
                <w:lang w:val="sv-SE"/>
              </w:rPr>
              <w:t xml:space="preserve"> t</w:t>
            </w:r>
            <w:r w:rsidR="004F6B31" w:rsidRPr="00CD4C1C">
              <w:rPr>
                <w:b/>
                <w:bCs/>
                <w:iCs/>
                <w:szCs w:val="24"/>
                <w:lang w:val="sv-SE"/>
              </w:rPr>
              <w:t>ë</w:t>
            </w:r>
            <w:r w:rsidR="00CD7314" w:rsidRPr="00CD4C1C">
              <w:rPr>
                <w:b/>
                <w:bCs/>
                <w:iCs/>
                <w:szCs w:val="24"/>
                <w:lang w:val="sv-SE"/>
              </w:rPr>
              <w:t xml:space="preserve"> operuar nga Banka e </w:t>
            </w:r>
            <w:r w:rsidR="00DD431B" w:rsidRPr="00CD4C1C">
              <w:rPr>
                <w:b/>
                <w:bCs/>
                <w:iCs/>
                <w:szCs w:val="24"/>
                <w:lang w:val="sv-SE"/>
              </w:rPr>
              <w:t>Shqipërisë</w:t>
            </w:r>
            <w:r w:rsidRPr="00CD4C1C">
              <w:rPr>
                <w:b/>
                <w:bCs/>
                <w:iCs/>
                <w:szCs w:val="24"/>
                <w:lang w:val="sv-SE"/>
              </w:rPr>
              <w:t>, duke e bërë atë më gjithëpërfshirës dhe më të aksesueshëm për të gjitha institucionet financiare.</w:t>
            </w:r>
            <w:r w:rsidRPr="00CD4C1C">
              <w:rPr>
                <w:iCs/>
                <w:szCs w:val="24"/>
                <w:lang w:val="sv-SE"/>
              </w:rPr>
              <w:t xml:space="preserve"> Kjo do të përfshinte përditësimin e teknologjisë së përdorur, përmirësimin e saktësisë dhe përmbushjen e standardeve ndërkombëtare për mbrojtjen e të dhënave. Megjithatë, ky opsion mund të jetë më pak efektiv në nxitjen e konkurrencës dhe inovacionit në tregun financiar, krahasuar me krijimin e një ligji të ri specifik për byrotë e kreditit. Përmirësimi i </w:t>
            </w:r>
            <w:r w:rsidR="00DD431B" w:rsidRPr="00CD4C1C">
              <w:rPr>
                <w:iCs/>
                <w:szCs w:val="24"/>
                <w:lang w:val="sv-SE"/>
              </w:rPr>
              <w:t xml:space="preserve">Regjistrit të Kredive </w:t>
            </w:r>
            <w:r w:rsidRPr="00CD4C1C">
              <w:rPr>
                <w:iCs/>
                <w:szCs w:val="24"/>
                <w:lang w:val="sv-SE"/>
              </w:rPr>
              <w:t xml:space="preserve">do të përmirësonte regjistrin pa nevojën e krijimit të një kuadri të ri </w:t>
            </w:r>
            <w:r w:rsidR="00CD4C1C" w:rsidRPr="00CD4C1C">
              <w:rPr>
                <w:iCs/>
                <w:szCs w:val="24"/>
                <w:lang w:val="sv-SE"/>
              </w:rPr>
              <w:t>rregullator</w:t>
            </w:r>
            <w:r w:rsidRPr="00CD4C1C">
              <w:rPr>
                <w:iCs/>
                <w:szCs w:val="24"/>
                <w:lang w:val="sv-SE"/>
              </w:rPr>
              <w:t xml:space="preserve">, mund të implementohet më shpejt dhe me më pak </w:t>
            </w:r>
            <w:r w:rsidR="004F5199" w:rsidRPr="00CD4C1C">
              <w:rPr>
                <w:iCs/>
                <w:szCs w:val="24"/>
                <w:lang w:val="sv-SE"/>
              </w:rPr>
              <w:t>ndryshime për tregun. Megjithatë,</w:t>
            </w:r>
            <w:r w:rsidRPr="00CD4C1C">
              <w:rPr>
                <w:iCs/>
                <w:szCs w:val="24"/>
                <w:lang w:val="sv-SE"/>
              </w:rPr>
              <w:t xml:space="preserve"> ky opsion nuk nxit konkurrencën dhe inovacionin në të njëjtën masë si krijimi i një ligji të ri, dhe kërkon investime të konsiderueshme në teknologji dhe përditësime të vazhdueshme</w:t>
            </w:r>
            <w:r w:rsidR="00403963" w:rsidRPr="00CD4C1C">
              <w:rPr>
                <w:iCs/>
                <w:szCs w:val="24"/>
                <w:lang w:val="sv-SE"/>
              </w:rPr>
              <w:t xml:space="preserve">, që mund të bëhen në mënyrë më të shpejtë dhe </w:t>
            </w:r>
            <w:r w:rsidR="00CD4C1C" w:rsidRPr="00CD4C1C">
              <w:rPr>
                <w:iCs/>
                <w:szCs w:val="24"/>
                <w:lang w:val="sv-SE"/>
              </w:rPr>
              <w:t>efikase</w:t>
            </w:r>
            <w:r w:rsidR="00403963" w:rsidRPr="00CD4C1C">
              <w:rPr>
                <w:iCs/>
                <w:szCs w:val="24"/>
                <w:lang w:val="sv-SE"/>
              </w:rPr>
              <w:t xml:space="preserve"> nga sektori privat</w:t>
            </w:r>
            <w:r w:rsidRPr="00CD4C1C">
              <w:rPr>
                <w:iCs/>
                <w:szCs w:val="24"/>
                <w:lang w:val="sv-SE"/>
              </w:rPr>
              <w:t>.</w:t>
            </w:r>
            <w:r w:rsidR="00CD7314" w:rsidRPr="00CD4C1C">
              <w:rPr>
                <w:iCs/>
                <w:szCs w:val="24"/>
                <w:lang w:val="sv-SE"/>
              </w:rPr>
              <w:t xml:space="preserve"> </w:t>
            </w:r>
            <w:r w:rsidR="007D2A2B" w:rsidRPr="00CD4C1C">
              <w:rPr>
                <w:iCs/>
                <w:szCs w:val="24"/>
                <w:lang w:val="sv-SE"/>
              </w:rPr>
              <w:t>Eksperienca nd</w:t>
            </w:r>
            <w:r w:rsidR="004D33AB" w:rsidRPr="00CD4C1C">
              <w:rPr>
                <w:iCs/>
                <w:szCs w:val="24"/>
                <w:lang w:val="sv-SE"/>
              </w:rPr>
              <w:t>ë</w:t>
            </w:r>
            <w:r w:rsidR="007D2A2B" w:rsidRPr="00CD4C1C">
              <w:rPr>
                <w:iCs/>
                <w:szCs w:val="24"/>
                <w:lang w:val="sv-SE"/>
              </w:rPr>
              <w:t>rkomb</w:t>
            </w:r>
            <w:r w:rsidR="004D33AB" w:rsidRPr="00CD4C1C">
              <w:rPr>
                <w:iCs/>
                <w:szCs w:val="24"/>
                <w:lang w:val="sv-SE"/>
              </w:rPr>
              <w:t>ë</w:t>
            </w:r>
            <w:r w:rsidR="007D2A2B" w:rsidRPr="00CD4C1C">
              <w:rPr>
                <w:iCs/>
                <w:szCs w:val="24"/>
                <w:lang w:val="sv-SE"/>
              </w:rPr>
              <w:t>tare tregon</w:t>
            </w:r>
            <w:r w:rsidR="005D6CF8" w:rsidRPr="00CD4C1C">
              <w:rPr>
                <w:iCs/>
                <w:szCs w:val="24"/>
                <w:lang w:val="sv-SE"/>
              </w:rPr>
              <w:t xml:space="preserve"> qe rreth 74 </w:t>
            </w:r>
            <w:r w:rsidR="00DD431B" w:rsidRPr="00CD4C1C">
              <w:rPr>
                <w:iCs/>
                <w:szCs w:val="24"/>
                <w:lang w:val="sv-SE"/>
              </w:rPr>
              <w:t>përqind</w:t>
            </w:r>
            <w:r w:rsidR="005D6CF8" w:rsidRPr="00CD4C1C">
              <w:rPr>
                <w:iCs/>
                <w:szCs w:val="24"/>
                <w:lang w:val="sv-SE"/>
              </w:rPr>
              <w:t xml:space="preserve"> e vendeve n</w:t>
            </w:r>
            <w:r w:rsidR="004D33AB" w:rsidRPr="00CD4C1C">
              <w:rPr>
                <w:iCs/>
                <w:szCs w:val="24"/>
                <w:lang w:val="sv-SE"/>
              </w:rPr>
              <w:t>ë</w:t>
            </w:r>
            <w:r w:rsidR="005D6CF8" w:rsidRPr="00CD4C1C">
              <w:rPr>
                <w:iCs/>
                <w:szCs w:val="24"/>
                <w:lang w:val="sv-SE"/>
              </w:rPr>
              <w:t xml:space="preserve"> bot</w:t>
            </w:r>
            <w:r w:rsidR="004D33AB" w:rsidRPr="00CD4C1C">
              <w:rPr>
                <w:iCs/>
                <w:szCs w:val="24"/>
                <w:lang w:val="sv-SE"/>
              </w:rPr>
              <w:t>ë</w:t>
            </w:r>
            <w:r w:rsidR="005D6CF8" w:rsidRPr="00CD4C1C">
              <w:rPr>
                <w:iCs/>
                <w:szCs w:val="24"/>
                <w:lang w:val="sv-SE"/>
              </w:rPr>
              <w:t xml:space="preserve"> kan</w:t>
            </w:r>
            <w:r w:rsidR="004D33AB" w:rsidRPr="00CD4C1C">
              <w:rPr>
                <w:iCs/>
                <w:szCs w:val="24"/>
                <w:lang w:val="sv-SE"/>
              </w:rPr>
              <w:t>ë</w:t>
            </w:r>
            <w:r w:rsidR="005D6CF8" w:rsidRPr="00CD4C1C">
              <w:rPr>
                <w:iCs/>
                <w:szCs w:val="24"/>
                <w:lang w:val="sv-SE"/>
              </w:rPr>
              <w:t xml:space="preserve"> </w:t>
            </w:r>
            <w:r w:rsidR="00CD4C1C" w:rsidRPr="00CD4C1C">
              <w:rPr>
                <w:iCs/>
                <w:szCs w:val="24"/>
                <w:lang w:val="sv-SE"/>
              </w:rPr>
              <w:t>Byro Krediti</w:t>
            </w:r>
            <w:r w:rsidR="004D33AB" w:rsidRPr="00CD4C1C">
              <w:rPr>
                <w:iCs/>
                <w:szCs w:val="24"/>
                <w:lang w:val="sv-SE"/>
              </w:rPr>
              <w:t xml:space="preserve">, dhe </w:t>
            </w:r>
            <w:r w:rsidR="005D6CF8" w:rsidRPr="00CD4C1C">
              <w:rPr>
                <w:iCs/>
                <w:szCs w:val="24"/>
                <w:lang w:val="sv-SE"/>
              </w:rPr>
              <w:t xml:space="preserve">shumica e </w:t>
            </w:r>
            <w:r w:rsidR="004D33AB" w:rsidRPr="00CD4C1C">
              <w:rPr>
                <w:iCs/>
                <w:szCs w:val="24"/>
                <w:lang w:val="sv-SE"/>
              </w:rPr>
              <w:t xml:space="preserve">tyre </w:t>
            </w:r>
            <w:r w:rsidR="00041BC4">
              <w:rPr>
                <w:iCs/>
                <w:szCs w:val="24"/>
                <w:lang w:val="sv-SE"/>
              </w:rPr>
              <w:t>ofrohen nga operatorw</w:t>
            </w:r>
            <w:r w:rsidR="004D33AB" w:rsidRPr="00CD4C1C">
              <w:rPr>
                <w:iCs/>
                <w:szCs w:val="24"/>
                <w:lang w:val="sv-SE"/>
              </w:rPr>
              <w:t xml:space="preserve"> private.</w:t>
            </w:r>
          </w:p>
          <w:p w14:paraId="674FC8EE" w14:textId="77777777" w:rsidR="00376953" w:rsidRPr="00BA1574" w:rsidRDefault="00376953" w:rsidP="00FD2E8A">
            <w:pPr>
              <w:spacing w:line="276" w:lineRule="auto"/>
              <w:jc w:val="both"/>
              <w:rPr>
                <w:iCs/>
                <w:szCs w:val="24"/>
                <w:lang w:val="sv-SE"/>
              </w:rPr>
            </w:pPr>
          </w:p>
          <w:p w14:paraId="7ADC4AB8" w14:textId="0A27F4E1" w:rsidR="00376953" w:rsidRPr="00BA1574" w:rsidRDefault="00376953" w:rsidP="00376953">
            <w:pPr>
              <w:spacing w:line="276" w:lineRule="auto"/>
              <w:jc w:val="both"/>
              <w:rPr>
                <w:iCs/>
                <w:szCs w:val="24"/>
                <w:lang w:val="sv-SE"/>
              </w:rPr>
            </w:pPr>
            <w:r w:rsidRPr="00CD4C1C">
              <w:rPr>
                <w:b/>
                <w:bCs/>
                <w:iCs/>
                <w:szCs w:val="24"/>
                <w:lang w:val="sv-SE"/>
              </w:rPr>
              <w:t xml:space="preserve">Opsioni i tretë dhe </w:t>
            </w:r>
            <w:r w:rsidR="002F0A7F" w:rsidRPr="00CD4C1C">
              <w:rPr>
                <w:b/>
                <w:bCs/>
                <w:iCs/>
                <w:szCs w:val="24"/>
                <w:lang w:val="sv-SE"/>
              </w:rPr>
              <w:t xml:space="preserve">më i përshtatshëm </w:t>
            </w:r>
            <w:r w:rsidRPr="00CD4C1C">
              <w:rPr>
                <w:b/>
                <w:bCs/>
                <w:iCs/>
                <w:szCs w:val="24"/>
                <w:lang w:val="sv-SE"/>
              </w:rPr>
              <w:t>është miratimi i një ligji të ri specifik për byrotë e kreditit.</w:t>
            </w:r>
            <w:r w:rsidRPr="00CD4C1C">
              <w:rPr>
                <w:iCs/>
                <w:szCs w:val="24"/>
                <w:lang w:val="sv-SE"/>
              </w:rPr>
              <w:t xml:space="preserve"> Ky ligj do të përcaktonte qartë</w:t>
            </w:r>
            <w:r w:rsidR="002F0A7F" w:rsidRPr="00CD4C1C">
              <w:rPr>
                <w:iCs/>
                <w:szCs w:val="24"/>
                <w:lang w:val="sv-SE"/>
              </w:rPr>
              <w:t>:</w:t>
            </w:r>
            <w:r w:rsidRPr="00CD4C1C">
              <w:rPr>
                <w:iCs/>
                <w:szCs w:val="24"/>
                <w:lang w:val="sv-SE"/>
              </w:rPr>
              <w:t xml:space="preserve"> (a) subjekte</w:t>
            </w:r>
            <w:r w:rsidR="00D37B06" w:rsidRPr="00CD4C1C">
              <w:rPr>
                <w:iCs/>
                <w:szCs w:val="24"/>
                <w:lang w:val="sv-SE"/>
              </w:rPr>
              <w:t>t</w:t>
            </w:r>
            <w:r w:rsidRPr="00CD4C1C">
              <w:rPr>
                <w:iCs/>
                <w:szCs w:val="24"/>
                <w:lang w:val="sv-SE"/>
              </w:rPr>
              <w:t xml:space="preserve"> që mund të </w:t>
            </w:r>
            <w:r w:rsidR="00CD4C1C" w:rsidRPr="00CD4C1C">
              <w:rPr>
                <w:iCs/>
                <w:szCs w:val="24"/>
                <w:lang w:val="sv-SE"/>
              </w:rPr>
              <w:t>ushtrojnë veprimtarinë</w:t>
            </w:r>
            <w:r w:rsidRPr="00CD4C1C">
              <w:rPr>
                <w:iCs/>
                <w:szCs w:val="24"/>
                <w:lang w:val="sv-SE"/>
              </w:rPr>
              <w:t xml:space="preserve"> e raportimit kreditor, (b) kriteret dhe standardet që duhet të përmbushin, (c) përgjegjësitë dhe detyrimet e tyre, si dhe (d) mënyrën e mbikëqyrjes. </w:t>
            </w:r>
            <w:r w:rsidR="00D37B06" w:rsidRPr="00CD4C1C">
              <w:rPr>
                <w:iCs/>
                <w:szCs w:val="24"/>
                <w:lang w:val="sv-SE"/>
              </w:rPr>
              <w:t>Nj</w:t>
            </w:r>
            <w:r w:rsidR="004F6B31" w:rsidRPr="00CD4C1C">
              <w:rPr>
                <w:iCs/>
                <w:szCs w:val="24"/>
                <w:lang w:val="sv-SE"/>
              </w:rPr>
              <w:t>ë</w:t>
            </w:r>
            <w:r w:rsidRPr="00CD4C1C">
              <w:rPr>
                <w:iCs/>
                <w:szCs w:val="24"/>
                <w:lang w:val="sv-SE"/>
              </w:rPr>
              <w:t xml:space="preserve"> legjislacion </w:t>
            </w:r>
            <w:r w:rsidR="002F0A7F" w:rsidRPr="00CD4C1C">
              <w:rPr>
                <w:iCs/>
                <w:szCs w:val="24"/>
                <w:lang w:val="sv-SE"/>
              </w:rPr>
              <w:t xml:space="preserve">i tillë </w:t>
            </w:r>
            <w:r w:rsidRPr="00CD4C1C">
              <w:rPr>
                <w:iCs/>
                <w:szCs w:val="24"/>
                <w:lang w:val="sv-SE"/>
              </w:rPr>
              <w:t>do të mundësonte adoptimin e praktikave më të mira ndërkombëtare</w:t>
            </w:r>
            <w:r w:rsidR="002F0A7F" w:rsidRPr="00CD4C1C">
              <w:rPr>
                <w:iCs/>
                <w:szCs w:val="24"/>
                <w:lang w:val="sv-SE"/>
              </w:rPr>
              <w:t xml:space="preserve"> dhe do të </w:t>
            </w:r>
            <w:r w:rsidR="00CD4C1C" w:rsidRPr="00CD4C1C">
              <w:rPr>
                <w:iCs/>
                <w:szCs w:val="24"/>
                <w:lang w:val="sv-SE"/>
              </w:rPr>
              <w:t>përcaktonte</w:t>
            </w:r>
            <w:r w:rsidR="002F0A7F" w:rsidRPr="00CD4C1C">
              <w:rPr>
                <w:iCs/>
                <w:szCs w:val="24"/>
                <w:lang w:val="sv-SE"/>
              </w:rPr>
              <w:t xml:space="preserve"> standarde </w:t>
            </w:r>
            <w:r w:rsidRPr="00CD4C1C">
              <w:rPr>
                <w:iCs/>
                <w:szCs w:val="24"/>
                <w:lang w:val="sv-SE"/>
              </w:rPr>
              <w:t xml:space="preserve">të </w:t>
            </w:r>
            <w:r w:rsidR="002F0A7F" w:rsidRPr="00CD4C1C">
              <w:rPr>
                <w:iCs/>
                <w:szCs w:val="24"/>
                <w:lang w:val="sv-SE"/>
              </w:rPr>
              <w:t>pranuara</w:t>
            </w:r>
            <w:r w:rsidRPr="00CD4C1C">
              <w:rPr>
                <w:iCs/>
                <w:szCs w:val="24"/>
                <w:lang w:val="sv-SE"/>
              </w:rPr>
              <w:t xml:space="preserve"> për përgatitjen e raporteve kreditore. Krijimi i </w:t>
            </w:r>
            <w:r w:rsidR="002F0A7F" w:rsidRPr="00CD4C1C">
              <w:rPr>
                <w:iCs/>
                <w:szCs w:val="24"/>
                <w:lang w:val="sv-SE"/>
              </w:rPr>
              <w:t>këtij</w:t>
            </w:r>
            <w:r w:rsidRPr="00CD4C1C">
              <w:rPr>
                <w:iCs/>
                <w:szCs w:val="24"/>
                <w:lang w:val="sv-SE"/>
              </w:rPr>
              <w:t xml:space="preserve"> kuadri ligjor do të nxisë konkurrencën dhe inovacionin në tregun financiar, </w:t>
            </w:r>
            <w:r w:rsidR="002F0A7F" w:rsidRPr="00CD4C1C">
              <w:rPr>
                <w:iCs/>
                <w:szCs w:val="24"/>
                <w:lang w:val="sv-SE"/>
              </w:rPr>
              <w:t xml:space="preserve">do të përmirësojë </w:t>
            </w:r>
            <w:r w:rsidRPr="00CD4C1C">
              <w:rPr>
                <w:iCs/>
                <w:szCs w:val="24"/>
                <w:lang w:val="sv-SE"/>
              </w:rPr>
              <w:t xml:space="preserve">transparencën dhe saktësinë e </w:t>
            </w:r>
            <w:r w:rsidR="00DD431B" w:rsidRPr="00CD4C1C">
              <w:rPr>
                <w:iCs/>
                <w:szCs w:val="24"/>
                <w:lang w:val="sv-SE"/>
              </w:rPr>
              <w:t>informacionit kreditor</w:t>
            </w:r>
            <w:r w:rsidRPr="00CD4C1C">
              <w:rPr>
                <w:iCs/>
                <w:szCs w:val="24"/>
                <w:lang w:val="sv-SE"/>
              </w:rPr>
              <w:t xml:space="preserve">, </w:t>
            </w:r>
            <w:r w:rsidR="002F0A7F" w:rsidRPr="00CD4C1C">
              <w:rPr>
                <w:iCs/>
                <w:szCs w:val="24"/>
                <w:lang w:val="sv-SE"/>
              </w:rPr>
              <w:t xml:space="preserve">si </w:t>
            </w:r>
            <w:r w:rsidRPr="00CD4C1C">
              <w:rPr>
                <w:iCs/>
                <w:szCs w:val="24"/>
                <w:lang w:val="sv-SE"/>
              </w:rPr>
              <w:t xml:space="preserve">dhe </w:t>
            </w:r>
            <w:r w:rsidR="002F0A7F" w:rsidRPr="00CD4C1C">
              <w:rPr>
                <w:iCs/>
                <w:szCs w:val="24"/>
                <w:lang w:val="sv-SE"/>
              </w:rPr>
              <w:t xml:space="preserve">do të rrisë </w:t>
            </w:r>
            <w:r w:rsidRPr="00CD4C1C">
              <w:rPr>
                <w:iCs/>
                <w:szCs w:val="24"/>
                <w:lang w:val="sv-SE"/>
              </w:rPr>
              <w:t>besimin e investitorëve të huaj.</w:t>
            </w:r>
          </w:p>
          <w:p w14:paraId="0BA9B792" w14:textId="77777777" w:rsidR="00376953" w:rsidRPr="00BA1574" w:rsidRDefault="00376953" w:rsidP="00FD2E8A">
            <w:pPr>
              <w:spacing w:line="276" w:lineRule="auto"/>
              <w:jc w:val="both"/>
              <w:rPr>
                <w:iCs/>
                <w:szCs w:val="24"/>
                <w:lang w:val="sv-SE"/>
              </w:rPr>
            </w:pPr>
          </w:p>
          <w:p w14:paraId="4DF079AD" w14:textId="6689BDCB" w:rsidR="00A10CE5" w:rsidRPr="00BA1574" w:rsidRDefault="32EBF110" w:rsidP="05BCC57E">
            <w:pPr>
              <w:spacing w:line="276" w:lineRule="auto"/>
              <w:jc w:val="both"/>
              <w:rPr>
                <w:lang w:val="sv-SE"/>
              </w:rPr>
            </w:pPr>
            <w:r w:rsidRPr="00CD4C1C">
              <w:rPr>
                <w:lang w:val="sv-SE"/>
              </w:rPr>
              <w:t xml:space="preserve">Opsioni i hartimit të një ligji të ri specifik për byrotë e kreditit </w:t>
            </w:r>
            <w:r w:rsidR="002F0A7F" w:rsidRPr="00CD4C1C">
              <w:rPr>
                <w:lang w:val="sv-SE"/>
              </w:rPr>
              <w:t xml:space="preserve">preferohet </w:t>
            </w:r>
            <w:r w:rsidRPr="00CD4C1C">
              <w:rPr>
                <w:lang w:val="sv-SE"/>
              </w:rPr>
              <w:t xml:space="preserve">për shkak të përfitimeve të shumta që sjell. Një ligj i tillë do të krijojë një kuadër të qartë dhe gjithëpërfshirës për funksionimin dhe mbikëqyrjen e </w:t>
            </w:r>
            <w:r w:rsidR="00CD4C1C" w:rsidRPr="00CD4C1C">
              <w:rPr>
                <w:lang w:val="sv-SE"/>
              </w:rPr>
              <w:t>Byrove të Kreditit</w:t>
            </w:r>
            <w:r w:rsidRPr="00CD4C1C">
              <w:rPr>
                <w:lang w:val="sv-SE"/>
              </w:rPr>
              <w:t xml:space="preserve">, duke siguruar që të gjitha institucionet financiare të kenë akses në </w:t>
            </w:r>
            <w:r w:rsidR="00DD431B" w:rsidRPr="00CD4C1C">
              <w:rPr>
                <w:lang w:val="sv-SE"/>
              </w:rPr>
              <w:t>informacion kreditor</w:t>
            </w:r>
            <w:r w:rsidRPr="00CD4C1C">
              <w:rPr>
                <w:lang w:val="sv-SE"/>
              </w:rPr>
              <w:t xml:space="preserve"> të </w:t>
            </w:r>
            <w:r w:rsidR="00DD431B" w:rsidRPr="00CD4C1C">
              <w:rPr>
                <w:lang w:val="sv-SE"/>
              </w:rPr>
              <w:t>saktë</w:t>
            </w:r>
            <w:r w:rsidRPr="00CD4C1C">
              <w:rPr>
                <w:lang w:val="sv-SE"/>
              </w:rPr>
              <w:t xml:space="preserve"> dhe më të </w:t>
            </w:r>
            <w:r w:rsidR="00DD431B" w:rsidRPr="00CD4C1C">
              <w:rPr>
                <w:lang w:val="sv-SE"/>
              </w:rPr>
              <w:t>plotë</w:t>
            </w:r>
            <w:r w:rsidRPr="00CD4C1C">
              <w:rPr>
                <w:lang w:val="sv-SE"/>
              </w:rPr>
              <w:t xml:space="preserve">. Kjo do të nxisë konkurrencën dhe inovacionin në tregun financiar, duke </w:t>
            </w:r>
            <w:r w:rsidR="00DD431B" w:rsidRPr="00CD4C1C">
              <w:rPr>
                <w:lang w:val="sv-SE"/>
              </w:rPr>
              <w:t xml:space="preserve">mundësuar </w:t>
            </w:r>
            <w:r w:rsidR="00CD4C1C" w:rsidRPr="00CD4C1C">
              <w:rPr>
                <w:lang w:val="sv-SE"/>
              </w:rPr>
              <w:t>Byro Krediti</w:t>
            </w:r>
            <w:r w:rsidRPr="00CD4C1C">
              <w:rPr>
                <w:lang w:val="sv-SE"/>
              </w:rPr>
              <w:t xml:space="preserve"> </w:t>
            </w:r>
            <w:r w:rsidR="00DD431B" w:rsidRPr="00CD4C1C">
              <w:rPr>
                <w:lang w:val="sv-SE"/>
              </w:rPr>
              <w:t>të</w:t>
            </w:r>
            <w:r w:rsidRPr="00CD4C1C">
              <w:rPr>
                <w:lang w:val="sv-SE"/>
              </w:rPr>
              <w:t xml:space="preserve"> specializuara dhe duke përmirësuar ofertën e shërbimeve financiare, </w:t>
            </w:r>
            <w:r w:rsidR="00DD431B" w:rsidRPr="00CD4C1C">
              <w:rPr>
                <w:lang w:val="sv-SE"/>
              </w:rPr>
              <w:t xml:space="preserve">si </w:t>
            </w:r>
            <w:r w:rsidRPr="00CD4C1C">
              <w:rPr>
                <w:lang w:val="sv-SE"/>
              </w:rPr>
              <w:t xml:space="preserve">dhe duke rritur besimin e investitorëve të huaj. </w:t>
            </w:r>
            <w:r w:rsidR="002F0A7F" w:rsidRPr="00CD4C1C">
              <w:rPr>
                <w:lang w:val="sv-SE"/>
              </w:rPr>
              <w:t>Gjithashtu</w:t>
            </w:r>
            <w:r w:rsidRPr="00CD4C1C">
              <w:rPr>
                <w:lang w:val="sv-SE"/>
              </w:rPr>
              <w:t>, një ligj specifik do të mundësojë adoptimin e praktikave më të mira ndërkombëtare</w:t>
            </w:r>
            <w:r w:rsidR="002F0A7F" w:rsidRPr="00CD4C1C">
              <w:rPr>
                <w:lang w:val="sv-SE"/>
              </w:rPr>
              <w:t xml:space="preserve"> </w:t>
            </w:r>
            <w:r w:rsidRPr="00CD4C1C">
              <w:rPr>
                <w:lang w:val="sv-SE"/>
              </w:rPr>
              <w:t xml:space="preserve">për përgatitjen e raporteve kreditore. Kjo do të përmirësojë transparencën dhe saktësinë e </w:t>
            </w:r>
            <w:r w:rsidR="00DD431B" w:rsidRPr="00CD4C1C">
              <w:rPr>
                <w:lang w:val="sv-SE"/>
              </w:rPr>
              <w:t>informacionit kreditor</w:t>
            </w:r>
            <w:r w:rsidRPr="00CD4C1C">
              <w:rPr>
                <w:lang w:val="sv-SE"/>
              </w:rPr>
              <w:t>, duke kontribuar në rritjen e kreditimit, përfshirjen financiare, stabilitetin financiar të vendit dhe zhvillimin ekonomik.</w:t>
            </w:r>
          </w:p>
          <w:p w14:paraId="65349D45" w14:textId="77777777" w:rsidR="00F86F88" w:rsidRDefault="00F86F88" w:rsidP="00FD2E8A">
            <w:pPr>
              <w:spacing w:line="276" w:lineRule="auto"/>
              <w:jc w:val="both"/>
              <w:rPr>
                <w:iCs/>
                <w:szCs w:val="24"/>
                <w:lang w:val="sv-SE"/>
              </w:rPr>
            </w:pPr>
          </w:p>
          <w:p w14:paraId="560DFE47" w14:textId="77777777" w:rsidR="009E4A90" w:rsidRDefault="009E4A90" w:rsidP="00FD2E8A">
            <w:pPr>
              <w:spacing w:line="276" w:lineRule="auto"/>
              <w:jc w:val="both"/>
              <w:rPr>
                <w:iCs/>
                <w:szCs w:val="24"/>
                <w:lang w:val="sv-SE"/>
              </w:rPr>
            </w:pPr>
          </w:p>
          <w:p w14:paraId="58BF57A8" w14:textId="7F029025" w:rsidR="009E4A90" w:rsidRPr="00C702EC" w:rsidRDefault="009E4A90" w:rsidP="00FD2E8A">
            <w:pPr>
              <w:spacing w:line="276" w:lineRule="auto"/>
              <w:jc w:val="both"/>
              <w:rPr>
                <w:iCs/>
                <w:szCs w:val="24"/>
                <w:lang w:val="sv-SE"/>
              </w:rPr>
            </w:pPr>
          </w:p>
        </w:tc>
      </w:tr>
      <w:tr w:rsidR="00CA40EE" w:rsidRPr="00B24731" w14:paraId="7ED6FC4A" w14:textId="77777777" w:rsidTr="2B80CD7C">
        <w:tc>
          <w:tcPr>
            <w:tcW w:w="9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90A8D" w14:textId="77777777" w:rsidR="00CA40EE" w:rsidRPr="00325A1F" w:rsidRDefault="00CA40EE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lastRenderedPageBreak/>
              <w:t>ANALIZA E NDIKIMEVE</w:t>
            </w:r>
          </w:p>
          <w:p w14:paraId="577AE608" w14:textId="4E44A4F1" w:rsidR="004045D6" w:rsidRPr="00BA1574" w:rsidRDefault="00295413" w:rsidP="00027038">
            <w:pPr>
              <w:spacing w:line="276" w:lineRule="auto"/>
              <w:jc w:val="both"/>
              <w:rPr>
                <w:i/>
                <w:szCs w:val="24"/>
                <w:lang w:val="sv-SE"/>
              </w:rPr>
            </w:pPr>
            <w:r>
              <w:rPr>
                <w:i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Cilat janë ndikimet e opsionit të preferuar? Kjo duhet të përshkruajë ndikimet në mënyrë sasiore  (monetare) dhe cilësore (narrative) mbi buxhetin dhe grupet e tjera të prekura."/>
                    <w:maxLength w:val="780"/>
                  </w:textInput>
                </w:ffData>
              </w:fldChar>
            </w:r>
            <w:r w:rsidRPr="00295413">
              <w:rPr>
                <w:i/>
                <w:szCs w:val="24"/>
                <w:lang w:val="sv-SE"/>
              </w:rPr>
              <w:instrText xml:space="preserve"> FORMTEXT </w:instrText>
            </w:r>
            <w:r>
              <w:rPr>
                <w:i/>
                <w:szCs w:val="24"/>
              </w:rPr>
            </w:r>
            <w:r>
              <w:rPr>
                <w:i/>
                <w:szCs w:val="24"/>
              </w:rPr>
              <w:fldChar w:fldCharType="separate"/>
            </w:r>
            <w:r w:rsidRPr="00295413">
              <w:rPr>
                <w:i/>
                <w:noProof/>
                <w:szCs w:val="24"/>
                <w:lang w:val="sv-SE"/>
              </w:rPr>
              <w:t>Cilat janë ndikimet e opsionit të preferuar? Kjo duhet të përshkruajë ndikimet në mënyrë sasiore  (monetare) dhe cilësore (narrative) mbi buxhetin dhe grupet e tjera të prekura.</w:t>
            </w:r>
            <w:r>
              <w:rPr>
                <w:i/>
                <w:szCs w:val="24"/>
              </w:rPr>
              <w:fldChar w:fldCharType="end"/>
            </w:r>
          </w:p>
          <w:p w14:paraId="11E51309" w14:textId="77777777" w:rsidR="009163B0" w:rsidRPr="00BA1574" w:rsidRDefault="009163B0" w:rsidP="00027038">
            <w:pPr>
              <w:spacing w:line="276" w:lineRule="auto"/>
              <w:jc w:val="both"/>
              <w:rPr>
                <w:i/>
                <w:szCs w:val="24"/>
                <w:lang w:val="sv-SE"/>
              </w:rPr>
            </w:pPr>
          </w:p>
          <w:p w14:paraId="113668C1" w14:textId="17931118" w:rsidR="05BCC57E" w:rsidRDefault="32EBF110" w:rsidP="05BCC57E">
            <w:pPr>
              <w:shd w:val="clear" w:color="auto" w:fill="FFFFFF" w:themeFill="background1"/>
              <w:jc w:val="both"/>
              <w:rPr>
                <w:lang w:val="sv-SE"/>
              </w:rPr>
            </w:pPr>
            <w:r w:rsidRPr="32EBF110">
              <w:rPr>
                <w:lang w:val="sv-SE"/>
              </w:rPr>
              <w:t>Projektligji nuk krijon organe të reja</w:t>
            </w:r>
            <w:r w:rsidR="002F0A7F">
              <w:rPr>
                <w:lang w:val="sv-SE"/>
              </w:rPr>
              <w:t xml:space="preserve"> </w:t>
            </w:r>
            <w:r w:rsidRPr="32EBF110">
              <w:rPr>
                <w:lang w:val="sv-SE"/>
              </w:rPr>
              <w:t xml:space="preserve">dhe nuk </w:t>
            </w:r>
            <w:r w:rsidR="002F0A7F">
              <w:rPr>
                <w:lang w:val="sv-SE"/>
              </w:rPr>
              <w:t>u</w:t>
            </w:r>
            <w:r w:rsidRPr="32EBF110">
              <w:rPr>
                <w:lang w:val="sv-SE"/>
              </w:rPr>
              <w:t xml:space="preserve"> shton funksione të reja organeve ekzistuese shtetërore. Mbikëqyrja e veprimtarisë bie nën kompetencën e Komisionerit për të Drejtën e Informimit dhe Mbrojtjen e të Dhënave Personale</w:t>
            </w:r>
            <w:r w:rsidR="00DD431B">
              <w:rPr>
                <w:lang w:val="sv-SE"/>
              </w:rPr>
              <w:t>,</w:t>
            </w:r>
            <w:r w:rsidRPr="32EBF110">
              <w:rPr>
                <w:lang w:val="sv-SE"/>
              </w:rPr>
              <w:t xml:space="preserve"> i cili monitoron e mbikëqyr të drejtën për mbrojtjen e të dhënave personale, pa kufizim.</w:t>
            </w:r>
          </w:p>
          <w:p w14:paraId="67FD7A1B" w14:textId="77777777" w:rsidR="00F03E7D" w:rsidRPr="00BA1574" w:rsidRDefault="00F03E7D" w:rsidP="00027038">
            <w:pPr>
              <w:spacing w:line="276" w:lineRule="auto"/>
              <w:jc w:val="both"/>
              <w:rPr>
                <w:iCs/>
                <w:szCs w:val="24"/>
                <w:lang w:val="sv-SE"/>
              </w:rPr>
            </w:pPr>
          </w:p>
          <w:p w14:paraId="2D4FA08F" w14:textId="4672EB42" w:rsidR="00B15EA4" w:rsidRPr="00BA1574" w:rsidRDefault="32EBF110" w:rsidP="05BCC57E">
            <w:pPr>
              <w:spacing w:line="276" w:lineRule="auto"/>
              <w:jc w:val="both"/>
              <w:rPr>
                <w:lang w:val="sv-SE"/>
              </w:rPr>
            </w:pPr>
            <w:r w:rsidRPr="00CD4C1C">
              <w:rPr>
                <w:lang w:val="sv-SE"/>
              </w:rPr>
              <w:t xml:space="preserve">Nga ana tjetër, parashikohet që licencimi i </w:t>
            </w:r>
            <w:r w:rsidR="00CD4C1C" w:rsidRPr="00CD4C1C">
              <w:rPr>
                <w:lang w:val="sv-SE"/>
              </w:rPr>
              <w:t>Byrove të Kreditit</w:t>
            </w:r>
            <w:r w:rsidRPr="00CD4C1C">
              <w:rPr>
                <w:lang w:val="sv-SE"/>
              </w:rPr>
              <w:t xml:space="preserve"> të bëhet nga Qendra Kombëtare e Biznesit (QKB), e cila do të verifikojë përmbushjen e kritereve të cilat parashikohen në ligjin specifik nga ana e subjekteve që kërkojnë </w:t>
            </w:r>
            <w:r w:rsidR="00CD4C1C" w:rsidRPr="00CD4C1C">
              <w:rPr>
                <w:lang w:val="sv-SE"/>
              </w:rPr>
              <w:t>licencë për ushtrimin e veprimtarisë së Byrove të Kreditit</w:t>
            </w:r>
            <w:r w:rsidRPr="00CD4C1C">
              <w:rPr>
                <w:lang w:val="sv-SE"/>
              </w:rPr>
              <w:t xml:space="preserve">. </w:t>
            </w:r>
            <w:r w:rsidRPr="00CD4C1C">
              <w:rPr>
                <w:lang w:val="sv-SE"/>
              </w:rPr>
              <w:lastRenderedPageBreak/>
              <w:t>Kriteret nuk janë të një volumi të lartë, qoftë sasior apo cilësor, dhe verifikimi i tyre nuk dikton nevojën për shtimin e burimeve njerëzore.</w:t>
            </w:r>
          </w:p>
          <w:p w14:paraId="5C04BCEF" w14:textId="41B820A3" w:rsidR="005843BC" w:rsidRPr="00BA1574" w:rsidRDefault="32EBF110" w:rsidP="32EBF110">
            <w:pPr>
              <w:shd w:val="clear" w:color="auto" w:fill="FFFFFF" w:themeFill="background1"/>
              <w:spacing w:line="276" w:lineRule="auto"/>
              <w:jc w:val="both"/>
              <w:rPr>
                <w:szCs w:val="24"/>
                <w:lang w:val="sv-SE"/>
              </w:rPr>
            </w:pPr>
            <w:r w:rsidRPr="00CD4C1C">
              <w:rPr>
                <w:lang w:val="sv-SE"/>
              </w:rPr>
              <w:t xml:space="preserve">Ky opsion kërkon ndërhyrje minimale vetëm në </w:t>
            </w:r>
            <w:r w:rsidR="00DD431B" w:rsidRPr="00CD4C1C">
              <w:rPr>
                <w:lang w:val="sv-SE"/>
              </w:rPr>
              <w:t>Ligjin "</w:t>
            </w:r>
            <w:r w:rsidRPr="00CD4C1C">
              <w:rPr>
                <w:lang w:val="sv-SE"/>
              </w:rPr>
              <w:t xml:space="preserve">Për licencat, autorizimet dhe lejet në Republikën e Shqipërisë”, ku do të përcaktohet autoriteti licencues dhe përfshirja e veprimtarive të </w:t>
            </w:r>
            <w:r w:rsidR="00CD4C1C" w:rsidRPr="00CD4C1C">
              <w:rPr>
                <w:lang w:val="sv-SE"/>
              </w:rPr>
              <w:t>Byrove të Kreditit</w:t>
            </w:r>
            <w:r w:rsidRPr="00CD4C1C">
              <w:rPr>
                <w:lang w:val="sv-SE"/>
              </w:rPr>
              <w:t xml:space="preserve"> si kategori që kërkon licencim.</w:t>
            </w:r>
          </w:p>
          <w:p w14:paraId="597E7FCC" w14:textId="6E9133FB" w:rsidR="00F33522" w:rsidRPr="00BA1574" w:rsidRDefault="00F33522" w:rsidP="00F067CF">
            <w:pPr>
              <w:shd w:val="clear" w:color="auto" w:fill="FFFFFF" w:themeFill="background1"/>
              <w:spacing w:line="276" w:lineRule="auto"/>
              <w:jc w:val="both"/>
              <w:rPr>
                <w:lang w:val="sv-SE"/>
              </w:rPr>
            </w:pPr>
          </w:p>
          <w:p w14:paraId="570479E5" w14:textId="2EF32E74" w:rsidR="00F33522" w:rsidRPr="00BA1574" w:rsidRDefault="05BCC57E" w:rsidP="05BCC57E">
            <w:pPr>
              <w:spacing w:line="276" w:lineRule="auto"/>
              <w:jc w:val="both"/>
              <w:rPr>
                <w:lang w:val="sv-SE"/>
              </w:rPr>
            </w:pPr>
            <w:r w:rsidRPr="05BCC57E">
              <w:rPr>
                <w:lang w:val="sv-SE"/>
              </w:rPr>
              <w:t>Për këto arsye, kostot për zbatimin e projektligjit janë të papërfillshme.</w:t>
            </w:r>
          </w:p>
          <w:p w14:paraId="21135CAC" w14:textId="71E0D550" w:rsidR="001E0D36" w:rsidRPr="009A60DA" w:rsidRDefault="001E0D36" w:rsidP="00027038">
            <w:pPr>
              <w:spacing w:line="276" w:lineRule="auto"/>
              <w:jc w:val="both"/>
              <w:rPr>
                <w:i/>
                <w:szCs w:val="24"/>
                <w:lang w:val="sv-SE"/>
              </w:rPr>
            </w:pPr>
          </w:p>
        </w:tc>
      </w:tr>
      <w:tr w:rsidR="00CA40EE" w:rsidRPr="00325A1F" w14:paraId="62F2DF3F" w14:textId="77777777" w:rsidTr="2B80CD7C">
        <w:tc>
          <w:tcPr>
            <w:tcW w:w="9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99081" w14:textId="77777777" w:rsidR="00CA40EE" w:rsidRPr="00325A1F" w:rsidRDefault="00CA40EE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lastRenderedPageBreak/>
              <w:t xml:space="preserve">ARSYETIMI I OPSIONIT TË PREFERUAR </w:t>
            </w:r>
          </w:p>
          <w:p w14:paraId="4C8BE172" w14:textId="7D8C7174" w:rsidR="00C741B7" w:rsidRPr="00E47D1C" w:rsidRDefault="00E47D1C" w:rsidP="00027038">
            <w:pPr>
              <w:spacing w:line="276" w:lineRule="auto"/>
              <w:jc w:val="both"/>
              <w:rPr>
                <w:i/>
                <w:szCs w:val="24"/>
                <w:lang w:val="sq-AL"/>
              </w:rPr>
            </w:pPr>
            <w:r>
              <w:rPr>
                <w:i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Shpjegoni arsyet për zgjedhjen e opsionit të preferuar. Ju lutemi jepni nëse është e mundur koston dhe përfitimin me vlerë të përcaktuar monetare. "/>
                    <w:maxLength w:val="546"/>
                  </w:textInput>
                </w:ffData>
              </w:fldChar>
            </w:r>
            <w:r w:rsidRPr="00E47D1C">
              <w:rPr>
                <w:i/>
                <w:szCs w:val="24"/>
                <w:lang w:val="sq-AL"/>
              </w:rPr>
              <w:instrText xml:space="preserve"> FORMTEXT </w:instrText>
            </w:r>
            <w:r>
              <w:rPr>
                <w:i/>
                <w:szCs w:val="24"/>
              </w:rPr>
            </w:r>
            <w:r>
              <w:rPr>
                <w:i/>
                <w:szCs w:val="24"/>
              </w:rPr>
              <w:fldChar w:fldCharType="separate"/>
            </w:r>
            <w:r w:rsidRPr="00E47D1C">
              <w:rPr>
                <w:i/>
                <w:noProof/>
                <w:szCs w:val="24"/>
                <w:lang w:val="sq-AL"/>
              </w:rPr>
              <w:t xml:space="preserve">Shpjegoni arsyet për zgjedhjen e opsionit të preferuar. Ju lutemi jepni nëse është e mundur koston dhe përfitimin me vlerë të përcaktuar monetare. </w:t>
            </w:r>
            <w:r>
              <w:rPr>
                <w:i/>
                <w:szCs w:val="24"/>
              </w:rPr>
              <w:fldChar w:fldCharType="end"/>
            </w:r>
            <w:r w:rsidR="00C741B7" w:rsidRPr="00E47D1C">
              <w:rPr>
                <w:i/>
                <w:szCs w:val="24"/>
                <w:lang w:val="sq-AL"/>
              </w:rPr>
              <w:t xml:space="preserve">. </w:t>
            </w:r>
          </w:p>
          <w:p w14:paraId="1B92BB47" w14:textId="77777777" w:rsidR="00C741B7" w:rsidRPr="00E47D1C" w:rsidRDefault="00C741B7" w:rsidP="00027038">
            <w:pPr>
              <w:spacing w:line="276" w:lineRule="auto"/>
              <w:jc w:val="both"/>
              <w:rPr>
                <w:iCs/>
                <w:szCs w:val="24"/>
                <w:lang w:val="sq-AL"/>
              </w:rPr>
            </w:pPr>
          </w:p>
          <w:p w14:paraId="4E092D7C" w14:textId="73BD7D48" w:rsidR="001A2D0B" w:rsidRPr="00BA1574" w:rsidRDefault="001A2D0B" w:rsidP="00027038">
            <w:pPr>
              <w:spacing w:line="276" w:lineRule="auto"/>
              <w:jc w:val="both"/>
              <w:rPr>
                <w:iCs/>
                <w:szCs w:val="24"/>
                <w:lang w:val="it-IT"/>
              </w:rPr>
            </w:pPr>
            <w:r w:rsidRPr="00BA1574">
              <w:rPr>
                <w:iCs/>
                <w:szCs w:val="24"/>
                <w:lang w:val="it-IT"/>
              </w:rPr>
              <w:t xml:space="preserve">Opsioni i preferuar </w:t>
            </w:r>
            <w:r w:rsidR="00164A54" w:rsidRPr="00BA1574">
              <w:rPr>
                <w:iCs/>
                <w:szCs w:val="24"/>
                <w:lang w:val="it-IT"/>
              </w:rPr>
              <w:t>ë</w:t>
            </w:r>
            <w:r w:rsidRPr="00BA1574">
              <w:rPr>
                <w:iCs/>
                <w:szCs w:val="24"/>
                <w:lang w:val="it-IT"/>
              </w:rPr>
              <w:t>sht</w:t>
            </w:r>
            <w:r w:rsidR="00164A54" w:rsidRPr="00BA1574">
              <w:rPr>
                <w:iCs/>
                <w:szCs w:val="24"/>
                <w:lang w:val="it-IT"/>
              </w:rPr>
              <w:t>ë</w:t>
            </w:r>
            <w:r w:rsidRPr="00BA1574">
              <w:rPr>
                <w:iCs/>
                <w:szCs w:val="24"/>
                <w:lang w:val="it-IT"/>
              </w:rPr>
              <w:t xml:space="preserve"> miratimi i ligjit t</w:t>
            </w:r>
            <w:r w:rsidR="00164A54" w:rsidRPr="00BA1574">
              <w:rPr>
                <w:iCs/>
                <w:szCs w:val="24"/>
                <w:lang w:val="it-IT"/>
              </w:rPr>
              <w:t>ë</w:t>
            </w:r>
            <w:r w:rsidRPr="00BA1574">
              <w:rPr>
                <w:iCs/>
                <w:szCs w:val="24"/>
                <w:lang w:val="it-IT"/>
              </w:rPr>
              <w:t xml:space="preserve"> propozuar.</w:t>
            </w:r>
            <w:r w:rsidR="00DF55E4" w:rsidRPr="00BA1574">
              <w:rPr>
                <w:iCs/>
                <w:szCs w:val="24"/>
                <w:lang w:val="it-IT"/>
              </w:rPr>
              <w:t xml:space="preserve"> Nj</w:t>
            </w:r>
            <w:r w:rsidR="00164A54" w:rsidRPr="00BA1574">
              <w:rPr>
                <w:iCs/>
                <w:szCs w:val="24"/>
                <w:lang w:val="it-IT"/>
              </w:rPr>
              <w:t>ë</w:t>
            </w:r>
            <w:r w:rsidR="00DF55E4" w:rsidRPr="00BA1574">
              <w:rPr>
                <w:iCs/>
                <w:szCs w:val="24"/>
                <w:lang w:val="it-IT"/>
              </w:rPr>
              <w:t xml:space="preserve"> s</w:t>
            </w:r>
            <w:r w:rsidR="00164A54" w:rsidRPr="00BA1574">
              <w:rPr>
                <w:iCs/>
                <w:szCs w:val="24"/>
                <w:lang w:val="it-IT"/>
              </w:rPr>
              <w:t>ë</w:t>
            </w:r>
            <w:r w:rsidR="00DF55E4" w:rsidRPr="00BA1574">
              <w:rPr>
                <w:iCs/>
                <w:szCs w:val="24"/>
                <w:lang w:val="it-IT"/>
              </w:rPr>
              <w:t>r</w:t>
            </w:r>
            <w:r w:rsidR="00164A54" w:rsidRPr="00BA1574">
              <w:rPr>
                <w:iCs/>
                <w:szCs w:val="24"/>
                <w:lang w:val="it-IT"/>
              </w:rPr>
              <w:t>ë</w:t>
            </w:r>
            <w:r w:rsidR="00DF55E4" w:rsidRPr="00BA1574">
              <w:rPr>
                <w:iCs/>
                <w:szCs w:val="24"/>
                <w:lang w:val="it-IT"/>
              </w:rPr>
              <w:t xml:space="preserve"> arsyesh e b</w:t>
            </w:r>
            <w:r w:rsidR="00164A54" w:rsidRPr="00BA1574">
              <w:rPr>
                <w:iCs/>
                <w:szCs w:val="24"/>
                <w:lang w:val="it-IT"/>
              </w:rPr>
              <w:t>ë</w:t>
            </w:r>
            <w:r w:rsidR="00DF55E4" w:rsidRPr="00BA1574">
              <w:rPr>
                <w:iCs/>
                <w:szCs w:val="24"/>
                <w:lang w:val="it-IT"/>
              </w:rPr>
              <w:t>jn</w:t>
            </w:r>
            <w:r w:rsidR="00164A54" w:rsidRPr="00BA1574">
              <w:rPr>
                <w:iCs/>
                <w:szCs w:val="24"/>
                <w:lang w:val="it-IT"/>
              </w:rPr>
              <w:t>ë</w:t>
            </w:r>
            <w:r w:rsidR="00DF55E4" w:rsidRPr="00BA1574">
              <w:rPr>
                <w:iCs/>
                <w:szCs w:val="24"/>
                <w:lang w:val="it-IT"/>
              </w:rPr>
              <w:t xml:space="preserve"> k</w:t>
            </w:r>
            <w:r w:rsidR="00164A54" w:rsidRPr="00BA1574">
              <w:rPr>
                <w:iCs/>
                <w:szCs w:val="24"/>
                <w:lang w:val="it-IT"/>
              </w:rPr>
              <w:t>ë</w:t>
            </w:r>
            <w:r w:rsidR="00DF55E4" w:rsidRPr="00BA1574">
              <w:rPr>
                <w:iCs/>
                <w:szCs w:val="24"/>
                <w:lang w:val="it-IT"/>
              </w:rPr>
              <w:t>t</w:t>
            </w:r>
            <w:r w:rsidR="00164A54" w:rsidRPr="00BA1574">
              <w:rPr>
                <w:iCs/>
                <w:szCs w:val="24"/>
                <w:lang w:val="it-IT"/>
              </w:rPr>
              <w:t>ë</w:t>
            </w:r>
            <w:r w:rsidR="00DF55E4" w:rsidRPr="00BA1574">
              <w:rPr>
                <w:iCs/>
                <w:szCs w:val="24"/>
                <w:lang w:val="it-IT"/>
              </w:rPr>
              <w:t xml:space="preserve"> zgj</w:t>
            </w:r>
            <w:r w:rsidR="00330E1C" w:rsidRPr="00BA1574">
              <w:rPr>
                <w:iCs/>
                <w:szCs w:val="24"/>
                <w:lang w:val="it-IT"/>
              </w:rPr>
              <w:t>i</w:t>
            </w:r>
            <w:r w:rsidR="00DF55E4" w:rsidRPr="00BA1574">
              <w:rPr>
                <w:iCs/>
                <w:szCs w:val="24"/>
                <w:lang w:val="it-IT"/>
              </w:rPr>
              <w:t>dhje m</w:t>
            </w:r>
            <w:r w:rsidR="00164A54" w:rsidRPr="00BA1574">
              <w:rPr>
                <w:iCs/>
                <w:szCs w:val="24"/>
                <w:lang w:val="it-IT"/>
              </w:rPr>
              <w:t>ë</w:t>
            </w:r>
            <w:r w:rsidR="00DF55E4" w:rsidRPr="00BA1574">
              <w:rPr>
                <w:iCs/>
                <w:szCs w:val="24"/>
                <w:lang w:val="it-IT"/>
              </w:rPr>
              <w:t xml:space="preserve"> optimale</w:t>
            </w:r>
            <w:r w:rsidR="00330E1C" w:rsidRPr="00BA1574">
              <w:rPr>
                <w:iCs/>
                <w:szCs w:val="24"/>
                <w:lang w:val="it-IT"/>
              </w:rPr>
              <w:t xml:space="preserve">. </w:t>
            </w:r>
          </w:p>
          <w:p w14:paraId="396C3CB1" w14:textId="77777777" w:rsidR="00330E1C" w:rsidRPr="00BA1574" w:rsidRDefault="00330E1C" w:rsidP="00027038">
            <w:pPr>
              <w:spacing w:line="276" w:lineRule="auto"/>
              <w:jc w:val="both"/>
              <w:rPr>
                <w:iCs/>
                <w:szCs w:val="24"/>
                <w:lang w:val="it-IT"/>
              </w:rPr>
            </w:pPr>
          </w:p>
          <w:p w14:paraId="3E74E421" w14:textId="29C00E06" w:rsidR="006E2D36" w:rsidRPr="00BA1574" w:rsidRDefault="00D94DE2" w:rsidP="00027038">
            <w:pPr>
              <w:spacing w:line="276" w:lineRule="auto"/>
              <w:jc w:val="both"/>
              <w:rPr>
                <w:iCs/>
                <w:szCs w:val="24"/>
                <w:lang w:val="it-IT"/>
              </w:rPr>
            </w:pPr>
            <w:bookmarkStart w:id="3" w:name="_Hlk193367573"/>
            <w:r w:rsidRPr="00CD4C1C">
              <w:rPr>
                <w:iCs/>
                <w:szCs w:val="24"/>
                <w:lang w:val="it-IT"/>
              </w:rPr>
              <w:t>S</w:t>
            </w:r>
            <w:r w:rsidR="00164A54" w:rsidRPr="00CD4C1C">
              <w:rPr>
                <w:iCs/>
                <w:szCs w:val="24"/>
                <w:lang w:val="it-IT"/>
              </w:rPr>
              <w:t>ë</w:t>
            </w:r>
            <w:r w:rsidRPr="00CD4C1C">
              <w:rPr>
                <w:iCs/>
                <w:szCs w:val="24"/>
                <w:lang w:val="it-IT"/>
              </w:rPr>
              <w:t xml:space="preserve"> pari</w:t>
            </w:r>
            <w:r w:rsidR="001A2D0B" w:rsidRPr="00CD4C1C">
              <w:rPr>
                <w:iCs/>
                <w:szCs w:val="24"/>
                <w:lang w:val="it-IT"/>
              </w:rPr>
              <w:t xml:space="preserve">, </w:t>
            </w:r>
            <w:r w:rsidR="008419DB" w:rsidRPr="00CD4C1C">
              <w:rPr>
                <w:iCs/>
                <w:szCs w:val="24"/>
                <w:lang w:val="it-IT"/>
              </w:rPr>
              <w:t>n</w:t>
            </w:r>
            <w:r w:rsidR="00164A54" w:rsidRPr="00CD4C1C">
              <w:rPr>
                <w:iCs/>
                <w:szCs w:val="24"/>
                <w:lang w:val="it-IT"/>
              </w:rPr>
              <w:t>ë</w:t>
            </w:r>
            <w:r w:rsidR="008419DB" w:rsidRPr="00CD4C1C">
              <w:rPr>
                <w:iCs/>
                <w:szCs w:val="24"/>
                <w:lang w:val="it-IT"/>
              </w:rPr>
              <w:t xml:space="preserve"> k</w:t>
            </w:r>
            <w:r w:rsidR="00164A54" w:rsidRPr="00CD4C1C">
              <w:rPr>
                <w:iCs/>
                <w:szCs w:val="24"/>
                <w:lang w:val="it-IT"/>
              </w:rPr>
              <w:t>ë</w:t>
            </w:r>
            <w:r w:rsidR="008419DB" w:rsidRPr="00CD4C1C">
              <w:rPr>
                <w:iCs/>
                <w:szCs w:val="24"/>
                <w:lang w:val="it-IT"/>
              </w:rPr>
              <w:t>t</w:t>
            </w:r>
            <w:r w:rsidR="00164A54" w:rsidRPr="00CD4C1C">
              <w:rPr>
                <w:iCs/>
                <w:szCs w:val="24"/>
                <w:lang w:val="it-IT"/>
              </w:rPr>
              <w:t>ë</w:t>
            </w:r>
            <w:r w:rsidR="008419DB" w:rsidRPr="00CD4C1C">
              <w:rPr>
                <w:iCs/>
                <w:szCs w:val="24"/>
                <w:lang w:val="it-IT"/>
              </w:rPr>
              <w:t xml:space="preserve"> m</w:t>
            </w:r>
            <w:r w:rsidR="00164A54" w:rsidRPr="00CD4C1C">
              <w:rPr>
                <w:iCs/>
                <w:szCs w:val="24"/>
                <w:lang w:val="it-IT"/>
              </w:rPr>
              <w:t>ë</w:t>
            </w:r>
            <w:r w:rsidR="008419DB" w:rsidRPr="00CD4C1C">
              <w:rPr>
                <w:iCs/>
                <w:szCs w:val="24"/>
                <w:lang w:val="it-IT"/>
              </w:rPr>
              <w:t>nyr</w:t>
            </w:r>
            <w:r w:rsidR="00164A54" w:rsidRPr="00CD4C1C">
              <w:rPr>
                <w:iCs/>
                <w:szCs w:val="24"/>
                <w:lang w:val="it-IT"/>
              </w:rPr>
              <w:t>ë</w:t>
            </w:r>
            <w:r w:rsidR="008419DB" w:rsidRPr="00CD4C1C">
              <w:rPr>
                <w:iCs/>
                <w:szCs w:val="24"/>
                <w:lang w:val="it-IT"/>
              </w:rPr>
              <w:t xml:space="preserve"> do t</w:t>
            </w:r>
            <w:r w:rsidR="00164A54" w:rsidRPr="00CD4C1C">
              <w:rPr>
                <w:iCs/>
                <w:szCs w:val="24"/>
                <w:lang w:val="it-IT"/>
              </w:rPr>
              <w:t>ë</w:t>
            </w:r>
            <w:r w:rsidR="008419DB" w:rsidRPr="00CD4C1C">
              <w:rPr>
                <w:iCs/>
                <w:szCs w:val="24"/>
                <w:lang w:val="it-IT"/>
              </w:rPr>
              <w:t xml:space="preserve"> eliminohesh</w:t>
            </w:r>
            <w:r w:rsidR="002D349F" w:rsidRPr="00CD4C1C">
              <w:rPr>
                <w:iCs/>
                <w:szCs w:val="24"/>
                <w:lang w:val="it-IT"/>
              </w:rPr>
              <w:t>in boshll</w:t>
            </w:r>
            <w:r w:rsidR="00164A54" w:rsidRPr="00CD4C1C">
              <w:rPr>
                <w:iCs/>
                <w:szCs w:val="24"/>
                <w:lang w:val="it-IT"/>
              </w:rPr>
              <w:t>ë</w:t>
            </w:r>
            <w:r w:rsidR="002D349F" w:rsidRPr="00CD4C1C">
              <w:rPr>
                <w:iCs/>
                <w:szCs w:val="24"/>
                <w:lang w:val="it-IT"/>
              </w:rPr>
              <w:t>qet ligjore</w:t>
            </w:r>
            <w:r w:rsidR="002466F6" w:rsidRPr="00CD4C1C">
              <w:rPr>
                <w:iCs/>
                <w:szCs w:val="24"/>
                <w:lang w:val="it-IT"/>
              </w:rPr>
              <w:t xml:space="preserve"> dhe </w:t>
            </w:r>
            <w:r w:rsidR="00C46501" w:rsidRPr="00CD4C1C">
              <w:rPr>
                <w:iCs/>
                <w:szCs w:val="24"/>
                <w:lang w:val="it-IT"/>
              </w:rPr>
              <w:t>do t</w:t>
            </w:r>
            <w:r w:rsidR="00164A54" w:rsidRPr="00CD4C1C">
              <w:rPr>
                <w:iCs/>
                <w:szCs w:val="24"/>
                <w:lang w:val="it-IT"/>
              </w:rPr>
              <w:t>ë</w:t>
            </w:r>
            <w:r w:rsidR="00C46501" w:rsidRPr="00CD4C1C">
              <w:rPr>
                <w:iCs/>
                <w:szCs w:val="24"/>
                <w:lang w:val="it-IT"/>
              </w:rPr>
              <w:t xml:space="preserve"> leht</w:t>
            </w:r>
            <w:r w:rsidR="00164A54" w:rsidRPr="00CD4C1C">
              <w:rPr>
                <w:iCs/>
                <w:szCs w:val="24"/>
                <w:lang w:val="it-IT"/>
              </w:rPr>
              <w:t>ë</w:t>
            </w:r>
            <w:r w:rsidR="00C46501" w:rsidRPr="00CD4C1C">
              <w:rPr>
                <w:iCs/>
                <w:szCs w:val="24"/>
                <w:lang w:val="it-IT"/>
              </w:rPr>
              <w:t>sohej ndjesh</w:t>
            </w:r>
            <w:r w:rsidR="00164A54" w:rsidRPr="00CD4C1C">
              <w:rPr>
                <w:iCs/>
                <w:szCs w:val="24"/>
                <w:lang w:val="it-IT"/>
              </w:rPr>
              <w:t>ë</w:t>
            </w:r>
            <w:r w:rsidR="00C46501" w:rsidRPr="00CD4C1C">
              <w:rPr>
                <w:iCs/>
                <w:szCs w:val="24"/>
                <w:lang w:val="it-IT"/>
              </w:rPr>
              <w:t xml:space="preserve">m </w:t>
            </w:r>
            <w:r w:rsidR="002466F6" w:rsidRPr="00CD4C1C">
              <w:rPr>
                <w:iCs/>
                <w:szCs w:val="24"/>
                <w:lang w:val="it-IT"/>
              </w:rPr>
              <w:t>themelimi</w:t>
            </w:r>
            <w:r w:rsidR="00F13A6D" w:rsidRPr="00CD4C1C">
              <w:rPr>
                <w:iCs/>
                <w:szCs w:val="24"/>
                <w:lang w:val="it-IT"/>
              </w:rPr>
              <w:t xml:space="preserve"> e funksionimi</w:t>
            </w:r>
            <w:r w:rsidR="002466F6" w:rsidRPr="00CD4C1C">
              <w:rPr>
                <w:iCs/>
                <w:szCs w:val="24"/>
                <w:lang w:val="it-IT"/>
              </w:rPr>
              <w:t xml:space="preserve"> i </w:t>
            </w:r>
            <w:r w:rsidR="00CD4C1C" w:rsidRPr="00CD4C1C">
              <w:rPr>
                <w:iCs/>
                <w:szCs w:val="24"/>
                <w:lang w:val="it-IT"/>
              </w:rPr>
              <w:t>Byrove të Kreditit</w:t>
            </w:r>
            <w:r w:rsidR="002466F6" w:rsidRPr="00CD4C1C">
              <w:rPr>
                <w:iCs/>
                <w:szCs w:val="24"/>
                <w:lang w:val="it-IT"/>
              </w:rPr>
              <w:t>, si mekanizma t</w:t>
            </w:r>
            <w:r w:rsidR="00164A54" w:rsidRPr="00CD4C1C">
              <w:rPr>
                <w:iCs/>
                <w:szCs w:val="24"/>
                <w:lang w:val="it-IT"/>
              </w:rPr>
              <w:t>ë</w:t>
            </w:r>
            <w:r w:rsidR="002466F6" w:rsidRPr="00CD4C1C">
              <w:rPr>
                <w:iCs/>
                <w:szCs w:val="24"/>
                <w:lang w:val="it-IT"/>
              </w:rPr>
              <w:t xml:space="preserve"> nevojsh</w:t>
            </w:r>
            <w:r w:rsidR="00164A54" w:rsidRPr="00CD4C1C">
              <w:rPr>
                <w:iCs/>
                <w:szCs w:val="24"/>
                <w:lang w:val="it-IT"/>
              </w:rPr>
              <w:t>ë</w:t>
            </w:r>
            <w:r w:rsidR="002466F6" w:rsidRPr="00CD4C1C">
              <w:rPr>
                <w:iCs/>
                <w:szCs w:val="24"/>
                <w:lang w:val="it-IT"/>
              </w:rPr>
              <w:t xml:space="preserve">m </w:t>
            </w:r>
            <w:r w:rsidR="002F0A7F" w:rsidRPr="00CD4C1C">
              <w:rPr>
                <w:iCs/>
                <w:szCs w:val="24"/>
                <w:lang w:val="it-IT"/>
              </w:rPr>
              <w:t xml:space="preserve">për lehtësimin e </w:t>
            </w:r>
            <w:r w:rsidR="00311E26" w:rsidRPr="00CD4C1C">
              <w:rPr>
                <w:iCs/>
                <w:szCs w:val="24"/>
                <w:lang w:val="it-IT"/>
              </w:rPr>
              <w:t>praktikave dhe procedurave n</w:t>
            </w:r>
            <w:r w:rsidR="000C7D71" w:rsidRPr="00CD4C1C">
              <w:rPr>
                <w:iCs/>
                <w:szCs w:val="24"/>
                <w:lang w:val="it-IT"/>
              </w:rPr>
              <w:t>ë</w:t>
            </w:r>
            <w:r w:rsidR="00311E26" w:rsidRPr="00CD4C1C">
              <w:rPr>
                <w:iCs/>
                <w:szCs w:val="24"/>
                <w:lang w:val="it-IT"/>
              </w:rPr>
              <w:t xml:space="preserve"> ofrimin e </w:t>
            </w:r>
            <w:r w:rsidR="00F07852" w:rsidRPr="00CD4C1C">
              <w:rPr>
                <w:iCs/>
                <w:szCs w:val="24"/>
                <w:lang w:val="it-IT"/>
              </w:rPr>
              <w:t>sh</w:t>
            </w:r>
            <w:r w:rsidR="000C7D71" w:rsidRPr="00CD4C1C">
              <w:rPr>
                <w:iCs/>
                <w:szCs w:val="24"/>
                <w:lang w:val="it-IT"/>
              </w:rPr>
              <w:t>ë</w:t>
            </w:r>
            <w:r w:rsidR="00F07852" w:rsidRPr="00CD4C1C">
              <w:rPr>
                <w:iCs/>
                <w:szCs w:val="24"/>
                <w:lang w:val="it-IT"/>
              </w:rPr>
              <w:t>rbimeve financiare, por jo vet</w:t>
            </w:r>
            <w:r w:rsidR="000C7D71" w:rsidRPr="00CD4C1C">
              <w:rPr>
                <w:iCs/>
                <w:szCs w:val="24"/>
                <w:lang w:val="it-IT"/>
              </w:rPr>
              <w:t>ë</w:t>
            </w:r>
            <w:r w:rsidR="00F07852" w:rsidRPr="00CD4C1C">
              <w:rPr>
                <w:iCs/>
                <w:szCs w:val="24"/>
                <w:lang w:val="it-IT"/>
              </w:rPr>
              <w:t>m.</w:t>
            </w:r>
          </w:p>
          <w:p w14:paraId="0422F93F" w14:textId="77777777" w:rsidR="006E2D36" w:rsidRPr="00BA1574" w:rsidRDefault="006E2D36" w:rsidP="00027038">
            <w:pPr>
              <w:spacing w:line="276" w:lineRule="auto"/>
              <w:jc w:val="both"/>
              <w:rPr>
                <w:iCs/>
                <w:szCs w:val="24"/>
                <w:lang w:val="it-IT"/>
              </w:rPr>
            </w:pPr>
          </w:p>
          <w:p w14:paraId="3E1B41E3" w14:textId="2B67D562" w:rsidR="00F82A5E" w:rsidRPr="009E4A90" w:rsidRDefault="2B80CD7C" w:rsidP="55567717">
            <w:pPr>
              <w:spacing w:line="276" w:lineRule="auto"/>
              <w:jc w:val="both"/>
              <w:rPr>
                <w:lang w:val="it-IT"/>
              </w:rPr>
            </w:pPr>
            <w:r w:rsidRPr="00CD4C1C">
              <w:rPr>
                <w:lang w:val="it-IT"/>
              </w:rPr>
              <w:t>Së dyti, një problem i opsionit të status quo-së është se</w:t>
            </w:r>
            <w:r w:rsidR="002F0A7F" w:rsidRPr="00CD4C1C">
              <w:rPr>
                <w:lang w:val="it-IT"/>
              </w:rPr>
              <w:t xml:space="preserve"> </w:t>
            </w:r>
            <w:r w:rsidRPr="00CD4C1C">
              <w:rPr>
                <w:lang w:val="it-IT"/>
              </w:rPr>
              <w:t xml:space="preserve">veprimtaria e raportimit kreditor mund të zhvillohet aktualisht nga cilido entitet, pa qenë e </w:t>
            </w:r>
            <w:r w:rsidR="002F0A7F" w:rsidRPr="00CD4C1C">
              <w:rPr>
                <w:lang w:val="it-IT"/>
              </w:rPr>
              <w:t>nevojshme</w:t>
            </w:r>
            <w:r w:rsidRPr="00CD4C1C">
              <w:rPr>
                <w:lang w:val="it-IT"/>
              </w:rPr>
              <w:t xml:space="preserve"> t’i përmbahet ndonjë standardi ose t’i nënshtrohet një procesi filtrimi paraprak. Duke </w:t>
            </w:r>
            <w:r w:rsidR="002F0A7F" w:rsidRPr="00CD4C1C">
              <w:rPr>
                <w:lang w:val="it-IT"/>
              </w:rPr>
              <w:t>pasur</w:t>
            </w:r>
            <w:r w:rsidRPr="00CD4C1C">
              <w:rPr>
                <w:lang w:val="it-IT"/>
              </w:rPr>
              <w:t xml:space="preserve"> parasysh se raportet kreditore </w:t>
            </w:r>
            <w:r w:rsidR="002F0A7F" w:rsidRPr="00CD4C1C">
              <w:rPr>
                <w:lang w:val="it-IT"/>
              </w:rPr>
              <w:t xml:space="preserve">ndikojnë drejtpërdrejt në vendimmarrjen </w:t>
            </w:r>
            <w:r w:rsidRPr="00CD4C1C">
              <w:rPr>
                <w:lang w:val="it-IT"/>
              </w:rPr>
              <w:t xml:space="preserve">për </w:t>
            </w:r>
            <w:r w:rsidR="002F0A7F" w:rsidRPr="00CD4C1C">
              <w:rPr>
                <w:lang w:val="it-IT"/>
              </w:rPr>
              <w:t>ofrimin e shërbimeve</w:t>
            </w:r>
            <w:r w:rsidRPr="00CD4C1C">
              <w:rPr>
                <w:lang w:val="it-IT"/>
              </w:rPr>
              <w:t xml:space="preserve"> financiare </w:t>
            </w:r>
            <w:r w:rsidR="002F0A7F" w:rsidRPr="00CD4C1C">
              <w:rPr>
                <w:lang w:val="it-IT"/>
              </w:rPr>
              <w:t xml:space="preserve">me rrezik </w:t>
            </w:r>
            <w:r w:rsidR="00DD431B" w:rsidRPr="00CD4C1C">
              <w:rPr>
                <w:lang w:val="it-IT"/>
              </w:rPr>
              <w:t>kreditor</w:t>
            </w:r>
            <w:r w:rsidRPr="00CD4C1C">
              <w:rPr>
                <w:lang w:val="it-IT"/>
              </w:rPr>
              <w:t xml:space="preserve">, interesat e </w:t>
            </w:r>
            <w:r w:rsidR="00DD431B" w:rsidRPr="00CD4C1C">
              <w:rPr>
                <w:lang w:val="it-IT"/>
              </w:rPr>
              <w:t>subjekteve</w:t>
            </w:r>
            <w:r w:rsidRPr="00CD4C1C">
              <w:rPr>
                <w:lang w:val="it-IT"/>
              </w:rPr>
              <w:t xml:space="preserve"> të </w:t>
            </w:r>
            <w:r w:rsidR="00DD431B" w:rsidRPr="00CD4C1C">
              <w:rPr>
                <w:lang w:val="it-IT"/>
              </w:rPr>
              <w:t>të dhënave</w:t>
            </w:r>
            <w:r w:rsidRPr="00CD4C1C">
              <w:rPr>
                <w:lang w:val="it-IT"/>
              </w:rPr>
              <w:t xml:space="preserve"> mund të </w:t>
            </w:r>
            <w:r w:rsidR="00CD4C1C" w:rsidRPr="00CD4C1C">
              <w:rPr>
                <w:lang w:val="it-IT"/>
              </w:rPr>
              <w:t>preken negativisht</w:t>
            </w:r>
            <w:r w:rsidRPr="00CD4C1C">
              <w:rPr>
                <w:lang w:val="it-IT"/>
              </w:rPr>
              <w:t xml:space="preserve"> nga </w:t>
            </w:r>
            <w:r w:rsidR="002F0A7F" w:rsidRPr="00CD4C1C">
              <w:rPr>
                <w:lang w:val="it-IT"/>
              </w:rPr>
              <w:t xml:space="preserve">raporte </w:t>
            </w:r>
            <w:r w:rsidR="00DD431B" w:rsidRPr="00CD4C1C">
              <w:rPr>
                <w:lang w:val="it-IT"/>
              </w:rPr>
              <w:t xml:space="preserve">kreditore </w:t>
            </w:r>
            <w:r w:rsidRPr="00CD4C1C">
              <w:rPr>
                <w:lang w:val="it-IT"/>
              </w:rPr>
              <w:t>jo</w:t>
            </w:r>
            <w:r w:rsidR="00E1673A">
              <w:rPr>
                <w:lang w:val="it-IT"/>
              </w:rPr>
              <w:t xml:space="preserve"> </w:t>
            </w:r>
            <w:r w:rsidRPr="00CD4C1C">
              <w:rPr>
                <w:lang w:val="it-IT"/>
              </w:rPr>
              <w:t xml:space="preserve">cilësore. </w:t>
            </w:r>
            <w:r w:rsidR="002F0A7F" w:rsidRPr="00CD4C1C">
              <w:rPr>
                <w:lang w:val="it-IT"/>
              </w:rPr>
              <w:t>Njëkohësisht</w:t>
            </w:r>
            <w:r w:rsidRPr="00CD4C1C">
              <w:rPr>
                <w:lang w:val="it-IT"/>
              </w:rPr>
              <w:t xml:space="preserve">, </w:t>
            </w:r>
            <w:r w:rsidR="002F0A7F" w:rsidRPr="00CD4C1C">
              <w:rPr>
                <w:lang w:val="it-IT"/>
              </w:rPr>
              <w:t xml:space="preserve">edhe </w:t>
            </w:r>
            <w:r w:rsidRPr="00CD4C1C">
              <w:rPr>
                <w:lang w:val="it-IT"/>
              </w:rPr>
              <w:t>ofruesit e shërbimeve</w:t>
            </w:r>
            <w:r w:rsidR="002F0A7F" w:rsidRPr="00CD4C1C">
              <w:rPr>
                <w:lang w:val="it-IT"/>
              </w:rPr>
              <w:t xml:space="preserve"> preken negativisht</w:t>
            </w:r>
            <w:r w:rsidRPr="00CD4C1C">
              <w:rPr>
                <w:lang w:val="it-IT"/>
              </w:rPr>
              <w:t xml:space="preserve">, pasi qëllimi kryesor </w:t>
            </w:r>
            <w:r w:rsidR="002F0A7F" w:rsidRPr="00CD4C1C">
              <w:rPr>
                <w:lang w:val="it-IT"/>
              </w:rPr>
              <w:t xml:space="preserve">i </w:t>
            </w:r>
            <w:r w:rsidR="00CD4C1C" w:rsidRPr="00CD4C1C">
              <w:rPr>
                <w:lang w:val="it-IT"/>
              </w:rPr>
              <w:t>Byrove të Kreditit</w:t>
            </w:r>
            <w:r w:rsidR="00DD431B" w:rsidRPr="00CD4C1C">
              <w:rPr>
                <w:lang w:val="it-IT"/>
              </w:rPr>
              <w:t xml:space="preserve"> </w:t>
            </w:r>
            <w:r w:rsidRPr="00CD4C1C">
              <w:rPr>
                <w:lang w:val="it-IT"/>
              </w:rPr>
              <w:t xml:space="preserve">është reduktimi i rrezikut kreditor, i cili arrihet vetëm </w:t>
            </w:r>
            <w:r w:rsidR="002F0A7F" w:rsidRPr="00CD4C1C">
              <w:rPr>
                <w:lang w:val="it-IT"/>
              </w:rPr>
              <w:t xml:space="preserve">me informacion </w:t>
            </w:r>
            <w:r w:rsidR="00DD431B" w:rsidRPr="00CD4C1C">
              <w:rPr>
                <w:lang w:val="it-IT"/>
              </w:rPr>
              <w:t xml:space="preserve">kreditor </w:t>
            </w:r>
            <w:r w:rsidRPr="00CD4C1C">
              <w:rPr>
                <w:lang w:val="it-IT"/>
              </w:rPr>
              <w:t xml:space="preserve">të </w:t>
            </w:r>
            <w:r w:rsidR="00DD431B" w:rsidRPr="00CD4C1C">
              <w:rPr>
                <w:lang w:val="it-IT"/>
              </w:rPr>
              <w:t>saktë</w:t>
            </w:r>
            <w:r w:rsidRPr="00CD4C1C">
              <w:rPr>
                <w:lang w:val="it-IT"/>
              </w:rPr>
              <w:t xml:space="preserve"> dhe të </w:t>
            </w:r>
            <w:r w:rsidR="00DD431B" w:rsidRPr="00CD4C1C">
              <w:rPr>
                <w:lang w:val="it-IT"/>
              </w:rPr>
              <w:t>mirëpërpunuar</w:t>
            </w:r>
            <w:r w:rsidRPr="00CD4C1C">
              <w:rPr>
                <w:lang w:val="it-IT"/>
              </w:rPr>
              <w:t>. Nëse kjo hallkë</w:t>
            </w:r>
            <w:r w:rsidR="00CD4C1C" w:rsidRPr="00CD4C1C">
              <w:rPr>
                <w:lang w:val="it-IT"/>
              </w:rPr>
              <w:t xml:space="preserve"> e sistemit</w:t>
            </w:r>
            <w:r w:rsidRPr="00CD4C1C">
              <w:rPr>
                <w:lang w:val="it-IT"/>
              </w:rPr>
              <w:t xml:space="preserve"> nuk </w:t>
            </w:r>
            <w:r w:rsidR="002F0A7F" w:rsidRPr="00CD4C1C">
              <w:rPr>
                <w:lang w:val="it-IT"/>
              </w:rPr>
              <w:t>funksionon si duhet</w:t>
            </w:r>
            <w:r w:rsidRPr="00CD4C1C">
              <w:rPr>
                <w:lang w:val="it-IT"/>
              </w:rPr>
              <w:t xml:space="preserve">, vendimet e tyre do të </w:t>
            </w:r>
            <w:r w:rsidR="002F0A7F" w:rsidRPr="00CD4C1C">
              <w:rPr>
                <w:lang w:val="it-IT"/>
              </w:rPr>
              <w:t>mbeten po aq të pasigurta</w:t>
            </w:r>
            <w:r w:rsidRPr="00CD4C1C">
              <w:rPr>
                <w:lang w:val="it-IT"/>
              </w:rPr>
              <w:t xml:space="preserve">. Ndaj, </w:t>
            </w:r>
            <w:r w:rsidR="002F0A7F" w:rsidRPr="00CD4C1C">
              <w:rPr>
                <w:lang w:val="it-IT"/>
              </w:rPr>
              <w:t xml:space="preserve">vendosja e </w:t>
            </w:r>
            <w:r w:rsidRPr="00CD4C1C">
              <w:rPr>
                <w:lang w:val="it-IT"/>
              </w:rPr>
              <w:t xml:space="preserve">kritereve që duhet të </w:t>
            </w:r>
            <w:r w:rsidR="002F0A7F" w:rsidRPr="00CD4C1C">
              <w:rPr>
                <w:lang w:val="it-IT"/>
              </w:rPr>
              <w:t>plotësojnë</w:t>
            </w:r>
            <w:r w:rsidRPr="00CD4C1C">
              <w:rPr>
                <w:lang w:val="it-IT"/>
              </w:rPr>
              <w:t xml:space="preserve"> operatorët e </w:t>
            </w:r>
            <w:r w:rsidR="00CD4C1C" w:rsidRPr="00CD4C1C">
              <w:rPr>
                <w:lang w:val="it-IT"/>
              </w:rPr>
              <w:t>Byrove të Kreditit</w:t>
            </w:r>
            <w:r w:rsidRPr="00CD4C1C">
              <w:rPr>
                <w:lang w:val="it-IT"/>
              </w:rPr>
              <w:t xml:space="preserve"> </w:t>
            </w:r>
            <w:r w:rsidR="002F0A7F" w:rsidRPr="00CD4C1C">
              <w:rPr>
                <w:lang w:val="it-IT"/>
              </w:rPr>
              <w:t xml:space="preserve">është </w:t>
            </w:r>
            <w:r w:rsidRPr="00CD4C1C">
              <w:rPr>
                <w:lang w:val="it-IT"/>
              </w:rPr>
              <w:t xml:space="preserve">rruga më e </w:t>
            </w:r>
            <w:r w:rsidR="00CD4C1C" w:rsidRPr="00CD4C1C">
              <w:rPr>
                <w:lang w:val="it-IT"/>
              </w:rPr>
              <w:t>përshtatshme.</w:t>
            </w:r>
          </w:p>
          <w:p w14:paraId="4DC923EE" w14:textId="77777777" w:rsidR="00731D59" w:rsidRPr="00BA1574" w:rsidRDefault="00731D59" w:rsidP="00027038">
            <w:pPr>
              <w:spacing w:line="276" w:lineRule="auto"/>
              <w:jc w:val="both"/>
              <w:rPr>
                <w:iCs/>
                <w:szCs w:val="24"/>
                <w:lang w:val="it-IT"/>
              </w:rPr>
            </w:pPr>
          </w:p>
          <w:p w14:paraId="5CC93984" w14:textId="3814B6A8" w:rsidR="00731D59" w:rsidRPr="00BA1574" w:rsidRDefault="00B94053" w:rsidP="00027038">
            <w:pPr>
              <w:spacing w:line="276" w:lineRule="auto"/>
              <w:jc w:val="both"/>
              <w:rPr>
                <w:iCs/>
                <w:szCs w:val="24"/>
                <w:lang w:val="it-IT"/>
              </w:rPr>
            </w:pPr>
            <w:r w:rsidRPr="00BA1574">
              <w:rPr>
                <w:iCs/>
                <w:szCs w:val="24"/>
                <w:lang w:val="it-IT"/>
              </w:rPr>
              <w:t>S</w:t>
            </w:r>
            <w:r w:rsidR="00164A54" w:rsidRPr="00BA1574">
              <w:rPr>
                <w:iCs/>
                <w:szCs w:val="24"/>
                <w:lang w:val="it-IT"/>
              </w:rPr>
              <w:t>ë</w:t>
            </w:r>
            <w:r w:rsidRPr="00BA1574">
              <w:rPr>
                <w:iCs/>
                <w:szCs w:val="24"/>
                <w:lang w:val="it-IT"/>
              </w:rPr>
              <w:t xml:space="preserve"> treti, </w:t>
            </w:r>
            <w:r w:rsidR="002F0A7F">
              <w:rPr>
                <w:iCs/>
                <w:szCs w:val="24"/>
                <w:lang w:val="it-IT"/>
              </w:rPr>
              <w:t>pa parashikime të qarta ligjore</w:t>
            </w:r>
            <w:r w:rsidRPr="00BA1574">
              <w:rPr>
                <w:iCs/>
                <w:szCs w:val="24"/>
                <w:lang w:val="it-IT"/>
              </w:rPr>
              <w:t xml:space="preserve">, </w:t>
            </w:r>
            <w:r w:rsidR="002F0A7F">
              <w:rPr>
                <w:iCs/>
                <w:szCs w:val="24"/>
                <w:lang w:val="it-IT"/>
              </w:rPr>
              <w:t xml:space="preserve">mbeten të papërcaktuara </w:t>
            </w:r>
            <w:r w:rsidRPr="00BA1574">
              <w:rPr>
                <w:iCs/>
                <w:szCs w:val="24"/>
                <w:lang w:val="it-IT"/>
              </w:rPr>
              <w:t>kategorit</w:t>
            </w:r>
            <w:r w:rsidR="00164A54" w:rsidRPr="00BA1574">
              <w:rPr>
                <w:iCs/>
                <w:szCs w:val="24"/>
                <w:lang w:val="it-IT"/>
              </w:rPr>
              <w:t>ë</w:t>
            </w:r>
            <w:r w:rsidRPr="00BA1574">
              <w:rPr>
                <w:iCs/>
                <w:szCs w:val="24"/>
                <w:lang w:val="it-IT"/>
              </w:rPr>
              <w:t xml:space="preserve"> e subjekteve </w:t>
            </w:r>
            <w:r w:rsidR="00DD431B">
              <w:rPr>
                <w:iCs/>
                <w:szCs w:val="24"/>
                <w:lang w:val="it-IT"/>
              </w:rPr>
              <w:t>që</w:t>
            </w:r>
            <w:r w:rsidR="002A2968" w:rsidRPr="00BA1574">
              <w:rPr>
                <w:iCs/>
                <w:szCs w:val="24"/>
                <w:lang w:val="it-IT"/>
              </w:rPr>
              <w:t xml:space="preserve"> mund t</w:t>
            </w:r>
            <w:r w:rsidR="00164A54" w:rsidRPr="00BA1574">
              <w:rPr>
                <w:iCs/>
                <w:szCs w:val="24"/>
                <w:lang w:val="it-IT"/>
              </w:rPr>
              <w:t>ë</w:t>
            </w:r>
            <w:r w:rsidR="002A2968" w:rsidRPr="00BA1574">
              <w:rPr>
                <w:iCs/>
                <w:szCs w:val="24"/>
                <w:lang w:val="it-IT"/>
              </w:rPr>
              <w:t xml:space="preserve"> marrin ose japin </w:t>
            </w:r>
            <w:r w:rsidR="00DD431B">
              <w:rPr>
                <w:iCs/>
                <w:szCs w:val="24"/>
                <w:lang w:val="it-IT"/>
              </w:rPr>
              <w:t xml:space="preserve">informacion kreditor </w:t>
            </w:r>
            <w:r w:rsidR="00641F63" w:rsidRPr="00BA1574">
              <w:rPr>
                <w:iCs/>
                <w:szCs w:val="24"/>
                <w:lang w:val="it-IT"/>
              </w:rPr>
              <w:t>tek byrot</w:t>
            </w:r>
            <w:r w:rsidR="00164A54" w:rsidRPr="00BA1574">
              <w:rPr>
                <w:iCs/>
                <w:szCs w:val="24"/>
                <w:lang w:val="it-IT"/>
              </w:rPr>
              <w:t>ë</w:t>
            </w:r>
            <w:r w:rsidR="00641F63" w:rsidRPr="00BA1574">
              <w:rPr>
                <w:iCs/>
                <w:szCs w:val="24"/>
                <w:lang w:val="it-IT"/>
              </w:rPr>
              <w:t xml:space="preserve"> e kreditit</w:t>
            </w:r>
            <w:r w:rsidR="001801AB" w:rsidRPr="00BA1574">
              <w:rPr>
                <w:iCs/>
                <w:szCs w:val="24"/>
                <w:lang w:val="it-IT"/>
              </w:rPr>
              <w:t>, si dhe kushtet q</w:t>
            </w:r>
            <w:r w:rsidR="00164A54" w:rsidRPr="00BA1574">
              <w:rPr>
                <w:iCs/>
                <w:szCs w:val="24"/>
                <w:lang w:val="it-IT"/>
              </w:rPr>
              <w:t>ë</w:t>
            </w:r>
            <w:r w:rsidR="001801AB" w:rsidRPr="00BA1574">
              <w:rPr>
                <w:iCs/>
                <w:szCs w:val="24"/>
                <w:lang w:val="it-IT"/>
              </w:rPr>
              <w:t xml:space="preserve"> duhet t</w:t>
            </w:r>
            <w:r w:rsidR="00164A54" w:rsidRPr="00BA1574">
              <w:rPr>
                <w:iCs/>
                <w:szCs w:val="24"/>
                <w:lang w:val="it-IT"/>
              </w:rPr>
              <w:t>ë</w:t>
            </w:r>
            <w:r w:rsidR="001801AB" w:rsidRPr="00BA1574">
              <w:rPr>
                <w:iCs/>
                <w:szCs w:val="24"/>
                <w:lang w:val="it-IT"/>
              </w:rPr>
              <w:t xml:space="preserve"> plot</w:t>
            </w:r>
            <w:r w:rsidR="00164A54" w:rsidRPr="00BA1574">
              <w:rPr>
                <w:iCs/>
                <w:szCs w:val="24"/>
                <w:lang w:val="it-IT"/>
              </w:rPr>
              <w:t>ë</w:t>
            </w:r>
            <w:r w:rsidR="001801AB" w:rsidRPr="00BA1574">
              <w:rPr>
                <w:iCs/>
                <w:szCs w:val="24"/>
                <w:lang w:val="it-IT"/>
              </w:rPr>
              <w:t>sohen</w:t>
            </w:r>
            <w:r w:rsidR="00163FE3" w:rsidRPr="00BA1574">
              <w:rPr>
                <w:iCs/>
                <w:szCs w:val="24"/>
                <w:lang w:val="it-IT"/>
              </w:rPr>
              <w:t xml:space="preserve">. </w:t>
            </w:r>
            <w:r w:rsidR="002243D6" w:rsidRPr="00BA1574">
              <w:rPr>
                <w:iCs/>
                <w:szCs w:val="24"/>
                <w:lang w:val="it-IT"/>
              </w:rPr>
              <w:t>Nj</w:t>
            </w:r>
            <w:r w:rsidR="00164A54" w:rsidRPr="00BA1574">
              <w:rPr>
                <w:iCs/>
                <w:szCs w:val="24"/>
                <w:lang w:val="it-IT"/>
              </w:rPr>
              <w:t>ë</w:t>
            </w:r>
            <w:r w:rsidR="002243D6" w:rsidRPr="00BA1574">
              <w:rPr>
                <w:iCs/>
                <w:szCs w:val="24"/>
                <w:lang w:val="it-IT"/>
              </w:rPr>
              <w:t xml:space="preserve"> </w:t>
            </w:r>
            <w:r w:rsidR="002F0A7F">
              <w:rPr>
                <w:iCs/>
                <w:szCs w:val="24"/>
                <w:lang w:val="it-IT"/>
              </w:rPr>
              <w:t>rregullim</w:t>
            </w:r>
            <w:r w:rsidR="002243D6" w:rsidRPr="00BA1574">
              <w:rPr>
                <w:iCs/>
                <w:szCs w:val="24"/>
                <w:lang w:val="it-IT"/>
              </w:rPr>
              <w:t xml:space="preserve"> i </w:t>
            </w:r>
            <w:r w:rsidR="002F0A7F">
              <w:rPr>
                <w:iCs/>
                <w:szCs w:val="24"/>
                <w:lang w:val="it-IT"/>
              </w:rPr>
              <w:t>tillë</w:t>
            </w:r>
            <w:r w:rsidR="002243D6" w:rsidRPr="00BA1574">
              <w:rPr>
                <w:iCs/>
                <w:szCs w:val="24"/>
                <w:lang w:val="it-IT"/>
              </w:rPr>
              <w:t xml:space="preserve"> </w:t>
            </w:r>
            <w:r w:rsidR="002B3C84" w:rsidRPr="00BA1574">
              <w:rPr>
                <w:iCs/>
                <w:szCs w:val="24"/>
                <w:lang w:val="it-IT"/>
              </w:rPr>
              <w:t>do t</w:t>
            </w:r>
            <w:r w:rsidR="00164A54" w:rsidRPr="00BA1574">
              <w:rPr>
                <w:iCs/>
                <w:szCs w:val="24"/>
                <w:lang w:val="it-IT"/>
              </w:rPr>
              <w:t>ë</w:t>
            </w:r>
            <w:r w:rsidR="002B3C84" w:rsidRPr="00BA1574">
              <w:rPr>
                <w:iCs/>
                <w:szCs w:val="24"/>
                <w:lang w:val="it-IT"/>
              </w:rPr>
              <w:t xml:space="preserve"> parandalonte</w:t>
            </w:r>
            <w:r w:rsidR="00163FE3" w:rsidRPr="00BA1574">
              <w:rPr>
                <w:iCs/>
                <w:szCs w:val="24"/>
                <w:lang w:val="it-IT"/>
              </w:rPr>
              <w:t xml:space="preserve"> </w:t>
            </w:r>
            <w:r w:rsidR="002F0A7F">
              <w:rPr>
                <w:iCs/>
                <w:szCs w:val="24"/>
                <w:lang w:val="it-IT"/>
              </w:rPr>
              <w:t xml:space="preserve">rrjedhjen e </w:t>
            </w:r>
            <w:r w:rsidR="00163FE3" w:rsidRPr="00BA1574">
              <w:rPr>
                <w:iCs/>
                <w:szCs w:val="24"/>
                <w:lang w:val="it-IT"/>
              </w:rPr>
              <w:t>panevojshme apo t</w:t>
            </w:r>
            <w:r w:rsidR="00164A54" w:rsidRPr="00BA1574">
              <w:rPr>
                <w:iCs/>
                <w:szCs w:val="24"/>
                <w:lang w:val="it-IT"/>
              </w:rPr>
              <w:t>ë</w:t>
            </w:r>
            <w:r w:rsidR="00163FE3" w:rsidRPr="00BA1574">
              <w:rPr>
                <w:iCs/>
                <w:szCs w:val="24"/>
                <w:lang w:val="it-IT"/>
              </w:rPr>
              <w:t xml:space="preserve"> tep</w:t>
            </w:r>
            <w:r w:rsidR="00164A54" w:rsidRPr="00BA1574">
              <w:rPr>
                <w:iCs/>
                <w:szCs w:val="24"/>
                <w:lang w:val="it-IT"/>
              </w:rPr>
              <w:t>ë</w:t>
            </w:r>
            <w:r w:rsidR="00163FE3" w:rsidRPr="00BA1574">
              <w:rPr>
                <w:iCs/>
                <w:szCs w:val="24"/>
                <w:lang w:val="it-IT"/>
              </w:rPr>
              <w:t>rt</w:t>
            </w:r>
            <w:r w:rsidR="00170929" w:rsidRPr="00BA1574">
              <w:rPr>
                <w:iCs/>
                <w:szCs w:val="24"/>
                <w:lang w:val="it-IT"/>
              </w:rPr>
              <w:t xml:space="preserve"> t</w:t>
            </w:r>
            <w:r w:rsidR="00164A54" w:rsidRPr="00BA1574">
              <w:rPr>
                <w:iCs/>
                <w:szCs w:val="24"/>
                <w:lang w:val="it-IT"/>
              </w:rPr>
              <w:t>ë</w:t>
            </w:r>
            <w:r w:rsidR="00170929" w:rsidRPr="00BA1574">
              <w:rPr>
                <w:iCs/>
                <w:szCs w:val="24"/>
                <w:lang w:val="it-IT"/>
              </w:rPr>
              <w:t xml:space="preserve"> </w:t>
            </w:r>
            <w:r w:rsidR="00DD431B">
              <w:rPr>
                <w:iCs/>
                <w:szCs w:val="24"/>
                <w:lang w:val="it-IT"/>
              </w:rPr>
              <w:t>këtij informacioni</w:t>
            </w:r>
            <w:r w:rsidR="002B3C84" w:rsidRPr="00BA1574">
              <w:rPr>
                <w:iCs/>
                <w:szCs w:val="24"/>
                <w:lang w:val="it-IT"/>
              </w:rPr>
              <w:t>.</w:t>
            </w:r>
          </w:p>
          <w:p w14:paraId="728E4893" w14:textId="77777777" w:rsidR="002C6655" w:rsidRPr="00BA1574" w:rsidRDefault="002C6655" w:rsidP="00027038">
            <w:pPr>
              <w:spacing w:line="276" w:lineRule="auto"/>
              <w:jc w:val="both"/>
              <w:rPr>
                <w:iCs/>
                <w:szCs w:val="24"/>
                <w:lang w:val="it-IT"/>
              </w:rPr>
            </w:pPr>
          </w:p>
          <w:p w14:paraId="5042001B" w14:textId="30BD73ED" w:rsidR="001A18BA" w:rsidRPr="00BA1574" w:rsidRDefault="32EBF110" w:rsidP="32EBF110">
            <w:pPr>
              <w:spacing w:line="276" w:lineRule="auto"/>
              <w:jc w:val="both"/>
              <w:rPr>
                <w:lang w:val="it-IT"/>
              </w:rPr>
            </w:pPr>
            <w:r w:rsidRPr="00CD4C1C">
              <w:rPr>
                <w:lang w:val="it-IT"/>
              </w:rPr>
              <w:t xml:space="preserve">Së katërti, </w:t>
            </w:r>
            <w:r w:rsidR="002F0A7F" w:rsidRPr="00CD4C1C">
              <w:rPr>
                <w:lang w:val="it-IT"/>
              </w:rPr>
              <w:t xml:space="preserve">rregullimi </w:t>
            </w:r>
            <w:r w:rsidRPr="00CD4C1C">
              <w:rPr>
                <w:lang w:val="it-IT"/>
              </w:rPr>
              <w:t xml:space="preserve">me ligj </w:t>
            </w:r>
            <w:r w:rsidR="002F0A7F" w:rsidRPr="00CD4C1C">
              <w:rPr>
                <w:lang w:val="it-IT"/>
              </w:rPr>
              <w:t>i</w:t>
            </w:r>
            <w:r w:rsidRPr="00CD4C1C">
              <w:rPr>
                <w:lang w:val="it-IT"/>
              </w:rPr>
              <w:t xml:space="preserve"> veprimtarisë së </w:t>
            </w:r>
            <w:r w:rsidR="00CD4C1C" w:rsidRPr="00CD4C1C">
              <w:rPr>
                <w:lang w:val="it-IT"/>
              </w:rPr>
              <w:t>Byrove të Kreditit</w:t>
            </w:r>
            <w:r w:rsidRPr="00CD4C1C">
              <w:rPr>
                <w:lang w:val="it-IT"/>
              </w:rPr>
              <w:t xml:space="preserve"> </w:t>
            </w:r>
            <w:r w:rsidR="002F0A7F" w:rsidRPr="00CD4C1C">
              <w:rPr>
                <w:lang w:val="it-IT"/>
              </w:rPr>
              <w:t xml:space="preserve">qartëson llojin e </w:t>
            </w:r>
            <w:r w:rsidR="00DD431B" w:rsidRPr="00CD4C1C">
              <w:rPr>
                <w:lang w:val="it-IT"/>
              </w:rPr>
              <w:t>informacionit kreditor</w:t>
            </w:r>
            <w:r w:rsidRPr="00CD4C1C">
              <w:rPr>
                <w:lang w:val="it-IT"/>
              </w:rPr>
              <w:t xml:space="preserve"> që mund të </w:t>
            </w:r>
            <w:r w:rsidR="00DD431B" w:rsidRPr="00CD4C1C">
              <w:rPr>
                <w:lang w:val="it-IT"/>
              </w:rPr>
              <w:t>përfshihet</w:t>
            </w:r>
            <w:r w:rsidRPr="00CD4C1C">
              <w:rPr>
                <w:lang w:val="it-IT"/>
              </w:rPr>
              <w:t xml:space="preserve"> në </w:t>
            </w:r>
            <w:r w:rsidR="00DD431B" w:rsidRPr="00CD4C1C">
              <w:rPr>
                <w:lang w:val="it-IT"/>
              </w:rPr>
              <w:t>historikun</w:t>
            </w:r>
            <w:r w:rsidRPr="00CD4C1C">
              <w:rPr>
                <w:lang w:val="it-IT"/>
              </w:rPr>
              <w:t xml:space="preserve"> kreditor, periudhën e ruajtjes në </w:t>
            </w:r>
            <w:r w:rsidR="00DD431B" w:rsidRPr="00CD4C1C">
              <w:rPr>
                <w:lang w:val="it-IT"/>
              </w:rPr>
              <w:t>bazën e të dhënave</w:t>
            </w:r>
            <w:r w:rsidRPr="00CD4C1C">
              <w:rPr>
                <w:lang w:val="it-IT"/>
              </w:rPr>
              <w:t xml:space="preserve">, të </w:t>
            </w:r>
            <w:r w:rsidR="002F0A7F" w:rsidRPr="00CD4C1C">
              <w:rPr>
                <w:lang w:val="it-IT"/>
              </w:rPr>
              <w:t xml:space="preserve">drejtat e subjekteve të </w:t>
            </w:r>
            <w:r w:rsidRPr="00CD4C1C">
              <w:rPr>
                <w:lang w:val="it-IT"/>
              </w:rPr>
              <w:t>të dhënave</w:t>
            </w:r>
            <w:r w:rsidR="002F0A7F" w:rsidRPr="00CD4C1C">
              <w:rPr>
                <w:lang w:val="it-IT"/>
              </w:rPr>
              <w:t>,</w:t>
            </w:r>
            <w:r w:rsidRPr="00CD4C1C">
              <w:rPr>
                <w:lang w:val="it-IT"/>
              </w:rPr>
              <w:t xml:space="preserve"> si dhe vendosjen e </w:t>
            </w:r>
            <w:r w:rsidR="00CD4C1C" w:rsidRPr="00CD4C1C">
              <w:rPr>
                <w:lang w:val="it-IT"/>
              </w:rPr>
              <w:t>veprimtarisë</w:t>
            </w:r>
            <w:r w:rsidRPr="00CD4C1C">
              <w:rPr>
                <w:lang w:val="it-IT"/>
              </w:rPr>
              <w:t xml:space="preserve"> nën </w:t>
            </w:r>
            <w:r w:rsidR="002F0A7F" w:rsidRPr="00CD4C1C">
              <w:rPr>
                <w:lang w:val="it-IT"/>
              </w:rPr>
              <w:t>mbikëqyrjen</w:t>
            </w:r>
            <w:r w:rsidRPr="00CD4C1C">
              <w:rPr>
                <w:lang w:val="it-IT"/>
              </w:rPr>
              <w:t xml:space="preserve"> e një organi monitorues. Të </w:t>
            </w:r>
            <w:r w:rsidR="002F0A7F" w:rsidRPr="00CD4C1C">
              <w:rPr>
                <w:lang w:val="it-IT"/>
              </w:rPr>
              <w:t>gjitha</w:t>
            </w:r>
            <w:r w:rsidRPr="00CD4C1C">
              <w:rPr>
                <w:lang w:val="it-IT"/>
              </w:rPr>
              <w:t xml:space="preserve"> këto shërbejnë si mjete kontrolli kundrejt abuzimeve të </w:t>
            </w:r>
            <w:r w:rsidR="002F0A7F" w:rsidRPr="00CD4C1C">
              <w:rPr>
                <w:lang w:val="it-IT"/>
              </w:rPr>
              <w:t>mundshme</w:t>
            </w:r>
            <w:r w:rsidRPr="00CD4C1C">
              <w:rPr>
                <w:lang w:val="it-IT"/>
              </w:rPr>
              <w:t xml:space="preserve"> me </w:t>
            </w:r>
            <w:r w:rsidR="00DD431B" w:rsidRPr="00CD4C1C">
              <w:rPr>
                <w:lang w:val="it-IT"/>
              </w:rPr>
              <w:t>informacionin kreditor</w:t>
            </w:r>
            <w:r w:rsidRPr="00CD4C1C">
              <w:rPr>
                <w:lang w:val="it-IT"/>
              </w:rPr>
              <w:t xml:space="preserve">, duke </w:t>
            </w:r>
            <w:r w:rsidR="002F0A7F" w:rsidRPr="00CD4C1C">
              <w:rPr>
                <w:lang w:val="it-IT"/>
              </w:rPr>
              <w:t xml:space="preserve">pasur parasysh </w:t>
            </w:r>
            <w:r w:rsidRPr="00CD4C1C">
              <w:rPr>
                <w:lang w:val="it-IT"/>
              </w:rPr>
              <w:t xml:space="preserve">natyrën </w:t>
            </w:r>
            <w:r w:rsidR="002F0A7F" w:rsidRPr="00CD4C1C">
              <w:rPr>
                <w:lang w:val="it-IT"/>
              </w:rPr>
              <w:t>e tij delikate</w:t>
            </w:r>
            <w:r w:rsidRPr="00CD4C1C">
              <w:rPr>
                <w:lang w:val="it-IT"/>
              </w:rPr>
              <w:t>.</w:t>
            </w:r>
          </w:p>
          <w:bookmarkEnd w:id="3"/>
          <w:p w14:paraId="2F63CB20" w14:textId="77777777" w:rsidR="001A18BA" w:rsidRPr="00BA1574" w:rsidRDefault="001A18BA" w:rsidP="00027038">
            <w:pPr>
              <w:spacing w:line="276" w:lineRule="auto"/>
              <w:jc w:val="both"/>
              <w:rPr>
                <w:iCs/>
                <w:szCs w:val="24"/>
                <w:lang w:val="it-IT"/>
              </w:rPr>
            </w:pPr>
          </w:p>
          <w:p w14:paraId="081152A3" w14:textId="77777777" w:rsidR="00CA40EE" w:rsidRPr="00325A1F" w:rsidRDefault="00CA40EE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Kostoja e përllogaritur në total e opsionit të preferuar mbi buxhetin e shtetit gjatë periudhës 3-vjeçare menjëherë pas miratimit të ligjit (kostoja në total në lek, çmimet aktuale, në terma nominalë):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28"/>
              <w:gridCol w:w="2928"/>
              <w:gridCol w:w="2929"/>
            </w:tblGrid>
            <w:tr w:rsidR="00CA40EE" w:rsidRPr="00325A1F" w14:paraId="1CC39370" w14:textId="77777777" w:rsidTr="006B4B0D">
              <w:tc>
                <w:tcPr>
                  <w:tcW w:w="2928" w:type="dxa"/>
                  <w:shd w:val="clear" w:color="auto" w:fill="D9D9D9" w:themeFill="background1" w:themeFillShade="D9"/>
                </w:tcPr>
                <w:p w14:paraId="1B9BFA5A" w14:textId="1E23552A" w:rsidR="00CA40EE" w:rsidRPr="00325A1F" w:rsidRDefault="00CA40EE" w:rsidP="00B24731">
                  <w:pPr>
                    <w:framePr w:hSpace="187" w:wrap="around" w:vAnchor="page" w:hAnchor="margin" w:y="1758"/>
                    <w:spacing w:line="276" w:lineRule="auto"/>
                    <w:suppressOverlap/>
                    <w:jc w:val="center"/>
                    <w:rPr>
                      <w:b/>
                      <w:szCs w:val="24"/>
                      <w:lang w:val="sq-AL"/>
                    </w:rPr>
                  </w:pPr>
                  <w:r w:rsidRPr="00325A1F">
                    <w:rPr>
                      <w:b/>
                      <w:szCs w:val="24"/>
                      <w:lang w:val="sq-AL"/>
                    </w:rPr>
                    <w:t xml:space="preserve">Viti </w:t>
                  </w:r>
                  <w:r w:rsidR="00315292" w:rsidRPr="00325A1F">
                    <w:rPr>
                      <w:b/>
                      <w:szCs w:val="24"/>
                      <w:u w:val="single"/>
                    </w:rPr>
                    <w:fldChar w:fldCharType="begin">
                      <w:ffData>
                        <w:name w:val="viti1"/>
                        <w:enabled/>
                        <w:calcOnExit w:val="0"/>
                        <w:textInput>
                          <w:type w:val="number"/>
                          <w:default w:val="1"/>
                          <w:maxLength w:val="4"/>
                        </w:textInput>
                      </w:ffData>
                    </w:fldChar>
                  </w:r>
                  <w:bookmarkStart w:id="4" w:name="viti1"/>
                  <w:r w:rsidR="00315292" w:rsidRPr="00325A1F">
                    <w:rPr>
                      <w:b/>
                      <w:szCs w:val="24"/>
                      <w:u w:val="single"/>
                    </w:rPr>
                    <w:instrText xml:space="preserve"> FORMTEXT </w:instrText>
                  </w:r>
                  <w:r w:rsidR="00315292" w:rsidRPr="00325A1F">
                    <w:rPr>
                      <w:b/>
                      <w:szCs w:val="24"/>
                      <w:u w:val="single"/>
                    </w:rPr>
                  </w:r>
                  <w:r w:rsidR="00315292" w:rsidRPr="00325A1F">
                    <w:rPr>
                      <w:b/>
                      <w:szCs w:val="24"/>
                      <w:u w:val="single"/>
                    </w:rPr>
                    <w:fldChar w:fldCharType="separate"/>
                  </w:r>
                  <w:r w:rsidR="00315292" w:rsidRPr="00325A1F">
                    <w:rPr>
                      <w:b/>
                      <w:noProof/>
                      <w:szCs w:val="24"/>
                      <w:u w:val="single"/>
                    </w:rPr>
                    <w:t>1</w:t>
                  </w:r>
                  <w:r w:rsidR="00315292" w:rsidRPr="00325A1F">
                    <w:rPr>
                      <w:b/>
                      <w:szCs w:val="24"/>
                      <w:u w:val="single"/>
                    </w:rPr>
                    <w:fldChar w:fldCharType="end"/>
                  </w:r>
                  <w:bookmarkEnd w:id="4"/>
                </w:p>
              </w:tc>
              <w:tc>
                <w:tcPr>
                  <w:tcW w:w="2928" w:type="dxa"/>
                  <w:shd w:val="clear" w:color="auto" w:fill="D9D9D9" w:themeFill="background1" w:themeFillShade="D9"/>
                </w:tcPr>
                <w:p w14:paraId="49E01EF1" w14:textId="3A024822" w:rsidR="00CA40EE" w:rsidRPr="00325A1F" w:rsidRDefault="00CA40EE" w:rsidP="00B24731">
                  <w:pPr>
                    <w:framePr w:hSpace="187" w:wrap="around" w:vAnchor="page" w:hAnchor="margin" w:y="1758"/>
                    <w:spacing w:line="276" w:lineRule="auto"/>
                    <w:suppressOverlap/>
                    <w:jc w:val="center"/>
                    <w:rPr>
                      <w:b/>
                      <w:szCs w:val="24"/>
                      <w:lang w:val="sq-AL"/>
                    </w:rPr>
                  </w:pPr>
                  <w:r w:rsidRPr="00325A1F">
                    <w:rPr>
                      <w:b/>
                      <w:szCs w:val="24"/>
                      <w:lang w:val="sq-AL"/>
                    </w:rPr>
                    <w:t xml:space="preserve">Viti </w:t>
                  </w:r>
                  <w:r w:rsidR="00315292" w:rsidRPr="00325A1F">
                    <w:rPr>
                      <w:b/>
                      <w:szCs w:val="24"/>
                      <w:u w:val="singl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default w:val="2"/>
                          <w:maxLength w:val="4"/>
                        </w:textInput>
                      </w:ffData>
                    </w:fldChar>
                  </w:r>
                  <w:r w:rsidR="00315292" w:rsidRPr="00325A1F">
                    <w:rPr>
                      <w:b/>
                      <w:szCs w:val="24"/>
                      <w:u w:val="single"/>
                    </w:rPr>
                    <w:instrText xml:space="preserve"> FORMTEXT </w:instrText>
                  </w:r>
                  <w:r w:rsidR="00315292" w:rsidRPr="00325A1F">
                    <w:rPr>
                      <w:b/>
                      <w:szCs w:val="24"/>
                      <w:u w:val="single"/>
                    </w:rPr>
                  </w:r>
                  <w:r w:rsidR="00315292" w:rsidRPr="00325A1F">
                    <w:rPr>
                      <w:b/>
                      <w:szCs w:val="24"/>
                      <w:u w:val="single"/>
                    </w:rPr>
                    <w:fldChar w:fldCharType="separate"/>
                  </w:r>
                  <w:r w:rsidR="00315292" w:rsidRPr="00325A1F">
                    <w:rPr>
                      <w:b/>
                      <w:noProof/>
                      <w:szCs w:val="24"/>
                      <w:u w:val="single"/>
                    </w:rPr>
                    <w:t>2</w:t>
                  </w:r>
                  <w:r w:rsidR="00315292" w:rsidRPr="00325A1F">
                    <w:rPr>
                      <w:b/>
                      <w:szCs w:val="24"/>
                      <w:u w:val="single"/>
                    </w:rPr>
                    <w:fldChar w:fldCharType="end"/>
                  </w:r>
                </w:p>
              </w:tc>
              <w:tc>
                <w:tcPr>
                  <w:tcW w:w="2929" w:type="dxa"/>
                  <w:shd w:val="clear" w:color="auto" w:fill="D9D9D9" w:themeFill="background1" w:themeFillShade="D9"/>
                </w:tcPr>
                <w:p w14:paraId="360FF1FF" w14:textId="0987F3A1" w:rsidR="00CA40EE" w:rsidRPr="00325A1F" w:rsidRDefault="00CA40EE" w:rsidP="00B24731">
                  <w:pPr>
                    <w:framePr w:hSpace="187" w:wrap="around" w:vAnchor="page" w:hAnchor="margin" w:y="1758"/>
                    <w:spacing w:line="276" w:lineRule="auto"/>
                    <w:suppressOverlap/>
                    <w:jc w:val="center"/>
                    <w:rPr>
                      <w:b/>
                      <w:szCs w:val="24"/>
                      <w:lang w:val="sq-AL"/>
                    </w:rPr>
                  </w:pPr>
                  <w:r w:rsidRPr="00325A1F">
                    <w:rPr>
                      <w:b/>
                      <w:szCs w:val="24"/>
                      <w:lang w:val="sq-AL"/>
                    </w:rPr>
                    <w:t xml:space="preserve">Viti </w:t>
                  </w:r>
                  <w:r w:rsidR="00315292" w:rsidRPr="00325A1F">
                    <w:rPr>
                      <w:b/>
                      <w:szCs w:val="24"/>
                      <w:u w:val="singl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default w:val="3"/>
                          <w:maxLength w:val="4"/>
                        </w:textInput>
                      </w:ffData>
                    </w:fldChar>
                  </w:r>
                  <w:r w:rsidR="00315292" w:rsidRPr="00325A1F">
                    <w:rPr>
                      <w:b/>
                      <w:szCs w:val="24"/>
                      <w:u w:val="single"/>
                    </w:rPr>
                    <w:instrText xml:space="preserve"> FORMTEXT </w:instrText>
                  </w:r>
                  <w:r w:rsidR="00315292" w:rsidRPr="00325A1F">
                    <w:rPr>
                      <w:b/>
                      <w:szCs w:val="24"/>
                      <w:u w:val="single"/>
                    </w:rPr>
                  </w:r>
                  <w:r w:rsidR="00315292" w:rsidRPr="00325A1F">
                    <w:rPr>
                      <w:b/>
                      <w:szCs w:val="24"/>
                      <w:u w:val="single"/>
                    </w:rPr>
                    <w:fldChar w:fldCharType="separate"/>
                  </w:r>
                  <w:r w:rsidR="00315292" w:rsidRPr="00325A1F">
                    <w:rPr>
                      <w:b/>
                      <w:noProof/>
                      <w:szCs w:val="24"/>
                      <w:u w:val="single"/>
                    </w:rPr>
                    <w:t>3</w:t>
                  </w:r>
                  <w:r w:rsidR="00315292" w:rsidRPr="00325A1F">
                    <w:rPr>
                      <w:b/>
                      <w:szCs w:val="24"/>
                      <w:u w:val="single"/>
                    </w:rPr>
                    <w:fldChar w:fldCharType="end"/>
                  </w:r>
                </w:p>
              </w:tc>
            </w:tr>
            <w:tr w:rsidR="00CA40EE" w:rsidRPr="00325A1F" w14:paraId="34733A01" w14:textId="77777777" w:rsidTr="00027038">
              <w:trPr>
                <w:trHeight w:val="350"/>
              </w:trPr>
              <w:tc>
                <w:tcPr>
                  <w:tcW w:w="2928" w:type="dxa"/>
                </w:tcPr>
                <w:p w14:paraId="15FBF453" w14:textId="31CFD69E" w:rsidR="00CA40EE" w:rsidRPr="00325A1F" w:rsidRDefault="0044034F" w:rsidP="00B24731">
                  <w:pPr>
                    <w:framePr w:hSpace="187" w:wrap="around" w:vAnchor="page" w:hAnchor="margin" w:y="1758"/>
                    <w:tabs>
                      <w:tab w:val="center" w:pos="1356"/>
                      <w:tab w:val="right" w:pos="2712"/>
                    </w:tabs>
                    <w:spacing w:line="276" w:lineRule="auto"/>
                    <w:suppressOverlap/>
                    <w:jc w:val="center"/>
                    <w:rPr>
                      <w:b/>
                      <w:szCs w:val="24"/>
                      <w:lang w:val="sq-AL"/>
                    </w:rPr>
                  </w:pPr>
                  <w:r w:rsidRPr="0044034F">
                    <w:rPr>
                      <w:color w:val="808080" w:themeColor="background1" w:themeShade="80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/>
                        <w:textInput>
                          <w:type w:val="number"/>
                          <w:default w:val="0"/>
                          <w:maxLength w:val="20"/>
                        </w:textInput>
                      </w:ffData>
                    </w:fldChar>
                  </w:r>
                  <w:r w:rsidRPr="0044034F">
                    <w:rPr>
                      <w:color w:val="808080" w:themeColor="background1" w:themeShade="80"/>
                      <w:szCs w:val="24"/>
                    </w:rPr>
                    <w:instrText xml:space="preserve"> FORMTEXT </w:instrText>
                  </w:r>
                  <w:r w:rsidRPr="0044034F">
                    <w:rPr>
                      <w:color w:val="808080" w:themeColor="background1" w:themeShade="80"/>
                      <w:szCs w:val="24"/>
                    </w:rPr>
                  </w:r>
                  <w:r w:rsidRPr="0044034F">
                    <w:rPr>
                      <w:color w:val="808080" w:themeColor="background1" w:themeShade="80"/>
                      <w:szCs w:val="24"/>
                    </w:rPr>
                    <w:fldChar w:fldCharType="separate"/>
                  </w:r>
                  <w:r w:rsidRPr="0044034F">
                    <w:rPr>
                      <w:noProof/>
                      <w:color w:val="808080" w:themeColor="background1" w:themeShade="80"/>
                      <w:szCs w:val="24"/>
                    </w:rPr>
                    <w:t>0</w:t>
                  </w:r>
                  <w:r w:rsidRPr="0044034F">
                    <w:rPr>
                      <w:color w:val="808080" w:themeColor="background1" w:themeShade="80"/>
                      <w:szCs w:val="24"/>
                    </w:rPr>
                    <w:fldChar w:fldCharType="end"/>
                  </w:r>
                </w:p>
              </w:tc>
              <w:tc>
                <w:tcPr>
                  <w:tcW w:w="2928" w:type="dxa"/>
                </w:tcPr>
                <w:p w14:paraId="7DD8D650" w14:textId="6C142BFC" w:rsidR="00CA40EE" w:rsidRPr="00325A1F" w:rsidRDefault="0044034F" w:rsidP="00B24731">
                  <w:pPr>
                    <w:framePr w:hSpace="187" w:wrap="around" w:vAnchor="page" w:hAnchor="margin" w:y="1758"/>
                    <w:tabs>
                      <w:tab w:val="left" w:pos="600"/>
                      <w:tab w:val="right" w:pos="2712"/>
                    </w:tabs>
                    <w:spacing w:line="276" w:lineRule="auto"/>
                    <w:suppressOverlap/>
                    <w:jc w:val="center"/>
                    <w:rPr>
                      <w:b/>
                      <w:szCs w:val="24"/>
                      <w:lang w:val="sq-AL"/>
                    </w:rPr>
                  </w:pPr>
                  <w:r w:rsidRPr="0044034F">
                    <w:rPr>
                      <w:color w:val="808080" w:themeColor="background1" w:themeShade="80"/>
                      <w:szCs w:val="24"/>
                    </w:rPr>
                    <w:fldChar w:fldCharType="begin">
                      <w:ffData>
                        <w:name w:val="VleraViti2"/>
                        <w:enabled/>
                        <w:calcOnExit/>
                        <w:textInput>
                          <w:type w:val="number"/>
                          <w:default w:val="0"/>
                          <w:maxLength w:val="20"/>
                        </w:textInput>
                      </w:ffData>
                    </w:fldChar>
                  </w:r>
                  <w:bookmarkStart w:id="5" w:name="VleraViti2"/>
                  <w:r w:rsidRPr="0044034F">
                    <w:rPr>
                      <w:color w:val="808080" w:themeColor="background1" w:themeShade="80"/>
                      <w:szCs w:val="24"/>
                    </w:rPr>
                    <w:instrText xml:space="preserve"> FORMTEXT </w:instrText>
                  </w:r>
                  <w:r w:rsidRPr="0044034F">
                    <w:rPr>
                      <w:color w:val="808080" w:themeColor="background1" w:themeShade="80"/>
                      <w:szCs w:val="24"/>
                    </w:rPr>
                  </w:r>
                  <w:r w:rsidRPr="0044034F">
                    <w:rPr>
                      <w:color w:val="808080" w:themeColor="background1" w:themeShade="80"/>
                      <w:szCs w:val="24"/>
                    </w:rPr>
                    <w:fldChar w:fldCharType="separate"/>
                  </w:r>
                  <w:r w:rsidRPr="0044034F">
                    <w:rPr>
                      <w:noProof/>
                      <w:color w:val="808080" w:themeColor="background1" w:themeShade="80"/>
                      <w:szCs w:val="24"/>
                    </w:rPr>
                    <w:t>0</w:t>
                  </w:r>
                  <w:r w:rsidRPr="0044034F">
                    <w:rPr>
                      <w:color w:val="808080" w:themeColor="background1" w:themeShade="80"/>
                      <w:szCs w:val="24"/>
                    </w:rPr>
                    <w:fldChar w:fldCharType="end"/>
                  </w:r>
                  <w:bookmarkEnd w:id="5"/>
                </w:p>
              </w:tc>
              <w:tc>
                <w:tcPr>
                  <w:tcW w:w="2929" w:type="dxa"/>
                </w:tcPr>
                <w:p w14:paraId="02A2A3D1" w14:textId="5956515E" w:rsidR="00CA40EE" w:rsidRPr="00325A1F" w:rsidRDefault="001E0D36" w:rsidP="00B24731">
                  <w:pPr>
                    <w:framePr w:hSpace="187" w:wrap="around" w:vAnchor="page" w:hAnchor="margin" w:y="1758"/>
                    <w:tabs>
                      <w:tab w:val="center" w:pos="1356"/>
                      <w:tab w:val="right" w:pos="2713"/>
                    </w:tabs>
                    <w:spacing w:line="276" w:lineRule="auto"/>
                    <w:suppressOverlap/>
                    <w:rPr>
                      <w:b/>
                      <w:szCs w:val="24"/>
                      <w:lang w:val="sq-AL"/>
                    </w:rPr>
                  </w:pPr>
                  <w:r>
                    <w:rPr>
                      <w:szCs w:val="24"/>
                    </w:rPr>
                    <w:tab/>
                  </w:r>
                  <w:r w:rsidR="0044034F" w:rsidRPr="0044034F">
                    <w:rPr>
                      <w:color w:val="808080" w:themeColor="background1" w:themeShade="80"/>
                      <w:szCs w:val="24"/>
                    </w:rPr>
                    <w:fldChar w:fldCharType="begin">
                      <w:ffData>
                        <w:name w:val="VleraViti3"/>
                        <w:enabled/>
                        <w:calcOnExit/>
                        <w:textInput>
                          <w:type w:val="number"/>
                          <w:default w:val="0"/>
                          <w:maxLength w:val="20"/>
                          <w:format w:val="0"/>
                        </w:textInput>
                      </w:ffData>
                    </w:fldChar>
                  </w:r>
                  <w:bookmarkStart w:id="6" w:name="VleraViti3"/>
                  <w:r w:rsidR="0044034F" w:rsidRPr="0044034F">
                    <w:rPr>
                      <w:color w:val="808080" w:themeColor="background1" w:themeShade="80"/>
                      <w:szCs w:val="24"/>
                    </w:rPr>
                    <w:instrText xml:space="preserve"> FORMTEXT </w:instrText>
                  </w:r>
                  <w:r w:rsidR="0044034F" w:rsidRPr="0044034F">
                    <w:rPr>
                      <w:color w:val="808080" w:themeColor="background1" w:themeShade="80"/>
                      <w:szCs w:val="24"/>
                    </w:rPr>
                  </w:r>
                  <w:r w:rsidR="0044034F" w:rsidRPr="0044034F">
                    <w:rPr>
                      <w:color w:val="808080" w:themeColor="background1" w:themeShade="80"/>
                      <w:szCs w:val="24"/>
                    </w:rPr>
                    <w:fldChar w:fldCharType="separate"/>
                  </w:r>
                  <w:r w:rsidR="0044034F" w:rsidRPr="0044034F">
                    <w:rPr>
                      <w:noProof/>
                      <w:color w:val="808080" w:themeColor="background1" w:themeShade="80"/>
                      <w:szCs w:val="24"/>
                    </w:rPr>
                    <w:t>0</w:t>
                  </w:r>
                  <w:r w:rsidR="0044034F" w:rsidRPr="0044034F">
                    <w:rPr>
                      <w:color w:val="808080" w:themeColor="background1" w:themeShade="80"/>
                      <w:szCs w:val="24"/>
                    </w:rPr>
                    <w:fldChar w:fldCharType="end"/>
                  </w:r>
                  <w:bookmarkEnd w:id="6"/>
                  <w:r>
                    <w:rPr>
                      <w:szCs w:val="24"/>
                    </w:rPr>
                    <w:tab/>
                  </w:r>
                </w:p>
              </w:tc>
            </w:tr>
          </w:tbl>
          <w:p w14:paraId="4385113B" w14:textId="77777777" w:rsidR="00CA40EE" w:rsidRPr="00325A1F" w:rsidRDefault="00CA40EE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</w:p>
        </w:tc>
      </w:tr>
      <w:tr w:rsidR="00CA40EE" w:rsidRPr="00B24731" w14:paraId="03094400" w14:textId="77777777" w:rsidTr="2B80CD7C">
        <w:tc>
          <w:tcPr>
            <w:tcW w:w="9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D92F8" w14:textId="77777777" w:rsidR="009E4A90" w:rsidRDefault="009E4A90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</w:p>
          <w:p w14:paraId="2C8F5F2A" w14:textId="094D4D5D" w:rsidR="00CA40EE" w:rsidRDefault="00CA40EE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t>KONSULTIMI</w:t>
            </w:r>
          </w:p>
          <w:p w14:paraId="65D336EE" w14:textId="4353BB6C" w:rsidR="00071110" w:rsidRPr="00AB2E60" w:rsidRDefault="001E0D36" w:rsidP="00027038">
            <w:pPr>
              <w:spacing w:line="276" w:lineRule="auto"/>
              <w:jc w:val="both"/>
              <w:rPr>
                <w:i/>
                <w:szCs w:val="24"/>
                <w:lang w:val="sq-AL"/>
              </w:rPr>
            </w:pPr>
            <w:r>
              <w:rPr>
                <w:i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Jepni një përmbledhje të çdo konsultimi të kryer (me kë dhe si jeni konsultuar? (jo më shumë se 5 rreshta)"/>
                    <w:maxLength w:val="462"/>
                  </w:textInput>
                </w:ffData>
              </w:fldChar>
            </w:r>
            <w:r w:rsidRPr="000D5974">
              <w:rPr>
                <w:i/>
                <w:szCs w:val="24"/>
                <w:lang w:val="sq-AL"/>
              </w:rPr>
              <w:instrText xml:space="preserve"> FORMTEXT </w:instrText>
            </w:r>
            <w:r>
              <w:rPr>
                <w:i/>
                <w:szCs w:val="24"/>
              </w:rPr>
            </w:r>
            <w:r>
              <w:rPr>
                <w:i/>
                <w:szCs w:val="24"/>
              </w:rPr>
              <w:fldChar w:fldCharType="separate"/>
            </w:r>
            <w:r w:rsidRPr="000D5974">
              <w:rPr>
                <w:i/>
                <w:noProof/>
                <w:szCs w:val="24"/>
                <w:lang w:val="sq-AL"/>
              </w:rPr>
              <w:t xml:space="preserve">Jepni një përmbledhje të çdo konsultimi të kryer (me kë dhe si jeni konsultuar? </w:t>
            </w:r>
            <w:r w:rsidRPr="00AB2E60">
              <w:rPr>
                <w:i/>
                <w:noProof/>
                <w:szCs w:val="24"/>
                <w:lang w:val="sq-AL"/>
              </w:rPr>
              <w:t>(jo më shumë se 5 rreshta)</w:t>
            </w:r>
            <w:r>
              <w:rPr>
                <w:i/>
                <w:szCs w:val="24"/>
              </w:rPr>
              <w:fldChar w:fldCharType="end"/>
            </w:r>
            <w:r w:rsidR="00C43D9F" w:rsidRPr="00AB2E60">
              <w:rPr>
                <w:i/>
                <w:szCs w:val="24"/>
                <w:lang w:val="sq-AL"/>
              </w:rPr>
              <w:t>.</w:t>
            </w:r>
          </w:p>
          <w:p w14:paraId="75AACEFD" w14:textId="77777777" w:rsidR="00C43D9F" w:rsidRPr="00AB2E60" w:rsidRDefault="00C43D9F" w:rsidP="00027038">
            <w:pPr>
              <w:spacing w:line="276" w:lineRule="auto"/>
              <w:jc w:val="both"/>
              <w:rPr>
                <w:i/>
                <w:szCs w:val="24"/>
                <w:lang w:val="sq-AL"/>
              </w:rPr>
            </w:pPr>
          </w:p>
          <w:p w14:paraId="774ABF48" w14:textId="25AEEDF7" w:rsidR="00617FEC" w:rsidRDefault="73601829" w:rsidP="05BCC57E">
            <w:pPr>
              <w:spacing w:line="276" w:lineRule="auto"/>
              <w:jc w:val="both"/>
              <w:rPr>
                <w:lang w:val="sq-AL"/>
              </w:rPr>
            </w:pPr>
            <w:r w:rsidRPr="00CD4C1C">
              <w:rPr>
                <w:lang w:val="sq-AL"/>
              </w:rPr>
              <w:t>Projek</w:t>
            </w:r>
            <w:r w:rsidR="00CD4C1C" w:rsidRPr="00CD4C1C">
              <w:rPr>
                <w:lang w:val="sq-AL"/>
              </w:rPr>
              <w:t>t</w:t>
            </w:r>
            <w:r w:rsidRPr="00CD4C1C">
              <w:rPr>
                <w:lang w:val="sq-AL"/>
              </w:rPr>
              <w:t>-ligji është një nismë</w:t>
            </w:r>
            <w:r w:rsidR="001502AD" w:rsidRPr="00CD4C1C">
              <w:rPr>
                <w:lang w:val="sq-AL"/>
              </w:rPr>
              <w:t xml:space="preserve"> e</w:t>
            </w:r>
            <w:r w:rsidRPr="00CD4C1C">
              <w:rPr>
                <w:lang w:val="sq-AL"/>
              </w:rPr>
              <w:t xml:space="preserve"> Shoqatës Shqiptare të Bankave, e cila ka bindjen se organizimi në formën e sipërmarrjeve private të </w:t>
            </w:r>
            <w:r w:rsidR="00CD4C1C" w:rsidRPr="00CD4C1C">
              <w:rPr>
                <w:lang w:val="sq-AL"/>
              </w:rPr>
              <w:t>Byrove të Kreditit</w:t>
            </w:r>
            <w:r w:rsidRPr="00CD4C1C">
              <w:rPr>
                <w:lang w:val="sq-AL"/>
              </w:rPr>
              <w:t xml:space="preserve"> do të përbënte një zhvillim tejet të rëndësishëm në një ekonomi në zhvillim si ajo e Shqipërisë. Ministria e Ekonomisë dhe Inovacionit e ka mbështetur këtë nismë në kuadër të rolit të saj për rritjen e </w:t>
            </w:r>
            <w:proofErr w:type="spellStart"/>
            <w:r w:rsidRPr="00CD4C1C">
              <w:rPr>
                <w:lang w:val="sq-AL"/>
              </w:rPr>
              <w:t>aksesit</w:t>
            </w:r>
            <w:proofErr w:type="spellEnd"/>
            <w:r w:rsidRPr="00CD4C1C">
              <w:rPr>
                <w:lang w:val="sq-AL"/>
              </w:rPr>
              <w:t xml:space="preserve"> në financa për </w:t>
            </w:r>
            <w:r w:rsidR="009E1EF3" w:rsidRPr="00CD4C1C">
              <w:rPr>
                <w:lang w:val="sq-AL"/>
              </w:rPr>
              <w:br/>
            </w:r>
            <w:r w:rsidRPr="00CD4C1C">
              <w:rPr>
                <w:lang w:val="sq-AL"/>
              </w:rPr>
              <w:t xml:space="preserve">NMVM </w:t>
            </w:r>
            <w:r w:rsidRPr="00B24731">
              <w:rPr>
                <w:lang w:val="sq-AL"/>
              </w:rPr>
              <w:t xml:space="preserve">në vend. Projekt-ligji nuk i është nënshtruar </w:t>
            </w:r>
            <w:r w:rsidR="00CD4C1C" w:rsidRPr="00B24731">
              <w:rPr>
                <w:lang w:val="sq-AL"/>
              </w:rPr>
              <w:t xml:space="preserve">ende </w:t>
            </w:r>
            <w:r w:rsidRPr="00B24731">
              <w:rPr>
                <w:lang w:val="sq-AL"/>
              </w:rPr>
              <w:t xml:space="preserve">fazës së konsultimit publik, por ka qenë objekt i komenteve dhe mendimeve të shprehura në mënyrë të detajuar nga grupe të ndryshme interesi dhe institucione shtetërore. </w:t>
            </w:r>
            <w:r w:rsidR="32EBF110" w:rsidRPr="00B24731">
              <w:rPr>
                <w:lang w:val="sq-AL"/>
              </w:rPr>
              <w:t>Banka Botërore nga ana tjetër, ka asistuar Ministrinë e Ekonomisë dhe Inovacionit, në hartimin e projekt-ligjit në fjalë.</w:t>
            </w:r>
          </w:p>
          <w:p w14:paraId="57907D98" w14:textId="07738F3D" w:rsidR="00DC3CD4" w:rsidRPr="00DC3CD4" w:rsidRDefault="00DC3CD4" w:rsidP="00DC3CD4">
            <w:pPr>
              <w:spacing w:line="276" w:lineRule="auto"/>
              <w:jc w:val="both"/>
              <w:rPr>
                <w:iCs/>
                <w:szCs w:val="24"/>
                <w:lang w:val="sq-AL"/>
              </w:rPr>
            </w:pPr>
            <w:r w:rsidRPr="00DC3CD4">
              <w:rPr>
                <w:iCs/>
                <w:szCs w:val="24"/>
                <w:lang w:val="sq-AL"/>
              </w:rPr>
              <w:t xml:space="preserve"> </w:t>
            </w:r>
          </w:p>
          <w:p w14:paraId="57F79DC6" w14:textId="42EBD587" w:rsidR="00813C7A" w:rsidRPr="00CD4C1C" w:rsidRDefault="00CD4C1C" w:rsidP="05BCC57E">
            <w:pPr>
              <w:spacing w:line="276" w:lineRule="auto"/>
              <w:jc w:val="both"/>
              <w:rPr>
                <w:lang w:val="sq-AL"/>
              </w:rPr>
            </w:pPr>
            <w:r>
              <w:rPr>
                <w:lang w:val="sq-AL"/>
              </w:rPr>
              <w:t>Në vijim paraqiten shkurtimisht</w:t>
            </w:r>
            <w:r w:rsidR="05BCC57E" w:rsidRPr="00CD4C1C">
              <w:rPr>
                <w:lang w:val="sq-AL"/>
              </w:rPr>
              <w:t xml:space="preserve"> më poshtë shqetësimet e ngritura prej grupeve të interesit dhe mënyra si janë adresuar ato: </w:t>
            </w:r>
          </w:p>
          <w:p w14:paraId="40B23573" w14:textId="365439AF" w:rsidR="00813C7A" w:rsidRPr="00AB2E60" w:rsidRDefault="00813C7A" w:rsidP="05BCC57E">
            <w:pPr>
              <w:spacing w:line="276" w:lineRule="auto"/>
              <w:jc w:val="both"/>
              <w:rPr>
                <w:lang w:val="sq-AL"/>
              </w:rPr>
            </w:pPr>
          </w:p>
          <w:p w14:paraId="29A0A251" w14:textId="6C6B69BE" w:rsidR="00813C7A" w:rsidRPr="00AB2E60" w:rsidRDefault="05BCC57E" w:rsidP="05BCC57E">
            <w:pPr>
              <w:spacing w:line="276" w:lineRule="auto"/>
              <w:jc w:val="both"/>
              <w:rPr>
                <w:lang w:val="sq-AL"/>
              </w:rPr>
            </w:pPr>
            <w:r w:rsidRPr="00CD4C1C">
              <w:rPr>
                <w:lang w:val="sq-AL"/>
              </w:rPr>
              <w:t xml:space="preserve">Së pari, një diskutim i rëndësishëm ka qenë ai lidhur me </w:t>
            </w:r>
            <w:r w:rsidR="002F0A7F" w:rsidRPr="00CD4C1C">
              <w:rPr>
                <w:lang w:val="sq-AL"/>
              </w:rPr>
              <w:t>nevojën</w:t>
            </w:r>
            <w:r w:rsidRPr="00CD4C1C">
              <w:rPr>
                <w:lang w:val="sq-AL"/>
              </w:rPr>
              <w:t xml:space="preserve"> e </w:t>
            </w:r>
            <w:r w:rsidR="002F0A7F" w:rsidRPr="00CD4C1C">
              <w:rPr>
                <w:lang w:val="sq-AL"/>
              </w:rPr>
              <w:t xml:space="preserve">marrjes së </w:t>
            </w:r>
            <w:r w:rsidRPr="00CD4C1C">
              <w:rPr>
                <w:lang w:val="sq-AL"/>
              </w:rPr>
              <w:t xml:space="preserve">pëlqimit paraprak nga subjekti i të dhënave kur ofruesit e të dhënave kalojnë informacionin </w:t>
            </w:r>
            <w:r w:rsidR="00DD431B" w:rsidRPr="00CD4C1C">
              <w:rPr>
                <w:lang w:val="sq-AL"/>
              </w:rPr>
              <w:t xml:space="preserve">kreditor </w:t>
            </w:r>
            <w:r w:rsidRPr="00CD4C1C">
              <w:rPr>
                <w:lang w:val="sq-AL"/>
              </w:rPr>
              <w:t xml:space="preserve">te byrotë e kreditit. </w:t>
            </w:r>
            <w:r w:rsidR="002F0A7F" w:rsidRPr="00CD4C1C">
              <w:rPr>
                <w:lang w:val="sq-AL"/>
              </w:rPr>
              <w:t xml:space="preserve">Në </w:t>
            </w:r>
            <w:r w:rsidRPr="00CD4C1C">
              <w:rPr>
                <w:lang w:val="sq-AL"/>
              </w:rPr>
              <w:t>këtë</w:t>
            </w:r>
            <w:r w:rsidR="002F0A7F" w:rsidRPr="00CD4C1C">
              <w:rPr>
                <w:lang w:val="sq-AL"/>
              </w:rPr>
              <w:t xml:space="preserve"> drejtim</w:t>
            </w:r>
            <w:r w:rsidRPr="00CD4C1C">
              <w:rPr>
                <w:lang w:val="sq-AL"/>
              </w:rPr>
              <w:t xml:space="preserve">, interesi </w:t>
            </w:r>
            <w:r w:rsidR="00DD431B" w:rsidRPr="00CD4C1C">
              <w:rPr>
                <w:lang w:val="sq-AL"/>
              </w:rPr>
              <w:t xml:space="preserve">i ligjshëm </w:t>
            </w:r>
            <w:r w:rsidRPr="00CD4C1C">
              <w:rPr>
                <w:lang w:val="sq-AL"/>
              </w:rPr>
              <w:t xml:space="preserve">i </w:t>
            </w:r>
            <w:r w:rsidR="00CD4C1C" w:rsidRPr="00CD4C1C">
              <w:rPr>
                <w:lang w:val="sq-AL"/>
              </w:rPr>
              <w:t>Byrove të Kreditit</w:t>
            </w:r>
            <w:r w:rsidR="002F0A7F" w:rsidRPr="00CD4C1C">
              <w:rPr>
                <w:lang w:val="sq-AL"/>
              </w:rPr>
              <w:t xml:space="preserve"> është vlerësuar si </w:t>
            </w:r>
            <w:r w:rsidRPr="00CD4C1C">
              <w:rPr>
                <w:lang w:val="sq-AL"/>
              </w:rPr>
              <w:t xml:space="preserve">bazë e </w:t>
            </w:r>
            <w:r w:rsidR="002F0A7F" w:rsidRPr="00CD4C1C">
              <w:rPr>
                <w:lang w:val="sq-AL"/>
              </w:rPr>
              <w:t xml:space="preserve">mjaftueshme ligjore </w:t>
            </w:r>
            <w:r w:rsidRPr="00CD4C1C">
              <w:rPr>
                <w:lang w:val="sq-AL"/>
              </w:rPr>
              <w:t xml:space="preserve">për përpunimin e të dhënave personale. Kjo edhe për arsye se subjektet e të dhënave persona fizikë do të duhet të japin </w:t>
            </w:r>
            <w:r w:rsidR="00DD431B" w:rsidRPr="00CD4C1C">
              <w:rPr>
                <w:lang w:val="sq-AL"/>
              </w:rPr>
              <w:t>pëlqimin</w:t>
            </w:r>
            <w:r w:rsidRPr="00CD4C1C">
              <w:rPr>
                <w:lang w:val="sq-AL"/>
              </w:rPr>
              <w:t xml:space="preserve"> e tyre përpara </w:t>
            </w:r>
            <w:r w:rsidR="002F0A7F" w:rsidRPr="00CD4C1C">
              <w:rPr>
                <w:lang w:val="sq-AL"/>
              </w:rPr>
              <w:t xml:space="preserve">se raportet </w:t>
            </w:r>
            <w:r w:rsidRPr="00CD4C1C">
              <w:rPr>
                <w:lang w:val="sq-AL"/>
              </w:rPr>
              <w:t xml:space="preserve">kreditore </w:t>
            </w:r>
            <w:r w:rsidR="002F0A7F" w:rsidRPr="00CD4C1C">
              <w:rPr>
                <w:lang w:val="sq-AL"/>
              </w:rPr>
              <w:t xml:space="preserve">t'u shpërndahen përdoruesve të </w:t>
            </w:r>
            <w:proofErr w:type="spellStart"/>
            <w:r w:rsidRPr="00CD4C1C">
              <w:rPr>
                <w:lang w:val="sq-AL"/>
              </w:rPr>
              <w:t>të</w:t>
            </w:r>
            <w:proofErr w:type="spellEnd"/>
            <w:r w:rsidRPr="00CD4C1C">
              <w:rPr>
                <w:lang w:val="sq-AL"/>
              </w:rPr>
              <w:t xml:space="preserve"> dhënave, pra pozita e tyre mbetet e mbrojtur.</w:t>
            </w:r>
          </w:p>
          <w:p w14:paraId="352328AF" w14:textId="77777777" w:rsidR="00440EC6" w:rsidRPr="00AB2E60" w:rsidRDefault="00440EC6" w:rsidP="00027038">
            <w:pPr>
              <w:spacing w:line="276" w:lineRule="auto"/>
              <w:jc w:val="both"/>
              <w:rPr>
                <w:iCs/>
                <w:szCs w:val="24"/>
                <w:lang w:val="sq-AL"/>
              </w:rPr>
            </w:pPr>
          </w:p>
          <w:p w14:paraId="497CAC1A" w14:textId="51AA7C32" w:rsidR="00440EC6" w:rsidRPr="00AB2E60" w:rsidRDefault="00440EC6" w:rsidP="00027038">
            <w:pPr>
              <w:spacing w:line="276" w:lineRule="auto"/>
              <w:jc w:val="both"/>
              <w:rPr>
                <w:iCs/>
                <w:szCs w:val="24"/>
                <w:lang w:val="sq-AL"/>
              </w:rPr>
            </w:pPr>
            <w:r w:rsidRPr="00AF4BCF">
              <w:rPr>
                <w:iCs/>
                <w:szCs w:val="24"/>
                <w:lang w:val="sq-AL"/>
              </w:rPr>
              <w:t>S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Pr="00AF4BCF">
              <w:rPr>
                <w:iCs/>
                <w:szCs w:val="24"/>
                <w:lang w:val="sq-AL"/>
              </w:rPr>
              <w:t xml:space="preserve"> dyti</w:t>
            </w:r>
            <w:r w:rsidR="0022305F" w:rsidRPr="00AF4BCF">
              <w:rPr>
                <w:iCs/>
                <w:szCs w:val="24"/>
                <w:lang w:val="sq-AL"/>
              </w:rPr>
              <w:t xml:space="preserve">, 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22305F" w:rsidRPr="00AF4BCF">
              <w:rPr>
                <w:iCs/>
                <w:szCs w:val="24"/>
                <w:lang w:val="sq-AL"/>
              </w:rPr>
              <w:t>sht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22305F" w:rsidRPr="00AF4BCF">
              <w:rPr>
                <w:iCs/>
                <w:szCs w:val="24"/>
                <w:lang w:val="sq-AL"/>
              </w:rPr>
              <w:t xml:space="preserve"> k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22305F" w:rsidRPr="00AF4BCF">
              <w:rPr>
                <w:iCs/>
                <w:szCs w:val="24"/>
                <w:lang w:val="sq-AL"/>
              </w:rPr>
              <w:t>rkuar qart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22305F" w:rsidRPr="00AF4BCF">
              <w:rPr>
                <w:iCs/>
                <w:szCs w:val="24"/>
                <w:lang w:val="sq-AL"/>
              </w:rPr>
              <w:t>simi</w:t>
            </w:r>
            <w:r w:rsidR="00A370CA" w:rsidRPr="00AF4BCF">
              <w:rPr>
                <w:iCs/>
                <w:szCs w:val="24"/>
                <w:lang w:val="sq-AL"/>
              </w:rPr>
              <w:t xml:space="preserve"> i ndarjes s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A370CA" w:rsidRPr="00AF4BCF">
              <w:rPr>
                <w:iCs/>
                <w:szCs w:val="24"/>
                <w:lang w:val="sq-AL"/>
              </w:rPr>
              <w:t xml:space="preserve"> p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A370CA" w:rsidRPr="00AF4BCF">
              <w:rPr>
                <w:iCs/>
                <w:szCs w:val="24"/>
                <w:lang w:val="sq-AL"/>
              </w:rPr>
              <w:t>rgjegj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A370CA" w:rsidRPr="00AF4BCF">
              <w:rPr>
                <w:iCs/>
                <w:szCs w:val="24"/>
                <w:lang w:val="sq-AL"/>
              </w:rPr>
              <w:t>sis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A370CA" w:rsidRPr="00AF4BCF">
              <w:rPr>
                <w:iCs/>
                <w:szCs w:val="24"/>
                <w:lang w:val="sq-AL"/>
              </w:rPr>
              <w:t xml:space="preserve"> mes </w:t>
            </w:r>
            <w:r w:rsidR="00796989" w:rsidRPr="00AF4BCF">
              <w:rPr>
                <w:iCs/>
                <w:szCs w:val="24"/>
                <w:lang w:val="sq-AL"/>
              </w:rPr>
              <w:t>ofruesve t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796989" w:rsidRPr="00AF4BCF">
              <w:rPr>
                <w:iCs/>
                <w:szCs w:val="24"/>
                <w:lang w:val="sq-AL"/>
              </w:rPr>
              <w:t xml:space="preserve"> </w:t>
            </w:r>
            <w:proofErr w:type="spellStart"/>
            <w:r w:rsidR="00796989" w:rsidRPr="00AF4BCF">
              <w:rPr>
                <w:iCs/>
                <w:szCs w:val="24"/>
                <w:lang w:val="sq-AL"/>
              </w:rPr>
              <w:t>t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proofErr w:type="spellEnd"/>
            <w:r w:rsidR="00796989" w:rsidRPr="00AF4BCF">
              <w:rPr>
                <w:iCs/>
                <w:szCs w:val="24"/>
                <w:lang w:val="sq-AL"/>
              </w:rPr>
              <w:t xml:space="preserve"> dh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796989" w:rsidRPr="00AF4BCF">
              <w:rPr>
                <w:iCs/>
                <w:szCs w:val="24"/>
                <w:lang w:val="sq-AL"/>
              </w:rPr>
              <w:t xml:space="preserve">nave dhe </w:t>
            </w:r>
            <w:r w:rsidR="00CD4C1C" w:rsidRPr="00AF4BCF">
              <w:rPr>
                <w:iCs/>
                <w:szCs w:val="24"/>
                <w:lang w:val="sq-AL"/>
              </w:rPr>
              <w:t>Byrove të Kreditit</w:t>
            </w:r>
            <w:r w:rsidR="00796989" w:rsidRPr="00AF4BCF">
              <w:rPr>
                <w:iCs/>
                <w:szCs w:val="24"/>
                <w:lang w:val="sq-AL"/>
              </w:rPr>
              <w:t xml:space="preserve"> lidhur me sakt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796989" w:rsidRPr="00AF4BCF">
              <w:rPr>
                <w:iCs/>
                <w:szCs w:val="24"/>
                <w:lang w:val="sq-AL"/>
              </w:rPr>
              <w:t>sin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796989" w:rsidRPr="00AF4BCF">
              <w:rPr>
                <w:iCs/>
                <w:szCs w:val="24"/>
                <w:lang w:val="sq-AL"/>
              </w:rPr>
              <w:t xml:space="preserve"> dhe plot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796989" w:rsidRPr="00AF4BCF">
              <w:rPr>
                <w:iCs/>
                <w:szCs w:val="24"/>
                <w:lang w:val="sq-AL"/>
              </w:rPr>
              <w:t>sin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796989" w:rsidRPr="00AF4BCF">
              <w:rPr>
                <w:iCs/>
                <w:szCs w:val="24"/>
                <w:lang w:val="sq-AL"/>
              </w:rPr>
              <w:t xml:space="preserve"> e i</w:t>
            </w:r>
            <w:r w:rsidR="00D86923" w:rsidRPr="00AF4BCF">
              <w:rPr>
                <w:iCs/>
                <w:szCs w:val="24"/>
                <w:lang w:val="sq-AL"/>
              </w:rPr>
              <w:t xml:space="preserve">nformacionit kreditor. Ky aspekt </w:t>
            </w:r>
            <w:r w:rsidR="002F0A7F" w:rsidRPr="00AF4BCF">
              <w:rPr>
                <w:iCs/>
                <w:szCs w:val="24"/>
                <w:lang w:val="sq-AL"/>
              </w:rPr>
              <w:t xml:space="preserve">rregullohet </w:t>
            </w:r>
            <w:r w:rsidR="00D86923" w:rsidRPr="00AF4BCF">
              <w:rPr>
                <w:iCs/>
                <w:szCs w:val="24"/>
                <w:lang w:val="sq-AL"/>
              </w:rPr>
              <w:t xml:space="preserve">nga </w:t>
            </w:r>
            <w:r w:rsidR="004433D7" w:rsidRPr="00AF4BCF">
              <w:rPr>
                <w:iCs/>
                <w:szCs w:val="24"/>
                <w:lang w:val="sq-AL"/>
              </w:rPr>
              <w:t xml:space="preserve">nenet </w:t>
            </w:r>
            <w:r w:rsidR="00AF4BCF" w:rsidRPr="00AF4BCF">
              <w:rPr>
                <w:iCs/>
                <w:szCs w:val="24"/>
                <w:lang w:val="sq-AL"/>
              </w:rPr>
              <w:t>17</w:t>
            </w:r>
            <w:r w:rsidR="004433D7" w:rsidRPr="00AF4BCF">
              <w:rPr>
                <w:iCs/>
                <w:szCs w:val="24"/>
                <w:lang w:val="sq-AL"/>
              </w:rPr>
              <w:t xml:space="preserve"> dhe </w:t>
            </w:r>
            <w:r w:rsidR="00AF4BCF" w:rsidRPr="00AF4BCF">
              <w:rPr>
                <w:iCs/>
                <w:szCs w:val="24"/>
                <w:lang w:val="sq-AL"/>
              </w:rPr>
              <w:t>18</w:t>
            </w:r>
            <w:r w:rsidR="004433D7" w:rsidRPr="00AF4BCF">
              <w:rPr>
                <w:iCs/>
                <w:szCs w:val="24"/>
                <w:lang w:val="sq-AL"/>
              </w:rPr>
              <w:t xml:space="preserve"> t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4433D7" w:rsidRPr="00AF4BCF">
              <w:rPr>
                <w:iCs/>
                <w:szCs w:val="24"/>
                <w:lang w:val="sq-AL"/>
              </w:rPr>
              <w:t xml:space="preserve"> projektligjit. Ofruesi </w:t>
            </w:r>
            <w:r w:rsidR="009658E8" w:rsidRPr="00AF4BCF">
              <w:rPr>
                <w:iCs/>
                <w:szCs w:val="24"/>
                <w:lang w:val="sq-AL"/>
              </w:rPr>
              <w:t>i</w:t>
            </w:r>
            <w:r w:rsidR="004433D7" w:rsidRPr="00AF4BCF">
              <w:rPr>
                <w:iCs/>
                <w:szCs w:val="24"/>
                <w:lang w:val="sq-AL"/>
              </w:rPr>
              <w:t xml:space="preserve"> t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4433D7" w:rsidRPr="00AF4BCF">
              <w:rPr>
                <w:iCs/>
                <w:szCs w:val="24"/>
                <w:lang w:val="sq-AL"/>
              </w:rPr>
              <w:t xml:space="preserve"> dh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4433D7" w:rsidRPr="00AF4BCF">
              <w:rPr>
                <w:iCs/>
                <w:szCs w:val="24"/>
                <w:lang w:val="sq-AL"/>
              </w:rPr>
              <w:t xml:space="preserve">nave ka </w:t>
            </w:r>
            <w:r w:rsidR="002F0A7F" w:rsidRPr="00AF4BCF">
              <w:rPr>
                <w:iCs/>
                <w:szCs w:val="24"/>
                <w:lang w:val="sq-AL"/>
              </w:rPr>
              <w:t xml:space="preserve">detyrimin </w:t>
            </w:r>
            <w:r w:rsidR="004433D7" w:rsidRPr="00AF4BCF">
              <w:rPr>
                <w:iCs/>
                <w:szCs w:val="24"/>
                <w:lang w:val="sq-AL"/>
              </w:rPr>
              <w:t>t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4433D7" w:rsidRPr="00AF4BCF">
              <w:rPr>
                <w:iCs/>
                <w:szCs w:val="24"/>
                <w:lang w:val="sq-AL"/>
              </w:rPr>
              <w:t xml:space="preserve"> marr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4433D7" w:rsidRPr="00AF4BCF">
              <w:rPr>
                <w:iCs/>
                <w:szCs w:val="24"/>
                <w:lang w:val="sq-AL"/>
              </w:rPr>
              <w:t xml:space="preserve"> t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4433D7" w:rsidRPr="00AF4BCF">
              <w:rPr>
                <w:iCs/>
                <w:szCs w:val="24"/>
                <w:lang w:val="sq-AL"/>
              </w:rPr>
              <w:t xml:space="preserve"> gjitha masat </w:t>
            </w:r>
            <w:r w:rsidR="00AE1A99" w:rsidRPr="00AF4BCF">
              <w:rPr>
                <w:iCs/>
                <w:szCs w:val="24"/>
                <w:lang w:val="sq-AL"/>
              </w:rPr>
              <w:t>p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AE1A99" w:rsidRPr="00AF4BCF">
              <w:rPr>
                <w:iCs/>
                <w:szCs w:val="24"/>
                <w:lang w:val="sq-AL"/>
              </w:rPr>
              <w:t>r t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AE1A99" w:rsidRPr="00AF4BCF">
              <w:rPr>
                <w:iCs/>
                <w:szCs w:val="24"/>
                <w:lang w:val="sq-AL"/>
              </w:rPr>
              <w:t xml:space="preserve"> garantuar se </w:t>
            </w:r>
            <w:r w:rsidR="00C30739" w:rsidRPr="00AF4BCF">
              <w:rPr>
                <w:iCs/>
                <w:szCs w:val="24"/>
                <w:lang w:val="sq-AL"/>
              </w:rPr>
              <w:t>informacioni kreditor i përcjellë është i saktë</w:t>
            </w:r>
            <w:r w:rsidR="00AE1A99" w:rsidRPr="00AF4BCF">
              <w:rPr>
                <w:iCs/>
                <w:szCs w:val="24"/>
                <w:lang w:val="sq-AL"/>
              </w:rPr>
              <w:t xml:space="preserve"> e </w:t>
            </w:r>
            <w:r w:rsidR="00C30739" w:rsidRPr="00AF4BCF">
              <w:rPr>
                <w:iCs/>
                <w:szCs w:val="24"/>
                <w:lang w:val="sq-AL"/>
              </w:rPr>
              <w:t>i plotë</w:t>
            </w:r>
            <w:r w:rsidR="00ED4468" w:rsidRPr="00AF4BCF">
              <w:rPr>
                <w:iCs/>
                <w:szCs w:val="24"/>
                <w:lang w:val="sq-AL"/>
              </w:rPr>
              <w:t>, dhe n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ED4468" w:rsidRPr="00AF4BCF">
              <w:rPr>
                <w:iCs/>
                <w:szCs w:val="24"/>
                <w:lang w:val="sq-AL"/>
              </w:rPr>
              <w:t xml:space="preserve"> rast dyshimi</w:t>
            </w:r>
            <w:r w:rsidR="00CD4C1C" w:rsidRPr="00AF4BCF">
              <w:rPr>
                <w:iCs/>
                <w:szCs w:val="24"/>
                <w:lang w:val="sq-AL"/>
              </w:rPr>
              <w:t xml:space="preserve"> të arsyeshëm</w:t>
            </w:r>
            <w:r w:rsidR="00ED4468" w:rsidRPr="00AF4BCF">
              <w:rPr>
                <w:iCs/>
                <w:szCs w:val="24"/>
                <w:lang w:val="sq-AL"/>
              </w:rPr>
              <w:t>, t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ED4468" w:rsidRPr="00AF4BCF">
              <w:rPr>
                <w:iCs/>
                <w:szCs w:val="24"/>
                <w:lang w:val="sq-AL"/>
              </w:rPr>
              <w:t xml:space="preserve"> mos </w:t>
            </w:r>
            <w:r w:rsidR="00C30739" w:rsidRPr="00AF4BCF">
              <w:rPr>
                <w:iCs/>
                <w:szCs w:val="24"/>
                <w:lang w:val="sq-AL"/>
              </w:rPr>
              <w:t>e ndajë atë</w:t>
            </w:r>
            <w:r w:rsidR="00ED4468" w:rsidRPr="00AF4BCF">
              <w:rPr>
                <w:iCs/>
                <w:szCs w:val="24"/>
                <w:lang w:val="sq-AL"/>
              </w:rPr>
              <w:t xml:space="preserve"> me </w:t>
            </w:r>
            <w:r w:rsidR="002F0A7F" w:rsidRPr="00AF4BCF">
              <w:rPr>
                <w:iCs/>
                <w:szCs w:val="24"/>
                <w:lang w:val="sq-AL"/>
              </w:rPr>
              <w:t>Byronë</w:t>
            </w:r>
            <w:r w:rsidR="00C30739" w:rsidRPr="00AF4BCF">
              <w:rPr>
                <w:iCs/>
                <w:szCs w:val="24"/>
                <w:lang w:val="sq-AL"/>
              </w:rPr>
              <w:t xml:space="preserve"> e kreditit</w:t>
            </w:r>
            <w:r w:rsidR="009B29F4" w:rsidRPr="00AF4BCF">
              <w:rPr>
                <w:iCs/>
                <w:szCs w:val="24"/>
                <w:lang w:val="sq-AL"/>
              </w:rPr>
              <w:t xml:space="preserve">. </w:t>
            </w:r>
            <w:r w:rsidR="002F0A7F" w:rsidRPr="00AF4BCF">
              <w:rPr>
                <w:iCs/>
                <w:szCs w:val="24"/>
                <w:lang w:val="sq-AL"/>
              </w:rPr>
              <w:t xml:space="preserve">Kur </w:t>
            </w:r>
            <w:r w:rsidR="00C30739" w:rsidRPr="00AF4BCF">
              <w:rPr>
                <w:iCs/>
                <w:szCs w:val="24"/>
                <w:lang w:val="sq-AL"/>
              </w:rPr>
              <w:t xml:space="preserve">bëhet </w:t>
            </w:r>
            <w:r w:rsidR="009B29F4" w:rsidRPr="00AF4BCF">
              <w:rPr>
                <w:iCs/>
                <w:szCs w:val="24"/>
                <w:lang w:val="sq-AL"/>
              </w:rPr>
              <w:t xml:space="preserve">me dijeni se </w:t>
            </w:r>
            <w:r w:rsidR="00C30739" w:rsidRPr="00AF4BCF">
              <w:rPr>
                <w:iCs/>
                <w:szCs w:val="24"/>
                <w:lang w:val="sq-AL"/>
              </w:rPr>
              <w:t xml:space="preserve">informacioni i dorëzuar është i rremë </w:t>
            </w:r>
            <w:r w:rsidR="00E11B22" w:rsidRPr="00AF4BCF">
              <w:rPr>
                <w:iCs/>
                <w:szCs w:val="24"/>
                <w:lang w:val="sq-AL"/>
              </w:rPr>
              <w:t xml:space="preserve">ose </w:t>
            </w:r>
            <w:r w:rsidR="00C30739" w:rsidRPr="00AF4BCF">
              <w:rPr>
                <w:iCs/>
                <w:szCs w:val="24"/>
                <w:lang w:val="sq-AL"/>
              </w:rPr>
              <w:t>i paplotë</w:t>
            </w:r>
            <w:r w:rsidR="00E11B22" w:rsidRPr="00AF4BCF">
              <w:rPr>
                <w:iCs/>
                <w:szCs w:val="24"/>
                <w:lang w:val="sq-AL"/>
              </w:rPr>
              <w:t xml:space="preserve">, </w:t>
            </w:r>
            <w:r w:rsidR="002F0A7F" w:rsidRPr="00AF4BCF">
              <w:rPr>
                <w:iCs/>
                <w:szCs w:val="24"/>
                <w:lang w:val="sq-AL"/>
              </w:rPr>
              <w:t xml:space="preserve">ofruesi </w:t>
            </w:r>
            <w:r w:rsidR="00E11B22" w:rsidRPr="00AF4BCF">
              <w:rPr>
                <w:iCs/>
                <w:szCs w:val="24"/>
                <w:lang w:val="sq-AL"/>
              </w:rPr>
              <w:t>duhet t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E11B22" w:rsidRPr="00AF4BCF">
              <w:rPr>
                <w:iCs/>
                <w:szCs w:val="24"/>
                <w:lang w:val="sq-AL"/>
              </w:rPr>
              <w:t xml:space="preserve"> </w:t>
            </w:r>
            <w:r w:rsidR="00CD4C1C" w:rsidRPr="00AF4BCF">
              <w:rPr>
                <w:iCs/>
                <w:szCs w:val="24"/>
                <w:lang w:val="sq-AL"/>
              </w:rPr>
              <w:t>kryejë</w:t>
            </w:r>
            <w:r w:rsidR="00E11B22" w:rsidRPr="00AF4BCF">
              <w:rPr>
                <w:iCs/>
                <w:szCs w:val="24"/>
                <w:lang w:val="sq-AL"/>
              </w:rPr>
              <w:t xml:space="preserve"> menj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E11B22" w:rsidRPr="00AF4BCF">
              <w:rPr>
                <w:iCs/>
                <w:szCs w:val="24"/>
                <w:lang w:val="sq-AL"/>
              </w:rPr>
              <w:t>her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E11B22" w:rsidRPr="00AF4BCF">
              <w:rPr>
                <w:iCs/>
                <w:szCs w:val="24"/>
                <w:lang w:val="sq-AL"/>
              </w:rPr>
              <w:t xml:space="preserve"> p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E11B22" w:rsidRPr="00AF4BCF">
              <w:rPr>
                <w:iCs/>
                <w:szCs w:val="24"/>
                <w:lang w:val="sq-AL"/>
              </w:rPr>
              <w:t>rdit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E11B22" w:rsidRPr="00AF4BCF">
              <w:rPr>
                <w:iCs/>
                <w:szCs w:val="24"/>
                <w:lang w:val="sq-AL"/>
              </w:rPr>
              <w:t xml:space="preserve">simin dhe korrigjimin e </w:t>
            </w:r>
            <w:r w:rsidR="00C30739" w:rsidRPr="00AF4BCF">
              <w:rPr>
                <w:iCs/>
                <w:szCs w:val="24"/>
                <w:lang w:val="sq-AL"/>
              </w:rPr>
              <w:t>tij</w:t>
            </w:r>
            <w:r w:rsidR="00926659" w:rsidRPr="00AF4BCF">
              <w:rPr>
                <w:iCs/>
                <w:szCs w:val="24"/>
                <w:lang w:val="sq-AL"/>
              </w:rPr>
              <w:t xml:space="preserve"> pran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926659" w:rsidRPr="00AF4BCF">
              <w:rPr>
                <w:iCs/>
                <w:szCs w:val="24"/>
                <w:lang w:val="sq-AL"/>
              </w:rPr>
              <w:t xml:space="preserve"> </w:t>
            </w:r>
            <w:r w:rsidR="00C30739" w:rsidRPr="00AF4BCF">
              <w:rPr>
                <w:iCs/>
                <w:szCs w:val="24"/>
                <w:lang w:val="sq-AL"/>
              </w:rPr>
              <w:t>Byrosë së kreditit</w:t>
            </w:r>
            <w:r w:rsidR="00926659" w:rsidRPr="00AF4BCF">
              <w:rPr>
                <w:iCs/>
                <w:szCs w:val="24"/>
                <w:lang w:val="sq-AL"/>
              </w:rPr>
              <w:t>. Nga ana tjet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926659" w:rsidRPr="00AF4BCF">
              <w:rPr>
                <w:iCs/>
                <w:szCs w:val="24"/>
                <w:lang w:val="sq-AL"/>
              </w:rPr>
              <w:t>r</w:t>
            </w:r>
            <w:r w:rsidR="00172970" w:rsidRPr="00AF4BCF">
              <w:rPr>
                <w:iCs/>
                <w:szCs w:val="24"/>
                <w:lang w:val="sq-AL"/>
              </w:rPr>
              <w:t xml:space="preserve">, </w:t>
            </w:r>
            <w:r w:rsidR="00C30739" w:rsidRPr="00AF4BCF">
              <w:rPr>
                <w:iCs/>
                <w:szCs w:val="24"/>
                <w:lang w:val="sq-AL"/>
              </w:rPr>
              <w:t xml:space="preserve">Byroja e </w:t>
            </w:r>
            <w:r w:rsidR="00CD4C1C" w:rsidRPr="00AF4BCF">
              <w:rPr>
                <w:iCs/>
                <w:szCs w:val="24"/>
                <w:lang w:val="sq-AL"/>
              </w:rPr>
              <w:t>Kreditit</w:t>
            </w:r>
            <w:r w:rsidR="00C30739" w:rsidRPr="00AF4BCF">
              <w:rPr>
                <w:iCs/>
                <w:szCs w:val="24"/>
                <w:lang w:val="sq-AL"/>
              </w:rPr>
              <w:t xml:space="preserve"> është </w:t>
            </w:r>
            <w:r w:rsidR="000A70E4" w:rsidRPr="00AF4BCF">
              <w:rPr>
                <w:iCs/>
                <w:szCs w:val="24"/>
                <w:lang w:val="sq-AL"/>
              </w:rPr>
              <w:t>p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0A70E4" w:rsidRPr="00AF4BCF">
              <w:rPr>
                <w:iCs/>
                <w:szCs w:val="24"/>
                <w:lang w:val="sq-AL"/>
              </w:rPr>
              <w:t>rgjegj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0A70E4" w:rsidRPr="00AF4BCF">
              <w:rPr>
                <w:iCs/>
                <w:szCs w:val="24"/>
                <w:lang w:val="sq-AL"/>
              </w:rPr>
              <w:t xml:space="preserve">se </w:t>
            </w:r>
            <w:r w:rsidR="00CA5412" w:rsidRPr="00AF4BCF">
              <w:rPr>
                <w:iCs/>
                <w:szCs w:val="24"/>
                <w:lang w:val="sq-AL"/>
              </w:rPr>
              <w:t>vet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CA5412" w:rsidRPr="00AF4BCF">
              <w:rPr>
                <w:iCs/>
                <w:szCs w:val="24"/>
                <w:lang w:val="sq-AL"/>
              </w:rPr>
              <w:t>m p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CA5412" w:rsidRPr="00AF4BCF">
              <w:rPr>
                <w:iCs/>
                <w:szCs w:val="24"/>
                <w:lang w:val="sq-AL"/>
              </w:rPr>
              <w:t xml:space="preserve">r </w:t>
            </w:r>
            <w:r w:rsidR="00C30739" w:rsidRPr="00AF4BCF">
              <w:rPr>
                <w:iCs/>
                <w:szCs w:val="24"/>
                <w:lang w:val="sq-AL"/>
              </w:rPr>
              <w:t>përputhshmërinë</w:t>
            </w:r>
            <w:r w:rsidR="00CA5412" w:rsidRPr="00AF4BCF">
              <w:rPr>
                <w:iCs/>
                <w:szCs w:val="24"/>
                <w:lang w:val="sq-AL"/>
              </w:rPr>
              <w:t xml:space="preserve"> e </w:t>
            </w:r>
            <w:r w:rsidR="00C30739" w:rsidRPr="00AF4BCF">
              <w:rPr>
                <w:iCs/>
                <w:szCs w:val="24"/>
                <w:lang w:val="sq-AL"/>
              </w:rPr>
              <w:t xml:space="preserve">informacionit </w:t>
            </w:r>
            <w:r w:rsidR="00CA5412" w:rsidRPr="00AF4BCF">
              <w:rPr>
                <w:iCs/>
                <w:szCs w:val="24"/>
                <w:lang w:val="sq-AL"/>
              </w:rPr>
              <w:t>t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CA5412" w:rsidRPr="00AF4BCF">
              <w:rPr>
                <w:iCs/>
                <w:szCs w:val="24"/>
                <w:lang w:val="sq-AL"/>
              </w:rPr>
              <w:t xml:space="preserve"> </w:t>
            </w:r>
            <w:r w:rsidR="00C30739" w:rsidRPr="00AF4BCF">
              <w:rPr>
                <w:iCs/>
                <w:szCs w:val="24"/>
                <w:lang w:val="sq-AL"/>
              </w:rPr>
              <w:t>marrë</w:t>
            </w:r>
            <w:r w:rsidR="00B71F23" w:rsidRPr="00AF4BCF">
              <w:rPr>
                <w:iCs/>
                <w:szCs w:val="24"/>
                <w:lang w:val="sq-AL"/>
              </w:rPr>
              <w:t xml:space="preserve"> nga ofruesit</w:t>
            </w:r>
            <w:r w:rsidR="00CA5412" w:rsidRPr="00AF4BCF">
              <w:rPr>
                <w:iCs/>
                <w:szCs w:val="24"/>
                <w:lang w:val="sq-AL"/>
              </w:rPr>
              <w:t xml:space="preserve"> </w:t>
            </w:r>
            <w:r w:rsidR="00C30739" w:rsidRPr="00AF4BCF">
              <w:rPr>
                <w:iCs/>
                <w:szCs w:val="24"/>
                <w:lang w:val="sq-AL"/>
              </w:rPr>
              <w:t xml:space="preserve">e të dhënave </w:t>
            </w:r>
            <w:r w:rsidR="00CA5412" w:rsidRPr="00AF4BCF">
              <w:rPr>
                <w:iCs/>
                <w:szCs w:val="24"/>
                <w:lang w:val="sq-AL"/>
              </w:rPr>
              <w:t xml:space="preserve">me </w:t>
            </w:r>
            <w:r w:rsidR="00C30739" w:rsidRPr="00AF4BCF">
              <w:rPr>
                <w:iCs/>
                <w:szCs w:val="24"/>
                <w:lang w:val="sq-AL"/>
              </w:rPr>
              <w:t>atë</w:t>
            </w:r>
            <w:r w:rsidR="00CA5412" w:rsidRPr="00AF4BCF">
              <w:rPr>
                <w:iCs/>
                <w:szCs w:val="24"/>
                <w:lang w:val="sq-AL"/>
              </w:rPr>
              <w:t xml:space="preserve"> t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CA5412" w:rsidRPr="00AF4BCF">
              <w:rPr>
                <w:iCs/>
                <w:szCs w:val="24"/>
                <w:lang w:val="sq-AL"/>
              </w:rPr>
              <w:t xml:space="preserve"> </w:t>
            </w:r>
            <w:r w:rsidR="00C30739" w:rsidRPr="00AF4BCF">
              <w:rPr>
                <w:iCs/>
                <w:szCs w:val="24"/>
                <w:lang w:val="sq-AL"/>
              </w:rPr>
              <w:t>transferuar</w:t>
            </w:r>
            <w:r w:rsidR="00CA5412" w:rsidRPr="00AF4BCF">
              <w:rPr>
                <w:iCs/>
                <w:szCs w:val="24"/>
                <w:lang w:val="sq-AL"/>
              </w:rPr>
              <w:t xml:space="preserve"> </w:t>
            </w:r>
            <w:r w:rsidR="00B71F23" w:rsidRPr="00AF4BCF">
              <w:rPr>
                <w:iCs/>
                <w:szCs w:val="24"/>
                <w:lang w:val="sq-AL"/>
              </w:rPr>
              <w:t>te</w:t>
            </w:r>
            <w:r w:rsidR="00CA5412" w:rsidRPr="00AF4BCF">
              <w:rPr>
                <w:iCs/>
                <w:szCs w:val="24"/>
                <w:lang w:val="sq-AL"/>
              </w:rPr>
              <w:t xml:space="preserve"> p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CA5412" w:rsidRPr="00AF4BCF">
              <w:rPr>
                <w:iCs/>
                <w:szCs w:val="24"/>
                <w:lang w:val="sq-AL"/>
              </w:rPr>
              <w:t>rdoruesit</w:t>
            </w:r>
            <w:r w:rsidR="00C30739" w:rsidRPr="00AF4BCF">
              <w:rPr>
                <w:iCs/>
                <w:szCs w:val="24"/>
                <w:lang w:val="sq-AL"/>
              </w:rPr>
              <w:t xml:space="preserve"> e të dhënave</w:t>
            </w:r>
            <w:r w:rsidR="00B71F23" w:rsidRPr="00AF4BCF">
              <w:rPr>
                <w:iCs/>
                <w:szCs w:val="24"/>
                <w:lang w:val="sq-AL"/>
              </w:rPr>
              <w:t xml:space="preserve">. </w:t>
            </w:r>
            <w:r w:rsidR="00C30739" w:rsidRPr="00AF4BCF">
              <w:rPr>
                <w:iCs/>
                <w:szCs w:val="24"/>
                <w:lang w:val="sq-AL"/>
              </w:rPr>
              <w:t>Ajo</w:t>
            </w:r>
            <w:r w:rsidR="00B71F23" w:rsidRPr="00AF4BCF">
              <w:rPr>
                <w:iCs/>
                <w:szCs w:val="24"/>
                <w:lang w:val="sq-AL"/>
              </w:rPr>
              <w:t xml:space="preserve"> nuk</w:t>
            </w:r>
            <w:r w:rsidR="00172970" w:rsidRPr="00AF4BCF">
              <w:rPr>
                <w:iCs/>
                <w:szCs w:val="24"/>
                <w:lang w:val="sq-AL"/>
              </w:rPr>
              <w:t xml:space="preserve"> </w:t>
            </w:r>
            <w:r w:rsidR="00C30739" w:rsidRPr="00AF4BCF">
              <w:rPr>
                <w:iCs/>
                <w:szCs w:val="24"/>
                <w:lang w:val="sq-AL"/>
              </w:rPr>
              <w:t>mban</w:t>
            </w:r>
            <w:r w:rsidR="00172970" w:rsidRPr="00AF4BCF">
              <w:rPr>
                <w:iCs/>
                <w:szCs w:val="24"/>
                <w:lang w:val="sq-AL"/>
              </w:rPr>
              <w:t xml:space="preserve"> përgjegjësi për plotësinë dhe vërtetësinë e informacionit, nëse pa ndryshuar përmbajtjen,</w:t>
            </w:r>
            <w:r w:rsidR="006771F8" w:rsidRPr="00AF4BCF">
              <w:rPr>
                <w:iCs/>
                <w:szCs w:val="24"/>
                <w:lang w:val="sq-AL"/>
              </w:rPr>
              <w:t xml:space="preserve"> </w:t>
            </w:r>
            <w:r w:rsidR="00C30739" w:rsidRPr="00AF4BCF">
              <w:rPr>
                <w:iCs/>
                <w:szCs w:val="24"/>
                <w:lang w:val="sq-AL"/>
              </w:rPr>
              <w:t>e ka</w:t>
            </w:r>
            <w:r w:rsidR="00B13EA7" w:rsidRPr="00AF4BCF">
              <w:rPr>
                <w:iCs/>
                <w:szCs w:val="24"/>
                <w:lang w:val="sq-AL"/>
              </w:rPr>
              <w:t xml:space="preserve"> transferuar</w:t>
            </w:r>
            <w:r w:rsidR="00CD4C1C" w:rsidRPr="00AF4BCF">
              <w:rPr>
                <w:iCs/>
                <w:szCs w:val="24"/>
                <w:lang w:val="sq-AL"/>
              </w:rPr>
              <w:t xml:space="preserve"> pa ndryshime</w:t>
            </w:r>
            <w:r w:rsidR="00172970" w:rsidRPr="00AF4BCF">
              <w:rPr>
                <w:iCs/>
                <w:szCs w:val="24"/>
                <w:lang w:val="sq-AL"/>
              </w:rPr>
              <w:t>.</w:t>
            </w:r>
            <w:r w:rsidR="007F4650" w:rsidRPr="00AF4BCF">
              <w:rPr>
                <w:iCs/>
                <w:szCs w:val="24"/>
                <w:lang w:val="sq-AL"/>
              </w:rPr>
              <w:t xml:space="preserve"> Gjithashtu</w:t>
            </w:r>
            <w:r w:rsidR="002F0A7F" w:rsidRPr="00AF4BCF">
              <w:rPr>
                <w:iCs/>
                <w:szCs w:val="24"/>
                <w:lang w:val="sq-AL"/>
              </w:rPr>
              <w:t>,</w:t>
            </w:r>
            <w:r w:rsidR="007F4650" w:rsidRPr="00AF4BCF">
              <w:rPr>
                <w:iCs/>
                <w:szCs w:val="24"/>
                <w:lang w:val="sq-AL"/>
              </w:rPr>
              <w:t xml:space="preserve"> </w:t>
            </w:r>
            <w:r w:rsidR="00C30739" w:rsidRPr="00AF4BCF">
              <w:rPr>
                <w:iCs/>
                <w:szCs w:val="24"/>
                <w:lang w:val="sq-AL"/>
              </w:rPr>
              <w:t>ajo</w:t>
            </w:r>
            <w:r w:rsidR="007F4650" w:rsidRPr="00AF4BCF">
              <w:rPr>
                <w:iCs/>
                <w:szCs w:val="24"/>
                <w:lang w:val="sq-AL"/>
              </w:rPr>
              <w:t xml:space="preserve"> nuk </w:t>
            </w:r>
            <w:r w:rsidR="00C30739" w:rsidRPr="00AF4BCF">
              <w:rPr>
                <w:iCs/>
                <w:szCs w:val="24"/>
                <w:lang w:val="sq-AL"/>
              </w:rPr>
              <w:t>mban</w:t>
            </w:r>
            <w:r w:rsidR="007F4650" w:rsidRPr="00AF4BCF">
              <w:rPr>
                <w:iCs/>
                <w:szCs w:val="24"/>
                <w:lang w:val="sq-AL"/>
              </w:rPr>
              <w:t xml:space="preserve"> p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7F4650" w:rsidRPr="00AF4BCF">
              <w:rPr>
                <w:iCs/>
                <w:szCs w:val="24"/>
                <w:lang w:val="sq-AL"/>
              </w:rPr>
              <w:t>rgjegj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7F4650" w:rsidRPr="00AF4BCF">
              <w:rPr>
                <w:iCs/>
                <w:szCs w:val="24"/>
                <w:lang w:val="sq-AL"/>
              </w:rPr>
              <w:t>si</w:t>
            </w:r>
            <w:r w:rsidR="0076791A" w:rsidRPr="00AF4BCF">
              <w:rPr>
                <w:iCs/>
                <w:szCs w:val="24"/>
                <w:lang w:val="sq-AL"/>
              </w:rPr>
              <w:t xml:space="preserve"> p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76791A" w:rsidRPr="00AF4BCF">
              <w:rPr>
                <w:iCs/>
                <w:szCs w:val="24"/>
                <w:lang w:val="sq-AL"/>
              </w:rPr>
              <w:t>r vendime t</w:t>
            </w:r>
            <w:r w:rsidR="00164A54" w:rsidRPr="00AF4BCF">
              <w:rPr>
                <w:iCs/>
                <w:szCs w:val="24"/>
                <w:lang w:val="sq-AL"/>
              </w:rPr>
              <w:t>ë</w:t>
            </w:r>
            <w:r w:rsidR="0076791A" w:rsidRPr="00AF4BCF">
              <w:rPr>
                <w:iCs/>
                <w:szCs w:val="24"/>
                <w:lang w:val="sq-AL"/>
              </w:rPr>
              <w:t xml:space="preserve"> </w:t>
            </w:r>
            <w:r w:rsidR="00CD4C1C" w:rsidRPr="00AF4BCF">
              <w:rPr>
                <w:iCs/>
                <w:szCs w:val="24"/>
                <w:lang w:val="sq-AL"/>
              </w:rPr>
              <w:t>pa</w:t>
            </w:r>
            <w:r w:rsidR="0076791A" w:rsidRPr="00AF4BCF">
              <w:rPr>
                <w:iCs/>
                <w:szCs w:val="24"/>
                <w:lang w:val="sq-AL"/>
              </w:rPr>
              <w:t>favorshme</w:t>
            </w:r>
            <w:r w:rsidR="0076791A" w:rsidRPr="00AF4BCF">
              <w:rPr>
                <w:lang w:val="sq-AL"/>
              </w:rPr>
              <w:t xml:space="preserve"> </w:t>
            </w:r>
            <w:r w:rsidR="0076791A" w:rsidRPr="00AF4BCF">
              <w:rPr>
                <w:iCs/>
                <w:szCs w:val="24"/>
                <w:lang w:val="sq-AL"/>
              </w:rPr>
              <w:t xml:space="preserve">të ndërmarra nga përdoruesi i të dhënave ndaj subjektit të </w:t>
            </w:r>
            <w:proofErr w:type="spellStart"/>
            <w:r w:rsidR="0076791A" w:rsidRPr="00AF4BCF">
              <w:rPr>
                <w:iCs/>
                <w:szCs w:val="24"/>
                <w:lang w:val="sq-AL"/>
              </w:rPr>
              <w:t>të</w:t>
            </w:r>
            <w:proofErr w:type="spellEnd"/>
            <w:r w:rsidR="0076791A" w:rsidRPr="00AF4BCF">
              <w:rPr>
                <w:iCs/>
                <w:szCs w:val="24"/>
                <w:lang w:val="sq-AL"/>
              </w:rPr>
              <w:t xml:space="preserve"> dhënave, bazuar plotësisht ose pjesërisht në informacionin </w:t>
            </w:r>
            <w:r w:rsidR="002F0A7F" w:rsidRPr="00AF4BCF">
              <w:rPr>
                <w:iCs/>
                <w:szCs w:val="24"/>
                <w:lang w:val="sq-AL"/>
              </w:rPr>
              <w:t xml:space="preserve">e raportit </w:t>
            </w:r>
            <w:r w:rsidR="0076791A" w:rsidRPr="00AF4BCF">
              <w:rPr>
                <w:iCs/>
                <w:szCs w:val="24"/>
                <w:lang w:val="sq-AL"/>
              </w:rPr>
              <w:t>kreditor.</w:t>
            </w:r>
          </w:p>
          <w:p w14:paraId="35424B1F" w14:textId="77777777" w:rsidR="004B7E25" w:rsidRPr="00AB2E60" w:rsidRDefault="004B7E25" w:rsidP="00027038">
            <w:pPr>
              <w:spacing w:line="276" w:lineRule="auto"/>
              <w:jc w:val="both"/>
              <w:rPr>
                <w:iCs/>
                <w:szCs w:val="24"/>
                <w:lang w:val="sq-AL"/>
              </w:rPr>
            </w:pPr>
          </w:p>
          <w:p w14:paraId="3FDA26D1" w14:textId="146B7AEF" w:rsidR="004B7E25" w:rsidRPr="00AB2E60" w:rsidRDefault="32EBF110" w:rsidP="32EBF110">
            <w:pPr>
              <w:spacing w:line="276" w:lineRule="auto"/>
              <w:jc w:val="both"/>
              <w:rPr>
                <w:lang w:val="sq-AL"/>
              </w:rPr>
            </w:pPr>
            <w:r w:rsidRPr="00CD4C1C">
              <w:rPr>
                <w:lang w:val="sq-AL"/>
              </w:rPr>
              <w:t xml:space="preserve">Së treti, është vënë në dukje se duhej bërë ndarja mes </w:t>
            </w:r>
            <w:r w:rsidR="00C30739" w:rsidRPr="00CD4C1C">
              <w:rPr>
                <w:lang w:val="sq-AL"/>
              </w:rPr>
              <w:t>informacionit kreditor pozitiv</w:t>
            </w:r>
            <w:r w:rsidRPr="00CD4C1C">
              <w:rPr>
                <w:lang w:val="sq-AL"/>
              </w:rPr>
              <w:t xml:space="preserve"> dhe </w:t>
            </w:r>
            <w:r w:rsidR="00C30739" w:rsidRPr="00CD4C1C">
              <w:rPr>
                <w:lang w:val="sq-AL"/>
              </w:rPr>
              <w:t>atij negativ</w:t>
            </w:r>
            <w:r w:rsidRPr="00CD4C1C">
              <w:rPr>
                <w:lang w:val="sq-AL"/>
              </w:rPr>
              <w:t xml:space="preserve">, për efekt të </w:t>
            </w:r>
            <w:r w:rsidR="00CD4C1C" w:rsidRPr="00CD4C1C">
              <w:rPr>
                <w:lang w:val="sq-AL"/>
              </w:rPr>
              <w:t>përcaktimit të afateve të</w:t>
            </w:r>
            <w:r w:rsidRPr="00CD4C1C">
              <w:rPr>
                <w:lang w:val="sq-AL"/>
              </w:rPr>
              <w:t xml:space="preserve"> ruajtjes. Për këtë arsye, në </w:t>
            </w:r>
            <w:r w:rsidR="00C30739" w:rsidRPr="00CD4C1C">
              <w:rPr>
                <w:lang w:val="sq-AL"/>
              </w:rPr>
              <w:t xml:space="preserve">projektligj </w:t>
            </w:r>
            <w:r w:rsidRPr="00CD4C1C">
              <w:rPr>
                <w:lang w:val="sq-AL"/>
              </w:rPr>
              <w:t xml:space="preserve">janë dhënë  përkufizime të qarta dhe është parashikuar që </w:t>
            </w:r>
            <w:r w:rsidR="00CD4C1C" w:rsidRPr="00CD4C1C">
              <w:rPr>
                <w:lang w:val="sq-AL"/>
              </w:rPr>
              <w:t>afati</w:t>
            </w:r>
            <w:r w:rsidRPr="00CD4C1C">
              <w:rPr>
                <w:lang w:val="sq-AL"/>
              </w:rPr>
              <w:t xml:space="preserve"> e ruajtjes</w:t>
            </w:r>
            <w:r w:rsidRPr="00CD4C1C">
              <w:rPr>
                <w:b/>
                <w:bCs/>
                <w:color w:val="FF0000"/>
                <w:lang w:val="sq-AL"/>
              </w:rPr>
              <w:t xml:space="preserve"> </w:t>
            </w:r>
            <w:r w:rsidRPr="00CD4C1C">
              <w:rPr>
                <w:lang w:val="sq-AL"/>
              </w:rPr>
              <w:t xml:space="preserve">për </w:t>
            </w:r>
            <w:r w:rsidR="00C30739" w:rsidRPr="00CD4C1C">
              <w:rPr>
                <w:lang w:val="sq-AL"/>
              </w:rPr>
              <w:t xml:space="preserve">informacionin kreditor pozitiv </w:t>
            </w:r>
            <w:r w:rsidRPr="00CD4C1C">
              <w:rPr>
                <w:lang w:val="sq-AL"/>
              </w:rPr>
              <w:t xml:space="preserve">të jetë </w:t>
            </w:r>
            <w:r w:rsidR="00C30739" w:rsidRPr="00CD4C1C">
              <w:rPr>
                <w:lang w:val="sq-AL"/>
              </w:rPr>
              <w:t>3</w:t>
            </w:r>
            <w:r w:rsidR="0098744F">
              <w:rPr>
                <w:lang w:val="sq-AL"/>
              </w:rPr>
              <w:t xml:space="preserve"> vjet</w:t>
            </w:r>
            <w:r w:rsidR="00AF4BCF">
              <w:rPr>
                <w:lang w:val="sq-AL"/>
              </w:rPr>
              <w:t>,</w:t>
            </w:r>
            <w:r w:rsidR="00C30739" w:rsidRPr="00CD4C1C">
              <w:rPr>
                <w:lang w:val="sq-AL"/>
              </w:rPr>
              <w:t xml:space="preserve"> </w:t>
            </w:r>
            <w:r w:rsidRPr="00CD4C1C">
              <w:rPr>
                <w:lang w:val="sq-AL"/>
              </w:rPr>
              <w:t xml:space="preserve">nga data e përfundimit të </w:t>
            </w:r>
            <w:r w:rsidR="00CD4C1C" w:rsidRPr="00CD4C1C">
              <w:rPr>
                <w:lang w:val="sq-AL"/>
              </w:rPr>
              <w:t>marrëveshjes</w:t>
            </w:r>
            <w:r w:rsidRPr="00CD4C1C">
              <w:rPr>
                <w:lang w:val="sq-AL"/>
              </w:rPr>
              <w:t xml:space="preserve"> së kredisë ose kontratës përkatëse</w:t>
            </w:r>
            <w:r w:rsidR="002F0A7F" w:rsidRPr="00CD4C1C">
              <w:rPr>
                <w:lang w:val="sq-AL"/>
              </w:rPr>
              <w:t xml:space="preserve">. Për </w:t>
            </w:r>
            <w:r w:rsidR="00C30739" w:rsidRPr="00CD4C1C">
              <w:rPr>
                <w:lang w:val="sq-AL"/>
              </w:rPr>
              <w:t>informacionin kreditor negativ</w:t>
            </w:r>
            <w:r w:rsidR="002F0A7F" w:rsidRPr="00CD4C1C">
              <w:rPr>
                <w:lang w:val="sq-AL"/>
              </w:rPr>
              <w:t xml:space="preserve">, </w:t>
            </w:r>
            <w:r w:rsidR="00CD4C1C" w:rsidRPr="00CD4C1C">
              <w:rPr>
                <w:lang w:val="sq-AL"/>
              </w:rPr>
              <w:t>afati</w:t>
            </w:r>
            <w:r w:rsidR="002F0A7F" w:rsidRPr="00CD4C1C">
              <w:rPr>
                <w:lang w:val="sq-AL"/>
              </w:rPr>
              <w:t xml:space="preserve"> është</w:t>
            </w:r>
            <w:r w:rsidRPr="00CD4C1C">
              <w:rPr>
                <w:lang w:val="sq-AL"/>
              </w:rPr>
              <w:t xml:space="preserve"> </w:t>
            </w:r>
            <w:r w:rsidR="00344AD8">
              <w:rPr>
                <w:lang w:val="sq-AL"/>
              </w:rPr>
              <w:t xml:space="preserve">parashikuar </w:t>
            </w:r>
            <w:proofErr w:type="spellStart"/>
            <w:r w:rsidR="00344AD8">
              <w:rPr>
                <w:lang w:val="sq-AL"/>
              </w:rPr>
              <w:t>tw</w:t>
            </w:r>
            <w:proofErr w:type="spellEnd"/>
            <w:r w:rsidR="00344AD8">
              <w:rPr>
                <w:lang w:val="sq-AL"/>
              </w:rPr>
              <w:t xml:space="preserve"> </w:t>
            </w:r>
            <w:proofErr w:type="spellStart"/>
            <w:r w:rsidR="00344AD8">
              <w:rPr>
                <w:lang w:val="sq-AL"/>
              </w:rPr>
              <w:t>jetw</w:t>
            </w:r>
            <w:proofErr w:type="spellEnd"/>
            <w:r w:rsidR="00344AD8">
              <w:rPr>
                <w:lang w:val="sq-AL"/>
              </w:rPr>
              <w:t xml:space="preserve"> 5 vjet, i</w:t>
            </w:r>
            <w:r w:rsidR="00C30739" w:rsidRPr="00CD4C1C">
              <w:rPr>
                <w:lang w:val="sq-AL"/>
              </w:rPr>
              <w:t xml:space="preserve"> </w:t>
            </w:r>
            <w:r w:rsidRPr="00CD4C1C">
              <w:rPr>
                <w:lang w:val="sq-AL"/>
              </w:rPr>
              <w:t xml:space="preserve">llogaritur nga data e </w:t>
            </w:r>
            <w:r w:rsidR="00C30739" w:rsidRPr="00CD4C1C">
              <w:rPr>
                <w:lang w:val="sq-AL"/>
              </w:rPr>
              <w:t>rregullimit të</w:t>
            </w:r>
            <w:r w:rsidRPr="00CD4C1C">
              <w:rPr>
                <w:lang w:val="sq-AL"/>
              </w:rPr>
              <w:t xml:space="preserve"> detyrimit</w:t>
            </w:r>
            <w:r w:rsidR="00C30739" w:rsidRPr="00CD4C1C">
              <w:rPr>
                <w:lang w:val="sq-AL"/>
              </w:rPr>
              <w:t xml:space="preserve"> përkatës.</w:t>
            </w:r>
          </w:p>
          <w:p w14:paraId="792B0D72" w14:textId="77777777" w:rsidR="00636449" w:rsidRPr="00AB2E60" w:rsidRDefault="00636449" w:rsidP="32EBF110">
            <w:pPr>
              <w:spacing w:line="276" w:lineRule="auto"/>
              <w:jc w:val="both"/>
              <w:rPr>
                <w:lang w:val="sq-AL"/>
              </w:rPr>
            </w:pPr>
          </w:p>
          <w:p w14:paraId="081831DC" w14:textId="7129D6BC" w:rsidR="00636449" w:rsidRPr="00F3243D" w:rsidRDefault="73601829" w:rsidP="73601829">
            <w:pPr>
              <w:spacing w:line="276" w:lineRule="auto"/>
              <w:jc w:val="both"/>
              <w:rPr>
                <w:lang w:val="sq-AL"/>
              </w:rPr>
            </w:pPr>
            <w:r w:rsidRPr="00CD4C1C">
              <w:rPr>
                <w:lang w:val="sq-AL"/>
              </w:rPr>
              <w:t xml:space="preserve">Kanë qenë objekt shqyrtimi gjithashtu përkufizimet e disa termave, subjektet që bien në fushë zbatimin e ligjit, burimet nga mund të merren informacionet kreditore dhe parimet e ligjit. Përkufizimet dhe kategoritë e subjekteve, janë formuluar </w:t>
            </w:r>
            <w:proofErr w:type="spellStart"/>
            <w:r w:rsidRPr="00CD4C1C">
              <w:rPr>
                <w:lang w:val="sq-AL"/>
              </w:rPr>
              <w:t>konform</w:t>
            </w:r>
            <w:proofErr w:type="spellEnd"/>
            <w:r w:rsidRPr="00CD4C1C">
              <w:rPr>
                <w:lang w:val="sq-AL"/>
              </w:rPr>
              <w:t xml:space="preserve"> praktikave më të mira dhe legjislacioneve të huaja në këtë sektor. Për parimet, është propozuar zgjerimi i tyre me ato që parashikohen nga Ligji për Mbrojtjen e të Dhënave Personale, por në këtë pikë është sqaruar se duke qenë se ky projektligj ka një fokus tjetër, formulimi në mënyrë të përgjithshme i parimeve që </w:t>
            </w:r>
            <w:r w:rsidRPr="00CD4C1C">
              <w:rPr>
                <w:lang w:val="sq-AL"/>
              </w:rPr>
              <w:lastRenderedPageBreak/>
              <w:t>lidhen me të dhënat personale, pa i listuar në tërësi, duhet të konsiderohet i mjaftueshëm. Burimet e të dhënave, të përcaktuara në nenin 6, janë ideuar si shteruese, ndaj dhe</w:t>
            </w:r>
            <w:r w:rsidRPr="00CD4C1C">
              <w:rPr>
                <w:rFonts w:asciiTheme="majorHAnsi" w:eastAsiaTheme="minorEastAsia" w:hAnsiTheme="majorHAnsi" w:cstheme="majorBidi"/>
                <w:sz w:val="22"/>
                <w:szCs w:val="22"/>
                <w:lang w:val="sq-AL" w:eastAsia="en-US"/>
              </w:rPr>
              <w:t xml:space="preserve"> </w:t>
            </w:r>
            <w:r w:rsidRPr="00CD4C1C">
              <w:rPr>
                <w:lang w:val="sq-AL"/>
              </w:rPr>
              <w:t xml:space="preserve">asnjë informacion tjetër, përveç atij të marrë nga këto burime, nuk mund të përpunohet gjatë </w:t>
            </w:r>
            <w:r w:rsidR="00CD4C1C" w:rsidRPr="00CD4C1C">
              <w:rPr>
                <w:lang w:val="sq-AL"/>
              </w:rPr>
              <w:t>veprimtarisë së</w:t>
            </w:r>
            <w:r w:rsidRPr="00CD4C1C">
              <w:rPr>
                <w:lang w:val="sq-AL"/>
              </w:rPr>
              <w:t xml:space="preserve"> raportimit kreditor. </w:t>
            </w:r>
          </w:p>
          <w:p w14:paraId="2DB6DE32" w14:textId="77777777" w:rsidR="004D51C2" w:rsidRPr="00BA1574" w:rsidRDefault="004D51C2" w:rsidP="73601829">
            <w:pPr>
              <w:spacing w:line="276" w:lineRule="auto"/>
              <w:jc w:val="both"/>
              <w:rPr>
                <w:lang w:val="sq-AL"/>
              </w:rPr>
            </w:pPr>
          </w:p>
          <w:p w14:paraId="7CFE74EC" w14:textId="6D1FE1A8" w:rsidR="004D51C2" w:rsidRPr="00BA1574" w:rsidRDefault="73601829" w:rsidP="73601829">
            <w:pPr>
              <w:spacing w:line="276" w:lineRule="auto"/>
              <w:jc w:val="both"/>
              <w:rPr>
                <w:lang w:val="sq-AL"/>
              </w:rPr>
            </w:pPr>
            <w:r w:rsidRPr="00CD4C1C">
              <w:rPr>
                <w:lang w:val="sq-AL"/>
              </w:rPr>
              <w:t xml:space="preserve">Projektligji është konsultuar gjithashtu me </w:t>
            </w:r>
            <w:proofErr w:type="spellStart"/>
            <w:r w:rsidRPr="00CD4C1C">
              <w:rPr>
                <w:lang w:val="sq-AL"/>
              </w:rPr>
              <w:t>Komisionerin</w:t>
            </w:r>
            <w:proofErr w:type="spellEnd"/>
            <w:r w:rsidRPr="00CD4C1C">
              <w:rPr>
                <w:lang w:val="sq-AL"/>
              </w:rPr>
              <w:t xml:space="preserve"> për të Drejtën e Informimit dhe Mbrojtjen e të Dhënave Personale</w:t>
            </w:r>
            <w:r w:rsidRPr="00CD4C1C">
              <w:rPr>
                <w:b/>
                <w:bCs/>
                <w:lang w:val="sq-AL"/>
              </w:rPr>
              <w:t xml:space="preserve">. </w:t>
            </w:r>
            <w:r w:rsidRPr="00CD4C1C">
              <w:rPr>
                <w:lang w:val="sq-AL"/>
              </w:rPr>
              <w:t xml:space="preserve">Komentet e tyre kanë qenë të </w:t>
            </w:r>
            <w:proofErr w:type="spellStart"/>
            <w:r w:rsidRPr="00CD4C1C">
              <w:rPr>
                <w:lang w:val="sq-AL"/>
              </w:rPr>
              <w:t>përqëndruara</w:t>
            </w:r>
            <w:proofErr w:type="spellEnd"/>
            <w:r w:rsidRPr="00CD4C1C">
              <w:rPr>
                <w:lang w:val="sq-AL"/>
              </w:rPr>
              <w:t xml:space="preserve"> te përafrimi i gjuhës së </w:t>
            </w:r>
            <w:r w:rsidR="00D4245D" w:rsidRPr="00CD4C1C">
              <w:rPr>
                <w:lang w:val="sq-AL"/>
              </w:rPr>
              <w:t>projektligjit</w:t>
            </w:r>
            <w:r w:rsidRPr="00CD4C1C">
              <w:rPr>
                <w:lang w:val="sq-AL"/>
              </w:rPr>
              <w:t xml:space="preserve"> me atë të Ligjit për Mbrojtjen e të Dhënave Personale. Në një pjesë të mirë të dispozitave janë bërë ndryshimet e duhura në mënyrë që të mos kishte asnjë mospërputhje ose kundërshti mes këtyre dy akteve dhe të shmangeshin problemet me implementimin e tyre. Megjithatë në raste të caktuara është bërë dhe diferencimi i nevojshëm. Për shembull, termi “subjekt i të dhënave”, në këtë projektligj përfshin si personat fizikë, ashtu dhe ato juridikë, ndërsa në legjislacionin për </w:t>
            </w:r>
            <w:r w:rsidR="00CD4C1C" w:rsidRPr="00CD4C1C">
              <w:rPr>
                <w:lang w:val="sq-AL"/>
              </w:rPr>
              <w:t xml:space="preserve">mbrojtjen e </w:t>
            </w:r>
            <w:r w:rsidRPr="00CD4C1C">
              <w:rPr>
                <w:lang w:val="sq-AL"/>
              </w:rPr>
              <w:t xml:space="preserve">të </w:t>
            </w:r>
            <w:r w:rsidR="00CD4C1C" w:rsidRPr="00CD4C1C">
              <w:rPr>
                <w:lang w:val="sq-AL"/>
              </w:rPr>
              <w:t>dhënave</w:t>
            </w:r>
            <w:r w:rsidRPr="00CD4C1C">
              <w:rPr>
                <w:lang w:val="sq-AL"/>
              </w:rPr>
              <w:t xml:space="preserve"> personale referimi bëhet vetëm për personat fizikë.</w:t>
            </w:r>
          </w:p>
          <w:p w14:paraId="237B5657" w14:textId="77777777" w:rsidR="008D2EE5" w:rsidRPr="00BA1574" w:rsidRDefault="008D2EE5" w:rsidP="73601829">
            <w:pPr>
              <w:spacing w:line="276" w:lineRule="auto"/>
              <w:jc w:val="both"/>
              <w:rPr>
                <w:lang w:val="sq-AL"/>
              </w:rPr>
            </w:pPr>
          </w:p>
          <w:p w14:paraId="5D138089" w14:textId="179D2203" w:rsidR="008D2EE5" w:rsidRPr="00F3243D" w:rsidRDefault="73601829" w:rsidP="32EBF110">
            <w:pPr>
              <w:spacing w:line="276" w:lineRule="auto"/>
              <w:jc w:val="both"/>
              <w:rPr>
                <w:szCs w:val="24"/>
                <w:lang w:val="sq-AL"/>
              </w:rPr>
            </w:pPr>
            <w:r w:rsidRPr="00CD4C1C">
              <w:rPr>
                <w:lang w:val="sq-AL"/>
              </w:rPr>
              <w:t xml:space="preserve">Ekspertë të Bankës së Shqipërisë kanë ofruar gjithashtu këndvështrimet e tyre </w:t>
            </w:r>
            <w:proofErr w:type="spellStart"/>
            <w:r w:rsidRPr="00CD4C1C">
              <w:rPr>
                <w:lang w:val="sq-AL"/>
              </w:rPr>
              <w:t>përsa</w:t>
            </w:r>
            <w:proofErr w:type="spellEnd"/>
            <w:r w:rsidRPr="00CD4C1C">
              <w:rPr>
                <w:lang w:val="sq-AL"/>
              </w:rPr>
              <w:t xml:space="preserve"> i përket mundësisë së ndërveprimit të </w:t>
            </w:r>
            <w:r w:rsidR="00CD4C1C" w:rsidRPr="00CD4C1C">
              <w:rPr>
                <w:lang w:val="sq-AL"/>
              </w:rPr>
              <w:t>Byrove të Kreditit</w:t>
            </w:r>
            <w:r w:rsidRPr="00CD4C1C">
              <w:rPr>
                <w:lang w:val="sq-AL"/>
              </w:rPr>
              <w:t xml:space="preserve"> dhe Regjistrit të Kredive të administruar nga Banka e Shqipërisë.  Për këtë në </w:t>
            </w:r>
            <w:r w:rsidR="00B86435" w:rsidRPr="00CD4C1C">
              <w:rPr>
                <w:lang w:val="sq-AL"/>
              </w:rPr>
              <w:t>nenin</w:t>
            </w:r>
            <w:r w:rsidRPr="00CD4C1C">
              <w:rPr>
                <w:lang w:val="sq-AL"/>
              </w:rPr>
              <w:t xml:space="preserve"> 7 të </w:t>
            </w:r>
            <w:r w:rsidR="00B86435" w:rsidRPr="00CD4C1C">
              <w:rPr>
                <w:lang w:val="sq-AL"/>
              </w:rPr>
              <w:t>projektligjit</w:t>
            </w:r>
            <w:r w:rsidRPr="00CD4C1C">
              <w:rPr>
                <w:lang w:val="sq-AL"/>
              </w:rPr>
              <w:t xml:space="preserve"> është parashikuar që me</w:t>
            </w:r>
            <w:r w:rsidRPr="00CD4C1C">
              <w:rPr>
                <w:color w:val="000000" w:themeColor="text1"/>
                <w:szCs w:val="24"/>
                <w:lang w:val="sq-AL"/>
              </w:rPr>
              <w:t xml:space="preserve"> kërkesë të Byrosë së </w:t>
            </w:r>
            <w:r w:rsidR="00CD4C1C" w:rsidRPr="00CD4C1C">
              <w:rPr>
                <w:color w:val="000000" w:themeColor="text1"/>
                <w:szCs w:val="24"/>
                <w:lang w:val="sq-AL"/>
              </w:rPr>
              <w:t>Kreditit</w:t>
            </w:r>
            <w:r w:rsidRPr="00CD4C1C">
              <w:rPr>
                <w:color w:val="000000" w:themeColor="text1"/>
                <w:szCs w:val="24"/>
                <w:lang w:val="sq-AL"/>
              </w:rPr>
              <w:t xml:space="preserve">, Banka e Shqipërisë </w:t>
            </w:r>
            <w:r w:rsidR="00CD4C1C" w:rsidRPr="00CD4C1C">
              <w:rPr>
                <w:color w:val="000000" w:themeColor="text1"/>
                <w:szCs w:val="24"/>
                <w:lang w:val="sq-AL"/>
              </w:rPr>
              <w:t>i vë në dispozicion</w:t>
            </w:r>
            <w:r w:rsidRPr="00CD4C1C">
              <w:rPr>
                <w:color w:val="000000" w:themeColor="text1"/>
                <w:szCs w:val="24"/>
                <w:lang w:val="sq-AL"/>
              </w:rPr>
              <w:t xml:space="preserve"> informacionin e administruar në bazën e të dhënave të Regjistrit të Kredive, në përputhje me kushtet dhe procedurat e </w:t>
            </w:r>
            <w:r w:rsidR="00B86435" w:rsidRPr="00CD4C1C">
              <w:rPr>
                <w:color w:val="000000" w:themeColor="text1"/>
                <w:szCs w:val="24"/>
                <w:lang w:val="sq-AL"/>
              </w:rPr>
              <w:t>parashikuara</w:t>
            </w:r>
            <w:r w:rsidRPr="00CD4C1C">
              <w:rPr>
                <w:color w:val="000000" w:themeColor="text1"/>
                <w:szCs w:val="24"/>
                <w:lang w:val="sq-AL"/>
              </w:rPr>
              <w:t xml:space="preserve"> në këtë ligj dhe në </w:t>
            </w:r>
            <w:r w:rsidR="00B86435" w:rsidRPr="00CD4C1C">
              <w:rPr>
                <w:color w:val="000000" w:themeColor="text1"/>
                <w:szCs w:val="24"/>
                <w:lang w:val="sq-AL"/>
              </w:rPr>
              <w:t>Ligjin</w:t>
            </w:r>
            <w:r w:rsidRPr="00CD4C1C">
              <w:rPr>
                <w:color w:val="000000" w:themeColor="text1"/>
                <w:szCs w:val="24"/>
                <w:lang w:val="sq-AL"/>
              </w:rPr>
              <w:t xml:space="preserve"> për </w:t>
            </w:r>
            <w:r w:rsidR="00B86435" w:rsidRPr="00CD4C1C">
              <w:rPr>
                <w:color w:val="000000" w:themeColor="text1"/>
                <w:szCs w:val="24"/>
                <w:lang w:val="sq-AL"/>
              </w:rPr>
              <w:t>Mbrojtjen</w:t>
            </w:r>
            <w:r w:rsidRPr="00CD4C1C">
              <w:rPr>
                <w:color w:val="000000" w:themeColor="text1"/>
                <w:szCs w:val="24"/>
                <w:lang w:val="sq-AL"/>
              </w:rPr>
              <w:t xml:space="preserve"> e të </w:t>
            </w:r>
            <w:r w:rsidR="00B86435" w:rsidRPr="00CD4C1C">
              <w:rPr>
                <w:color w:val="000000" w:themeColor="text1"/>
                <w:szCs w:val="24"/>
                <w:lang w:val="sq-AL"/>
              </w:rPr>
              <w:t>Dhënave Personale</w:t>
            </w:r>
            <w:r w:rsidRPr="00CD4C1C">
              <w:rPr>
                <w:color w:val="000000" w:themeColor="text1"/>
                <w:szCs w:val="24"/>
                <w:lang w:val="sq-AL"/>
              </w:rPr>
              <w:t>.</w:t>
            </w:r>
          </w:p>
          <w:p w14:paraId="0706BDB3" w14:textId="77777777" w:rsidR="00033D87" w:rsidRPr="00BA1574" w:rsidRDefault="00033D87" w:rsidP="00027038">
            <w:pPr>
              <w:spacing w:line="276" w:lineRule="auto"/>
              <w:jc w:val="both"/>
              <w:rPr>
                <w:iCs/>
                <w:szCs w:val="24"/>
                <w:lang w:val="sq-AL"/>
              </w:rPr>
            </w:pPr>
          </w:p>
          <w:p w14:paraId="5FA61F3D" w14:textId="608B2AD4" w:rsidR="001E0D36" w:rsidRPr="00325A1F" w:rsidRDefault="001E0D36" w:rsidP="00027038">
            <w:pPr>
              <w:spacing w:line="276" w:lineRule="auto"/>
              <w:jc w:val="both"/>
              <w:rPr>
                <w:i/>
                <w:szCs w:val="24"/>
                <w:lang w:val="sq-AL"/>
              </w:rPr>
            </w:pPr>
          </w:p>
        </w:tc>
      </w:tr>
      <w:tr w:rsidR="00CA40EE" w:rsidRPr="00B24731" w14:paraId="351492B2" w14:textId="77777777" w:rsidTr="2B80CD7C">
        <w:tc>
          <w:tcPr>
            <w:tcW w:w="9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26980" w14:textId="77777777" w:rsidR="00CA40EE" w:rsidRPr="00325A1F" w:rsidRDefault="00CA40EE" w:rsidP="007B6556">
            <w:pPr>
              <w:spacing w:line="276" w:lineRule="auto"/>
              <w:jc w:val="both"/>
              <w:rPr>
                <w:b/>
                <w:szCs w:val="24"/>
                <w:lang w:val="sq-AL"/>
              </w:rPr>
            </w:pPr>
            <w:r w:rsidRPr="00325A1F">
              <w:rPr>
                <w:b/>
                <w:szCs w:val="24"/>
                <w:lang w:val="sq-AL"/>
              </w:rPr>
              <w:lastRenderedPageBreak/>
              <w:t>ZBATIMI DHE MONITORIMI</w:t>
            </w:r>
          </w:p>
          <w:p w14:paraId="3C03BEB8" w14:textId="655E4AA6" w:rsidR="008576E4" w:rsidRPr="007732C9" w:rsidRDefault="008872AC" w:rsidP="00027038">
            <w:pPr>
              <w:spacing w:line="276" w:lineRule="auto"/>
              <w:jc w:val="both"/>
              <w:rPr>
                <w:i/>
                <w:szCs w:val="24"/>
                <w:lang w:val="it-IT"/>
              </w:rPr>
            </w:pPr>
            <w:r>
              <w:rPr>
                <w:i/>
                <w:szCs w:val="24"/>
              </w:rPr>
              <w:fldChar w:fldCharType="begin">
                <w:ffData>
                  <w:name w:val="ZbatimiMonitorimi"/>
                  <w:enabled w:val="0"/>
                  <w:calcOnExit w:val="0"/>
                  <w:textInput>
                    <w:default w:val="Si do të organizohen zbatimi dhe monitorimi?"/>
                    <w:maxLength w:val="462"/>
                  </w:textInput>
                </w:ffData>
              </w:fldChar>
            </w:r>
            <w:bookmarkStart w:id="7" w:name="ZbatimiMonitorimi"/>
            <w:r w:rsidRPr="007732C9">
              <w:rPr>
                <w:i/>
                <w:szCs w:val="24"/>
                <w:lang w:val="it-IT"/>
              </w:rPr>
              <w:instrText xml:space="preserve"> FORMTEXT </w:instrText>
            </w:r>
            <w:r>
              <w:rPr>
                <w:i/>
                <w:szCs w:val="24"/>
              </w:rPr>
            </w:r>
            <w:r>
              <w:rPr>
                <w:i/>
                <w:szCs w:val="24"/>
              </w:rPr>
              <w:fldChar w:fldCharType="separate"/>
            </w:r>
            <w:r w:rsidRPr="007732C9">
              <w:rPr>
                <w:i/>
                <w:noProof/>
                <w:szCs w:val="24"/>
                <w:lang w:val="it-IT"/>
              </w:rPr>
              <w:t>Si do të organizohen zbatimi dhe monitorimi?</w:t>
            </w:r>
            <w:r>
              <w:rPr>
                <w:i/>
                <w:szCs w:val="24"/>
              </w:rPr>
              <w:fldChar w:fldCharType="end"/>
            </w:r>
            <w:bookmarkEnd w:id="7"/>
          </w:p>
          <w:p w14:paraId="09FA3885" w14:textId="77777777" w:rsidR="00E6234C" w:rsidRPr="007732C9" w:rsidRDefault="00E6234C" w:rsidP="00027038">
            <w:pPr>
              <w:spacing w:line="276" w:lineRule="auto"/>
              <w:jc w:val="both"/>
              <w:rPr>
                <w:i/>
                <w:szCs w:val="24"/>
                <w:lang w:val="it-IT"/>
              </w:rPr>
            </w:pPr>
          </w:p>
          <w:p w14:paraId="009D7EC2" w14:textId="022E95A0" w:rsidR="00CC4D9E" w:rsidRPr="008D5815" w:rsidRDefault="00CD4C1C" w:rsidP="32EBF110">
            <w:pPr>
              <w:spacing w:line="276" w:lineRule="auto"/>
              <w:jc w:val="both"/>
              <w:rPr>
                <w:lang w:val="it-IT"/>
              </w:rPr>
            </w:pPr>
            <w:r w:rsidRPr="2B80CD7C">
              <w:rPr>
                <w:lang w:val="it-IT"/>
              </w:rPr>
              <w:t xml:space="preserve">Për efekt të zbatimit të ligjit dhe monitorimit të veprimtarisë, është vendimtar roli i Komisionerit për </w:t>
            </w:r>
            <w:r>
              <w:rPr>
                <w:lang w:val="it-IT"/>
              </w:rPr>
              <w:t xml:space="preserve">të Drejtën e Informimit dhe </w:t>
            </w:r>
            <w:r w:rsidRPr="2B80CD7C">
              <w:rPr>
                <w:lang w:val="it-IT"/>
              </w:rPr>
              <w:t xml:space="preserve">Mbrojtjen e të Dhënave Personale dhe QKB-së.  Kjo e fundit do të garantojë përmbushjen e kritereve për çdo kërkues përpara dhënies së licencës.  Nga ana tjetër, me hyrjen në fuqi të ligjit, për çdo aspekt që lidhet me përpunimin e të dhënave personale, kompetencat monitoruese do të ushtrohen nga Komisioneri, me të gjitha masat ndëshkuese dhe mjetet që parashikon </w:t>
            </w:r>
            <w:r>
              <w:rPr>
                <w:lang w:val="it-IT"/>
              </w:rPr>
              <w:t xml:space="preserve">Ligji për Mbrojtjen </w:t>
            </w:r>
            <w:r w:rsidRPr="2B80CD7C">
              <w:rPr>
                <w:lang w:val="it-IT"/>
              </w:rPr>
              <w:t xml:space="preserve">e të </w:t>
            </w:r>
            <w:r>
              <w:rPr>
                <w:lang w:val="it-IT"/>
              </w:rPr>
              <w:t>Dhënave Personale</w:t>
            </w:r>
            <w:r w:rsidRPr="2B80CD7C">
              <w:rPr>
                <w:lang w:val="it-IT"/>
              </w:rPr>
              <w:t>.</w:t>
            </w:r>
          </w:p>
        </w:tc>
      </w:tr>
    </w:tbl>
    <w:p w14:paraId="0C6DF655" w14:textId="77777777" w:rsidR="00C133FC" w:rsidRDefault="00C133FC" w:rsidP="009D13F4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bookmarkStart w:id="8" w:name="_Toc506919731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9242"/>
      </w:tblGrid>
      <w:tr w:rsidR="00C133FC" w:rsidRPr="00620E07" w14:paraId="1AEFD50A" w14:textId="77777777" w:rsidTr="00C133FC">
        <w:trPr>
          <w:trHeight w:val="353"/>
        </w:trPr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C80836" w14:textId="77777777" w:rsidR="00C133FC" w:rsidRPr="009C75E3" w:rsidRDefault="00C133FC" w:rsidP="00C133FC">
            <w:pPr>
              <w:jc w:val="both"/>
              <w:rPr>
                <w:b/>
                <w:lang w:val="sq-AL"/>
              </w:rPr>
            </w:pPr>
            <w:r w:rsidRPr="009C75E3">
              <w:rPr>
                <w:b/>
                <w:lang w:val="sq-AL"/>
              </w:rPr>
              <w:t xml:space="preserve">PJESA 2: BAZA KRYESORE E ANALIZËS DHE E PROVAVE </w:t>
            </w:r>
          </w:p>
        </w:tc>
      </w:tr>
    </w:tbl>
    <w:p w14:paraId="51D5A819" w14:textId="77777777" w:rsidR="00C133FC" w:rsidRPr="00C133FC" w:rsidRDefault="00C133FC" w:rsidP="00B17990">
      <w:pPr>
        <w:rPr>
          <w:lang w:val="sq-AL"/>
        </w:rPr>
      </w:pPr>
    </w:p>
    <w:p w14:paraId="373E349F" w14:textId="77777777" w:rsidR="002125B7" w:rsidRPr="00325A1F" w:rsidRDefault="002125B7" w:rsidP="009D13F4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t>Historik</w:t>
      </w:r>
      <w:bookmarkEnd w:id="8"/>
    </w:p>
    <w:sdt>
      <w:sdtPr>
        <w:rPr>
          <w:i/>
          <w:iCs/>
          <w:lang w:val="sq-AL"/>
        </w:rPr>
        <w:id w:val="-1879696236"/>
        <w:lock w:val="contentLocked"/>
        <w:placeholder>
          <w:docPart w:val="DefaultPlaceholder_-1854013440"/>
        </w:placeholder>
      </w:sdtPr>
      <w:sdtContent>
        <w:p w14:paraId="65B5F973" w14:textId="3ECEF7A3" w:rsidR="002125B7" w:rsidRPr="00BC6D7D" w:rsidRDefault="007F435A" w:rsidP="009D13F4">
          <w:pPr>
            <w:spacing w:line="276" w:lineRule="auto"/>
            <w:rPr>
              <w:i/>
              <w:szCs w:val="24"/>
              <w:lang w:val="sq-AL"/>
            </w:rPr>
          </w:pPr>
          <w:r w:rsidRPr="00BC6D7D">
            <w:rPr>
              <w:i/>
              <w:szCs w:val="24"/>
              <w:lang w:val="sq-AL"/>
            </w:rPr>
            <w:t>Jepni kontekstin e politikës</w:t>
          </w:r>
          <w:r w:rsidR="00FA63FD">
            <w:rPr>
              <w:i/>
              <w:szCs w:val="24"/>
              <w:lang w:val="sq-AL"/>
            </w:rPr>
            <w:t>.</w:t>
          </w:r>
        </w:p>
      </w:sdtContent>
    </w:sdt>
    <w:p w14:paraId="3CEA799E" w14:textId="48F5D1A8" w:rsidR="0037682F" w:rsidRDefault="00E744AB" w:rsidP="009918F7">
      <w:pPr>
        <w:pStyle w:val="Heading1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N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Shqip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ri</w:t>
      </w:r>
      <w:r w:rsidR="00CA70DA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, </w:t>
      </w:r>
      <w:r w:rsidR="002F0A7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pavarësisht gamës së </w:t>
      </w:r>
      <w:r w:rsidR="000B5B45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gjer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0B5B45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t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0B5B45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politikave financiare t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0B5B45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ndjekura </w:t>
      </w:r>
      <w:r w:rsidR="00697AFE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nd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697AFE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r vite, </w:t>
      </w:r>
      <w:r w:rsidR="00851AB7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nuk </w:t>
      </w:r>
      <w:r w:rsidR="002F0A7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ka </w:t>
      </w:r>
      <w:proofErr w:type="spellStart"/>
      <w:r w:rsidR="000D4B4A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patur</w:t>
      </w:r>
      <w:proofErr w:type="spellEnd"/>
      <w:r w:rsidR="000D4B4A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p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0D4B4A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rpjekje t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0D4B4A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m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0D4B4A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parshme p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0D4B4A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r t’i kushtuar </w:t>
      </w:r>
      <w:r w:rsidR="00822D33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nj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822D33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ligj specifik </w:t>
      </w:r>
      <w:r w:rsidR="00BD49BB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veprimtaris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BD49BB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s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BD49BB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raportimit kreditor</w:t>
      </w:r>
      <w:r w:rsidR="00F03D19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n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F03D19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sektorin privat</w:t>
      </w:r>
      <w:r w:rsidR="00F37A28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, përtej </w:t>
      </w:r>
      <w:r w:rsidR="002F0A7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Regjistrit</w:t>
      </w:r>
      <w:r w:rsidR="00F37A28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të </w:t>
      </w:r>
      <w:r w:rsidR="002F0A7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Kredive</w:t>
      </w:r>
      <w:r w:rsidR="00F37A28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të Bankës së Shqipërisë</w:t>
      </w:r>
      <w:r w:rsidR="00F03D19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. </w:t>
      </w:r>
      <w:r w:rsidR="00AC22E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Modeli i decentralizuar i </w:t>
      </w:r>
      <w:r w:rsidR="00CB18B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mbledhjes s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CB18B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</w:t>
      </w:r>
      <w:r w:rsidR="002F0A7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informacionit kreditor</w:t>
      </w:r>
      <w:r w:rsidR="00890097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dhe shfryt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890097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zimi i </w:t>
      </w:r>
      <w:r w:rsidR="002F0A7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tij</w:t>
      </w:r>
      <w:r w:rsidR="00890097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p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890097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r </w:t>
      </w:r>
      <w:r w:rsidR="002F0A7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vlerësime </w:t>
      </w:r>
      <w:r w:rsidR="001667AB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m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1667AB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</w:t>
      </w:r>
      <w:r w:rsidR="002F0A7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të </w:t>
      </w:r>
      <w:r w:rsidR="001667AB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sakta t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1667AB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</w:t>
      </w:r>
      <w:r w:rsidR="002F0A7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rrezikut kreditor</w:t>
      </w:r>
      <w:r w:rsidR="001667AB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1667AB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sht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1667AB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</w:t>
      </w:r>
      <w:r w:rsidR="002F0A7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adoptuar</w:t>
      </w:r>
      <w:r w:rsidR="000441E8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nga disa vende t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0441E8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rajonit dhe </w:t>
      </w:r>
      <w:proofErr w:type="spellStart"/>
      <w:r w:rsidR="000441E8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lastRenderedPageBreak/>
        <w:t>Europ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0441E8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s</w:t>
      </w:r>
      <w:proofErr w:type="spellEnd"/>
      <w:r w:rsidR="002F0A7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, si </w:t>
      </w:r>
      <w:r w:rsidR="000441E8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Maqedonia, </w:t>
      </w:r>
      <w:r w:rsidR="00053EA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Letonia, </w:t>
      </w:r>
      <w:r w:rsidR="00D20CB8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Moldavia, Ukraina, Suedia, Norvegjia</w:t>
      </w:r>
      <w:r w:rsidR="00320E3D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, Finlanda etj.</w:t>
      </w:r>
      <w:r w:rsidR="00BC5B97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</w:t>
      </w:r>
      <w:r w:rsidR="002F0A7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Rregullime </w:t>
      </w:r>
      <w:r w:rsidR="00E03630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t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E03630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</w:t>
      </w:r>
      <w:r w:rsidR="002F0A7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ngjashme ekzistojnë edhe jashtë </w:t>
      </w:r>
      <w:proofErr w:type="spellStart"/>
      <w:r w:rsidR="002F0A7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Europës</w:t>
      </w:r>
      <w:proofErr w:type="spellEnd"/>
      <w:r w:rsidR="002F0A7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, si </w:t>
      </w:r>
      <w:r w:rsidR="0037682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n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37682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Kanada, Shtetet e Bashkuara, Indi</w:t>
      </w:r>
      <w:r w:rsidR="00103B88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</w:t>
      </w:r>
      <w:r w:rsidR="0037682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etj.</w:t>
      </w:r>
    </w:p>
    <w:p w14:paraId="6BAF0A1C" w14:textId="4A57508C" w:rsidR="00AB7756" w:rsidRDefault="00320E3D" w:rsidP="009918F7">
      <w:pPr>
        <w:pStyle w:val="Heading1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Natyrisht, qasj</w:t>
      </w:r>
      <w:r w:rsidR="000E1D45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et </w:t>
      </w:r>
      <w:r w:rsidR="009B6A19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e </w:t>
      </w:r>
      <w:r w:rsidR="002F0A7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këtyre vendeve ndryshojnë </w:t>
      </w:r>
      <w:r w:rsidR="009B6A19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n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9B6A19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shum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9B6A19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</w:t>
      </w:r>
      <w:r w:rsidR="002F0A7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aspekte: </w:t>
      </w:r>
      <w:r w:rsidR="00DA6B3B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n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DA6B3B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rrethin e subjekteve q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DA6B3B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i n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DA6B3B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nshtrohen ligjit, </w:t>
      </w:r>
      <w:r w:rsidR="002F0A7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organet</w:t>
      </w:r>
      <w:r w:rsidR="00FF6CED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mbik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FF6CED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qyr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FF6CED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se, llojet e informacionit q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FF6CED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p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FF6CED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rpunohen</w:t>
      </w:r>
      <w:r w:rsidR="00201158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, barrierat p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201158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r </w:t>
      </w:r>
      <w:r w:rsidR="002F0A7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hyrjen</w:t>
      </w:r>
      <w:r w:rsidR="00201158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n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201158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treg</w:t>
      </w:r>
      <w:r w:rsidR="0054650E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, </w:t>
      </w:r>
      <w:r w:rsidR="002F0A7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si</w:t>
      </w:r>
      <w:r w:rsidR="0054650E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dhe </w:t>
      </w:r>
      <w:r w:rsidR="002F0A7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çështje </w:t>
      </w:r>
      <w:r w:rsidR="0054650E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t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54650E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tjera t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54650E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ngjashme</w:t>
      </w:r>
      <w:r w:rsidR="002F0A7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. Të gjitha këto </w:t>
      </w:r>
      <w:r w:rsidR="001277D0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jan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1277D0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marr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1277D0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</w:t>
      </w:r>
      <w:r w:rsidR="002F0A7F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parasysh gjatë hartimit të </w:t>
      </w:r>
      <w:r w:rsidR="001277D0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k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1277D0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tij projektligji.</w:t>
      </w:r>
    </w:p>
    <w:p w14:paraId="50F91744" w14:textId="77777777" w:rsidR="001277D0" w:rsidRDefault="001277D0" w:rsidP="009918F7">
      <w:pPr>
        <w:jc w:val="both"/>
        <w:rPr>
          <w:lang w:val="sq-AL"/>
        </w:rPr>
      </w:pPr>
    </w:p>
    <w:p w14:paraId="5076D457" w14:textId="502EC802" w:rsidR="00CD4C1C" w:rsidRPr="001277D0" w:rsidRDefault="00CD4C1C" w:rsidP="009E4A90">
      <w:pPr>
        <w:spacing w:line="276" w:lineRule="auto"/>
        <w:jc w:val="both"/>
        <w:rPr>
          <w:lang w:val="sq-AL"/>
        </w:rPr>
      </w:pPr>
      <w:r w:rsidRPr="32EBF110">
        <w:rPr>
          <w:lang w:val="sq-AL"/>
        </w:rPr>
        <w:t xml:space="preserve">Ajo </w:t>
      </w:r>
      <w:r>
        <w:rPr>
          <w:lang w:val="sq-AL"/>
        </w:rPr>
        <w:t>që</w:t>
      </w:r>
      <w:r w:rsidRPr="32EBF110">
        <w:rPr>
          <w:lang w:val="sq-AL"/>
        </w:rPr>
        <w:t xml:space="preserve"> i bashkon </w:t>
      </w:r>
      <w:r>
        <w:rPr>
          <w:lang w:val="sq-AL"/>
        </w:rPr>
        <w:t xml:space="preserve">këto përvoja </w:t>
      </w:r>
      <w:r w:rsidRPr="32EBF110">
        <w:rPr>
          <w:lang w:val="sq-AL"/>
        </w:rPr>
        <w:t xml:space="preserve">është përfundimi se </w:t>
      </w:r>
      <w:r>
        <w:rPr>
          <w:lang w:val="sq-AL"/>
        </w:rPr>
        <w:t xml:space="preserve">sisteme </w:t>
      </w:r>
      <w:r w:rsidRPr="32EBF110">
        <w:rPr>
          <w:lang w:val="sq-AL"/>
        </w:rPr>
        <w:t xml:space="preserve">të tilla sjellin avantazhe të njohura në treg, si për bankat dhe institucionet financiare, ashtu </w:t>
      </w:r>
      <w:r>
        <w:rPr>
          <w:lang w:val="sq-AL"/>
        </w:rPr>
        <w:t>edhe</w:t>
      </w:r>
      <w:r w:rsidRPr="32EBF110">
        <w:rPr>
          <w:lang w:val="sq-AL"/>
        </w:rPr>
        <w:t xml:space="preserve"> për individët dhe bizneset. Siç është përmendur disa herë në këtë raport, përfitimi </w:t>
      </w:r>
      <w:r>
        <w:rPr>
          <w:lang w:val="sq-AL"/>
        </w:rPr>
        <w:t xml:space="preserve">i kësaj politike </w:t>
      </w:r>
      <w:r w:rsidRPr="32EBF110">
        <w:rPr>
          <w:lang w:val="sq-AL"/>
        </w:rPr>
        <w:t xml:space="preserve">është veçanërisht i rëndësishëm për një ekonomi si ajo e Shqipërisë, </w:t>
      </w:r>
      <w:r>
        <w:rPr>
          <w:lang w:val="sq-AL"/>
        </w:rPr>
        <w:t xml:space="preserve">e cila </w:t>
      </w:r>
      <w:r w:rsidRPr="32EBF110">
        <w:rPr>
          <w:lang w:val="sq-AL"/>
        </w:rPr>
        <w:t xml:space="preserve">duhet të jetë e hapur ndaj çdo mundësie që </w:t>
      </w:r>
      <w:r>
        <w:rPr>
          <w:lang w:val="sq-AL"/>
        </w:rPr>
        <w:t xml:space="preserve">nxit </w:t>
      </w:r>
      <w:r w:rsidRPr="32EBF110">
        <w:rPr>
          <w:lang w:val="sq-AL"/>
        </w:rPr>
        <w:t xml:space="preserve">një klimë më të </w:t>
      </w:r>
      <w:proofErr w:type="spellStart"/>
      <w:r w:rsidRPr="32EBF110">
        <w:rPr>
          <w:lang w:val="sq-AL"/>
        </w:rPr>
        <w:t>sigurtë</w:t>
      </w:r>
      <w:proofErr w:type="spellEnd"/>
      <w:r w:rsidRPr="32EBF110">
        <w:rPr>
          <w:lang w:val="sq-AL"/>
        </w:rPr>
        <w:t xml:space="preserve"> biznesi.</w:t>
      </w:r>
    </w:p>
    <w:p w14:paraId="3A394B8F" w14:textId="2433A0DD" w:rsidR="009E64A4" w:rsidRPr="009D13F4" w:rsidRDefault="002125B7" w:rsidP="009D13F4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t>Problemi në shqyrtim</w:t>
      </w:r>
    </w:p>
    <w:bookmarkStart w:id="9" w:name="_Toc506919734" w:displacedByCustomXml="next"/>
    <w:sdt>
      <w:sdtPr>
        <w:id w:val="5332828"/>
        <w:lock w:val="contentLocked"/>
        <w:placeholder>
          <w:docPart w:val="873E64307E5F40099245506EC819755B"/>
        </w:placeholder>
      </w:sdtPr>
      <w:sdtContent>
        <w:p w14:paraId="101CBF4C" w14:textId="54202AE6" w:rsidR="00372979" w:rsidRPr="00372979" w:rsidRDefault="00372979" w:rsidP="00372979">
          <w:pPr>
            <w:pStyle w:val="ListParagraph"/>
            <w:numPr>
              <w:ilvl w:val="0"/>
              <w:numId w:val="27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</w:rPr>
          </w:pPr>
          <w:r w:rsidRPr="00372979">
            <w:rPr>
              <w:rFonts w:ascii="Times New Roman" w:hAnsi="Times New Roman"/>
              <w:i/>
              <w:sz w:val="24"/>
              <w:szCs w:val="24"/>
            </w:rPr>
            <w:t>Përshkruani natyrën e problemit.</w:t>
          </w:r>
        </w:p>
        <w:p w14:paraId="39E386F9" w14:textId="77777777" w:rsidR="00372979" w:rsidRPr="00372979" w:rsidRDefault="00372979" w:rsidP="00372979">
          <w:pPr>
            <w:pStyle w:val="ListParagraph"/>
            <w:numPr>
              <w:ilvl w:val="0"/>
              <w:numId w:val="27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</w:rPr>
          </w:pPr>
          <w:r w:rsidRPr="00372979">
            <w:rPr>
              <w:rFonts w:ascii="Times New Roman" w:hAnsi="Times New Roman"/>
              <w:i/>
              <w:sz w:val="24"/>
              <w:szCs w:val="24"/>
            </w:rPr>
            <w:t>Identifikoni shkaqet e problemit.</w:t>
          </w:r>
        </w:p>
        <w:p w14:paraId="68BDD96B" w14:textId="77777777" w:rsidR="00372979" w:rsidRPr="00372979" w:rsidRDefault="00372979" w:rsidP="00372979">
          <w:pPr>
            <w:pStyle w:val="ListParagraph"/>
            <w:numPr>
              <w:ilvl w:val="0"/>
              <w:numId w:val="27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</w:rPr>
          </w:pPr>
          <w:r w:rsidRPr="00372979">
            <w:rPr>
              <w:rFonts w:ascii="Times New Roman" w:hAnsi="Times New Roman"/>
              <w:i/>
              <w:sz w:val="24"/>
              <w:szCs w:val="24"/>
            </w:rPr>
            <w:t>Përshkruani shtrirjen e problemit.</w:t>
          </w:r>
        </w:p>
        <w:p w14:paraId="564ACB57" w14:textId="77777777" w:rsidR="00372979" w:rsidRPr="00372979" w:rsidRDefault="00372979" w:rsidP="00372979">
          <w:pPr>
            <w:pStyle w:val="ListParagraph"/>
            <w:numPr>
              <w:ilvl w:val="0"/>
              <w:numId w:val="27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</w:rPr>
          </w:pPr>
          <w:r w:rsidRPr="00372979">
            <w:rPr>
              <w:rFonts w:ascii="Times New Roman" w:hAnsi="Times New Roman"/>
              <w:i/>
              <w:sz w:val="24"/>
              <w:szCs w:val="24"/>
            </w:rPr>
            <w:t>Identifikoni grupet e prekura nga ky problem - qeveria / biznesi / shoqëria civile / qytetarët.</w:t>
          </w:r>
        </w:p>
        <w:p w14:paraId="0D251324" w14:textId="48AB228E" w:rsidR="009D13F4" w:rsidRPr="00372979" w:rsidRDefault="00372979" w:rsidP="00372979">
          <w:pPr>
            <w:pStyle w:val="ListParagraph"/>
            <w:numPr>
              <w:ilvl w:val="0"/>
              <w:numId w:val="27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</w:rPr>
          </w:pPr>
          <w:r w:rsidRPr="00372979">
            <w:rPr>
              <w:rFonts w:ascii="Times New Roman" w:hAnsi="Times New Roman"/>
              <w:i/>
              <w:sz w:val="24"/>
              <w:szCs w:val="24"/>
            </w:rPr>
            <w:t>Vlerësoni nëse problemi mund të trajtohet ose jo përmes një ndryshimi të politikave.</w:t>
          </w:r>
        </w:p>
      </w:sdtContent>
    </w:sdt>
    <w:p w14:paraId="640B8E92" w14:textId="67847028" w:rsidR="007E235A" w:rsidRPr="00AB2E60" w:rsidRDefault="00810377" w:rsidP="009E4A90">
      <w:pPr>
        <w:spacing w:before="240" w:line="276" w:lineRule="auto"/>
        <w:jc w:val="both"/>
        <w:rPr>
          <w:szCs w:val="24"/>
          <w:lang w:val="sq-AL"/>
        </w:rPr>
      </w:pPr>
      <w:r>
        <w:rPr>
          <w:szCs w:val="24"/>
          <w:lang w:val="sq-AL"/>
        </w:rPr>
        <w:t>Problem</w:t>
      </w:r>
      <w:r w:rsidR="00F914B0">
        <w:rPr>
          <w:szCs w:val="24"/>
          <w:lang w:val="sq-AL"/>
        </w:rPr>
        <w:t>i konsiston n</w:t>
      </w:r>
      <w:r w:rsidR="00164A54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munges</w:t>
      </w:r>
      <w:r w:rsidR="00164A54">
        <w:rPr>
          <w:szCs w:val="24"/>
          <w:lang w:val="sq-AL"/>
        </w:rPr>
        <w:t>ë</w:t>
      </w:r>
      <w:r w:rsidR="00F914B0">
        <w:rPr>
          <w:szCs w:val="24"/>
          <w:lang w:val="sq-AL"/>
        </w:rPr>
        <w:t>n</w:t>
      </w:r>
      <w:r>
        <w:rPr>
          <w:szCs w:val="24"/>
          <w:lang w:val="sq-AL"/>
        </w:rPr>
        <w:t xml:space="preserve"> e plot</w:t>
      </w:r>
      <w:r w:rsidR="00164A54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</w:t>
      </w:r>
      <w:r w:rsidR="00F914B0">
        <w:rPr>
          <w:szCs w:val="24"/>
          <w:lang w:val="sq-AL"/>
        </w:rPr>
        <w:t>t</w:t>
      </w:r>
      <w:r w:rsidR="00164A54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nj</w:t>
      </w:r>
      <w:r w:rsidR="00164A54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kornize ligjore</w:t>
      </w:r>
      <w:r w:rsidR="00831B24">
        <w:rPr>
          <w:szCs w:val="24"/>
          <w:lang w:val="sq-AL"/>
        </w:rPr>
        <w:t>, pavar</w:t>
      </w:r>
      <w:r w:rsidR="00164A54">
        <w:rPr>
          <w:szCs w:val="24"/>
          <w:lang w:val="sq-AL"/>
        </w:rPr>
        <w:t>ë</w:t>
      </w:r>
      <w:r w:rsidR="00831B24">
        <w:rPr>
          <w:szCs w:val="24"/>
          <w:lang w:val="sq-AL"/>
        </w:rPr>
        <w:t>sisht n</w:t>
      </w:r>
      <w:r w:rsidR="00164A54">
        <w:rPr>
          <w:szCs w:val="24"/>
          <w:lang w:val="sq-AL"/>
        </w:rPr>
        <w:t>ë</w:t>
      </w:r>
      <w:r w:rsidR="00831B24">
        <w:rPr>
          <w:szCs w:val="24"/>
          <w:lang w:val="sq-AL"/>
        </w:rPr>
        <w:t>se</w:t>
      </w:r>
      <w:r w:rsidR="00F11AF3">
        <w:rPr>
          <w:szCs w:val="24"/>
          <w:lang w:val="sq-AL"/>
        </w:rPr>
        <w:t xml:space="preserve"> shkaku</w:t>
      </w:r>
      <w:r w:rsidR="00D526E4">
        <w:rPr>
          <w:szCs w:val="24"/>
          <w:lang w:val="sq-AL"/>
        </w:rPr>
        <w:t xml:space="preserve"> p</w:t>
      </w:r>
      <w:r w:rsidR="00164A54">
        <w:rPr>
          <w:szCs w:val="24"/>
          <w:lang w:val="sq-AL"/>
        </w:rPr>
        <w:t>ë</w:t>
      </w:r>
      <w:r w:rsidR="00D526E4">
        <w:rPr>
          <w:szCs w:val="24"/>
          <w:lang w:val="sq-AL"/>
        </w:rPr>
        <w:t>r k</w:t>
      </w:r>
      <w:r w:rsidR="00164A54">
        <w:rPr>
          <w:szCs w:val="24"/>
          <w:lang w:val="sq-AL"/>
        </w:rPr>
        <w:t>ë</w:t>
      </w:r>
      <w:r w:rsidR="00D526E4">
        <w:rPr>
          <w:szCs w:val="24"/>
          <w:lang w:val="sq-AL"/>
        </w:rPr>
        <w:t>t</w:t>
      </w:r>
      <w:r w:rsidR="00164A54">
        <w:rPr>
          <w:szCs w:val="24"/>
          <w:lang w:val="sq-AL"/>
        </w:rPr>
        <w:t>ë</w:t>
      </w:r>
      <w:r w:rsidR="00323D05">
        <w:rPr>
          <w:szCs w:val="24"/>
          <w:lang w:val="sq-AL"/>
        </w:rPr>
        <w:t xml:space="preserve"> </w:t>
      </w:r>
      <w:r w:rsidR="00164A54">
        <w:rPr>
          <w:szCs w:val="24"/>
          <w:lang w:val="sq-AL"/>
        </w:rPr>
        <w:t>ë</w:t>
      </w:r>
      <w:r w:rsidR="00323D05">
        <w:rPr>
          <w:szCs w:val="24"/>
          <w:lang w:val="sq-AL"/>
        </w:rPr>
        <w:t>sht</w:t>
      </w:r>
      <w:r w:rsidR="00164A54">
        <w:rPr>
          <w:szCs w:val="24"/>
          <w:lang w:val="sq-AL"/>
        </w:rPr>
        <w:t>ë</w:t>
      </w:r>
      <w:r w:rsidR="00323D05">
        <w:rPr>
          <w:szCs w:val="24"/>
          <w:lang w:val="sq-AL"/>
        </w:rPr>
        <w:t xml:space="preserve"> zgjedhja p</w:t>
      </w:r>
      <w:r w:rsidR="00164A54">
        <w:rPr>
          <w:szCs w:val="24"/>
          <w:lang w:val="sq-AL"/>
        </w:rPr>
        <w:t>ë</w:t>
      </w:r>
      <w:r w:rsidR="00323D05">
        <w:rPr>
          <w:szCs w:val="24"/>
          <w:lang w:val="sq-AL"/>
        </w:rPr>
        <w:t>r t</w:t>
      </w:r>
      <w:r w:rsidR="00164A54">
        <w:rPr>
          <w:szCs w:val="24"/>
          <w:lang w:val="sq-AL"/>
        </w:rPr>
        <w:t>ë</w:t>
      </w:r>
      <w:r w:rsidR="00323D05">
        <w:rPr>
          <w:szCs w:val="24"/>
          <w:lang w:val="sq-AL"/>
        </w:rPr>
        <w:t xml:space="preserve"> mos </w:t>
      </w:r>
      <w:r w:rsidR="00CA0662">
        <w:rPr>
          <w:szCs w:val="24"/>
          <w:lang w:val="sq-AL"/>
        </w:rPr>
        <w:t>nd</w:t>
      </w:r>
      <w:r w:rsidR="00164A54">
        <w:rPr>
          <w:szCs w:val="24"/>
          <w:lang w:val="sq-AL"/>
        </w:rPr>
        <w:t>ë</w:t>
      </w:r>
      <w:r w:rsidR="00CA0662">
        <w:rPr>
          <w:szCs w:val="24"/>
          <w:lang w:val="sq-AL"/>
        </w:rPr>
        <w:t>rhyr</w:t>
      </w:r>
      <w:r w:rsidR="00164A54">
        <w:rPr>
          <w:szCs w:val="24"/>
          <w:lang w:val="sq-AL"/>
        </w:rPr>
        <w:t>ë</w:t>
      </w:r>
      <w:r w:rsidR="00CA0662">
        <w:rPr>
          <w:szCs w:val="24"/>
          <w:lang w:val="sq-AL"/>
        </w:rPr>
        <w:t>,</w:t>
      </w:r>
      <w:r w:rsidR="00323D05">
        <w:rPr>
          <w:szCs w:val="24"/>
          <w:lang w:val="sq-AL"/>
        </w:rPr>
        <w:t xml:space="preserve"> apo</w:t>
      </w:r>
      <w:r w:rsidR="00D526E4">
        <w:rPr>
          <w:szCs w:val="24"/>
          <w:lang w:val="sq-AL"/>
        </w:rPr>
        <w:t xml:space="preserve"> thjesht m</w:t>
      </w:r>
      <w:r w:rsidR="00F32709">
        <w:rPr>
          <w:szCs w:val="24"/>
          <w:lang w:val="sq-AL"/>
        </w:rPr>
        <w:t>ungesa e v</w:t>
      </w:r>
      <w:r w:rsidR="00164A54">
        <w:rPr>
          <w:szCs w:val="24"/>
          <w:lang w:val="sq-AL"/>
        </w:rPr>
        <w:t>ë</w:t>
      </w:r>
      <w:r w:rsidR="00F32709">
        <w:rPr>
          <w:szCs w:val="24"/>
          <w:lang w:val="sq-AL"/>
        </w:rPr>
        <w:t xml:space="preserve">mendjes apo e propozimeve. </w:t>
      </w:r>
      <w:r w:rsidR="00326F7D" w:rsidRPr="00AB2E60">
        <w:rPr>
          <w:szCs w:val="24"/>
          <w:lang w:val="sq-AL"/>
        </w:rPr>
        <w:t>Sa i p</w:t>
      </w:r>
      <w:r w:rsidR="00164A54" w:rsidRPr="00AB2E60">
        <w:rPr>
          <w:szCs w:val="24"/>
          <w:lang w:val="sq-AL"/>
        </w:rPr>
        <w:t>ë</w:t>
      </w:r>
      <w:r w:rsidR="00326F7D" w:rsidRPr="00AB2E60">
        <w:rPr>
          <w:szCs w:val="24"/>
          <w:lang w:val="sq-AL"/>
        </w:rPr>
        <w:t>rket shtr</w:t>
      </w:r>
      <w:r w:rsidR="002A01C1" w:rsidRPr="00AB2E60">
        <w:rPr>
          <w:szCs w:val="24"/>
          <w:lang w:val="sq-AL"/>
        </w:rPr>
        <w:t xml:space="preserve">irjes </w:t>
      </w:r>
      <w:proofErr w:type="spellStart"/>
      <w:r w:rsidR="002A01C1" w:rsidRPr="00AB2E60">
        <w:rPr>
          <w:szCs w:val="24"/>
          <w:lang w:val="sq-AL"/>
        </w:rPr>
        <w:t>juridiksionale</w:t>
      </w:r>
      <w:proofErr w:type="spellEnd"/>
      <w:r w:rsidR="007F725C" w:rsidRPr="00AB2E60">
        <w:rPr>
          <w:szCs w:val="24"/>
          <w:lang w:val="sq-AL"/>
        </w:rPr>
        <w:t xml:space="preserve"> dhe </w:t>
      </w:r>
      <w:proofErr w:type="spellStart"/>
      <w:r w:rsidR="007F725C" w:rsidRPr="00AB2E60">
        <w:rPr>
          <w:szCs w:val="24"/>
          <w:lang w:val="sq-AL"/>
        </w:rPr>
        <w:t>zbatueshm</w:t>
      </w:r>
      <w:r w:rsidR="00164A54" w:rsidRPr="00AB2E60">
        <w:rPr>
          <w:szCs w:val="24"/>
          <w:lang w:val="sq-AL"/>
        </w:rPr>
        <w:t>ë</w:t>
      </w:r>
      <w:r w:rsidR="007F725C" w:rsidRPr="00AB2E60">
        <w:rPr>
          <w:szCs w:val="24"/>
          <w:lang w:val="sq-AL"/>
        </w:rPr>
        <w:t>ris</w:t>
      </w:r>
      <w:r w:rsidR="00164A54" w:rsidRPr="00AB2E60">
        <w:rPr>
          <w:szCs w:val="24"/>
          <w:lang w:val="sq-AL"/>
        </w:rPr>
        <w:t>ë</w:t>
      </w:r>
      <w:proofErr w:type="spellEnd"/>
      <w:r w:rsidR="007F725C" w:rsidRPr="00AB2E60">
        <w:rPr>
          <w:szCs w:val="24"/>
          <w:lang w:val="sq-AL"/>
        </w:rPr>
        <w:t xml:space="preserve"> ligjore</w:t>
      </w:r>
      <w:r w:rsidR="002A01C1" w:rsidRPr="00AB2E60">
        <w:rPr>
          <w:szCs w:val="24"/>
          <w:lang w:val="sq-AL"/>
        </w:rPr>
        <w:t xml:space="preserve">, </w:t>
      </w:r>
      <w:r w:rsidR="007F725C" w:rsidRPr="00AB2E60">
        <w:rPr>
          <w:szCs w:val="24"/>
          <w:lang w:val="sq-AL"/>
        </w:rPr>
        <w:t>efektet</w:t>
      </w:r>
      <w:r w:rsidR="00326F7D" w:rsidRPr="00AB2E60">
        <w:rPr>
          <w:szCs w:val="24"/>
          <w:lang w:val="sq-AL"/>
        </w:rPr>
        <w:t xml:space="preserve"> shtrihet </w:t>
      </w:r>
      <w:r w:rsidR="007F725C" w:rsidRPr="00AB2E60">
        <w:rPr>
          <w:szCs w:val="24"/>
          <w:lang w:val="sq-AL"/>
        </w:rPr>
        <w:t>vet</w:t>
      </w:r>
      <w:r w:rsidR="00164A54" w:rsidRPr="00AB2E60">
        <w:rPr>
          <w:szCs w:val="24"/>
          <w:lang w:val="sq-AL"/>
        </w:rPr>
        <w:t>ë</w:t>
      </w:r>
      <w:r w:rsidR="007F725C" w:rsidRPr="00AB2E60">
        <w:rPr>
          <w:szCs w:val="24"/>
          <w:lang w:val="sq-AL"/>
        </w:rPr>
        <w:t xml:space="preserve">m </w:t>
      </w:r>
      <w:r w:rsidR="00326F7D" w:rsidRPr="00AB2E60">
        <w:rPr>
          <w:szCs w:val="24"/>
          <w:lang w:val="sq-AL"/>
        </w:rPr>
        <w:t>brenda territorit të Republikës së Shqipërisë.</w:t>
      </w:r>
      <w:r w:rsidR="00A1645A" w:rsidRPr="00AB2E60">
        <w:rPr>
          <w:szCs w:val="24"/>
          <w:lang w:val="sq-AL"/>
        </w:rPr>
        <w:t xml:space="preserve"> </w:t>
      </w:r>
    </w:p>
    <w:p w14:paraId="6D53AF21" w14:textId="2DBBC700" w:rsidR="00CD4C1C" w:rsidRPr="00AB2E60" w:rsidRDefault="00CD4C1C" w:rsidP="73601829">
      <w:pPr>
        <w:spacing w:before="240" w:line="276" w:lineRule="auto"/>
        <w:jc w:val="both"/>
        <w:rPr>
          <w:lang w:val="sq-AL"/>
        </w:rPr>
      </w:pPr>
      <w:r>
        <w:rPr>
          <w:lang w:val="sq-AL"/>
        </w:rPr>
        <w:t xml:space="preserve">Sa u përket grupeve të </w:t>
      </w:r>
      <w:r w:rsidRPr="73601829">
        <w:rPr>
          <w:lang w:val="sq-AL"/>
        </w:rPr>
        <w:t xml:space="preserve">prekura, bankat, institucionet e tjera financiare dhe </w:t>
      </w:r>
      <w:r>
        <w:rPr>
          <w:lang w:val="sq-AL"/>
        </w:rPr>
        <w:t>ofruesit e</w:t>
      </w:r>
      <w:r w:rsidRPr="73601829">
        <w:rPr>
          <w:lang w:val="sq-AL"/>
        </w:rPr>
        <w:t xml:space="preserve"> tjerë </w:t>
      </w:r>
      <w:r>
        <w:rPr>
          <w:lang w:val="sq-AL"/>
        </w:rPr>
        <w:t xml:space="preserve">të shërbimeve </w:t>
      </w:r>
      <w:r w:rsidRPr="73601829">
        <w:rPr>
          <w:lang w:val="sq-AL"/>
        </w:rPr>
        <w:t xml:space="preserve">me rrezik kreditor ndikohen </w:t>
      </w:r>
      <w:r>
        <w:rPr>
          <w:lang w:val="sq-AL"/>
        </w:rPr>
        <w:t>drejtpërdrejt</w:t>
      </w:r>
      <w:r w:rsidRPr="73601829">
        <w:rPr>
          <w:lang w:val="sq-AL"/>
        </w:rPr>
        <w:t xml:space="preserve">, pasi me </w:t>
      </w:r>
      <w:r>
        <w:rPr>
          <w:lang w:val="sq-AL"/>
        </w:rPr>
        <w:t xml:space="preserve">informacion kreditor </w:t>
      </w:r>
      <w:r w:rsidRPr="73601829">
        <w:rPr>
          <w:lang w:val="sq-AL"/>
        </w:rPr>
        <w:t xml:space="preserve">të </w:t>
      </w:r>
      <w:r>
        <w:rPr>
          <w:lang w:val="sq-AL"/>
        </w:rPr>
        <w:t>saktë</w:t>
      </w:r>
      <w:r w:rsidRPr="73601829">
        <w:rPr>
          <w:lang w:val="sq-AL"/>
        </w:rPr>
        <w:t xml:space="preserve"> e të </w:t>
      </w:r>
      <w:r>
        <w:rPr>
          <w:lang w:val="sq-AL"/>
        </w:rPr>
        <w:t>plotë</w:t>
      </w:r>
      <w:r w:rsidRPr="73601829">
        <w:rPr>
          <w:lang w:val="sq-AL"/>
        </w:rPr>
        <w:t xml:space="preserve">, ato bëjnë vlerësime më të mira të </w:t>
      </w:r>
      <w:r>
        <w:rPr>
          <w:lang w:val="sq-AL"/>
        </w:rPr>
        <w:t>besueshmërisë kreditore</w:t>
      </w:r>
      <w:r w:rsidRPr="73601829">
        <w:rPr>
          <w:lang w:val="sq-AL"/>
        </w:rPr>
        <w:t xml:space="preserve">. Konsumatorët dhe bizneset përfitojnë </w:t>
      </w:r>
      <w:proofErr w:type="spellStart"/>
      <w:r w:rsidRPr="73601829">
        <w:rPr>
          <w:lang w:val="sq-AL"/>
        </w:rPr>
        <w:t>akses</w:t>
      </w:r>
      <w:proofErr w:type="spellEnd"/>
      <w:r w:rsidRPr="73601829">
        <w:rPr>
          <w:lang w:val="sq-AL"/>
        </w:rPr>
        <w:t xml:space="preserve"> më të lehtë në financime nëse sjellja e tyre </w:t>
      </w:r>
      <w:proofErr w:type="spellStart"/>
      <w:r>
        <w:rPr>
          <w:lang w:val="sq-AL"/>
        </w:rPr>
        <w:t>paguese</w:t>
      </w:r>
      <w:proofErr w:type="spellEnd"/>
      <w:r w:rsidRPr="73601829">
        <w:rPr>
          <w:lang w:val="sq-AL"/>
        </w:rPr>
        <w:t xml:space="preserve"> është pozitive. Në përgjithësi, </w:t>
      </w:r>
      <w:r>
        <w:rPr>
          <w:lang w:val="sq-AL"/>
        </w:rPr>
        <w:t xml:space="preserve">rritja </w:t>
      </w:r>
      <w:r w:rsidRPr="73601829">
        <w:rPr>
          <w:lang w:val="sq-AL"/>
        </w:rPr>
        <w:t>e transparencës financiare</w:t>
      </w:r>
      <w:r>
        <w:rPr>
          <w:lang w:val="sq-AL"/>
        </w:rPr>
        <w:t xml:space="preserve"> i sjell tregut </w:t>
      </w:r>
      <w:r w:rsidRPr="73601829">
        <w:rPr>
          <w:lang w:val="sq-AL"/>
        </w:rPr>
        <w:t xml:space="preserve">një shkallë </w:t>
      </w:r>
      <w:r>
        <w:rPr>
          <w:lang w:val="sq-AL"/>
        </w:rPr>
        <w:t>efikasiteti</w:t>
      </w:r>
      <w:r w:rsidRPr="73601829">
        <w:rPr>
          <w:lang w:val="sq-AL"/>
        </w:rPr>
        <w:t xml:space="preserve"> më </w:t>
      </w:r>
      <w:r>
        <w:rPr>
          <w:lang w:val="sq-AL"/>
        </w:rPr>
        <w:t>të</w:t>
      </w:r>
      <w:r w:rsidRPr="73601829">
        <w:rPr>
          <w:lang w:val="sq-AL"/>
        </w:rPr>
        <w:t xml:space="preserve"> lartë dhe norma interesi më të ulëta</w:t>
      </w:r>
      <w:r>
        <w:rPr>
          <w:lang w:val="sq-AL"/>
        </w:rPr>
        <w:t xml:space="preserve"> – </w:t>
      </w:r>
      <w:r w:rsidRPr="73601829">
        <w:rPr>
          <w:lang w:val="sq-AL"/>
        </w:rPr>
        <w:t>parametra që janë në prioritetin e politikave shtetërore.</w:t>
      </w:r>
    </w:p>
    <w:p w14:paraId="3B35E27A" w14:textId="1D3E2C0D" w:rsidR="00563378" w:rsidRPr="00563378" w:rsidRDefault="002125B7" w:rsidP="00563378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t xml:space="preserve">Arsyeja e ndërhyrjes </w:t>
      </w:r>
      <w:bookmarkEnd w:id="9"/>
    </w:p>
    <w:sdt>
      <w:sdtPr>
        <w:id w:val="-1161541828"/>
        <w:lock w:val="contentLocked"/>
        <w:placeholder>
          <w:docPart w:val="DefaultPlaceholder_1081868574"/>
        </w:placeholder>
        <w15:color w:val="C0C0C0"/>
      </w:sdtPr>
      <w:sdtEndPr>
        <w:rPr>
          <w:sz w:val="24"/>
          <w:szCs w:val="24"/>
        </w:rPr>
      </w:sdtEndPr>
      <w:sdtContent>
        <w:p w14:paraId="34CBFEE4" w14:textId="073C260A" w:rsidR="00372979" w:rsidRPr="00372979" w:rsidRDefault="00372979" w:rsidP="00372979">
          <w:pPr>
            <w:pStyle w:val="ListParagraph"/>
            <w:numPr>
              <w:ilvl w:val="0"/>
              <w:numId w:val="27"/>
            </w:numPr>
            <w:spacing w:after="0" w:line="276" w:lineRule="auto"/>
            <w:jc w:val="both"/>
            <w:rPr>
              <w:rFonts w:ascii="Times New Roman" w:eastAsiaTheme="majorEastAsia" w:hAnsi="Times New Roman"/>
              <w:i/>
              <w:sz w:val="24"/>
              <w:szCs w:val="24"/>
              <w:lang w:val="sq-AL"/>
            </w:rPr>
          </w:pPr>
          <w:r w:rsidRPr="00372979">
            <w:rPr>
              <w:rFonts w:ascii="Times New Roman" w:eastAsiaTheme="majorEastAsia" w:hAnsi="Times New Roman"/>
              <w:i/>
              <w:sz w:val="24"/>
              <w:szCs w:val="24"/>
              <w:lang w:val="sq-AL"/>
            </w:rPr>
            <w:t>Shpjegoni pse qeveria e sheh të nevojshme të ndërhyjë.</w:t>
          </w:r>
        </w:p>
        <w:p w14:paraId="10FE35C4" w14:textId="77777777" w:rsidR="00372979" w:rsidRPr="00372979" w:rsidRDefault="00372979" w:rsidP="00372979">
          <w:pPr>
            <w:pStyle w:val="ListParagraph"/>
            <w:numPr>
              <w:ilvl w:val="0"/>
              <w:numId w:val="27"/>
            </w:numPr>
            <w:spacing w:after="0" w:line="276" w:lineRule="auto"/>
            <w:jc w:val="both"/>
            <w:rPr>
              <w:rFonts w:ascii="Times New Roman" w:eastAsiaTheme="majorEastAsia" w:hAnsi="Times New Roman"/>
              <w:i/>
              <w:sz w:val="24"/>
              <w:szCs w:val="24"/>
              <w:lang w:val="sq-AL"/>
            </w:rPr>
          </w:pPr>
          <w:r w:rsidRPr="00372979">
            <w:rPr>
              <w:rFonts w:ascii="Times New Roman" w:eastAsiaTheme="majorEastAsia" w:hAnsi="Times New Roman"/>
              <w:i/>
              <w:sz w:val="24"/>
              <w:szCs w:val="24"/>
              <w:lang w:val="sq-AL"/>
            </w:rPr>
            <w:t>Shpjegoni se çfarë shpreson të trajtojë qeveria nëpërmjet kësaj ndërhyrjeje.</w:t>
          </w:r>
        </w:p>
        <w:p w14:paraId="036157E1" w14:textId="77777777" w:rsidR="00372979" w:rsidRPr="00372979" w:rsidRDefault="00372979" w:rsidP="00372979">
          <w:pPr>
            <w:pStyle w:val="ListParagraph"/>
            <w:numPr>
              <w:ilvl w:val="0"/>
              <w:numId w:val="27"/>
            </w:numPr>
            <w:spacing w:after="0" w:line="276" w:lineRule="auto"/>
            <w:jc w:val="both"/>
            <w:rPr>
              <w:rFonts w:ascii="Times New Roman" w:eastAsiaTheme="majorEastAsia" w:hAnsi="Times New Roman"/>
              <w:i/>
              <w:sz w:val="24"/>
              <w:szCs w:val="24"/>
              <w:lang w:val="sq-AL"/>
            </w:rPr>
          </w:pPr>
          <w:r w:rsidRPr="00372979">
            <w:rPr>
              <w:rFonts w:ascii="Times New Roman" w:eastAsiaTheme="majorEastAsia" w:hAnsi="Times New Roman"/>
              <w:i/>
              <w:sz w:val="24"/>
              <w:szCs w:val="24"/>
              <w:lang w:val="sq-AL"/>
            </w:rPr>
            <w:t>Shpjegoni se si i mbështet kjo ndërhyrje objektivat e nivelit të lartë të qeverisë.</w:t>
          </w:r>
        </w:p>
        <w:p w14:paraId="796883EF" w14:textId="694F60A4" w:rsidR="009E64A4" w:rsidRPr="00372979" w:rsidRDefault="73601829" w:rsidP="00372979">
          <w:pPr>
            <w:pStyle w:val="ListParagraph"/>
            <w:numPr>
              <w:ilvl w:val="0"/>
              <w:numId w:val="27"/>
            </w:numPr>
            <w:spacing w:after="0" w:line="276" w:lineRule="auto"/>
            <w:jc w:val="both"/>
            <w:rPr>
              <w:rFonts w:ascii="Times New Roman" w:eastAsiaTheme="majorEastAsia" w:hAnsi="Times New Roman"/>
              <w:i/>
              <w:sz w:val="24"/>
              <w:szCs w:val="24"/>
              <w:lang w:val="sq-AL"/>
            </w:rPr>
          </w:pPr>
          <w:r w:rsidRPr="73601829">
            <w:rPr>
              <w:rFonts w:ascii="Times New Roman" w:eastAsiaTheme="majorEastAsia" w:hAnsi="Times New Roman"/>
              <w:i/>
              <w:iCs/>
              <w:sz w:val="24"/>
              <w:szCs w:val="24"/>
              <w:lang w:val="sq-AL"/>
            </w:rPr>
            <w:t>Rendisni punën ekzistuese që është realizuar tashmë.</w:t>
          </w:r>
        </w:p>
      </w:sdtContent>
    </w:sdt>
    <w:p w14:paraId="4D13D14A" w14:textId="17CE266A" w:rsidR="00CD4C1C" w:rsidRPr="00F3243D" w:rsidRDefault="00CD4C1C" w:rsidP="73601829">
      <w:pPr>
        <w:spacing w:before="240" w:after="240" w:line="276" w:lineRule="auto"/>
        <w:jc w:val="both"/>
        <w:rPr>
          <w:lang w:val="sq-AL"/>
        </w:rPr>
      </w:pPr>
      <w:r w:rsidRPr="73601829">
        <w:rPr>
          <w:szCs w:val="24"/>
          <w:lang w:val="sq-AL"/>
        </w:rPr>
        <w:t xml:space="preserve">Ndërhyrja </w:t>
      </w:r>
      <w:r>
        <w:rPr>
          <w:szCs w:val="24"/>
          <w:lang w:val="sq-AL"/>
        </w:rPr>
        <w:t xml:space="preserve">legjislative </w:t>
      </w:r>
      <w:r w:rsidRPr="73601829">
        <w:rPr>
          <w:szCs w:val="24"/>
          <w:lang w:val="sq-AL"/>
        </w:rPr>
        <w:t xml:space="preserve">e shtetit është e domosdoshme për të shmangur paqartësitë që </w:t>
      </w:r>
      <w:r>
        <w:rPr>
          <w:szCs w:val="24"/>
          <w:lang w:val="sq-AL"/>
        </w:rPr>
        <w:t>vijnë</w:t>
      </w:r>
      <w:r w:rsidRPr="73601829">
        <w:rPr>
          <w:szCs w:val="24"/>
          <w:lang w:val="sq-AL"/>
        </w:rPr>
        <w:t xml:space="preserve"> nga mungesa e një kuadri rregullator të posaçëm. Një rregullim i tillë u ofron subjekteve që synojnë të ushtrojnë veprimtari raportimi kreditor një bazë të qartë ligjore dhe një orientim të strukturuar për zhvillimin e veprimtarisë të tyre.</w:t>
      </w:r>
    </w:p>
    <w:p w14:paraId="0562D66C" w14:textId="61A6CA82" w:rsidR="00C800ED" w:rsidRPr="00F3243D" w:rsidRDefault="73601829" w:rsidP="73601829">
      <w:pPr>
        <w:spacing w:before="240" w:after="240" w:line="276" w:lineRule="auto"/>
        <w:jc w:val="both"/>
        <w:rPr>
          <w:lang w:val="sq-AL"/>
        </w:rPr>
      </w:pPr>
      <w:r w:rsidRPr="73601829">
        <w:rPr>
          <w:szCs w:val="24"/>
          <w:lang w:val="sq-AL"/>
        </w:rPr>
        <w:t>Në aspektin e implementimit, ndërhyrja shtetërore parashikohet të jetë proporcionale dhe e kufizuar. Në këtë kuadër, Qendra Kombëtare e Biznesit do të jetë autoriteti përgjegjës për licencimin e subjekteve të përcaktuara në ligj për themelimin dhe ushtrimin e veprimtarisë së Byrove të Kreditit, mbi bazën e përmbushjes së kritereve të përcaktuara në mënyrë shteruese nga legjislacioni përkatës.</w:t>
      </w:r>
    </w:p>
    <w:p w14:paraId="7E429B25" w14:textId="18481EFB" w:rsidR="00C800ED" w:rsidRPr="00F3243D" w:rsidRDefault="73601829" w:rsidP="73601829">
      <w:pPr>
        <w:spacing w:before="240" w:after="240" w:line="276" w:lineRule="auto"/>
        <w:jc w:val="both"/>
        <w:rPr>
          <w:lang w:val="sq-AL"/>
        </w:rPr>
      </w:pPr>
      <w:r w:rsidRPr="73601829">
        <w:rPr>
          <w:szCs w:val="24"/>
          <w:lang w:val="sq-AL"/>
        </w:rPr>
        <w:lastRenderedPageBreak/>
        <w:t xml:space="preserve">Nga ana tjetër, </w:t>
      </w:r>
      <w:proofErr w:type="spellStart"/>
      <w:r w:rsidRPr="73601829">
        <w:rPr>
          <w:szCs w:val="24"/>
          <w:lang w:val="sq-AL"/>
        </w:rPr>
        <w:t>Komisioneri</w:t>
      </w:r>
      <w:proofErr w:type="spellEnd"/>
      <w:r w:rsidRPr="73601829">
        <w:rPr>
          <w:szCs w:val="24"/>
          <w:lang w:val="sq-AL"/>
        </w:rPr>
        <w:t xml:space="preserve"> për të Drejtën e Informimit dhe Mbrojtjen e të Dhënave Personale do të ushtrojë kompetencat mbikëqyrëse në përputhje me legjislacionin për mbrojtjen e të dhënave personale, duke garantuar që përpunimi dhe shpërndarja e të dhënave kreditore të realizohet në përputhje me standardet ligjore dhe parimet e privatësisë.</w:t>
      </w:r>
      <w:r w:rsidRPr="73601829">
        <w:rPr>
          <w:lang w:val="sq-AL"/>
        </w:rPr>
        <w:t xml:space="preserve"> </w:t>
      </w:r>
    </w:p>
    <w:p w14:paraId="4C702744" w14:textId="11DFE244" w:rsidR="00C800ED" w:rsidRPr="007732C9" w:rsidRDefault="73601829" w:rsidP="009E4A90">
      <w:pPr>
        <w:spacing w:before="240" w:line="276" w:lineRule="auto"/>
        <w:jc w:val="both"/>
        <w:rPr>
          <w:lang w:val="sq-AL"/>
        </w:rPr>
      </w:pPr>
      <w:bookmarkStart w:id="10" w:name="_Toc506919735"/>
      <w:r w:rsidRPr="73601829">
        <w:rPr>
          <w:lang w:val="sq-AL"/>
        </w:rPr>
        <w:t xml:space="preserve">Disa nga synimet kryesore të shtetit (objektiva të nivelit të lartë) janë zhvillimi ekonomik i qëndrueshëm, nxitja e investimeve, si dhe prania e një tregu të shëndoshë shërbimesh financiare. Ky ligj parashikohet të ketë ndikim pozitiv në këto drejtime. </w:t>
      </w:r>
    </w:p>
    <w:p w14:paraId="207B70BC" w14:textId="5AA47B0F" w:rsidR="00CD4C1C" w:rsidRPr="007732C9" w:rsidRDefault="00CD4C1C" w:rsidP="009E4A90">
      <w:pPr>
        <w:spacing w:before="240" w:line="276" w:lineRule="auto"/>
        <w:jc w:val="both"/>
        <w:rPr>
          <w:lang w:val="sq-AL"/>
        </w:rPr>
      </w:pPr>
      <w:r w:rsidRPr="007732C9">
        <w:rPr>
          <w:lang w:val="sq-AL"/>
        </w:rPr>
        <w:t xml:space="preserve">Shumë iniciativa të shtetit shqiptar janë </w:t>
      </w:r>
      <w:proofErr w:type="spellStart"/>
      <w:r w:rsidRPr="007732C9">
        <w:rPr>
          <w:lang w:val="sq-AL"/>
        </w:rPr>
        <w:t>përqëndruar</w:t>
      </w:r>
      <w:proofErr w:type="spellEnd"/>
      <w:r w:rsidRPr="007732C9">
        <w:rPr>
          <w:lang w:val="sq-AL"/>
        </w:rPr>
        <w:t xml:space="preserve"> në mekanizma që lehtësojnë N</w:t>
      </w:r>
      <w:r>
        <w:rPr>
          <w:lang w:val="sq-AL"/>
        </w:rPr>
        <w:t>M</w:t>
      </w:r>
      <w:r w:rsidRPr="007732C9">
        <w:rPr>
          <w:lang w:val="sq-AL"/>
        </w:rPr>
        <w:t xml:space="preserve">VM, investimet strategjike, nismat e vogla </w:t>
      </w:r>
      <w:proofErr w:type="spellStart"/>
      <w:r w:rsidRPr="007732C9">
        <w:rPr>
          <w:lang w:val="sq-AL"/>
        </w:rPr>
        <w:t>inovative</w:t>
      </w:r>
      <w:proofErr w:type="spellEnd"/>
      <w:r w:rsidRPr="007732C9">
        <w:rPr>
          <w:lang w:val="sq-AL"/>
        </w:rPr>
        <w:t xml:space="preserve"> (start-</w:t>
      </w:r>
      <w:proofErr w:type="spellStart"/>
      <w:r w:rsidRPr="007732C9">
        <w:rPr>
          <w:lang w:val="sq-AL"/>
        </w:rPr>
        <w:t>up</w:t>
      </w:r>
      <w:proofErr w:type="spellEnd"/>
      <w:r w:rsidRPr="007732C9">
        <w:rPr>
          <w:lang w:val="sq-AL"/>
        </w:rPr>
        <w:t xml:space="preserve">), sektorët e bujqësisë, prodhimit, </w:t>
      </w:r>
      <w:proofErr w:type="spellStart"/>
      <w:r w:rsidRPr="007732C9">
        <w:rPr>
          <w:lang w:val="sq-AL"/>
        </w:rPr>
        <w:t>fasonerisë</w:t>
      </w:r>
      <w:proofErr w:type="spellEnd"/>
      <w:r w:rsidRPr="007732C9">
        <w:rPr>
          <w:lang w:val="sq-AL"/>
        </w:rPr>
        <w:t xml:space="preserve"> etj. Këto përfshijnë</w:t>
      </w:r>
      <w:r>
        <w:rPr>
          <w:lang w:val="sq-AL"/>
        </w:rPr>
        <w:t xml:space="preserve"> </w:t>
      </w:r>
      <w:r w:rsidRPr="007732C9">
        <w:rPr>
          <w:lang w:val="sq-AL"/>
        </w:rPr>
        <w:t xml:space="preserve">subvencione, kredi të buta apo përjashtime nga tatimet. Në thelb, këto </w:t>
      </w:r>
      <w:r>
        <w:rPr>
          <w:lang w:val="sq-AL"/>
        </w:rPr>
        <w:t>ndërhyrje</w:t>
      </w:r>
      <w:r w:rsidRPr="007732C9">
        <w:rPr>
          <w:lang w:val="sq-AL"/>
        </w:rPr>
        <w:t xml:space="preserve">, ndonëse të frytshme, </w:t>
      </w:r>
      <w:r>
        <w:rPr>
          <w:lang w:val="sq-AL"/>
        </w:rPr>
        <w:t xml:space="preserve">sjellin </w:t>
      </w:r>
      <w:r w:rsidRPr="007732C9">
        <w:rPr>
          <w:lang w:val="sq-AL"/>
        </w:rPr>
        <w:t xml:space="preserve">një barrë të caktuar pasi </w:t>
      </w:r>
      <w:r>
        <w:rPr>
          <w:lang w:val="sq-AL"/>
        </w:rPr>
        <w:t>konsistojnë</w:t>
      </w:r>
      <w:r w:rsidRPr="007732C9">
        <w:rPr>
          <w:lang w:val="sq-AL"/>
        </w:rPr>
        <w:t xml:space="preserve"> në përdorimin ose </w:t>
      </w:r>
      <w:proofErr w:type="spellStart"/>
      <w:r w:rsidRPr="007732C9">
        <w:rPr>
          <w:lang w:val="sq-AL"/>
        </w:rPr>
        <w:t>mosdisponimin</w:t>
      </w:r>
      <w:proofErr w:type="spellEnd"/>
      <w:r w:rsidRPr="007732C9">
        <w:rPr>
          <w:lang w:val="sq-AL"/>
        </w:rPr>
        <w:t xml:space="preserve"> e </w:t>
      </w:r>
      <w:r>
        <w:rPr>
          <w:lang w:val="sq-AL"/>
        </w:rPr>
        <w:t>fondeve publike</w:t>
      </w:r>
      <w:r w:rsidRPr="007732C9">
        <w:rPr>
          <w:lang w:val="sq-AL"/>
        </w:rPr>
        <w:t>. Ligji i propozuar synon të njëjtat rezultate, në shkallë më të gjerë, dhe pa asnjë kosto shtesë për buxhetin.</w:t>
      </w:r>
    </w:p>
    <w:p w14:paraId="6B360632" w14:textId="7C30DDBB" w:rsidR="002125B7" w:rsidRPr="00325A1F" w:rsidRDefault="00FF616D" w:rsidP="009D13F4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t>Objektivi i pol</w:t>
      </w:r>
      <w:r w:rsidR="009E64A4" w:rsidRPr="00325A1F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2125B7" w:rsidRPr="00325A1F">
        <w:rPr>
          <w:rFonts w:ascii="Times New Roman" w:hAnsi="Times New Roman" w:cs="Times New Roman"/>
          <w:sz w:val="24"/>
          <w:szCs w:val="24"/>
          <w:lang w:val="sq-AL"/>
        </w:rPr>
        <w:t>tikës</w:t>
      </w:r>
      <w:bookmarkEnd w:id="10"/>
    </w:p>
    <w:sdt>
      <w:sdtPr>
        <w:rPr>
          <w:rFonts w:ascii="Times New Roman" w:hAnsi="Times New Roman"/>
          <w:sz w:val="24"/>
          <w:szCs w:val="24"/>
          <w:lang w:val="sq-AL"/>
        </w:rPr>
        <w:id w:val="-531503755"/>
        <w:lock w:val="contentLocked"/>
        <w:placeholder>
          <w:docPart w:val="DefaultPlaceholder_1081868574"/>
        </w:placeholder>
      </w:sdtPr>
      <w:sdtContent>
        <w:p w14:paraId="741CBAEE" w14:textId="77777777" w:rsidR="009E64A4" w:rsidRPr="0032145B" w:rsidRDefault="009E64A4" w:rsidP="009D13F4">
          <w:pPr>
            <w:pStyle w:val="ListParagraph"/>
            <w:numPr>
              <w:ilvl w:val="0"/>
              <w:numId w:val="30"/>
            </w:numPr>
            <w:spacing w:after="0" w:line="276" w:lineRule="auto"/>
            <w:rPr>
              <w:rFonts w:ascii="Times New Roman" w:hAnsi="Times New Roman"/>
              <w:i/>
              <w:sz w:val="24"/>
              <w:szCs w:val="24"/>
              <w:lang w:val="sq-AL"/>
            </w:rPr>
          </w:pPr>
          <w:r w:rsidRPr="0032145B">
            <w:rPr>
              <w:rFonts w:ascii="Times New Roman" w:hAnsi="Times New Roman"/>
              <w:i/>
              <w:sz w:val="24"/>
              <w:szCs w:val="24"/>
              <w:lang w:val="sq-AL"/>
            </w:rPr>
            <w:t>Vendosni objektiva që korrespondojnë me problemin dhe shkaqet e tij.</w:t>
          </w:r>
        </w:p>
        <w:p w14:paraId="0D3C43DC" w14:textId="77777777" w:rsidR="009E64A4" w:rsidRPr="0032145B" w:rsidRDefault="009E64A4" w:rsidP="009D13F4">
          <w:pPr>
            <w:pStyle w:val="ListParagraph"/>
            <w:numPr>
              <w:ilvl w:val="0"/>
              <w:numId w:val="30"/>
            </w:numPr>
            <w:spacing w:after="0" w:line="276" w:lineRule="auto"/>
            <w:rPr>
              <w:rFonts w:ascii="Times New Roman" w:hAnsi="Times New Roman"/>
              <w:i/>
              <w:sz w:val="24"/>
              <w:szCs w:val="24"/>
              <w:lang w:val="sq-AL"/>
            </w:rPr>
          </w:pPr>
          <w:r w:rsidRPr="0032145B">
            <w:rPr>
              <w:rFonts w:ascii="Times New Roman" w:hAnsi="Times New Roman"/>
              <w:i/>
              <w:sz w:val="24"/>
              <w:szCs w:val="24"/>
              <w:lang w:val="sq-AL"/>
            </w:rPr>
            <w:t xml:space="preserve">Sigurohuni që objektivat e vendosur të korrespondojnë me ato të dhëna në përmbledhjen ekzekutive, por më të detajuara. </w:t>
          </w:r>
        </w:p>
        <w:p w14:paraId="221DFEA1" w14:textId="6AC834CE" w:rsidR="00563378" w:rsidRPr="00DE7C83" w:rsidRDefault="009E64A4" w:rsidP="00DE7C83">
          <w:pPr>
            <w:pStyle w:val="ListParagraph"/>
            <w:numPr>
              <w:ilvl w:val="0"/>
              <w:numId w:val="30"/>
            </w:numPr>
            <w:spacing w:after="0" w:line="276" w:lineRule="auto"/>
            <w:rPr>
              <w:rFonts w:ascii="Times New Roman" w:hAnsi="Times New Roman"/>
              <w:sz w:val="24"/>
              <w:szCs w:val="24"/>
              <w:lang w:val="sq-AL"/>
            </w:rPr>
          </w:pPr>
          <w:r w:rsidRPr="0032145B">
            <w:rPr>
              <w:rFonts w:ascii="Times New Roman" w:hAnsi="Times New Roman"/>
              <w:i/>
              <w:sz w:val="24"/>
              <w:szCs w:val="24"/>
              <w:lang w:val="sq-AL"/>
            </w:rPr>
            <w:t>Sigurohuni që objektivat janë specifikë, të matshëm, të arritshëm, realë dhe në kohë.</w:t>
          </w:r>
        </w:p>
      </w:sdtContent>
    </w:sdt>
    <w:p w14:paraId="6CB05F58" w14:textId="3AE5DFBA" w:rsidR="00DE7C83" w:rsidRDefault="00DE7C83" w:rsidP="009D13F4">
      <w:pPr>
        <w:pStyle w:val="Heading1"/>
        <w:spacing w:line="276" w:lineRule="auto"/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Objektivat e politik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s </w:t>
      </w:r>
      <w:r w:rsidR="006D0A83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korresp</w:t>
      </w:r>
      <w:r w:rsidR="00F0615A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o</w:t>
      </w:r>
      <w:r w:rsidR="006D0A83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ndojn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6D0A83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 xml:space="preserve"> n</w:t>
      </w:r>
      <w:r w:rsidR="00164A54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ë</w:t>
      </w:r>
      <w:r w:rsidR="006D0A83">
        <w:rPr>
          <w:rFonts w:ascii="Times New Roman" w:hAnsi="Times New Roman" w:cs="Times New Roman"/>
          <w:b w:val="0"/>
          <w:bCs w:val="0"/>
          <w:sz w:val="24"/>
          <w:szCs w:val="24"/>
          <w:lang w:val="sq-AL"/>
        </w:rPr>
        <w:t>:</w:t>
      </w:r>
    </w:p>
    <w:p w14:paraId="53BD963A" w14:textId="24F4DEC4" w:rsidR="000A189D" w:rsidRDefault="00637482" w:rsidP="006D0A83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Krijimi</w:t>
      </w:r>
      <w:r w:rsidR="00F0615A">
        <w:rPr>
          <w:rFonts w:ascii="Times New Roman" w:hAnsi="Times New Roman"/>
          <w:sz w:val="24"/>
          <w:szCs w:val="24"/>
          <w:lang w:val="sq-AL"/>
        </w:rPr>
        <w:t>n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0615A">
        <w:rPr>
          <w:rFonts w:ascii="Times New Roman" w:hAnsi="Times New Roman"/>
          <w:sz w:val="24"/>
          <w:szCs w:val="24"/>
          <w:lang w:val="sq-AL"/>
        </w:rPr>
        <w:t>e</w:t>
      </w:r>
      <w:r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mekan</w:t>
      </w:r>
      <w:r w:rsidR="000A189D">
        <w:rPr>
          <w:rFonts w:ascii="Times New Roman" w:hAnsi="Times New Roman"/>
          <w:sz w:val="24"/>
          <w:szCs w:val="24"/>
          <w:lang w:val="sq-AL"/>
        </w:rPr>
        <w:t>izmi efektiv t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0A189D">
        <w:rPr>
          <w:rFonts w:ascii="Times New Roman" w:hAnsi="Times New Roman"/>
          <w:sz w:val="24"/>
          <w:szCs w:val="24"/>
          <w:lang w:val="sq-AL"/>
        </w:rPr>
        <w:t xml:space="preserve"> nd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0A189D">
        <w:rPr>
          <w:rFonts w:ascii="Times New Roman" w:hAnsi="Times New Roman"/>
          <w:sz w:val="24"/>
          <w:szCs w:val="24"/>
          <w:lang w:val="sq-AL"/>
        </w:rPr>
        <w:t>rmjet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0A189D">
        <w:rPr>
          <w:rFonts w:ascii="Times New Roman" w:hAnsi="Times New Roman"/>
          <w:sz w:val="24"/>
          <w:szCs w:val="24"/>
          <w:lang w:val="sq-AL"/>
        </w:rPr>
        <w:t>simit financiar.</w:t>
      </w:r>
    </w:p>
    <w:p w14:paraId="127FD9C2" w14:textId="492D1DC4" w:rsidR="006D0A83" w:rsidRDefault="006D0A83" w:rsidP="006D0A83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  <w:lang w:val="sq-AL"/>
        </w:rPr>
      </w:pPr>
      <w:r w:rsidRPr="00AD5134">
        <w:rPr>
          <w:rFonts w:ascii="Times New Roman" w:hAnsi="Times New Roman"/>
          <w:sz w:val="24"/>
          <w:szCs w:val="24"/>
          <w:lang w:val="sq-AL"/>
        </w:rPr>
        <w:t>R</w:t>
      </w:r>
      <w:r w:rsidR="00AD5134">
        <w:rPr>
          <w:rFonts w:ascii="Times New Roman" w:hAnsi="Times New Roman"/>
          <w:sz w:val="24"/>
          <w:szCs w:val="24"/>
          <w:lang w:val="sq-AL"/>
        </w:rPr>
        <w:t>ritj</w:t>
      </w:r>
      <w:r w:rsidR="00F0615A">
        <w:rPr>
          <w:rFonts w:ascii="Times New Roman" w:hAnsi="Times New Roman"/>
          <w:sz w:val="24"/>
          <w:szCs w:val="24"/>
          <w:lang w:val="sq-AL"/>
        </w:rPr>
        <w:t xml:space="preserve">en </w:t>
      </w:r>
      <w:r w:rsidR="00AD5134">
        <w:rPr>
          <w:rFonts w:ascii="Times New Roman" w:hAnsi="Times New Roman"/>
          <w:sz w:val="24"/>
          <w:szCs w:val="24"/>
          <w:lang w:val="sq-AL"/>
        </w:rPr>
        <w:t>e transparenc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AD5134">
        <w:rPr>
          <w:rFonts w:ascii="Times New Roman" w:hAnsi="Times New Roman"/>
          <w:sz w:val="24"/>
          <w:szCs w:val="24"/>
          <w:lang w:val="sq-AL"/>
        </w:rPr>
        <w:t>s financiare</w:t>
      </w:r>
      <w:r w:rsidR="000A189D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0A189D">
        <w:rPr>
          <w:rFonts w:ascii="Times New Roman" w:hAnsi="Times New Roman"/>
          <w:sz w:val="24"/>
          <w:szCs w:val="24"/>
          <w:lang w:val="sq-AL"/>
        </w:rPr>
        <w:t>p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0A189D">
        <w:rPr>
          <w:rFonts w:ascii="Times New Roman" w:hAnsi="Times New Roman"/>
          <w:sz w:val="24"/>
          <w:szCs w:val="24"/>
          <w:lang w:val="sq-AL"/>
        </w:rPr>
        <w:t xml:space="preserve">rmjet </w:t>
      </w:r>
      <w:r w:rsidR="00A348D5">
        <w:rPr>
          <w:rFonts w:ascii="Times New Roman" w:hAnsi="Times New Roman"/>
          <w:sz w:val="24"/>
          <w:szCs w:val="24"/>
          <w:lang w:val="sq-AL"/>
        </w:rPr>
        <w:t>qarkullimit t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A348D5">
        <w:rPr>
          <w:rFonts w:ascii="Times New Roman" w:hAnsi="Times New Roman"/>
          <w:sz w:val="24"/>
          <w:szCs w:val="24"/>
          <w:lang w:val="sq-AL"/>
        </w:rPr>
        <w:t xml:space="preserve"> informacioneve t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A348D5">
        <w:rPr>
          <w:rFonts w:ascii="Times New Roman" w:hAnsi="Times New Roman"/>
          <w:sz w:val="24"/>
          <w:szCs w:val="24"/>
          <w:lang w:val="sq-AL"/>
        </w:rPr>
        <w:t xml:space="preserve"> besueshme, t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A348D5">
        <w:rPr>
          <w:rFonts w:ascii="Times New Roman" w:hAnsi="Times New Roman"/>
          <w:sz w:val="24"/>
          <w:szCs w:val="24"/>
          <w:lang w:val="sq-AL"/>
        </w:rPr>
        <w:t xml:space="preserve"> sakta e t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A348D5">
        <w:rPr>
          <w:rFonts w:ascii="Times New Roman" w:hAnsi="Times New Roman"/>
          <w:sz w:val="24"/>
          <w:szCs w:val="24"/>
          <w:lang w:val="sq-AL"/>
        </w:rPr>
        <w:t xml:space="preserve"> plota kreditore.</w:t>
      </w:r>
    </w:p>
    <w:p w14:paraId="3D63D6D4" w14:textId="7311E462" w:rsidR="00CD4C1C" w:rsidRDefault="00CD4C1C" w:rsidP="006D0A83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Mundësimi i një </w:t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aksesi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 më të lehtë në financim për individët dhe bizneset. </w:t>
      </w:r>
    </w:p>
    <w:p w14:paraId="6B09A0B4" w14:textId="2AF06BF4" w:rsidR="005604F7" w:rsidRDefault="00F47312" w:rsidP="006D0A83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Implementimi i praktikave m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mira nd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rkomb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62238C">
        <w:rPr>
          <w:rFonts w:ascii="Times New Roman" w:hAnsi="Times New Roman"/>
          <w:sz w:val="24"/>
          <w:szCs w:val="24"/>
          <w:lang w:val="sq-AL"/>
        </w:rPr>
        <w:t>tare</w:t>
      </w:r>
      <w:r w:rsidR="004F5477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14:paraId="2AE7DE00" w14:textId="709C6E4F" w:rsidR="0062238C" w:rsidRDefault="00145F93" w:rsidP="006D0A83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Krijimin e kushteve p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t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q-AL"/>
        </w:rPr>
        <w:t>patur</w:t>
      </w:r>
      <w:proofErr w:type="spellEnd"/>
      <w:r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F5477">
        <w:rPr>
          <w:rFonts w:ascii="Times New Roman" w:hAnsi="Times New Roman"/>
          <w:sz w:val="24"/>
          <w:szCs w:val="24"/>
          <w:lang w:val="sq-AL"/>
        </w:rPr>
        <w:t>vler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4F5477">
        <w:rPr>
          <w:rFonts w:ascii="Times New Roman" w:hAnsi="Times New Roman"/>
          <w:sz w:val="24"/>
          <w:szCs w:val="24"/>
          <w:lang w:val="sq-AL"/>
        </w:rPr>
        <w:t>sime m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4F5477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4F5477">
        <w:rPr>
          <w:rFonts w:ascii="Times New Roman" w:hAnsi="Times New Roman"/>
          <w:sz w:val="24"/>
          <w:szCs w:val="24"/>
          <w:lang w:val="sq-AL"/>
        </w:rPr>
        <w:t xml:space="preserve"> drejta e m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4F5477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4F5477">
        <w:rPr>
          <w:rFonts w:ascii="Times New Roman" w:hAnsi="Times New Roman"/>
          <w:sz w:val="24"/>
          <w:szCs w:val="24"/>
          <w:lang w:val="sq-AL"/>
        </w:rPr>
        <w:t xml:space="preserve"> sakta t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4F5477">
        <w:rPr>
          <w:rFonts w:ascii="Times New Roman" w:hAnsi="Times New Roman"/>
          <w:sz w:val="24"/>
          <w:szCs w:val="24"/>
          <w:lang w:val="sq-AL"/>
        </w:rPr>
        <w:t xml:space="preserve"> rrezikut kreditor nga bankat, institucione</w:t>
      </w:r>
      <w:r w:rsidR="00CE0BA5">
        <w:rPr>
          <w:rFonts w:ascii="Times New Roman" w:hAnsi="Times New Roman"/>
          <w:sz w:val="24"/>
          <w:szCs w:val="24"/>
          <w:lang w:val="sq-AL"/>
        </w:rPr>
        <w:t>t financiare apo subjekte t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CE0BA5">
        <w:rPr>
          <w:rFonts w:ascii="Times New Roman" w:hAnsi="Times New Roman"/>
          <w:sz w:val="24"/>
          <w:szCs w:val="24"/>
          <w:lang w:val="sq-AL"/>
        </w:rPr>
        <w:t xml:space="preserve"> tjera q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CE0BA5">
        <w:rPr>
          <w:rFonts w:ascii="Times New Roman" w:hAnsi="Times New Roman"/>
          <w:sz w:val="24"/>
          <w:szCs w:val="24"/>
          <w:lang w:val="sq-AL"/>
        </w:rPr>
        <w:t xml:space="preserve"> preken nga ligji. </w:t>
      </w:r>
    </w:p>
    <w:p w14:paraId="2F3C3309" w14:textId="7DBB633F" w:rsidR="00CE0BA5" w:rsidRDefault="00CE0BA5" w:rsidP="006D0A83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Mbrojtj</w:t>
      </w:r>
      <w:r w:rsidR="000108CF">
        <w:rPr>
          <w:rFonts w:ascii="Times New Roman" w:hAnsi="Times New Roman"/>
          <w:sz w:val="24"/>
          <w:szCs w:val="24"/>
          <w:lang w:val="sq-AL"/>
        </w:rPr>
        <w:t>en</w:t>
      </w:r>
      <w:r>
        <w:rPr>
          <w:rFonts w:ascii="Times New Roman" w:hAnsi="Times New Roman"/>
          <w:sz w:val="24"/>
          <w:szCs w:val="24"/>
          <w:lang w:val="sq-AL"/>
        </w:rPr>
        <w:t xml:space="preserve"> e t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dh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nave personale </w:t>
      </w:r>
      <w:r w:rsidR="003B6E8A">
        <w:rPr>
          <w:rFonts w:ascii="Times New Roman" w:hAnsi="Times New Roman"/>
          <w:sz w:val="24"/>
          <w:szCs w:val="24"/>
          <w:lang w:val="sq-AL"/>
        </w:rPr>
        <w:t>gjat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3B6E8A">
        <w:rPr>
          <w:rFonts w:ascii="Times New Roman" w:hAnsi="Times New Roman"/>
          <w:sz w:val="24"/>
          <w:szCs w:val="24"/>
          <w:lang w:val="sq-AL"/>
        </w:rPr>
        <w:t xml:space="preserve"> proceseve t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3B6E8A">
        <w:rPr>
          <w:rFonts w:ascii="Times New Roman" w:hAnsi="Times New Roman"/>
          <w:sz w:val="24"/>
          <w:szCs w:val="24"/>
          <w:lang w:val="sq-AL"/>
        </w:rPr>
        <w:t xml:space="preserve"> raportimit kreditor. </w:t>
      </w:r>
    </w:p>
    <w:p w14:paraId="39AA9905" w14:textId="3A14C0EA" w:rsidR="00415788" w:rsidRPr="00AD5134" w:rsidRDefault="00AC548E" w:rsidP="006D0A83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T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rheqjen e operator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ve t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kualifikuar dhe </w:t>
      </w:r>
      <w:r w:rsidR="00DD4362">
        <w:rPr>
          <w:rFonts w:ascii="Times New Roman" w:hAnsi="Times New Roman"/>
          <w:sz w:val="24"/>
          <w:szCs w:val="24"/>
          <w:lang w:val="sq-AL"/>
        </w:rPr>
        <w:t>me p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DD4362">
        <w:rPr>
          <w:rFonts w:ascii="Times New Roman" w:hAnsi="Times New Roman"/>
          <w:sz w:val="24"/>
          <w:szCs w:val="24"/>
          <w:lang w:val="sq-AL"/>
        </w:rPr>
        <w:t>rvoj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DD4362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DD4362">
        <w:rPr>
          <w:rFonts w:ascii="Times New Roman" w:hAnsi="Times New Roman"/>
          <w:sz w:val="24"/>
          <w:szCs w:val="24"/>
          <w:lang w:val="sq-AL"/>
        </w:rPr>
        <w:t>r kryerjen e k</w:t>
      </w:r>
      <w:r w:rsidR="00164A54">
        <w:rPr>
          <w:rFonts w:ascii="Times New Roman" w:hAnsi="Times New Roman"/>
          <w:sz w:val="24"/>
          <w:szCs w:val="24"/>
          <w:lang w:val="sq-AL"/>
        </w:rPr>
        <w:t>ë</w:t>
      </w:r>
      <w:r w:rsidR="00DD4362">
        <w:rPr>
          <w:rFonts w:ascii="Times New Roman" w:hAnsi="Times New Roman"/>
          <w:sz w:val="24"/>
          <w:szCs w:val="24"/>
          <w:lang w:val="sq-AL"/>
        </w:rPr>
        <w:t>saj veprimtarie.</w:t>
      </w:r>
    </w:p>
    <w:p w14:paraId="7B42B565" w14:textId="1D9EB5C7" w:rsidR="002125B7" w:rsidRPr="00325A1F" w:rsidRDefault="002125B7" w:rsidP="009D13F4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t>Përshkrimi i opsioneve të shqyrtuara</w:t>
      </w:r>
    </w:p>
    <w:sdt>
      <w:sdtPr>
        <w:rPr>
          <w:rFonts w:ascii="Times New Roman" w:hAnsi="Times New Roman"/>
          <w:sz w:val="24"/>
          <w:szCs w:val="24"/>
          <w:lang w:val="sq-AL"/>
        </w:rPr>
        <w:id w:val="483215"/>
        <w:lock w:val="contentLocked"/>
        <w:placeholder>
          <w:docPart w:val="DefaultPlaceholder_1081868574"/>
        </w:placeholder>
      </w:sdtPr>
      <w:sdtEndPr>
        <w:rPr>
          <w:i/>
          <w:iCs/>
        </w:rPr>
      </w:sdtEndPr>
      <w:sdtContent>
        <w:p w14:paraId="023513BA" w14:textId="77777777" w:rsidR="009E64A4" w:rsidRPr="0032145B" w:rsidRDefault="009E64A4" w:rsidP="009D13F4">
          <w:pPr>
            <w:pStyle w:val="ListParagraph"/>
            <w:numPr>
              <w:ilvl w:val="0"/>
              <w:numId w:val="28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  <w:lang w:val="sq-AL"/>
            </w:rPr>
          </w:pPr>
          <w:r w:rsidRPr="0032145B">
            <w:rPr>
              <w:rFonts w:ascii="Times New Roman" w:hAnsi="Times New Roman"/>
              <w:i/>
              <w:sz w:val="24"/>
              <w:szCs w:val="24"/>
              <w:lang w:val="sq-AL"/>
            </w:rPr>
            <w:t xml:space="preserve">Përshkruani opsionin e status quo-së. </w:t>
          </w:r>
        </w:p>
        <w:p w14:paraId="49427CE5" w14:textId="77777777" w:rsidR="009E64A4" w:rsidRPr="0032145B" w:rsidRDefault="009E64A4" w:rsidP="009D13F4">
          <w:pPr>
            <w:pStyle w:val="ListParagraph"/>
            <w:numPr>
              <w:ilvl w:val="0"/>
              <w:numId w:val="28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  <w:lang w:val="sq-AL"/>
            </w:rPr>
          </w:pPr>
          <w:r w:rsidRPr="0032145B">
            <w:rPr>
              <w:rFonts w:ascii="Times New Roman" w:hAnsi="Times New Roman"/>
              <w:i/>
              <w:sz w:val="24"/>
              <w:szCs w:val="24"/>
              <w:lang w:val="sq-AL"/>
            </w:rPr>
            <w:t>Identifikoni dhe përshkruani të gjitha opsionet e politikave që keni marrë parasysh.</w:t>
          </w:r>
        </w:p>
        <w:p w14:paraId="75A3EFFB" w14:textId="7716EBDA" w:rsidR="009E64A4" w:rsidRPr="0032145B" w:rsidRDefault="009E64A4" w:rsidP="009D13F4">
          <w:pPr>
            <w:pStyle w:val="ListParagraph"/>
            <w:numPr>
              <w:ilvl w:val="0"/>
              <w:numId w:val="28"/>
            </w:numPr>
            <w:spacing w:after="0" w:line="276" w:lineRule="auto"/>
            <w:jc w:val="both"/>
            <w:rPr>
              <w:rFonts w:ascii="Times New Roman" w:hAnsi="Times New Roman"/>
              <w:i/>
              <w:sz w:val="24"/>
              <w:szCs w:val="24"/>
              <w:lang w:val="sq-AL"/>
            </w:rPr>
          </w:pPr>
          <w:r w:rsidRPr="0032145B">
            <w:rPr>
              <w:rFonts w:ascii="Times New Roman" w:hAnsi="Times New Roman"/>
              <w:i/>
              <w:sz w:val="24"/>
              <w:szCs w:val="24"/>
              <w:lang w:val="sq-AL"/>
            </w:rPr>
            <w:t xml:space="preserve">Shpjegoni se si janë identifikuar opsionet e politikës.  </w:t>
          </w:r>
        </w:p>
      </w:sdtContent>
    </w:sdt>
    <w:p w14:paraId="30418198" w14:textId="10738010" w:rsidR="00CD4C1C" w:rsidRDefault="00CD4C1C" w:rsidP="009E4A90">
      <w:pPr>
        <w:spacing w:before="240" w:line="276" w:lineRule="auto"/>
        <w:jc w:val="both"/>
        <w:rPr>
          <w:szCs w:val="24"/>
          <w:lang w:val="sq-AL"/>
        </w:rPr>
      </w:pPr>
      <w:r>
        <w:rPr>
          <w:szCs w:val="24"/>
          <w:lang w:val="sq-AL"/>
        </w:rPr>
        <w:t xml:space="preserve">Opsionet e analizuara janë dy: ruajtja e gjendjes aktuale (status </w:t>
      </w:r>
      <w:proofErr w:type="spellStart"/>
      <w:r>
        <w:rPr>
          <w:szCs w:val="24"/>
          <w:lang w:val="sq-AL"/>
        </w:rPr>
        <w:t>quo</w:t>
      </w:r>
      <w:proofErr w:type="spellEnd"/>
      <w:r>
        <w:rPr>
          <w:szCs w:val="24"/>
          <w:lang w:val="sq-AL"/>
        </w:rPr>
        <w:t>), ku çdo subjekt mund të ushtrojë veprimtarinë e raportimit kreditor pa pengesa por në respektim të Ligjit për Mbrojtjen e të Dhënave Personale; dhe ndërhyrja me një ligj të posaçëm, që përcakton të gjitha kriteret e nevojshme.</w:t>
      </w:r>
    </w:p>
    <w:p w14:paraId="2EA95DDE" w14:textId="5BCA50F4" w:rsidR="00CD4C1C" w:rsidRPr="00AB2E60" w:rsidRDefault="00CD4C1C" w:rsidP="009E4A90">
      <w:pPr>
        <w:spacing w:before="240" w:line="276" w:lineRule="auto"/>
        <w:jc w:val="both"/>
        <w:rPr>
          <w:szCs w:val="24"/>
          <w:lang w:val="sq-AL"/>
        </w:rPr>
      </w:pPr>
      <w:r w:rsidRPr="00AB2E60">
        <w:rPr>
          <w:szCs w:val="24"/>
          <w:lang w:val="sq-AL"/>
        </w:rPr>
        <w:t xml:space="preserve">Opsioni i status </w:t>
      </w:r>
      <w:proofErr w:type="spellStart"/>
      <w:r w:rsidRPr="00AB2E60">
        <w:rPr>
          <w:szCs w:val="24"/>
          <w:lang w:val="sq-AL"/>
        </w:rPr>
        <w:t>quo</w:t>
      </w:r>
      <w:proofErr w:type="spellEnd"/>
      <w:r w:rsidRPr="00AB2E60">
        <w:rPr>
          <w:szCs w:val="24"/>
          <w:lang w:val="sq-AL"/>
        </w:rPr>
        <w:t xml:space="preserve">-së nuk adreson mungesën e një mekanizmi të specializuar të ndërmjetësimit financiar dhe nuk përmirëson </w:t>
      </w:r>
      <w:proofErr w:type="spellStart"/>
      <w:r w:rsidRPr="00AB2E60">
        <w:rPr>
          <w:szCs w:val="24"/>
          <w:lang w:val="sq-AL"/>
        </w:rPr>
        <w:t>aksesin</w:t>
      </w:r>
      <w:proofErr w:type="spellEnd"/>
      <w:r w:rsidRPr="00AB2E60">
        <w:rPr>
          <w:szCs w:val="24"/>
          <w:lang w:val="sq-AL"/>
        </w:rPr>
        <w:t xml:space="preserve"> në kapital për bizneset shqiptare. Aktualisht, ekonomia përballet me sfida në sigurimin e financimeve për sektorë kyç si</w:t>
      </w:r>
      <w:r>
        <w:rPr>
          <w:szCs w:val="24"/>
          <w:lang w:val="sq-AL"/>
        </w:rPr>
        <w:t xml:space="preserve"> NMVM</w:t>
      </w:r>
      <w:r w:rsidRPr="00AB2E60">
        <w:rPr>
          <w:szCs w:val="24"/>
          <w:lang w:val="sq-AL"/>
        </w:rPr>
        <w:t xml:space="preserve">, bujqësia, turizmi, infrastruktura dhe inovacioni. </w:t>
      </w:r>
      <w:r>
        <w:rPr>
          <w:szCs w:val="24"/>
          <w:lang w:val="sq-AL"/>
        </w:rPr>
        <w:t xml:space="preserve">Në </w:t>
      </w:r>
      <w:proofErr w:type="spellStart"/>
      <w:r w:rsidRPr="00AB2E60">
        <w:rPr>
          <w:szCs w:val="24"/>
          <w:lang w:val="sq-AL"/>
        </w:rPr>
        <w:t>kredidhënie</w:t>
      </w:r>
      <w:proofErr w:type="spellEnd"/>
      <w:r w:rsidRPr="00AB2E60">
        <w:rPr>
          <w:szCs w:val="24"/>
          <w:lang w:val="sq-AL"/>
        </w:rPr>
        <w:t xml:space="preserve"> favorizohen sektorët me rrezik të ulët, duke kufizuar mundësitë për bizneset e reja ose ato </w:t>
      </w:r>
      <w:r>
        <w:rPr>
          <w:szCs w:val="24"/>
          <w:lang w:val="sq-AL"/>
        </w:rPr>
        <w:t xml:space="preserve">pa garanci </w:t>
      </w:r>
      <w:r w:rsidRPr="00AB2E60">
        <w:rPr>
          <w:szCs w:val="24"/>
          <w:lang w:val="sq-AL"/>
        </w:rPr>
        <w:t xml:space="preserve">të </w:t>
      </w:r>
      <w:r>
        <w:rPr>
          <w:szCs w:val="24"/>
          <w:lang w:val="sq-AL"/>
        </w:rPr>
        <w:t>mjaftueshme</w:t>
      </w:r>
      <w:r w:rsidRPr="00AB2E60">
        <w:rPr>
          <w:szCs w:val="24"/>
          <w:lang w:val="sq-AL"/>
        </w:rPr>
        <w:t>. Kjo ka krijuar një boshllëk të konsiderueshëm financimi, veçanërisht për N</w:t>
      </w:r>
      <w:r>
        <w:rPr>
          <w:szCs w:val="24"/>
          <w:lang w:val="sq-AL"/>
        </w:rPr>
        <w:t>M</w:t>
      </w:r>
      <w:r w:rsidRPr="00AB2E60">
        <w:rPr>
          <w:szCs w:val="24"/>
          <w:lang w:val="sq-AL"/>
        </w:rPr>
        <w:t xml:space="preserve">VM dhe </w:t>
      </w:r>
      <w:proofErr w:type="spellStart"/>
      <w:r w:rsidRPr="00AB2E60">
        <w:rPr>
          <w:szCs w:val="24"/>
          <w:lang w:val="sq-AL"/>
        </w:rPr>
        <w:t>startupet</w:t>
      </w:r>
      <w:proofErr w:type="spellEnd"/>
      <w:r w:rsidRPr="00AB2E60">
        <w:rPr>
          <w:szCs w:val="24"/>
          <w:lang w:val="sq-AL"/>
        </w:rPr>
        <w:t xml:space="preserve">, të cilat </w:t>
      </w:r>
      <w:r>
        <w:rPr>
          <w:szCs w:val="24"/>
          <w:lang w:val="sq-AL"/>
        </w:rPr>
        <w:t xml:space="preserve">hasin </w:t>
      </w:r>
      <w:r w:rsidRPr="00AB2E60">
        <w:rPr>
          <w:szCs w:val="24"/>
          <w:lang w:val="sq-AL"/>
        </w:rPr>
        <w:t xml:space="preserve">barriera të larta për </w:t>
      </w:r>
      <w:proofErr w:type="spellStart"/>
      <w:r w:rsidRPr="00AB2E60">
        <w:rPr>
          <w:szCs w:val="24"/>
          <w:lang w:val="sq-AL"/>
        </w:rPr>
        <w:t>akses</w:t>
      </w:r>
      <w:proofErr w:type="spellEnd"/>
      <w:r w:rsidRPr="00AB2E60">
        <w:rPr>
          <w:szCs w:val="24"/>
          <w:lang w:val="sq-AL"/>
        </w:rPr>
        <w:t xml:space="preserve"> në kredi. Mungesa e mbështetjes financiare është </w:t>
      </w:r>
      <w:r w:rsidRPr="00AB2E60">
        <w:rPr>
          <w:szCs w:val="24"/>
          <w:lang w:val="sq-AL"/>
        </w:rPr>
        <w:lastRenderedPageBreak/>
        <w:t>veçanërisht e ndjeshme në zonat rurale, ku bizneset përballen me infrastrukturë të dobët</w:t>
      </w:r>
      <w:r>
        <w:rPr>
          <w:szCs w:val="24"/>
          <w:lang w:val="sq-AL"/>
        </w:rPr>
        <w:t xml:space="preserve"> </w:t>
      </w:r>
      <w:r w:rsidRPr="00AB2E60">
        <w:rPr>
          <w:szCs w:val="24"/>
          <w:lang w:val="sq-AL"/>
        </w:rPr>
        <w:t>dhe vështirësi për të tërhequr investime.</w:t>
      </w:r>
    </w:p>
    <w:p w14:paraId="3EFCCEBB" w14:textId="33C408EA" w:rsidR="00CD4C1C" w:rsidRPr="00AB2E60" w:rsidRDefault="00CD4C1C" w:rsidP="009E4A90">
      <w:pPr>
        <w:spacing w:before="240" w:line="276" w:lineRule="auto"/>
        <w:jc w:val="both"/>
        <w:rPr>
          <w:szCs w:val="24"/>
          <w:lang w:val="sq-AL"/>
        </w:rPr>
      </w:pPr>
      <w:r w:rsidRPr="00AB2E60">
        <w:rPr>
          <w:szCs w:val="24"/>
          <w:lang w:val="sq-AL"/>
        </w:rPr>
        <w:t xml:space="preserve">Në këtë kontekst, opsioni i status </w:t>
      </w:r>
      <w:proofErr w:type="spellStart"/>
      <w:r w:rsidRPr="00AB2E60">
        <w:rPr>
          <w:szCs w:val="24"/>
          <w:lang w:val="sq-AL"/>
        </w:rPr>
        <w:t>quo</w:t>
      </w:r>
      <w:proofErr w:type="spellEnd"/>
      <w:r w:rsidRPr="00AB2E60">
        <w:rPr>
          <w:szCs w:val="24"/>
          <w:lang w:val="sq-AL"/>
        </w:rPr>
        <w:t xml:space="preserve">-së nuk </w:t>
      </w:r>
      <w:r>
        <w:rPr>
          <w:szCs w:val="24"/>
          <w:lang w:val="sq-AL"/>
        </w:rPr>
        <w:t xml:space="preserve">i adreson </w:t>
      </w:r>
      <w:r w:rsidRPr="00AB2E60">
        <w:rPr>
          <w:szCs w:val="24"/>
          <w:lang w:val="sq-AL"/>
        </w:rPr>
        <w:t>këto problematika</w:t>
      </w:r>
      <w:r>
        <w:rPr>
          <w:szCs w:val="24"/>
          <w:lang w:val="sq-AL"/>
        </w:rPr>
        <w:t xml:space="preserve">. Byrotë </w:t>
      </w:r>
      <w:r w:rsidRPr="00AB2E60">
        <w:rPr>
          <w:szCs w:val="24"/>
          <w:lang w:val="sq-AL"/>
        </w:rPr>
        <w:t xml:space="preserve">e kreditit janë një mekanizëm që do të ndihmonte në rritjen e financimeve dhe sigurimin e një zhvillimi më të ekuilibruar ekonomik në të gjithë vendin. Për këtë arsye, opsioni rregullator </w:t>
      </w:r>
      <w:r>
        <w:rPr>
          <w:szCs w:val="24"/>
          <w:lang w:val="sq-AL"/>
        </w:rPr>
        <w:t>është</w:t>
      </w:r>
      <w:r w:rsidRPr="00AB2E60">
        <w:rPr>
          <w:szCs w:val="24"/>
          <w:lang w:val="sq-AL"/>
        </w:rPr>
        <w:t xml:space="preserve"> më i dëshirueshëm</w:t>
      </w:r>
      <w:r>
        <w:rPr>
          <w:szCs w:val="24"/>
          <w:lang w:val="sq-AL"/>
        </w:rPr>
        <w:t xml:space="preserve">: ai </w:t>
      </w:r>
      <w:r w:rsidRPr="00AB2E60">
        <w:rPr>
          <w:szCs w:val="24"/>
          <w:lang w:val="sq-AL"/>
        </w:rPr>
        <w:t xml:space="preserve">jo vetëm promovon krijimin e Byrove të Kreditit, por </w:t>
      </w:r>
      <w:r>
        <w:rPr>
          <w:szCs w:val="24"/>
          <w:lang w:val="sq-AL"/>
        </w:rPr>
        <w:t xml:space="preserve">njëkohësisht </w:t>
      </w:r>
      <w:r w:rsidRPr="00AB2E60">
        <w:rPr>
          <w:szCs w:val="24"/>
          <w:lang w:val="sq-AL"/>
        </w:rPr>
        <w:t>vendos standarde në përputhje me praktikat më të mira ndërkombëtare, duke minimizuar rastet e abuzimeve</w:t>
      </w:r>
      <w:r>
        <w:rPr>
          <w:szCs w:val="24"/>
          <w:lang w:val="sq-AL"/>
        </w:rPr>
        <w:t xml:space="preserve"> të mundshme</w:t>
      </w:r>
      <w:r w:rsidRPr="00AB2E60">
        <w:rPr>
          <w:szCs w:val="24"/>
          <w:lang w:val="sq-AL"/>
        </w:rPr>
        <w:t>.</w:t>
      </w:r>
    </w:p>
    <w:p w14:paraId="38233EFF" w14:textId="45DC09F9" w:rsidR="00D3286E" w:rsidRPr="00325A1F" w:rsidRDefault="002125B7" w:rsidP="009D13F4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t>Vlerësimi i opsioneve/analizimi i ndikimeve</w:t>
      </w:r>
      <w:r w:rsidR="00D3286E" w:rsidRPr="00325A1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•   Për ndikimet e drejtpërdrejta:"/>
              <w:maxLength w:val="5000"/>
            </w:textInput>
          </w:ffData>
        </w:fldChar>
      </w:r>
      <w:r w:rsidR="00D3286E" w:rsidRPr="001155AF">
        <w:rPr>
          <w:rFonts w:ascii="Times New Roman" w:hAnsi="Times New Roman" w:cs="Times New Roman"/>
          <w:sz w:val="24"/>
          <w:szCs w:val="24"/>
          <w:lang w:val="it-IT"/>
        </w:rPr>
        <w:instrText xml:space="preserve"> FORMTEXT </w:instrText>
      </w:r>
      <w:r w:rsidR="00D3286E" w:rsidRPr="00325A1F">
        <w:rPr>
          <w:rFonts w:ascii="Times New Roman" w:hAnsi="Times New Roman" w:cs="Times New Roman"/>
          <w:sz w:val="24"/>
          <w:szCs w:val="24"/>
        </w:rPr>
      </w:r>
      <w:r w:rsidR="00D3286E" w:rsidRPr="00325A1F">
        <w:rPr>
          <w:rFonts w:ascii="Times New Roman" w:hAnsi="Times New Roman" w:cs="Times New Roman"/>
          <w:sz w:val="24"/>
          <w:szCs w:val="24"/>
        </w:rPr>
        <w:fldChar w:fldCharType="separate"/>
      </w:r>
      <w:r w:rsidR="00D3286E" w:rsidRPr="00325A1F">
        <w:rPr>
          <w:rFonts w:ascii="Times New Roman" w:hAnsi="Times New Roman" w:cs="Times New Roman"/>
          <w:noProof/>
          <w:sz w:val="24"/>
          <w:szCs w:val="24"/>
        </w:rPr>
        <w:t> </w:t>
      </w:r>
      <w:r w:rsidR="00D3286E" w:rsidRPr="00325A1F">
        <w:rPr>
          <w:rFonts w:ascii="Times New Roman" w:hAnsi="Times New Roman" w:cs="Times New Roman"/>
          <w:noProof/>
          <w:sz w:val="24"/>
          <w:szCs w:val="24"/>
        </w:rPr>
        <w:t> </w:t>
      </w:r>
      <w:r w:rsidR="00D3286E" w:rsidRPr="00325A1F">
        <w:rPr>
          <w:rFonts w:ascii="Times New Roman" w:hAnsi="Times New Roman" w:cs="Times New Roman"/>
          <w:noProof/>
          <w:sz w:val="24"/>
          <w:szCs w:val="24"/>
        </w:rPr>
        <w:t> </w:t>
      </w:r>
      <w:r w:rsidR="00D3286E" w:rsidRPr="00325A1F">
        <w:rPr>
          <w:rFonts w:ascii="Times New Roman" w:hAnsi="Times New Roman" w:cs="Times New Roman"/>
          <w:noProof/>
          <w:sz w:val="24"/>
          <w:szCs w:val="24"/>
        </w:rPr>
        <w:t> </w:t>
      </w:r>
      <w:r w:rsidR="00D3286E" w:rsidRPr="00325A1F">
        <w:rPr>
          <w:rFonts w:ascii="Times New Roman" w:hAnsi="Times New Roman" w:cs="Times New Roman"/>
          <w:noProof/>
          <w:sz w:val="24"/>
          <w:szCs w:val="24"/>
        </w:rPr>
        <w:t> </w:t>
      </w:r>
      <w:r w:rsidR="00D3286E" w:rsidRPr="00325A1F">
        <w:rPr>
          <w:rFonts w:ascii="Times New Roman" w:hAnsi="Times New Roman" w:cs="Times New Roman"/>
          <w:sz w:val="24"/>
          <w:szCs w:val="24"/>
        </w:rPr>
        <w:fldChar w:fldCharType="end"/>
      </w:r>
    </w:p>
    <w:sdt>
      <w:sdtPr>
        <w:rPr>
          <w:rFonts w:cs="Times New Roman"/>
          <w:i/>
          <w:iCs/>
          <w:sz w:val="24"/>
          <w:szCs w:val="24"/>
          <w:lang w:val="sq-AL"/>
        </w:rPr>
        <w:id w:val="1457907593"/>
        <w:lock w:val="contentLocked"/>
        <w:placeholder>
          <w:docPart w:val="DefaultPlaceholder_1081868574"/>
        </w:placeholder>
      </w:sdtPr>
      <w:sdtContent>
        <w:p w14:paraId="4C2051C8" w14:textId="77777777" w:rsidR="0097570D" w:rsidRPr="0032145B" w:rsidRDefault="0097570D" w:rsidP="009D13F4">
          <w:pPr>
            <w:pStyle w:val="BodyText"/>
            <w:numPr>
              <w:ilvl w:val="0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Identifikoni grupet e prekura.</w:t>
          </w:r>
        </w:p>
        <w:p w14:paraId="0EEE4232" w14:textId="77777777" w:rsidR="0097570D" w:rsidRPr="0032145B" w:rsidRDefault="0097570D" w:rsidP="009D13F4">
          <w:pPr>
            <w:pStyle w:val="BodyText"/>
            <w:numPr>
              <w:ilvl w:val="0"/>
              <w:numId w:val="24"/>
            </w:numPr>
            <w:tabs>
              <w:tab w:val="left" w:pos="567"/>
            </w:tabs>
            <w:spacing w:after="0" w:line="276" w:lineRule="auto"/>
            <w:ind w:left="540" w:hanging="180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Identifikoni llojet e ndikimeve për secilin grup të prekur, bëni dallimin midis ndikimeve të drejtpërdrejta dhe jo të drejtpërdrejta.</w:t>
          </w:r>
        </w:p>
        <w:p w14:paraId="656E3827" w14:textId="77777777" w:rsidR="0097570D" w:rsidRPr="0032145B" w:rsidRDefault="0097570D" w:rsidP="009D13F4">
          <w:pPr>
            <w:pStyle w:val="BodyText"/>
            <w:numPr>
              <w:ilvl w:val="0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Për ndikimet e drejtpërdrejta:</w:t>
          </w:r>
        </w:p>
        <w:p w14:paraId="506D0EA7" w14:textId="77777777" w:rsidR="0097570D" w:rsidRPr="0032145B" w:rsidRDefault="0097570D" w:rsidP="009D13F4">
          <w:pPr>
            <w:pStyle w:val="BodyText"/>
            <w:spacing w:after="0" w:line="276" w:lineRule="auto"/>
            <w:ind w:left="720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 xml:space="preserve"> </w:t>
          </w:r>
        </w:p>
        <w:p w14:paraId="02D7F862" w14:textId="77777777" w:rsidR="0097570D" w:rsidRPr="0032145B" w:rsidRDefault="0097570D" w:rsidP="009D13F4">
          <w:pPr>
            <w:pStyle w:val="BodyText"/>
            <w:numPr>
              <w:ilvl w:val="1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eastAsiaTheme="majorEastAsia" w:cs="Times New Roman"/>
              <w:i/>
              <w:sz w:val="24"/>
              <w:szCs w:val="24"/>
              <w:lang w:val="sq-AL"/>
            </w:rPr>
          </w:pP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t>Përshkruani nga ana cilësore ndikimet e drejtpërdrejta mbi grupet e prekura.</w:t>
          </w:r>
        </w:p>
        <w:p w14:paraId="326087AB" w14:textId="77777777" w:rsidR="0097570D" w:rsidRPr="0032145B" w:rsidRDefault="0097570D" w:rsidP="009D13F4">
          <w:pPr>
            <w:pStyle w:val="BodyText"/>
            <w:numPr>
              <w:ilvl w:val="1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eastAsiaTheme="majorEastAsia" w:cs="Times New Roman"/>
              <w:i/>
              <w:sz w:val="24"/>
              <w:szCs w:val="24"/>
              <w:lang w:val="sq-AL"/>
            </w:rPr>
          </w:pP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t>Analizoni nga ana sasiore ndikimet më të rëndësishme të drejtpërdrejta.</w:t>
          </w:r>
        </w:p>
        <w:p w14:paraId="3C416A37" w14:textId="6ED3752E" w:rsidR="0097570D" w:rsidRPr="0032145B" w:rsidRDefault="0097570D" w:rsidP="009D13F4">
          <w:pPr>
            <w:pStyle w:val="BodyText"/>
            <w:numPr>
              <w:ilvl w:val="1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eastAsiaTheme="majorEastAsia" w:cs="Times New Roman"/>
              <w:i/>
              <w:sz w:val="24"/>
              <w:szCs w:val="24"/>
              <w:lang w:val="sq-AL"/>
            </w:rPr>
          </w:pP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t xml:space="preserve">Përcaktoni vlerën monetare të ndikimeve më të rëndësishme të drejtpërdrejta aty ku është e mundur (përdor tabelën në </w:t>
          </w:r>
          <w:r w:rsidR="00BD1479">
            <w:rPr>
              <w:rFonts w:eastAsiaTheme="majorEastAsia" w:cs="Times New Roman"/>
              <w:i/>
              <w:sz w:val="24"/>
              <w:szCs w:val="24"/>
              <w:lang w:val="sq-AL"/>
            </w:rPr>
            <w:t>A</w:t>
          </w: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t>neksin 2/a të këtij dokumenti).</w:t>
          </w:r>
        </w:p>
        <w:p w14:paraId="413A5D5A" w14:textId="3C5CE3FC" w:rsidR="0097570D" w:rsidRPr="0032145B" w:rsidRDefault="0097570D" w:rsidP="009D13F4">
          <w:pPr>
            <w:pStyle w:val="BodyText"/>
            <w:numPr>
              <w:ilvl w:val="1"/>
              <w:numId w:val="24"/>
            </w:numPr>
            <w:tabs>
              <w:tab w:val="left" w:pos="567"/>
            </w:tabs>
            <w:spacing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t>Analizoni ndikimin mbi ndërmarrjet e vogla dhe të mesme (nëse ka).</w:t>
          </w:r>
        </w:p>
        <w:p w14:paraId="0E48AD0E" w14:textId="076371C2" w:rsidR="0097570D" w:rsidRPr="0032145B" w:rsidRDefault="0097570D" w:rsidP="009D13F4">
          <w:pPr>
            <w:pStyle w:val="BodyText"/>
            <w:numPr>
              <w:ilvl w:val="0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Për ndikimet jo të drejtpërdrejta:</w:t>
          </w:r>
        </w:p>
        <w:p w14:paraId="1523AD82" w14:textId="77777777" w:rsidR="0097570D" w:rsidRPr="0032145B" w:rsidRDefault="0097570D" w:rsidP="009D13F4">
          <w:pPr>
            <w:pStyle w:val="BodyText"/>
            <w:numPr>
              <w:ilvl w:val="1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t>Përshkruani nga ana cilësore ndikimet jo të drejtpërdrejta mbi grupet e prekura.</w:t>
          </w:r>
        </w:p>
        <w:p w14:paraId="3FA4B359" w14:textId="2BC6772B" w:rsidR="0097570D" w:rsidRPr="0032145B" w:rsidRDefault="0097570D" w:rsidP="009D13F4">
          <w:pPr>
            <w:pStyle w:val="BodyText"/>
            <w:numPr>
              <w:ilvl w:val="1"/>
              <w:numId w:val="24"/>
            </w:numPr>
            <w:tabs>
              <w:tab w:val="left" w:pos="567"/>
            </w:tabs>
            <w:spacing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t>Analizoni ndikimin mbi konkurrencën.</w:t>
          </w:r>
          <w:r w:rsidRPr="0032145B">
            <w:rPr>
              <w:rFonts w:cs="Times New Roman"/>
              <w:i/>
              <w:sz w:val="24"/>
              <w:szCs w:val="24"/>
              <w:lang w:val="sq-AL"/>
            </w:rPr>
            <w:t xml:space="preserve">  </w:t>
          </w:r>
        </w:p>
        <w:p w14:paraId="72A4965F" w14:textId="352220CF" w:rsidR="0097570D" w:rsidRPr="0032145B" w:rsidRDefault="0097570D" w:rsidP="009D13F4">
          <w:pPr>
            <w:pStyle w:val="BodyText"/>
            <w:numPr>
              <w:ilvl w:val="0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Diskutoni kufizimin e analizës:</w:t>
          </w:r>
        </w:p>
        <w:p w14:paraId="2F29AF67" w14:textId="77777777" w:rsidR="0097570D" w:rsidRPr="0032145B" w:rsidRDefault="0097570D" w:rsidP="009D13F4">
          <w:pPr>
            <w:pStyle w:val="BodyText"/>
            <w:numPr>
              <w:ilvl w:val="1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bookmarkStart w:id="11" w:name="_Hlk506917230"/>
          <w:r w:rsidRPr="0032145B">
            <w:rPr>
              <w:rFonts w:cs="Times New Roman"/>
              <w:i/>
              <w:sz w:val="24"/>
              <w:szCs w:val="24"/>
              <w:lang w:val="sq-AL"/>
            </w:rPr>
            <w:t>Jepni supozimet në të cilat janë bazuar parashikimet dhe risqet, të cilave ato u nënshtrohen.</w:t>
          </w:r>
        </w:p>
        <w:p w14:paraId="0271CC12" w14:textId="6A4CCF7F" w:rsidR="0097570D" w:rsidRPr="0032145B" w:rsidRDefault="0097570D" w:rsidP="009D13F4">
          <w:pPr>
            <w:pStyle w:val="BodyText"/>
            <w:numPr>
              <w:ilvl w:val="1"/>
              <w:numId w:val="24"/>
            </w:numPr>
            <w:tabs>
              <w:tab w:val="left" w:pos="567"/>
            </w:tabs>
            <w:spacing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Tregoni se çfarë mund të pengojë realizimin e përfitimeve, të rrisë kostot ose të sjellë pasoja të papritura.</w:t>
          </w:r>
        </w:p>
        <w:p w14:paraId="5D0C1620" w14:textId="3C215225" w:rsidR="0097570D" w:rsidRPr="0032145B" w:rsidRDefault="0097570D" w:rsidP="009D13F4">
          <w:pPr>
            <w:pStyle w:val="BodyText"/>
            <w:numPr>
              <w:ilvl w:val="0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Përmblidhni vlerësimin e opsioneve:</w:t>
          </w:r>
        </w:p>
        <w:p w14:paraId="33B9A856" w14:textId="77777777" w:rsidR="0097570D" w:rsidRPr="0032145B" w:rsidRDefault="0097570D" w:rsidP="009D13F4">
          <w:pPr>
            <w:pStyle w:val="BodyText"/>
            <w:numPr>
              <w:ilvl w:val="1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Paraqisni një pasqyrë përmbledhëse të të gjitha ndikimeve të opsioneve të analizuara.</w:t>
          </w:r>
        </w:p>
        <w:p w14:paraId="747BB57E" w14:textId="77777777" w:rsidR="0097570D" w:rsidRPr="0032145B" w:rsidRDefault="0097570D" w:rsidP="009D13F4">
          <w:pPr>
            <w:pStyle w:val="BodyText"/>
            <w:numPr>
              <w:ilvl w:val="1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Shpjegoni se si ndikimet e të gjitha opsioneve të analizuara krahasohen me njëra-tjetrën.</w:t>
          </w:r>
        </w:p>
        <w:p w14:paraId="01586808" w14:textId="2862C8D1" w:rsidR="002125B7" w:rsidRPr="0032145B" w:rsidRDefault="0097570D" w:rsidP="009D13F4">
          <w:pPr>
            <w:pStyle w:val="BodyText"/>
            <w:numPr>
              <w:ilvl w:val="1"/>
              <w:numId w:val="24"/>
            </w:numPr>
            <w:tabs>
              <w:tab w:val="left" w:pos="567"/>
            </w:tabs>
            <w:spacing w:after="0" w:line="276" w:lineRule="auto"/>
            <w:jc w:val="both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 xml:space="preserve">Paraqisni përllogaritjet më të mira të përgjithshme neto të ndikimit me vlerë monetare të përcaktuar për çdo opsion </w:t>
          </w:r>
          <w:r w:rsidR="00372979">
            <w:rPr>
              <w:rFonts w:eastAsiaTheme="majorEastAsia" w:cs="Times New Roman"/>
              <w:i/>
              <w:sz w:val="24"/>
              <w:szCs w:val="24"/>
              <w:lang w:val="sq-AL"/>
            </w:rPr>
            <w:t>(përdor tabelën në A</w:t>
          </w:r>
          <w:r w:rsidRPr="0032145B">
            <w:rPr>
              <w:rFonts w:eastAsiaTheme="majorEastAsia" w:cs="Times New Roman"/>
              <w:i/>
              <w:sz w:val="24"/>
              <w:szCs w:val="24"/>
              <w:lang w:val="sq-AL"/>
            </w:rPr>
            <w:t>neksin 2/b të këtij dokumenti).</w:t>
          </w:r>
        </w:p>
      </w:sdtContent>
    </w:sdt>
    <w:bookmarkStart w:id="12" w:name="_Toc506919738" w:displacedByCustomXml="prev"/>
    <w:bookmarkEnd w:id="12"/>
    <w:p w14:paraId="38742ED2" w14:textId="77777777" w:rsidR="00B563C3" w:rsidRDefault="00B563C3" w:rsidP="0035506B">
      <w:pPr>
        <w:spacing w:before="240"/>
        <w:jc w:val="both"/>
        <w:rPr>
          <w:szCs w:val="24"/>
          <w:lang w:val="sq-AL"/>
        </w:rPr>
      </w:pPr>
    </w:p>
    <w:p w14:paraId="6DB83B00" w14:textId="6CAB3CF4" w:rsidR="00CD4C1C" w:rsidRPr="0032136C" w:rsidRDefault="00CD4C1C" w:rsidP="009E4A90">
      <w:pPr>
        <w:spacing w:line="276" w:lineRule="auto"/>
        <w:jc w:val="both"/>
        <w:rPr>
          <w:szCs w:val="24"/>
          <w:lang w:val="sq-AL"/>
        </w:rPr>
      </w:pPr>
      <w:r w:rsidRPr="00221D2A">
        <w:rPr>
          <w:rFonts w:eastAsia="Calibri"/>
          <w:szCs w:val="24"/>
          <w:lang w:val="sq-AL"/>
        </w:rPr>
        <w:t xml:space="preserve">Më poshtë është një përmbledhje e shkurtër e përfitimeve kryesore të </w:t>
      </w:r>
      <w:r>
        <w:rPr>
          <w:rFonts w:eastAsia="Calibri"/>
          <w:szCs w:val="24"/>
          <w:lang w:val="sq-AL"/>
        </w:rPr>
        <w:t>Byrove të Kreditit.</w:t>
      </w:r>
    </w:p>
    <w:p w14:paraId="41878A7C" w14:textId="77777777" w:rsidR="00BA098F" w:rsidRPr="0032136C" w:rsidRDefault="00BA098F" w:rsidP="009E4A90">
      <w:pPr>
        <w:pStyle w:val="Heading1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2136C">
        <w:rPr>
          <w:rFonts w:ascii="Times New Roman" w:eastAsia="Aptos Display" w:hAnsi="Times New Roman" w:cs="Times New Roman"/>
          <w:sz w:val="24"/>
          <w:szCs w:val="24"/>
          <w:lang w:val="sq-AL"/>
        </w:rPr>
        <w:t xml:space="preserve">Përfitimet për Ndërmarrjet </w:t>
      </w:r>
      <w:proofErr w:type="spellStart"/>
      <w:r w:rsidRPr="0032136C">
        <w:rPr>
          <w:rFonts w:ascii="Times New Roman" w:eastAsia="Aptos Display" w:hAnsi="Times New Roman" w:cs="Times New Roman"/>
          <w:sz w:val="24"/>
          <w:szCs w:val="24"/>
          <w:lang w:val="sq-AL"/>
        </w:rPr>
        <w:t>Mikro</w:t>
      </w:r>
      <w:proofErr w:type="spellEnd"/>
      <w:r w:rsidRPr="0032136C">
        <w:rPr>
          <w:rFonts w:ascii="Times New Roman" w:eastAsia="Aptos Display" w:hAnsi="Times New Roman" w:cs="Times New Roman"/>
          <w:sz w:val="24"/>
          <w:szCs w:val="24"/>
          <w:lang w:val="sq-AL"/>
        </w:rPr>
        <w:t>, të Vogla dhe të Mesme</w:t>
      </w:r>
    </w:p>
    <w:p w14:paraId="211710B8" w14:textId="77777777" w:rsidR="00304BCD" w:rsidRDefault="00304BCD" w:rsidP="009E4A90">
      <w:pPr>
        <w:spacing w:after="120" w:line="276" w:lineRule="auto"/>
        <w:jc w:val="both"/>
        <w:rPr>
          <w:rFonts w:eastAsia="Calibri"/>
          <w:b/>
          <w:bCs/>
          <w:szCs w:val="24"/>
          <w:lang w:val="sq-AL"/>
        </w:rPr>
      </w:pPr>
    </w:p>
    <w:p w14:paraId="71106AA0" w14:textId="74E20F4D" w:rsidR="00CD4C1C" w:rsidRPr="00221D2A" w:rsidRDefault="00CD4C1C" w:rsidP="009E4A90">
      <w:pPr>
        <w:spacing w:after="120" w:line="276" w:lineRule="auto"/>
        <w:jc w:val="both"/>
        <w:rPr>
          <w:szCs w:val="24"/>
          <w:lang w:val="sq-AL"/>
        </w:rPr>
      </w:pPr>
      <w:r w:rsidRPr="0032136C">
        <w:rPr>
          <w:rFonts w:eastAsia="Calibri"/>
          <w:b/>
          <w:bCs/>
          <w:szCs w:val="24"/>
          <w:lang w:val="sq-AL"/>
        </w:rPr>
        <w:t xml:space="preserve">Rritja e </w:t>
      </w:r>
      <w:proofErr w:type="spellStart"/>
      <w:r w:rsidRPr="0032136C">
        <w:rPr>
          <w:rFonts w:eastAsia="Calibri"/>
          <w:b/>
          <w:bCs/>
          <w:szCs w:val="24"/>
          <w:lang w:val="sq-AL"/>
        </w:rPr>
        <w:t>Aksesit</w:t>
      </w:r>
      <w:proofErr w:type="spellEnd"/>
      <w:r w:rsidRPr="0032136C">
        <w:rPr>
          <w:rFonts w:eastAsia="Calibri"/>
          <w:b/>
          <w:bCs/>
          <w:szCs w:val="24"/>
          <w:lang w:val="sq-AL"/>
        </w:rPr>
        <w:t xml:space="preserve"> në Kredi:</w:t>
      </w:r>
      <w:r w:rsidRPr="0032136C">
        <w:rPr>
          <w:rFonts w:eastAsia="Calibri"/>
          <w:szCs w:val="24"/>
          <w:lang w:val="sq-AL"/>
        </w:rPr>
        <w:t xml:space="preserve"> Byrotë </w:t>
      </w:r>
      <w:r>
        <w:rPr>
          <w:rFonts w:eastAsia="Calibri"/>
          <w:szCs w:val="24"/>
          <w:lang w:val="sq-AL"/>
        </w:rPr>
        <w:t xml:space="preserve">e kreditit </w:t>
      </w:r>
      <w:r w:rsidRPr="0032136C">
        <w:rPr>
          <w:rFonts w:eastAsia="Calibri"/>
          <w:szCs w:val="24"/>
          <w:lang w:val="sq-AL"/>
        </w:rPr>
        <w:t xml:space="preserve">ndihmojnë në reduktimin e asimetrive të informacionit </w:t>
      </w:r>
      <w:r>
        <w:rPr>
          <w:rFonts w:eastAsia="Calibri"/>
          <w:szCs w:val="24"/>
          <w:lang w:val="sq-AL"/>
        </w:rPr>
        <w:t xml:space="preserve">kreditor </w:t>
      </w:r>
      <w:r w:rsidRPr="0032136C">
        <w:rPr>
          <w:rFonts w:eastAsia="Calibri"/>
          <w:szCs w:val="24"/>
          <w:lang w:val="sq-AL"/>
        </w:rPr>
        <w:t xml:space="preserve">midis </w:t>
      </w:r>
      <w:proofErr w:type="spellStart"/>
      <w:r w:rsidRPr="0032136C">
        <w:rPr>
          <w:rFonts w:eastAsia="Calibri"/>
          <w:szCs w:val="24"/>
          <w:lang w:val="sq-AL"/>
        </w:rPr>
        <w:t>kredidhwënësve</w:t>
      </w:r>
      <w:proofErr w:type="spellEnd"/>
      <w:r w:rsidRPr="0032136C">
        <w:rPr>
          <w:rFonts w:eastAsia="Calibri"/>
          <w:szCs w:val="24"/>
          <w:lang w:val="sq-AL"/>
        </w:rPr>
        <w:t xml:space="preserve"> dhe </w:t>
      </w:r>
      <w:proofErr w:type="spellStart"/>
      <w:r w:rsidRPr="0032136C">
        <w:rPr>
          <w:rFonts w:eastAsia="Calibri"/>
          <w:szCs w:val="24"/>
          <w:lang w:val="sq-AL"/>
        </w:rPr>
        <w:t>kredimarrësve</w:t>
      </w:r>
      <w:proofErr w:type="spellEnd"/>
      <w:r w:rsidRPr="0032136C">
        <w:rPr>
          <w:rFonts w:eastAsia="Calibri"/>
          <w:szCs w:val="24"/>
          <w:lang w:val="sq-AL"/>
        </w:rPr>
        <w:t xml:space="preserve">, duke </w:t>
      </w:r>
      <w:r>
        <w:rPr>
          <w:rFonts w:eastAsia="Calibri"/>
          <w:szCs w:val="24"/>
          <w:lang w:val="sq-AL"/>
        </w:rPr>
        <w:t xml:space="preserve">u mundësuar </w:t>
      </w:r>
      <w:r w:rsidRPr="0032136C">
        <w:rPr>
          <w:rFonts w:eastAsia="Calibri"/>
          <w:szCs w:val="24"/>
          <w:lang w:val="sq-AL"/>
        </w:rPr>
        <w:t>NMVM-</w:t>
      </w:r>
      <w:r>
        <w:rPr>
          <w:rFonts w:eastAsia="Calibri"/>
          <w:szCs w:val="24"/>
          <w:lang w:val="sq-AL"/>
        </w:rPr>
        <w:t>ve</w:t>
      </w:r>
      <w:r w:rsidRPr="0032136C">
        <w:rPr>
          <w:rFonts w:eastAsia="Calibri"/>
          <w:szCs w:val="24"/>
          <w:lang w:val="sq-AL"/>
        </w:rPr>
        <w:t xml:space="preserve"> me </w:t>
      </w:r>
      <w:r>
        <w:rPr>
          <w:rFonts w:eastAsia="Calibri"/>
          <w:szCs w:val="24"/>
          <w:lang w:val="sq-AL"/>
        </w:rPr>
        <w:t xml:space="preserve">historik kreditor pozitiv </w:t>
      </w:r>
      <w:r w:rsidRPr="0032136C">
        <w:rPr>
          <w:rFonts w:eastAsia="Calibri"/>
          <w:szCs w:val="24"/>
          <w:lang w:val="sq-AL"/>
        </w:rPr>
        <w:t xml:space="preserve">të kenë </w:t>
      </w:r>
      <w:proofErr w:type="spellStart"/>
      <w:r w:rsidRPr="0032136C">
        <w:rPr>
          <w:rFonts w:eastAsia="Calibri"/>
          <w:szCs w:val="24"/>
          <w:lang w:val="sq-AL"/>
        </w:rPr>
        <w:t>akses</w:t>
      </w:r>
      <w:proofErr w:type="spellEnd"/>
      <w:r w:rsidRPr="0032136C">
        <w:rPr>
          <w:rFonts w:eastAsia="Calibri"/>
          <w:szCs w:val="24"/>
          <w:lang w:val="sq-AL"/>
        </w:rPr>
        <w:t xml:space="preserve"> në kushte më të favorshme të </w:t>
      </w:r>
      <w:r>
        <w:rPr>
          <w:rFonts w:eastAsia="Calibri"/>
          <w:szCs w:val="24"/>
          <w:lang w:val="sq-AL"/>
        </w:rPr>
        <w:t>marrëveshjeve të kredisë</w:t>
      </w:r>
      <w:r w:rsidRPr="0032136C">
        <w:rPr>
          <w:rFonts w:eastAsia="Calibri"/>
          <w:szCs w:val="24"/>
          <w:lang w:val="sq-AL"/>
        </w:rPr>
        <w:t xml:space="preserve">. Kjo është </w:t>
      </w:r>
      <w:r>
        <w:rPr>
          <w:rFonts w:eastAsia="Calibri"/>
          <w:szCs w:val="24"/>
          <w:lang w:val="sq-AL"/>
        </w:rPr>
        <w:t xml:space="preserve">e rëndësishme veçanërisht </w:t>
      </w:r>
      <w:r w:rsidRPr="0032136C">
        <w:rPr>
          <w:rFonts w:eastAsia="Calibri"/>
          <w:szCs w:val="24"/>
          <w:lang w:val="sq-AL"/>
        </w:rPr>
        <w:t>për NMVM</w:t>
      </w:r>
      <w:r>
        <w:rPr>
          <w:rFonts w:eastAsia="Calibri"/>
          <w:szCs w:val="24"/>
          <w:lang w:val="sq-AL"/>
        </w:rPr>
        <w:t xml:space="preserve">, të cilat </w:t>
      </w:r>
      <w:r w:rsidRPr="0032136C">
        <w:rPr>
          <w:rFonts w:eastAsia="Calibri"/>
          <w:szCs w:val="24"/>
          <w:lang w:val="sq-AL"/>
        </w:rPr>
        <w:t xml:space="preserve">shpesh kufizohen nga kërkesat për </w:t>
      </w:r>
      <w:r>
        <w:rPr>
          <w:rFonts w:eastAsia="Calibri"/>
          <w:szCs w:val="24"/>
          <w:lang w:val="sq-AL"/>
        </w:rPr>
        <w:t>garanci</w:t>
      </w:r>
      <w:r w:rsidRPr="0032136C">
        <w:rPr>
          <w:rFonts w:eastAsia="Calibri"/>
          <w:szCs w:val="24"/>
          <w:lang w:val="sq-AL"/>
        </w:rPr>
        <w:t xml:space="preserve"> </w:t>
      </w:r>
      <w:r>
        <w:rPr>
          <w:rFonts w:eastAsia="Calibri"/>
          <w:szCs w:val="24"/>
          <w:lang w:val="sq-AL"/>
        </w:rPr>
        <w:t>të bankave</w:t>
      </w:r>
      <w:r w:rsidRPr="0032136C">
        <w:rPr>
          <w:rFonts w:eastAsia="Calibri"/>
          <w:szCs w:val="24"/>
          <w:lang w:val="sq-AL"/>
        </w:rPr>
        <w:t xml:space="preserve"> tradicionale. NMVM përbëjnë </w:t>
      </w:r>
      <w:r>
        <w:rPr>
          <w:rFonts w:eastAsia="Calibri"/>
          <w:szCs w:val="24"/>
          <w:lang w:val="sq-AL"/>
        </w:rPr>
        <w:t>mbi</w:t>
      </w:r>
      <w:r w:rsidRPr="0032136C">
        <w:rPr>
          <w:rFonts w:eastAsia="Calibri"/>
          <w:szCs w:val="24"/>
          <w:lang w:val="sq-AL"/>
        </w:rPr>
        <w:t xml:space="preserve"> 99% të ndërmarrjeve në </w:t>
      </w:r>
      <w:r>
        <w:rPr>
          <w:rFonts w:eastAsia="Calibri"/>
          <w:szCs w:val="24"/>
          <w:lang w:val="sq-AL"/>
        </w:rPr>
        <w:t>Shqipëri</w:t>
      </w:r>
      <w:r w:rsidRPr="0032136C">
        <w:rPr>
          <w:rFonts w:eastAsia="Calibri"/>
          <w:szCs w:val="24"/>
          <w:lang w:val="sq-AL"/>
        </w:rPr>
        <w:t xml:space="preserve"> dhe </w:t>
      </w:r>
      <w:r>
        <w:rPr>
          <w:rFonts w:eastAsia="Calibri"/>
          <w:szCs w:val="24"/>
          <w:lang w:val="sq-AL"/>
        </w:rPr>
        <w:t>zënë</w:t>
      </w:r>
      <w:r w:rsidRPr="0032136C">
        <w:rPr>
          <w:rFonts w:eastAsia="Calibri"/>
          <w:szCs w:val="24"/>
          <w:lang w:val="sq-AL"/>
        </w:rPr>
        <w:t xml:space="preserve"> pjesën më të madhe të punësimit, shitjeve dhe investimeve, por marrin një pjesë më të vogël të kredisë.</w:t>
      </w:r>
    </w:p>
    <w:p w14:paraId="318D1B9E" w14:textId="1F71E2E1" w:rsidR="00CD4C1C" w:rsidRPr="0032136C" w:rsidRDefault="00CD4C1C" w:rsidP="009E4A90">
      <w:pPr>
        <w:spacing w:after="120" w:line="276" w:lineRule="auto"/>
        <w:jc w:val="both"/>
        <w:rPr>
          <w:szCs w:val="24"/>
          <w:lang w:val="sq-AL"/>
        </w:rPr>
      </w:pPr>
      <w:r w:rsidRPr="00221D2A">
        <w:rPr>
          <w:rFonts w:eastAsia="Calibri"/>
          <w:b/>
          <w:bCs/>
          <w:szCs w:val="24"/>
          <w:lang w:val="sq-AL"/>
        </w:rPr>
        <w:t>Normat e Interesit të Bazuara në Profilin e Riskut:</w:t>
      </w:r>
      <w:r w:rsidRPr="00221D2A">
        <w:rPr>
          <w:rFonts w:eastAsia="Calibri"/>
          <w:szCs w:val="24"/>
          <w:lang w:val="sq-AL"/>
        </w:rPr>
        <w:t xml:space="preserve"> Me </w:t>
      </w:r>
      <w:r>
        <w:rPr>
          <w:rFonts w:eastAsia="Calibri"/>
          <w:szCs w:val="24"/>
          <w:lang w:val="sq-AL"/>
        </w:rPr>
        <w:t xml:space="preserve">raporte kreditore </w:t>
      </w:r>
      <w:r w:rsidRPr="00221D2A">
        <w:rPr>
          <w:rFonts w:eastAsia="Calibri"/>
          <w:szCs w:val="24"/>
          <w:lang w:val="sq-AL"/>
        </w:rPr>
        <w:t xml:space="preserve">të detajuara, </w:t>
      </w:r>
      <w:r>
        <w:rPr>
          <w:rFonts w:eastAsia="Calibri"/>
          <w:szCs w:val="24"/>
          <w:lang w:val="sq-AL"/>
        </w:rPr>
        <w:t>byrotë e kreditit</w:t>
      </w:r>
      <w:r w:rsidRPr="00221D2A">
        <w:rPr>
          <w:rFonts w:eastAsia="Calibri"/>
          <w:szCs w:val="24"/>
          <w:lang w:val="sq-AL"/>
        </w:rPr>
        <w:t xml:space="preserve"> </w:t>
      </w:r>
      <w:r>
        <w:rPr>
          <w:rFonts w:eastAsia="Calibri"/>
          <w:szCs w:val="24"/>
          <w:lang w:val="sq-AL"/>
        </w:rPr>
        <w:t>u</w:t>
      </w:r>
      <w:r w:rsidRPr="00221D2A">
        <w:rPr>
          <w:rFonts w:eastAsia="Calibri"/>
          <w:szCs w:val="24"/>
          <w:lang w:val="sq-AL"/>
        </w:rPr>
        <w:t xml:space="preserve"> mundësojnë institucioneve financiare të ofrojnë norma interesi të bazuara në profilin e riskut. NMVM me </w:t>
      </w:r>
      <w:r>
        <w:rPr>
          <w:rFonts w:eastAsia="Calibri"/>
          <w:szCs w:val="24"/>
          <w:lang w:val="sq-AL"/>
        </w:rPr>
        <w:lastRenderedPageBreak/>
        <w:t xml:space="preserve">historik kreditor pozitiv </w:t>
      </w:r>
      <w:r w:rsidRPr="00221D2A">
        <w:rPr>
          <w:rFonts w:eastAsia="Calibri"/>
          <w:szCs w:val="24"/>
          <w:lang w:val="sq-AL"/>
        </w:rPr>
        <w:t xml:space="preserve">përfitojnë norma më të ulëta interesi dhe kushte më </w:t>
      </w:r>
      <w:r>
        <w:rPr>
          <w:rFonts w:eastAsia="Calibri"/>
          <w:szCs w:val="24"/>
          <w:lang w:val="sq-AL"/>
        </w:rPr>
        <w:t>të favorshme</w:t>
      </w:r>
      <w:r w:rsidRPr="00221D2A">
        <w:rPr>
          <w:rFonts w:eastAsia="Calibri"/>
          <w:szCs w:val="24"/>
          <w:lang w:val="sq-AL"/>
        </w:rPr>
        <w:t xml:space="preserve">, duke </w:t>
      </w:r>
      <w:r>
        <w:rPr>
          <w:rFonts w:eastAsia="Calibri"/>
          <w:szCs w:val="24"/>
          <w:lang w:val="sq-AL"/>
        </w:rPr>
        <w:t>ulur</w:t>
      </w:r>
      <w:r w:rsidRPr="00221D2A">
        <w:rPr>
          <w:rFonts w:eastAsia="Calibri"/>
          <w:szCs w:val="24"/>
          <w:lang w:val="sq-AL"/>
        </w:rPr>
        <w:t xml:space="preserve"> koston e kapitalit.</w:t>
      </w:r>
    </w:p>
    <w:p w14:paraId="185A5C57" w14:textId="6F198669" w:rsidR="00CD4C1C" w:rsidRPr="0032136C" w:rsidRDefault="00CD4C1C" w:rsidP="009E4A90">
      <w:pPr>
        <w:spacing w:after="120" w:line="276" w:lineRule="auto"/>
        <w:jc w:val="both"/>
        <w:rPr>
          <w:szCs w:val="24"/>
          <w:lang w:val="sq-AL"/>
        </w:rPr>
      </w:pPr>
      <w:r w:rsidRPr="0032136C">
        <w:rPr>
          <w:rFonts w:eastAsia="Calibri"/>
          <w:b/>
          <w:bCs/>
          <w:szCs w:val="24"/>
          <w:lang w:val="sq-AL"/>
        </w:rPr>
        <w:t>Vlerësimi më Efikas i Besueshmërisë</w:t>
      </w:r>
      <w:r>
        <w:rPr>
          <w:rFonts w:eastAsia="Calibri"/>
          <w:b/>
          <w:bCs/>
          <w:szCs w:val="24"/>
          <w:lang w:val="sq-AL"/>
        </w:rPr>
        <w:t xml:space="preserve"> Kreditore</w:t>
      </w:r>
      <w:r w:rsidRPr="0032136C">
        <w:rPr>
          <w:rFonts w:eastAsia="Calibri"/>
          <w:b/>
          <w:bCs/>
          <w:szCs w:val="24"/>
          <w:lang w:val="sq-AL"/>
        </w:rPr>
        <w:t>:</w:t>
      </w:r>
      <w:r w:rsidRPr="0032136C">
        <w:rPr>
          <w:rFonts w:eastAsia="Calibri"/>
          <w:szCs w:val="24"/>
          <w:lang w:val="sq-AL"/>
        </w:rPr>
        <w:t xml:space="preserve"> NMVM me </w:t>
      </w:r>
      <w:r>
        <w:rPr>
          <w:rFonts w:eastAsia="Calibri"/>
          <w:szCs w:val="24"/>
          <w:lang w:val="sq-AL"/>
        </w:rPr>
        <w:t xml:space="preserve">historik kreditor pozitiv </w:t>
      </w:r>
      <w:r w:rsidRPr="0032136C">
        <w:rPr>
          <w:rFonts w:eastAsia="Calibri"/>
          <w:szCs w:val="24"/>
          <w:lang w:val="sq-AL"/>
        </w:rPr>
        <w:t xml:space="preserve">mund të demonstrojnë besueshmërinë e tyre </w:t>
      </w:r>
      <w:r>
        <w:rPr>
          <w:rFonts w:eastAsia="Calibri"/>
          <w:szCs w:val="24"/>
          <w:lang w:val="sq-AL"/>
        </w:rPr>
        <w:t xml:space="preserve">kreditore </w:t>
      </w:r>
      <w:r w:rsidRPr="0032136C">
        <w:rPr>
          <w:rFonts w:eastAsia="Calibri"/>
          <w:szCs w:val="24"/>
          <w:lang w:val="sq-AL"/>
        </w:rPr>
        <w:t xml:space="preserve">ndaj institucioneve financiare, </w:t>
      </w:r>
      <w:r>
        <w:rPr>
          <w:rFonts w:eastAsia="Calibri"/>
          <w:szCs w:val="24"/>
          <w:lang w:val="sq-AL"/>
        </w:rPr>
        <w:t xml:space="preserve">ofruesve të </w:t>
      </w:r>
      <w:proofErr w:type="spellStart"/>
      <w:r>
        <w:rPr>
          <w:rFonts w:eastAsia="Calibri"/>
          <w:szCs w:val="24"/>
          <w:lang w:val="sq-AL"/>
        </w:rPr>
        <w:t>të</w:t>
      </w:r>
      <w:proofErr w:type="spellEnd"/>
      <w:r>
        <w:rPr>
          <w:rFonts w:eastAsia="Calibri"/>
          <w:szCs w:val="24"/>
          <w:lang w:val="sq-AL"/>
        </w:rPr>
        <w:t xml:space="preserve"> dhënave </w:t>
      </w:r>
      <w:r w:rsidRPr="0032136C">
        <w:rPr>
          <w:rFonts w:eastAsia="Calibri"/>
          <w:szCs w:val="24"/>
          <w:lang w:val="sq-AL"/>
        </w:rPr>
        <w:t xml:space="preserve">ose palëve të tjera pa pasur nevojë për </w:t>
      </w:r>
      <w:r>
        <w:rPr>
          <w:rFonts w:eastAsia="Calibri"/>
          <w:szCs w:val="24"/>
          <w:lang w:val="sq-AL"/>
        </w:rPr>
        <w:t>garanci</w:t>
      </w:r>
      <w:r w:rsidRPr="0032136C">
        <w:rPr>
          <w:rFonts w:eastAsia="Calibri"/>
          <w:szCs w:val="24"/>
          <w:lang w:val="sq-AL"/>
        </w:rPr>
        <w:t xml:space="preserve"> shtesë.</w:t>
      </w:r>
    </w:p>
    <w:p w14:paraId="2670FDF4" w14:textId="09C2C3CF" w:rsidR="00BA098F" w:rsidRPr="0032136C" w:rsidRDefault="00BA098F" w:rsidP="009E4A90">
      <w:pPr>
        <w:spacing w:after="120" w:line="276" w:lineRule="auto"/>
        <w:jc w:val="both"/>
        <w:rPr>
          <w:lang w:val="sq-AL"/>
        </w:rPr>
      </w:pPr>
      <w:r w:rsidRPr="55567717">
        <w:rPr>
          <w:b/>
          <w:bCs/>
          <w:lang w:val="sq-AL"/>
        </w:rPr>
        <w:t>Ulja e ngarkesës me borxhe:</w:t>
      </w:r>
      <w:r w:rsidRPr="55567717">
        <w:rPr>
          <w:lang w:val="sq-AL"/>
        </w:rPr>
        <w:t xml:space="preserve"> Byrotë e </w:t>
      </w:r>
      <w:r w:rsidR="00B86435">
        <w:rPr>
          <w:lang w:val="sq-AL"/>
        </w:rPr>
        <w:t>kreditit</w:t>
      </w:r>
      <w:r w:rsidRPr="55567717">
        <w:rPr>
          <w:lang w:val="sq-AL"/>
        </w:rPr>
        <w:t xml:space="preserve"> monitorojnë dhe ofrojnë përditësime mbi ekspozimin </w:t>
      </w:r>
      <w:r w:rsidR="00B86435">
        <w:rPr>
          <w:lang w:val="sq-AL"/>
        </w:rPr>
        <w:t>kreditor</w:t>
      </w:r>
      <w:r w:rsidRPr="55567717">
        <w:rPr>
          <w:lang w:val="sq-AL"/>
        </w:rPr>
        <w:t xml:space="preserve">, duke ndihmuar </w:t>
      </w:r>
      <w:r w:rsidR="00B86435">
        <w:rPr>
          <w:lang w:val="sq-AL"/>
        </w:rPr>
        <w:t xml:space="preserve">përdoruesit e të dhënave </w:t>
      </w:r>
      <w:r w:rsidRPr="55567717">
        <w:rPr>
          <w:lang w:val="sq-AL"/>
        </w:rPr>
        <w:t>në shmang</w:t>
      </w:r>
      <w:r w:rsidR="7419D393" w:rsidRPr="55567717">
        <w:rPr>
          <w:lang w:val="sq-AL"/>
        </w:rPr>
        <w:t>i</w:t>
      </w:r>
      <w:r w:rsidRPr="55567717">
        <w:rPr>
          <w:lang w:val="sq-AL"/>
        </w:rPr>
        <w:t xml:space="preserve">en e </w:t>
      </w:r>
      <w:r w:rsidR="00B86435">
        <w:rPr>
          <w:lang w:val="sq-AL"/>
        </w:rPr>
        <w:t>kreditimit të</w:t>
      </w:r>
      <w:r w:rsidRPr="55567717">
        <w:rPr>
          <w:lang w:val="sq-AL"/>
        </w:rPr>
        <w:t xml:space="preserve"> tepruar ndaj NMVM-ve dhe në parandalimin e mbingarkesës me borxhe, që është thelbësore për shëndetin dhe qëndrueshmërinë e tyre financiare afatgjatë.</w:t>
      </w:r>
    </w:p>
    <w:p w14:paraId="57CB3F19" w14:textId="77777777" w:rsidR="00BA098F" w:rsidRPr="0032136C" w:rsidRDefault="00BA098F" w:rsidP="009E4A90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136C">
        <w:rPr>
          <w:rFonts w:ascii="Times New Roman" w:hAnsi="Times New Roman" w:cs="Times New Roman"/>
          <w:sz w:val="24"/>
          <w:szCs w:val="24"/>
          <w:lang w:val="sq-AL"/>
        </w:rPr>
        <w:t>Përfitimet për Konsumatorët</w:t>
      </w:r>
    </w:p>
    <w:p w14:paraId="7741A1B5" w14:textId="77777777" w:rsidR="00304BCD" w:rsidRDefault="00304BCD" w:rsidP="009E4A90">
      <w:pPr>
        <w:spacing w:after="120" w:line="276" w:lineRule="auto"/>
        <w:jc w:val="both"/>
        <w:rPr>
          <w:b/>
          <w:bCs/>
          <w:szCs w:val="24"/>
          <w:lang w:val="sq-AL"/>
        </w:rPr>
      </w:pPr>
    </w:p>
    <w:p w14:paraId="2B408A89" w14:textId="180D8BF9" w:rsidR="00BA098F" w:rsidRPr="0032136C" w:rsidRDefault="00BA098F" w:rsidP="009E4A90">
      <w:pPr>
        <w:spacing w:after="120" w:line="276" w:lineRule="auto"/>
        <w:jc w:val="both"/>
        <w:rPr>
          <w:szCs w:val="24"/>
          <w:lang w:val="sq-AL"/>
        </w:rPr>
      </w:pPr>
      <w:r w:rsidRPr="0032136C">
        <w:rPr>
          <w:b/>
          <w:bCs/>
          <w:szCs w:val="24"/>
          <w:lang w:val="sq-AL"/>
        </w:rPr>
        <w:t>Përmirësimi i Përfshirjes Financiare:</w:t>
      </w:r>
      <w:r w:rsidRPr="0032136C">
        <w:rPr>
          <w:szCs w:val="24"/>
          <w:lang w:val="sq-AL"/>
        </w:rPr>
        <w:t xml:space="preserve"> Byrotë e </w:t>
      </w:r>
      <w:r w:rsidR="00B86435">
        <w:rPr>
          <w:szCs w:val="24"/>
          <w:lang w:val="sq-AL"/>
        </w:rPr>
        <w:t>kreditit</w:t>
      </w:r>
      <w:r w:rsidRPr="0032136C">
        <w:rPr>
          <w:szCs w:val="24"/>
          <w:lang w:val="sq-AL"/>
        </w:rPr>
        <w:t xml:space="preserve"> u mundësojnë konsumatorëve të kenë </w:t>
      </w:r>
      <w:proofErr w:type="spellStart"/>
      <w:r w:rsidRPr="0032136C">
        <w:rPr>
          <w:szCs w:val="24"/>
          <w:lang w:val="sq-AL"/>
        </w:rPr>
        <w:t>akses</w:t>
      </w:r>
      <w:proofErr w:type="spellEnd"/>
      <w:r w:rsidRPr="0032136C">
        <w:rPr>
          <w:szCs w:val="24"/>
          <w:lang w:val="sq-AL"/>
        </w:rPr>
        <w:t xml:space="preserve"> në kredi formale</w:t>
      </w:r>
      <w:r w:rsidR="004B2261">
        <w:rPr>
          <w:szCs w:val="24"/>
          <w:lang w:val="sq-AL"/>
        </w:rPr>
        <w:t xml:space="preserve">. Kjo është </w:t>
      </w:r>
      <w:r w:rsidRPr="0032136C">
        <w:rPr>
          <w:szCs w:val="24"/>
          <w:lang w:val="sq-AL"/>
        </w:rPr>
        <w:t xml:space="preserve">veçanërisht </w:t>
      </w:r>
      <w:r w:rsidR="004B2261">
        <w:rPr>
          <w:szCs w:val="24"/>
          <w:lang w:val="sq-AL"/>
        </w:rPr>
        <w:t xml:space="preserve">e rëndësishme </w:t>
      </w:r>
      <w:r w:rsidRPr="0032136C">
        <w:rPr>
          <w:szCs w:val="24"/>
          <w:lang w:val="sq-AL"/>
        </w:rPr>
        <w:t>në Shqipëri</w:t>
      </w:r>
      <w:r w:rsidR="004B2261">
        <w:rPr>
          <w:szCs w:val="24"/>
          <w:lang w:val="sq-AL"/>
        </w:rPr>
        <w:t>,</w:t>
      </w:r>
      <w:r w:rsidRPr="0032136C">
        <w:rPr>
          <w:szCs w:val="24"/>
          <w:lang w:val="sq-AL"/>
        </w:rPr>
        <w:t xml:space="preserve"> ku vetëm 8.5% e individëve kursejnë në një institucion financiar dhe pjesa më e madhe e huamarrjes ndodh jashtë sistemit financiar. Duke ndërtuar një </w:t>
      </w:r>
      <w:r w:rsidR="00B86435">
        <w:rPr>
          <w:szCs w:val="24"/>
          <w:lang w:val="sq-AL"/>
        </w:rPr>
        <w:t>historik kreditor pozitiv</w:t>
      </w:r>
      <w:r w:rsidRPr="0032136C">
        <w:rPr>
          <w:szCs w:val="24"/>
          <w:lang w:val="sq-AL"/>
        </w:rPr>
        <w:t xml:space="preserve">, individët mund të kenë </w:t>
      </w:r>
      <w:proofErr w:type="spellStart"/>
      <w:r w:rsidRPr="0032136C">
        <w:rPr>
          <w:szCs w:val="24"/>
          <w:lang w:val="sq-AL"/>
        </w:rPr>
        <w:t>akses</w:t>
      </w:r>
      <w:proofErr w:type="spellEnd"/>
      <w:r w:rsidRPr="0032136C">
        <w:rPr>
          <w:szCs w:val="24"/>
          <w:lang w:val="sq-AL"/>
        </w:rPr>
        <w:t xml:space="preserve"> në </w:t>
      </w:r>
      <w:r w:rsidR="00B86435">
        <w:rPr>
          <w:szCs w:val="24"/>
          <w:lang w:val="sq-AL"/>
        </w:rPr>
        <w:t>marrëveshje kredie</w:t>
      </w:r>
      <w:r w:rsidR="004B2261">
        <w:rPr>
          <w:szCs w:val="24"/>
          <w:lang w:val="sq-AL"/>
        </w:rPr>
        <w:t xml:space="preserve"> dhe </w:t>
      </w:r>
      <w:r w:rsidRPr="0032136C">
        <w:rPr>
          <w:szCs w:val="24"/>
          <w:lang w:val="sq-AL"/>
        </w:rPr>
        <w:t xml:space="preserve">produkte të tjera financiare që më parë nuk ishin të </w:t>
      </w:r>
      <w:proofErr w:type="spellStart"/>
      <w:r w:rsidRPr="0032136C">
        <w:rPr>
          <w:szCs w:val="24"/>
          <w:lang w:val="sq-AL"/>
        </w:rPr>
        <w:t>disponueshme</w:t>
      </w:r>
      <w:proofErr w:type="spellEnd"/>
      <w:r w:rsidR="004B2261">
        <w:rPr>
          <w:szCs w:val="24"/>
          <w:lang w:val="sq-AL"/>
        </w:rPr>
        <w:t xml:space="preserve"> për ta</w:t>
      </w:r>
      <w:r w:rsidRPr="0032136C">
        <w:rPr>
          <w:szCs w:val="24"/>
          <w:lang w:val="sq-AL"/>
        </w:rPr>
        <w:t xml:space="preserve">. Ata mund të monitorojnë </w:t>
      </w:r>
      <w:r w:rsidR="00B86435">
        <w:rPr>
          <w:szCs w:val="24"/>
          <w:lang w:val="sq-AL"/>
        </w:rPr>
        <w:t>historikun</w:t>
      </w:r>
      <w:r w:rsidRPr="0032136C">
        <w:rPr>
          <w:szCs w:val="24"/>
          <w:lang w:val="sq-AL"/>
        </w:rPr>
        <w:t xml:space="preserve"> e tyre </w:t>
      </w:r>
      <w:r w:rsidR="00B86435">
        <w:rPr>
          <w:szCs w:val="24"/>
          <w:lang w:val="sq-AL"/>
        </w:rPr>
        <w:t>kreditor</w:t>
      </w:r>
      <w:r w:rsidRPr="0032136C">
        <w:rPr>
          <w:szCs w:val="24"/>
          <w:lang w:val="sq-AL"/>
        </w:rPr>
        <w:t>, të korrigjojnë pasaktësitë dhe të marrin vendime financiare të informuara.</w:t>
      </w:r>
    </w:p>
    <w:p w14:paraId="6B8327DF" w14:textId="41465E95" w:rsidR="00CD4C1C" w:rsidRPr="006074C7" w:rsidRDefault="00CD4C1C" w:rsidP="009E4A90">
      <w:pPr>
        <w:spacing w:after="120" w:line="276" w:lineRule="auto"/>
        <w:jc w:val="both"/>
        <w:rPr>
          <w:szCs w:val="24"/>
          <w:lang w:val="sq-AL"/>
        </w:rPr>
      </w:pPr>
      <w:r w:rsidRPr="006074C7">
        <w:rPr>
          <w:b/>
          <w:bCs/>
          <w:szCs w:val="24"/>
          <w:lang w:val="sq-AL"/>
        </w:rPr>
        <w:t xml:space="preserve">Kushte te Drejta dhe Transparente të </w:t>
      </w:r>
      <w:proofErr w:type="spellStart"/>
      <w:r w:rsidRPr="006074C7">
        <w:rPr>
          <w:b/>
          <w:bCs/>
          <w:szCs w:val="24"/>
          <w:lang w:val="sq-AL"/>
        </w:rPr>
        <w:t>Huasë</w:t>
      </w:r>
      <w:proofErr w:type="spellEnd"/>
      <w:r w:rsidRPr="006074C7">
        <w:rPr>
          <w:b/>
          <w:bCs/>
          <w:szCs w:val="24"/>
          <w:lang w:val="sq-AL"/>
        </w:rPr>
        <w:t>:</w:t>
      </w:r>
      <w:r w:rsidRPr="006074C7">
        <w:rPr>
          <w:szCs w:val="24"/>
          <w:lang w:val="sq-AL"/>
        </w:rPr>
        <w:t> Byrotë e kredisë u mundësojnë konsumatorëve të përfitojnë nga kushtet e drejta dhe konkurruese të kredive, bazuar në vlerësimet individuale të rrezikut. Vler</w:t>
      </w:r>
      <w:r w:rsidRPr="006074C7">
        <w:rPr>
          <w:rFonts w:eastAsia="Calibri"/>
          <w:szCs w:val="24"/>
          <w:lang w:val="sq-AL"/>
        </w:rPr>
        <w:t>ësimi</w:t>
      </w:r>
      <w:r w:rsidRPr="006074C7">
        <w:rPr>
          <w:szCs w:val="24"/>
          <w:lang w:val="sq-AL"/>
        </w:rPr>
        <w:t xml:space="preserve"> i besueshëm i kredisë </w:t>
      </w:r>
      <w:proofErr w:type="spellStart"/>
      <w:r w:rsidRPr="006074C7">
        <w:rPr>
          <w:szCs w:val="24"/>
          <w:lang w:val="sq-AL"/>
        </w:rPr>
        <w:t>shkurajon</w:t>
      </w:r>
      <w:proofErr w:type="spellEnd"/>
      <w:r w:rsidRPr="006074C7">
        <w:rPr>
          <w:szCs w:val="24"/>
          <w:lang w:val="sq-AL"/>
        </w:rPr>
        <w:t xml:space="preserve"> praktikat diskriminuese, pasi </w:t>
      </w:r>
      <w:proofErr w:type="spellStart"/>
      <w:r w:rsidRPr="006074C7">
        <w:rPr>
          <w:szCs w:val="24"/>
          <w:lang w:val="sq-AL"/>
        </w:rPr>
        <w:t>kredidhwënësit</w:t>
      </w:r>
      <w:proofErr w:type="spellEnd"/>
      <w:r w:rsidRPr="006074C7">
        <w:rPr>
          <w:szCs w:val="24"/>
          <w:lang w:val="sq-AL"/>
        </w:rPr>
        <w:t xml:space="preserve"> i bazojnë vendimet e </w:t>
      </w:r>
      <w:proofErr w:type="spellStart"/>
      <w:r w:rsidRPr="006074C7">
        <w:rPr>
          <w:szCs w:val="24"/>
          <w:lang w:val="sq-AL"/>
        </w:rPr>
        <w:t>huasë</w:t>
      </w:r>
      <w:proofErr w:type="spellEnd"/>
      <w:r w:rsidRPr="006074C7">
        <w:rPr>
          <w:szCs w:val="24"/>
          <w:lang w:val="sq-AL"/>
        </w:rPr>
        <w:t xml:space="preserve"> në të dhëna të standardizuara dhe jo në vlerësime subjektive.</w:t>
      </w:r>
    </w:p>
    <w:p w14:paraId="5B93F48C" w14:textId="43A75E75" w:rsidR="00CD4C1C" w:rsidRPr="006074C7" w:rsidRDefault="00CD4C1C" w:rsidP="009E4A90">
      <w:pPr>
        <w:spacing w:after="120" w:line="276" w:lineRule="auto"/>
        <w:jc w:val="both"/>
        <w:rPr>
          <w:szCs w:val="24"/>
          <w:lang w:val="sq-AL"/>
        </w:rPr>
      </w:pPr>
      <w:r w:rsidRPr="006074C7">
        <w:rPr>
          <w:b/>
          <w:bCs/>
          <w:szCs w:val="24"/>
          <w:lang w:val="sq-AL"/>
        </w:rPr>
        <w:t>Kostot e Reduktuara të Huamarrjes:</w:t>
      </w:r>
      <w:r w:rsidRPr="006074C7">
        <w:rPr>
          <w:szCs w:val="24"/>
          <w:lang w:val="sq-AL"/>
        </w:rPr>
        <w:t xml:space="preserve"> Duke diferencuar rrezikun e lartë nga </w:t>
      </w:r>
      <w:proofErr w:type="spellStart"/>
      <w:r w:rsidRPr="006074C7">
        <w:rPr>
          <w:szCs w:val="24"/>
          <w:lang w:val="sq-AL"/>
        </w:rPr>
        <w:t>kredimarrësit</w:t>
      </w:r>
      <w:proofErr w:type="spellEnd"/>
      <w:r w:rsidRPr="006074C7">
        <w:rPr>
          <w:szCs w:val="24"/>
          <w:lang w:val="sq-AL"/>
        </w:rPr>
        <w:t xml:space="preserve"> me rrezik të ulët, byrotë e </w:t>
      </w:r>
      <w:r>
        <w:rPr>
          <w:szCs w:val="24"/>
          <w:lang w:val="sq-AL"/>
        </w:rPr>
        <w:t>kreditit</w:t>
      </w:r>
      <w:r w:rsidRPr="006074C7">
        <w:rPr>
          <w:szCs w:val="24"/>
          <w:lang w:val="sq-AL"/>
        </w:rPr>
        <w:t xml:space="preserve"> lejojnë konsumatorët me </w:t>
      </w:r>
      <w:r>
        <w:rPr>
          <w:szCs w:val="24"/>
          <w:lang w:val="sq-AL"/>
        </w:rPr>
        <w:t xml:space="preserve">historik kreditor pozitiv </w:t>
      </w:r>
      <w:r w:rsidRPr="006074C7">
        <w:rPr>
          <w:szCs w:val="24"/>
          <w:lang w:val="sq-AL"/>
        </w:rPr>
        <w:t xml:space="preserve">të kenë </w:t>
      </w:r>
      <w:proofErr w:type="spellStart"/>
      <w:r w:rsidRPr="006074C7">
        <w:rPr>
          <w:szCs w:val="24"/>
          <w:lang w:val="sq-AL"/>
        </w:rPr>
        <w:t>akses</w:t>
      </w:r>
      <w:proofErr w:type="spellEnd"/>
      <w:r w:rsidRPr="006074C7">
        <w:rPr>
          <w:szCs w:val="24"/>
          <w:lang w:val="sq-AL"/>
        </w:rPr>
        <w:t xml:space="preserve"> në norma më të ulëta interesi. Kjo ulje në kostot e huamarrjes rrit mundësinë e përdorimit të opsioneve të përballueshme të </w:t>
      </w:r>
      <w:r>
        <w:rPr>
          <w:szCs w:val="24"/>
          <w:lang w:val="sq-AL"/>
        </w:rPr>
        <w:t xml:space="preserve">marrëveshjeve të </w:t>
      </w:r>
      <w:r w:rsidRPr="006074C7">
        <w:rPr>
          <w:szCs w:val="24"/>
          <w:lang w:val="sq-AL"/>
        </w:rPr>
        <w:t>kredis</w:t>
      </w:r>
      <w:r w:rsidRPr="006074C7">
        <w:rPr>
          <w:rFonts w:eastAsia="Calibri"/>
          <w:szCs w:val="24"/>
          <w:lang w:val="sq-AL"/>
        </w:rPr>
        <w:t>ë</w:t>
      </w:r>
      <w:r w:rsidRPr="006074C7">
        <w:rPr>
          <w:szCs w:val="24"/>
          <w:lang w:val="sq-AL"/>
        </w:rPr>
        <w:t>.</w:t>
      </w:r>
    </w:p>
    <w:p w14:paraId="48363BD0" w14:textId="06DF90AA" w:rsidR="00CD4C1C" w:rsidRPr="006074C7" w:rsidRDefault="00CD4C1C" w:rsidP="009E4A90">
      <w:pPr>
        <w:spacing w:line="276" w:lineRule="auto"/>
        <w:jc w:val="both"/>
        <w:rPr>
          <w:szCs w:val="24"/>
          <w:lang w:val="sq-AL"/>
        </w:rPr>
      </w:pPr>
      <w:r w:rsidRPr="006074C7">
        <w:rPr>
          <w:b/>
          <w:bCs/>
          <w:szCs w:val="24"/>
          <w:lang w:val="sq-AL"/>
        </w:rPr>
        <w:t>Përmirësimi i Disiplinës së Huamarrësit:</w:t>
      </w:r>
      <w:r w:rsidRPr="006074C7">
        <w:rPr>
          <w:szCs w:val="24"/>
          <w:lang w:val="sq-AL"/>
        </w:rPr>
        <w:t xml:space="preserve"> Ndarja e informacionit </w:t>
      </w:r>
      <w:r>
        <w:rPr>
          <w:szCs w:val="24"/>
          <w:lang w:val="sq-AL"/>
        </w:rPr>
        <w:t xml:space="preserve">kreditor </w:t>
      </w:r>
      <w:r w:rsidRPr="006074C7">
        <w:rPr>
          <w:szCs w:val="24"/>
          <w:lang w:val="sq-AL"/>
        </w:rPr>
        <w:t xml:space="preserve">vepron si një element disiplinor për </w:t>
      </w:r>
      <w:proofErr w:type="spellStart"/>
      <w:r w:rsidRPr="006074C7">
        <w:rPr>
          <w:szCs w:val="24"/>
          <w:lang w:val="sq-AL"/>
        </w:rPr>
        <w:t>kredimarrësit</w:t>
      </w:r>
      <w:proofErr w:type="spellEnd"/>
      <w:r w:rsidRPr="006074C7">
        <w:rPr>
          <w:szCs w:val="24"/>
          <w:lang w:val="sq-AL"/>
        </w:rPr>
        <w:t xml:space="preserve">, duke inkurajuar </w:t>
      </w:r>
      <w:r>
        <w:rPr>
          <w:szCs w:val="24"/>
          <w:lang w:val="sq-AL"/>
        </w:rPr>
        <w:t>përmbushjen</w:t>
      </w:r>
      <w:r w:rsidRPr="006074C7">
        <w:rPr>
          <w:szCs w:val="24"/>
          <w:lang w:val="sq-AL"/>
        </w:rPr>
        <w:t xml:space="preserve"> në kohë </w:t>
      </w:r>
      <w:r>
        <w:rPr>
          <w:szCs w:val="24"/>
          <w:lang w:val="sq-AL"/>
        </w:rPr>
        <w:t xml:space="preserve">të detyrimeve </w:t>
      </w:r>
      <w:r w:rsidRPr="006074C7">
        <w:rPr>
          <w:szCs w:val="24"/>
          <w:lang w:val="sq-AL"/>
        </w:rPr>
        <w:t xml:space="preserve">për të ruajtur </w:t>
      </w:r>
      <w:proofErr w:type="spellStart"/>
      <w:r w:rsidRPr="006074C7">
        <w:rPr>
          <w:szCs w:val="24"/>
          <w:lang w:val="sq-AL"/>
        </w:rPr>
        <w:t>aksesin</w:t>
      </w:r>
      <w:proofErr w:type="spellEnd"/>
      <w:r w:rsidRPr="006074C7">
        <w:rPr>
          <w:szCs w:val="24"/>
          <w:lang w:val="sq-AL"/>
        </w:rPr>
        <w:t xml:space="preserve"> në </w:t>
      </w:r>
      <w:r>
        <w:rPr>
          <w:szCs w:val="24"/>
          <w:lang w:val="sq-AL"/>
        </w:rPr>
        <w:t xml:space="preserve">marrëveshje kredie të </w:t>
      </w:r>
      <w:r w:rsidRPr="006074C7">
        <w:rPr>
          <w:szCs w:val="24"/>
          <w:lang w:val="sq-AL"/>
        </w:rPr>
        <w:t>ardhshme potenciale.</w:t>
      </w:r>
    </w:p>
    <w:p w14:paraId="01D97B67" w14:textId="77777777" w:rsidR="00BA098F" w:rsidRPr="006074C7" w:rsidRDefault="00BA098F" w:rsidP="009E4A90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6074C7">
        <w:rPr>
          <w:rFonts w:ascii="Times New Roman" w:hAnsi="Times New Roman" w:cs="Times New Roman"/>
          <w:sz w:val="24"/>
          <w:szCs w:val="24"/>
          <w:lang w:val="sq-AL"/>
        </w:rPr>
        <w:t>Përfitimet Ekonomike</w:t>
      </w:r>
    </w:p>
    <w:p w14:paraId="0F5FD51E" w14:textId="74F24AE1" w:rsidR="00BA098F" w:rsidRPr="006074C7" w:rsidRDefault="00BA098F" w:rsidP="009E4A90">
      <w:pPr>
        <w:spacing w:after="120" w:line="276" w:lineRule="auto"/>
        <w:jc w:val="both"/>
        <w:rPr>
          <w:szCs w:val="24"/>
          <w:lang w:val="sq-AL"/>
        </w:rPr>
      </w:pPr>
      <w:r w:rsidRPr="006074C7">
        <w:rPr>
          <w:b/>
          <w:bCs/>
          <w:szCs w:val="24"/>
          <w:lang w:val="sq-AL"/>
        </w:rPr>
        <w:t>Stabiliteti dhe Rritja Financiare:</w:t>
      </w:r>
      <w:r w:rsidRPr="006074C7">
        <w:rPr>
          <w:szCs w:val="24"/>
          <w:lang w:val="sq-AL"/>
        </w:rPr>
        <w:t> </w:t>
      </w:r>
      <w:r w:rsidR="00304BCD" w:rsidRPr="006074C7">
        <w:rPr>
          <w:szCs w:val="24"/>
          <w:lang w:val="sq-AL"/>
        </w:rPr>
        <w:t xml:space="preserve">Byrotë e </w:t>
      </w:r>
      <w:r w:rsidR="006F5499">
        <w:rPr>
          <w:szCs w:val="24"/>
          <w:lang w:val="sq-AL"/>
        </w:rPr>
        <w:t>kreditit</w:t>
      </w:r>
      <w:r w:rsidRPr="006074C7">
        <w:rPr>
          <w:szCs w:val="24"/>
          <w:lang w:val="sq-AL"/>
        </w:rPr>
        <w:t xml:space="preserve"> kontribuojnë në stabilitetin e sektorit financiar duke përmirësuar praktikat e menaxhimit të rrezikut </w:t>
      </w:r>
      <w:r w:rsidR="006F5499">
        <w:rPr>
          <w:szCs w:val="24"/>
          <w:lang w:val="sq-AL"/>
        </w:rPr>
        <w:t xml:space="preserve">kreditor </w:t>
      </w:r>
      <w:r w:rsidRPr="006074C7">
        <w:rPr>
          <w:szCs w:val="24"/>
          <w:lang w:val="sq-AL"/>
        </w:rPr>
        <w:t xml:space="preserve">midis </w:t>
      </w:r>
      <w:r w:rsidR="006F5499">
        <w:rPr>
          <w:szCs w:val="24"/>
          <w:lang w:val="sq-AL"/>
        </w:rPr>
        <w:t xml:space="preserve">përdoruesve të </w:t>
      </w:r>
      <w:proofErr w:type="spellStart"/>
      <w:r w:rsidR="006F5499">
        <w:rPr>
          <w:szCs w:val="24"/>
          <w:lang w:val="sq-AL"/>
        </w:rPr>
        <w:t>të</w:t>
      </w:r>
      <w:proofErr w:type="spellEnd"/>
      <w:r w:rsidR="006F5499">
        <w:rPr>
          <w:szCs w:val="24"/>
          <w:lang w:val="sq-AL"/>
        </w:rPr>
        <w:t xml:space="preserve"> dhënave</w:t>
      </w:r>
      <w:r w:rsidRPr="006074C7">
        <w:rPr>
          <w:szCs w:val="24"/>
          <w:lang w:val="sq-AL"/>
        </w:rPr>
        <w:t xml:space="preserve">. Duke </w:t>
      </w:r>
      <w:proofErr w:type="spellStart"/>
      <w:r w:rsidRPr="006074C7">
        <w:rPr>
          <w:szCs w:val="24"/>
          <w:lang w:val="sq-AL"/>
        </w:rPr>
        <w:t>agreguar</w:t>
      </w:r>
      <w:proofErr w:type="spellEnd"/>
      <w:r w:rsidRPr="006074C7">
        <w:rPr>
          <w:szCs w:val="24"/>
          <w:lang w:val="sq-AL"/>
        </w:rPr>
        <w:t xml:space="preserve"> dhe analizuar </w:t>
      </w:r>
      <w:r w:rsidR="006F5499">
        <w:rPr>
          <w:szCs w:val="24"/>
          <w:lang w:val="sq-AL"/>
        </w:rPr>
        <w:t xml:space="preserve">informacionin kreditor, byrotë </w:t>
      </w:r>
      <w:r w:rsidRPr="006074C7">
        <w:rPr>
          <w:szCs w:val="24"/>
          <w:lang w:val="sq-AL"/>
        </w:rPr>
        <w:t xml:space="preserve">e </w:t>
      </w:r>
      <w:r w:rsidR="006F5499">
        <w:rPr>
          <w:szCs w:val="24"/>
          <w:lang w:val="sq-AL"/>
        </w:rPr>
        <w:t xml:space="preserve">kreditit </w:t>
      </w:r>
      <w:r w:rsidRPr="006074C7">
        <w:rPr>
          <w:szCs w:val="24"/>
          <w:lang w:val="sq-AL"/>
        </w:rPr>
        <w:t xml:space="preserve">ofrojnë njohuri mbi tendencat e tregut të kredisë, duke ndihmuar rregullatorët dhe institucionet financiare të zbusin rreziqet </w:t>
      </w:r>
      <w:proofErr w:type="spellStart"/>
      <w:r w:rsidRPr="006074C7">
        <w:rPr>
          <w:szCs w:val="24"/>
          <w:lang w:val="sq-AL"/>
        </w:rPr>
        <w:t>sistemike</w:t>
      </w:r>
      <w:proofErr w:type="spellEnd"/>
      <w:r w:rsidRPr="006074C7">
        <w:rPr>
          <w:szCs w:val="24"/>
          <w:lang w:val="sq-AL"/>
        </w:rPr>
        <w:t>.</w:t>
      </w:r>
    </w:p>
    <w:p w14:paraId="3538B329" w14:textId="052F7BD6" w:rsidR="00CD4C1C" w:rsidRPr="006074C7" w:rsidRDefault="00CD4C1C" w:rsidP="009E4A90">
      <w:pPr>
        <w:spacing w:after="120" w:line="276" w:lineRule="auto"/>
        <w:jc w:val="both"/>
        <w:rPr>
          <w:szCs w:val="24"/>
          <w:lang w:val="sq-AL"/>
        </w:rPr>
      </w:pPr>
      <w:proofErr w:type="spellStart"/>
      <w:r>
        <w:rPr>
          <w:b/>
          <w:bCs/>
          <w:szCs w:val="24"/>
          <w:lang w:val="sq-AL"/>
        </w:rPr>
        <w:t>Efiçenca</w:t>
      </w:r>
      <w:proofErr w:type="spellEnd"/>
      <w:r w:rsidRPr="006074C7">
        <w:rPr>
          <w:b/>
          <w:bCs/>
          <w:szCs w:val="24"/>
          <w:lang w:val="sq-AL"/>
        </w:rPr>
        <w:t xml:space="preserve"> dhe Transparenca e Tregut:</w:t>
      </w:r>
      <w:r w:rsidRPr="006074C7">
        <w:rPr>
          <w:szCs w:val="24"/>
          <w:lang w:val="sq-AL"/>
        </w:rPr>
        <w:t xml:space="preserve"> Byrotë e </w:t>
      </w:r>
      <w:r>
        <w:rPr>
          <w:szCs w:val="24"/>
          <w:lang w:val="sq-AL"/>
        </w:rPr>
        <w:t>kreditit</w:t>
      </w:r>
      <w:r w:rsidRPr="006074C7">
        <w:rPr>
          <w:szCs w:val="24"/>
          <w:lang w:val="sq-AL"/>
        </w:rPr>
        <w:t xml:space="preserve"> promovojnë transparencën duke ofruar informacion </w:t>
      </w:r>
      <w:r>
        <w:rPr>
          <w:szCs w:val="24"/>
          <w:lang w:val="sq-AL"/>
        </w:rPr>
        <w:t xml:space="preserve">kreditor </w:t>
      </w:r>
      <w:r w:rsidRPr="006074C7">
        <w:rPr>
          <w:szCs w:val="24"/>
          <w:lang w:val="sq-AL"/>
        </w:rPr>
        <w:t xml:space="preserve">të </w:t>
      </w:r>
      <w:r>
        <w:rPr>
          <w:szCs w:val="24"/>
          <w:lang w:val="sq-AL"/>
        </w:rPr>
        <w:t>përditësuar</w:t>
      </w:r>
      <w:r w:rsidRPr="006074C7">
        <w:rPr>
          <w:szCs w:val="24"/>
          <w:lang w:val="sq-AL"/>
        </w:rPr>
        <w:t xml:space="preserve">, gjë që nxit konkurrencën midis </w:t>
      </w:r>
      <w:r>
        <w:rPr>
          <w:szCs w:val="24"/>
          <w:lang w:val="sq-AL"/>
        </w:rPr>
        <w:t xml:space="preserve">përdoruesve të </w:t>
      </w:r>
      <w:proofErr w:type="spellStart"/>
      <w:r>
        <w:rPr>
          <w:szCs w:val="24"/>
          <w:lang w:val="sq-AL"/>
        </w:rPr>
        <w:t>të</w:t>
      </w:r>
      <w:proofErr w:type="spellEnd"/>
      <w:r>
        <w:rPr>
          <w:szCs w:val="24"/>
          <w:lang w:val="sq-AL"/>
        </w:rPr>
        <w:t xml:space="preserve"> dhënave dhe redukton</w:t>
      </w:r>
      <w:r w:rsidRPr="006074C7">
        <w:rPr>
          <w:szCs w:val="24"/>
          <w:lang w:val="sq-AL"/>
        </w:rPr>
        <w:t xml:space="preserve"> </w:t>
      </w:r>
      <w:proofErr w:type="spellStart"/>
      <w:r w:rsidRPr="006074C7">
        <w:rPr>
          <w:szCs w:val="24"/>
          <w:lang w:val="sq-AL"/>
        </w:rPr>
        <w:t>informalitetin</w:t>
      </w:r>
      <w:proofErr w:type="spellEnd"/>
      <w:r w:rsidRPr="006074C7">
        <w:rPr>
          <w:szCs w:val="24"/>
          <w:lang w:val="sq-AL"/>
        </w:rPr>
        <w:t xml:space="preserve">. Rritja e transparencës çon në uljen e nivelit të </w:t>
      </w:r>
      <w:r>
        <w:rPr>
          <w:szCs w:val="24"/>
          <w:lang w:val="sq-AL"/>
        </w:rPr>
        <w:t>kredive të këqija</w:t>
      </w:r>
      <w:r w:rsidRPr="006074C7">
        <w:rPr>
          <w:szCs w:val="24"/>
          <w:lang w:val="sq-AL"/>
        </w:rPr>
        <w:t xml:space="preserve"> dhe përmirësimin e cilësisë së </w:t>
      </w:r>
      <w:r>
        <w:rPr>
          <w:szCs w:val="24"/>
          <w:lang w:val="sq-AL"/>
        </w:rPr>
        <w:t xml:space="preserve">informacionit kreditor </w:t>
      </w:r>
      <w:r w:rsidRPr="006074C7">
        <w:rPr>
          <w:szCs w:val="24"/>
          <w:lang w:val="sq-AL"/>
        </w:rPr>
        <w:t>në të gjithë tregun.</w:t>
      </w:r>
    </w:p>
    <w:p w14:paraId="3EB54AFA" w14:textId="21C06B17" w:rsidR="00BA098F" w:rsidRPr="006074C7" w:rsidRDefault="00BA098F" w:rsidP="009E4A90">
      <w:pPr>
        <w:spacing w:after="120" w:line="276" w:lineRule="auto"/>
        <w:jc w:val="both"/>
        <w:rPr>
          <w:szCs w:val="24"/>
          <w:lang w:val="sq-AL"/>
        </w:rPr>
      </w:pPr>
      <w:r w:rsidRPr="006074C7">
        <w:rPr>
          <w:b/>
          <w:bCs/>
          <w:szCs w:val="24"/>
          <w:lang w:val="sq-AL"/>
        </w:rPr>
        <w:t xml:space="preserve">Mbështetja e Mbikëqyrjes </w:t>
      </w:r>
      <w:proofErr w:type="spellStart"/>
      <w:r w:rsidRPr="006074C7">
        <w:rPr>
          <w:b/>
          <w:bCs/>
          <w:szCs w:val="24"/>
          <w:lang w:val="sq-AL"/>
        </w:rPr>
        <w:t>Rregullatore</w:t>
      </w:r>
      <w:proofErr w:type="spellEnd"/>
      <w:r w:rsidRPr="006074C7">
        <w:rPr>
          <w:b/>
          <w:bCs/>
          <w:szCs w:val="24"/>
          <w:lang w:val="sq-AL"/>
        </w:rPr>
        <w:t>:</w:t>
      </w:r>
      <w:r w:rsidRPr="006074C7">
        <w:rPr>
          <w:szCs w:val="24"/>
          <w:lang w:val="sq-AL"/>
        </w:rPr>
        <w:t> </w:t>
      </w:r>
      <w:r w:rsidR="00A63305">
        <w:rPr>
          <w:szCs w:val="24"/>
          <w:lang w:val="sq-AL"/>
        </w:rPr>
        <w:t xml:space="preserve"> Regjistri i Kredive i administruar nga Banka e Shqipërisë mbledh kryesisht informacion kreditor negativ dhe i shërben nevojave të mbikëqyrjes financiare dhe </w:t>
      </w:r>
      <w:proofErr w:type="spellStart"/>
      <w:r w:rsidR="00A63305">
        <w:rPr>
          <w:szCs w:val="24"/>
          <w:lang w:val="sq-AL"/>
        </w:rPr>
        <w:t>prudencës</w:t>
      </w:r>
      <w:proofErr w:type="spellEnd"/>
      <w:r w:rsidR="00A63305">
        <w:rPr>
          <w:szCs w:val="24"/>
          <w:lang w:val="sq-AL"/>
        </w:rPr>
        <w:t xml:space="preserve"> bankare, pa ofruar renditje kreditore apo informacion kreditor pozitiv të strukturuar. </w:t>
      </w:r>
      <w:r w:rsidR="00E134E7" w:rsidRPr="006074C7">
        <w:rPr>
          <w:szCs w:val="24"/>
          <w:lang w:val="sq-AL"/>
        </w:rPr>
        <w:t xml:space="preserve">Byrotë e </w:t>
      </w:r>
      <w:r w:rsidR="006F5499">
        <w:rPr>
          <w:szCs w:val="24"/>
          <w:lang w:val="sq-AL"/>
        </w:rPr>
        <w:t>kreditit</w:t>
      </w:r>
      <w:r w:rsidR="00A63305">
        <w:rPr>
          <w:szCs w:val="24"/>
          <w:lang w:val="sq-AL"/>
        </w:rPr>
        <w:t xml:space="preserve">, nga ana tjetër, mbulojnë një gamë më të gjerë informacioni kreditor, </w:t>
      </w:r>
      <w:r w:rsidRPr="006074C7">
        <w:rPr>
          <w:szCs w:val="24"/>
          <w:lang w:val="sq-AL"/>
        </w:rPr>
        <w:t xml:space="preserve">duke </w:t>
      </w:r>
      <w:r w:rsidR="00A63305">
        <w:rPr>
          <w:szCs w:val="24"/>
          <w:lang w:val="sq-AL"/>
        </w:rPr>
        <w:t xml:space="preserve">përfshirë informacionin pozitiv dhe negativ, </w:t>
      </w:r>
      <w:r w:rsidR="006F5499">
        <w:rPr>
          <w:szCs w:val="24"/>
          <w:lang w:val="sq-AL"/>
        </w:rPr>
        <w:t>marrëveshjet</w:t>
      </w:r>
      <w:r w:rsidRPr="006074C7">
        <w:rPr>
          <w:szCs w:val="24"/>
          <w:lang w:val="sq-AL"/>
        </w:rPr>
        <w:t xml:space="preserve"> e </w:t>
      </w:r>
      <w:r w:rsidR="006F5499">
        <w:rPr>
          <w:szCs w:val="24"/>
          <w:lang w:val="sq-AL"/>
        </w:rPr>
        <w:t>kredisë me vlerë të vogël</w:t>
      </w:r>
      <w:r w:rsidR="00A63305">
        <w:rPr>
          <w:szCs w:val="24"/>
          <w:lang w:val="sq-AL"/>
        </w:rPr>
        <w:t xml:space="preserve">, </w:t>
      </w:r>
      <w:r w:rsidRPr="006074C7">
        <w:rPr>
          <w:szCs w:val="24"/>
          <w:lang w:val="sq-AL"/>
        </w:rPr>
        <w:t>kreditë e konsumatorëve</w:t>
      </w:r>
      <w:r w:rsidR="00A63305">
        <w:rPr>
          <w:szCs w:val="24"/>
          <w:lang w:val="sq-AL"/>
        </w:rPr>
        <w:t xml:space="preserve">, si dhe renditjen </w:t>
      </w:r>
      <w:r w:rsidR="00A63305">
        <w:rPr>
          <w:szCs w:val="24"/>
          <w:lang w:val="sq-AL"/>
        </w:rPr>
        <w:lastRenderedPageBreak/>
        <w:t>kreditore</w:t>
      </w:r>
      <w:r w:rsidR="00374BDD">
        <w:rPr>
          <w:szCs w:val="24"/>
          <w:lang w:val="sq-AL"/>
        </w:rPr>
        <w:t xml:space="preserve">. </w:t>
      </w:r>
      <w:r w:rsidR="00A63305">
        <w:rPr>
          <w:szCs w:val="24"/>
          <w:lang w:val="sq-AL"/>
        </w:rPr>
        <w:t>Në këtë mënyrë, byrotë e kreditit adresojnë një nevojë të ndryshme të tregut</w:t>
      </w:r>
      <w:r w:rsidR="00374BDD">
        <w:rPr>
          <w:szCs w:val="24"/>
          <w:lang w:val="sq-AL"/>
        </w:rPr>
        <w:t>,</w:t>
      </w:r>
      <w:r w:rsidRPr="006074C7">
        <w:rPr>
          <w:szCs w:val="24"/>
          <w:lang w:val="sq-AL"/>
        </w:rPr>
        <w:t xml:space="preserve"> </w:t>
      </w:r>
      <w:r w:rsidR="00A63305">
        <w:rPr>
          <w:szCs w:val="24"/>
          <w:lang w:val="sq-AL"/>
        </w:rPr>
        <w:t xml:space="preserve">duke u mundësuar përdoruesve të </w:t>
      </w:r>
      <w:proofErr w:type="spellStart"/>
      <w:r w:rsidR="00A63305">
        <w:rPr>
          <w:szCs w:val="24"/>
          <w:lang w:val="sq-AL"/>
        </w:rPr>
        <w:t>të</w:t>
      </w:r>
      <w:proofErr w:type="spellEnd"/>
      <w:r w:rsidR="00A63305">
        <w:rPr>
          <w:szCs w:val="24"/>
          <w:lang w:val="sq-AL"/>
        </w:rPr>
        <w:t xml:space="preserve"> dhënave një vlerësim më të plotë të besueshmërisë kreditore të subjekteve të </w:t>
      </w:r>
      <w:proofErr w:type="spellStart"/>
      <w:r w:rsidR="00A63305">
        <w:rPr>
          <w:szCs w:val="24"/>
          <w:lang w:val="sq-AL"/>
        </w:rPr>
        <w:t>të</w:t>
      </w:r>
      <w:proofErr w:type="spellEnd"/>
      <w:r w:rsidR="00A63305">
        <w:rPr>
          <w:szCs w:val="24"/>
          <w:lang w:val="sq-AL"/>
        </w:rPr>
        <w:t xml:space="preserve"> dhënave</w:t>
      </w:r>
      <w:r w:rsidRPr="006074C7">
        <w:rPr>
          <w:szCs w:val="24"/>
          <w:lang w:val="sq-AL"/>
        </w:rPr>
        <w:t>.</w:t>
      </w:r>
    </w:p>
    <w:p w14:paraId="0020D74D" w14:textId="35257F17" w:rsidR="00CD4C1C" w:rsidRPr="006074C7" w:rsidRDefault="00CD4C1C" w:rsidP="009E4A90">
      <w:pPr>
        <w:spacing w:after="120" w:line="276" w:lineRule="auto"/>
        <w:jc w:val="both"/>
        <w:rPr>
          <w:szCs w:val="24"/>
          <w:lang w:val="sq-AL"/>
        </w:rPr>
      </w:pPr>
      <w:r w:rsidRPr="006074C7">
        <w:rPr>
          <w:b/>
          <w:bCs/>
          <w:szCs w:val="24"/>
          <w:lang w:val="sq-AL"/>
        </w:rPr>
        <w:t>Inovacioni Financiar i Bazuar në të Dhëna:</w:t>
      </w:r>
      <w:r w:rsidRPr="006074C7">
        <w:rPr>
          <w:szCs w:val="24"/>
          <w:lang w:val="sq-AL"/>
        </w:rPr>
        <w:t> </w:t>
      </w:r>
      <w:proofErr w:type="spellStart"/>
      <w:r w:rsidRPr="006074C7">
        <w:rPr>
          <w:szCs w:val="24"/>
          <w:lang w:val="sq-AL"/>
        </w:rPr>
        <w:t>Aksesi</w:t>
      </w:r>
      <w:proofErr w:type="spellEnd"/>
      <w:r w:rsidRPr="006074C7">
        <w:rPr>
          <w:szCs w:val="24"/>
          <w:lang w:val="sq-AL"/>
        </w:rPr>
        <w:t xml:space="preserve"> në </w:t>
      </w:r>
      <w:r>
        <w:rPr>
          <w:szCs w:val="24"/>
          <w:lang w:val="sq-AL"/>
        </w:rPr>
        <w:t>informacionin kreditor të Byrove të Kreditit</w:t>
      </w:r>
      <w:r w:rsidRPr="006074C7">
        <w:rPr>
          <w:szCs w:val="24"/>
          <w:lang w:val="sq-AL"/>
        </w:rPr>
        <w:t xml:space="preserve"> lehtëson zhvillimin e produkteve dhe shërbimeve të reja financiare. Kompanitë </w:t>
      </w:r>
      <w:proofErr w:type="spellStart"/>
      <w:r w:rsidRPr="006074C7">
        <w:rPr>
          <w:szCs w:val="24"/>
          <w:lang w:val="sq-AL"/>
        </w:rPr>
        <w:t>fintech</w:t>
      </w:r>
      <w:proofErr w:type="spellEnd"/>
      <w:r w:rsidRPr="006074C7">
        <w:rPr>
          <w:szCs w:val="24"/>
          <w:lang w:val="sq-AL"/>
        </w:rPr>
        <w:t xml:space="preserve">, për shembull, mund të përdorin </w:t>
      </w:r>
      <w:r>
        <w:rPr>
          <w:szCs w:val="24"/>
          <w:lang w:val="sq-AL"/>
        </w:rPr>
        <w:t xml:space="preserve">informacionin kreditor </w:t>
      </w:r>
      <w:r w:rsidRPr="006074C7">
        <w:rPr>
          <w:szCs w:val="24"/>
          <w:lang w:val="sq-AL"/>
        </w:rPr>
        <w:t xml:space="preserve">për të ofruar zgjidhje </w:t>
      </w:r>
      <w:proofErr w:type="spellStart"/>
      <w:r w:rsidRPr="006074C7">
        <w:rPr>
          <w:szCs w:val="24"/>
          <w:lang w:val="sq-AL"/>
        </w:rPr>
        <w:t>inovative</w:t>
      </w:r>
      <w:proofErr w:type="spellEnd"/>
      <w:r w:rsidRPr="006074C7">
        <w:rPr>
          <w:szCs w:val="24"/>
          <w:lang w:val="sq-AL"/>
        </w:rPr>
        <w:t xml:space="preserve"> si huadhënia </w:t>
      </w:r>
      <w:proofErr w:type="spellStart"/>
      <w:r w:rsidRPr="006074C7">
        <w:rPr>
          <w:szCs w:val="24"/>
          <w:lang w:val="sq-AL"/>
        </w:rPr>
        <w:t>peer</w:t>
      </w:r>
      <w:proofErr w:type="spellEnd"/>
      <w:r w:rsidRPr="006074C7">
        <w:rPr>
          <w:szCs w:val="24"/>
          <w:lang w:val="sq-AL"/>
        </w:rPr>
        <w:t>-to-</w:t>
      </w:r>
      <w:proofErr w:type="spellStart"/>
      <w:r w:rsidRPr="006074C7">
        <w:rPr>
          <w:szCs w:val="24"/>
          <w:lang w:val="sq-AL"/>
        </w:rPr>
        <w:t>peer</w:t>
      </w:r>
      <w:proofErr w:type="spellEnd"/>
      <w:r w:rsidRPr="006074C7">
        <w:rPr>
          <w:szCs w:val="24"/>
          <w:lang w:val="sq-AL"/>
        </w:rPr>
        <w:t xml:space="preserve"> dhe </w:t>
      </w:r>
      <w:proofErr w:type="spellStart"/>
      <w:r w:rsidRPr="006074C7">
        <w:rPr>
          <w:szCs w:val="24"/>
          <w:lang w:val="sq-AL"/>
        </w:rPr>
        <w:t>mikro</w:t>
      </w:r>
      <w:proofErr w:type="spellEnd"/>
      <w:r w:rsidRPr="006074C7">
        <w:rPr>
          <w:szCs w:val="24"/>
          <w:lang w:val="sq-AL"/>
        </w:rPr>
        <w:t xml:space="preserve">-kredia e përshtatur për NMVM dhe </w:t>
      </w:r>
      <w:proofErr w:type="spellStart"/>
      <w:r w:rsidRPr="006074C7">
        <w:rPr>
          <w:szCs w:val="24"/>
          <w:lang w:val="sq-AL"/>
        </w:rPr>
        <w:t>kredimarrësit</w:t>
      </w:r>
      <w:proofErr w:type="spellEnd"/>
      <w:r w:rsidRPr="006074C7">
        <w:rPr>
          <w:szCs w:val="24"/>
          <w:lang w:val="sq-AL"/>
        </w:rPr>
        <w:t xml:space="preserve"> individualë.</w:t>
      </w:r>
    </w:p>
    <w:p w14:paraId="3D96F6F5" w14:textId="0A751A49" w:rsidR="00BA098F" w:rsidRPr="006074C7" w:rsidRDefault="00BA098F" w:rsidP="009E4A90">
      <w:pPr>
        <w:spacing w:after="120" w:line="276" w:lineRule="auto"/>
        <w:jc w:val="both"/>
        <w:rPr>
          <w:szCs w:val="24"/>
          <w:lang w:val="sq-AL"/>
        </w:rPr>
      </w:pPr>
      <w:r w:rsidRPr="006074C7">
        <w:rPr>
          <w:b/>
          <w:bCs/>
          <w:szCs w:val="24"/>
          <w:lang w:val="sq-AL"/>
        </w:rPr>
        <w:t>Zbutja e Rreziqeve të Kredisë dhe Mospagimeve:</w:t>
      </w:r>
      <w:r w:rsidRPr="006074C7">
        <w:rPr>
          <w:szCs w:val="24"/>
          <w:lang w:val="sq-AL"/>
        </w:rPr>
        <w:t> </w:t>
      </w:r>
      <w:r w:rsidR="006C0CAA" w:rsidRPr="006074C7">
        <w:rPr>
          <w:szCs w:val="24"/>
          <w:lang w:val="sq-AL"/>
        </w:rPr>
        <w:t xml:space="preserve">Byrotë e </w:t>
      </w:r>
      <w:r w:rsidR="006F5499">
        <w:rPr>
          <w:szCs w:val="24"/>
          <w:lang w:val="sq-AL"/>
        </w:rPr>
        <w:t>kreditit</w:t>
      </w:r>
      <w:r w:rsidR="006C0CAA" w:rsidRPr="006074C7">
        <w:rPr>
          <w:szCs w:val="24"/>
          <w:lang w:val="sq-AL"/>
        </w:rPr>
        <w:t xml:space="preserve"> </w:t>
      </w:r>
      <w:r w:rsidRPr="006074C7">
        <w:rPr>
          <w:szCs w:val="24"/>
          <w:lang w:val="sq-AL"/>
        </w:rPr>
        <w:t xml:space="preserve">ofrojnë tregues të hershëm paralajmërues dhe njohuri të bazuara në </w:t>
      </w:r>
      <w:r w:rsidR="006F5499">
        <w:rPr>
          <w:szCs w:val="24"/>
          <w:lang w:val="sq-AL"/>
        </w:rPr>
        <w:t>informacion kreditor</w:t>
      </w:r>
      <w:r w:rsidRPr="006074C7">
        <w:rPr>
          <w:szCs w:val="24"/>
          <w:lang w:val="sq-AL"/>
        </w:rPr>
        <w:t xml:space="preserve"> që ndihmojnë </w:t>
      </w:r>
      <w:r w:rsidR="006F5499">
        <w:rPr>
          <w:szCs w:val="24"/>
          <w:lang w:val="sq-AL"/>
        </w:rPr>
        <w:t xml:space="preserve">përdoruesit e </w:t>
      </w:r>
      <w:r w:rsidRPr="006074C7">
        <w:rPr>
          <w:szCs w:val="24"/>
          <w:lang w:val="sq-AL"/>
        </w:rPr>
        <w:t xml:space="preserve">të </w:t>
      </w:r>
      <w:r w:rsidR="006F5499">
        <w:rPr>
          <w:szCs w:val="24"/>
          <w:lang w:val="sq-AL"/>
        </w:rPr>
        <w:t xml:space="preserve">dhënave të </w:t>
      </w:r>
      <w:r w:rsidRPr="006074C7">
        <w:rPr>
          <w:szCs w:val="24"/>
          <w:lang w:val="sq-AL"/>
        </w:rPr>
        <w:t xml:space="preserve">identifikojnë </w:t>
      </w:r>
      <w:r w:rsidR="006F5499">
        <w:rPr>
          <w:szCs w:val="24"/>
          <w:lang w:val="sq-AL"/>
        </w:rPr>
        <w:t>detyrimet</w:t>
      </w:r>
      <w:r w:rsidRPr="006074C7">
        <w:rPr>
          <w:szCs w:val="24"/>
          <w:lang w:val="sq-AL"/>
        </w:rPr>
        <w:t xml:space="preserve"> e </w:t>
      </w:r>
      <w:proofErr w:type="spellStart"/>
      <w:r w:rsidR="006F5499">
        <w:rPr>
          <w:szCs w:val="24"/>
          <w:lang w:val="sq-AL"/>
        </w:rPr>
        <w:t>papërmbushura</w:t>
      </w:r>
      <w:proofErr w:type="spellEnd"/>
      <w:r w:rsidR="006F5499">
        <w:rPr>
          <w:szCs w:val="24"/>
          <w:lang w:val="sq-AL"/>
        </w:rPr>
        <w:t xml:space="preserve"> të </w:t>
      </w:r>
      <w:r w:rsidRPr="006074C7">
        <w:rPr>
          <w:szCs w:val="24"/>
          <w:lang w:val="sq-AL"/>
        </w:rPr>
        <w:t xml:space="preserve">mundshme përpara se të ndodhin. Kjo qasje </w:t>
      </w:r>
      <w:proofErr w:type="spellStart"/>
      <w:r w:rsidRPr="006074C7">
        <w:rPr>
          <w:szCs w:val="24"/>
          <w:lang w:val="sq-AL"/>
        </w:rPr>
        <w:t>proaktive</w:t>
      </w:r>
      <w:proofErr w:type="spellEnd"/>
      <w:r w:rsidRPr="006074C7">
        <w:rPr>
          <w:szCs w:val="24"/>
          <w:lang w:val="sq-AL"/>
        </w:rPr>
        <w:t xml:space="preserve"> e menaxhimit të rrezikut </w:t>
      </w:r>
      <w:r w:rsidR="006F5499">
        <w:rPr>
          <w:szCs w:val="24"/>
          <w:lang w:val="sq-AL"/>
        </w:rPr>
        <w:t xml:space="preserve">kreditor </w:t>
      </w:r>
      <w:r w:rsidRPr="006074C7">
        <w:rPr>
          <w:szCs w:val="24"/>
          <w:lang w:val="sq-AL"/>
        </w:rPr>
        <w:t xml:space="preserve">redukton </w:t>
      </w:r>
      <w:r w:rsidR="006F5499">
        <w:rPr>
          <w:szCs w:val="24"/>
          <w:lang w:val="sq-AL"/>
        </w:rPr>
        <w:t>detyrimet</w:t>
      </w:r>
      <w:r w:rsidRPr="006074C7">
        <w:rPr>
          <w:szCs w:val="24"/>
          <w:lang w:val="sq-AL"/>
        </w:rPr>
        <w:t xml:space="preserve"> e </w:t>
      </w:r>
      <w:proofErr w:type="spellStart"/>
      <w:r w:rsidR="006F5499">
        <w:rPr>
          <w:szCs w:val="24"/>
          <w:lang w:val="sq-AL"/>
        </w:rPr>
        <w:t>papërmbushura</w:t>
      </w:r>
      <w:proofErr w:type="spellEnd"/>
      <w:r w:rsidRPr="006074C7">
        <w:rPr>
          <w:szCs w:val="24"/>
          <w:lang w:val="sq-AL"/>
        </w:rPr>
        <w:t xml:space="preserve"> dhe formon </w:t>
      </w:r>
      <w:proofErr w:type="spellStart"/>
      <w:r w:rsidRPr="006074C7">
        <w:rPr>
          <w:szCs w:val="24"/>
          <w:lang w:val="sq-AL"/>
        </w:rPr>
        <w:t>portofolë</w:t>
      </w:r>
      <w:proofErr w:type="spellEnd"/>
      <w:r w:rsidRPr="006074C7">
        <w:rPr>
          <w:szCs w:val="24"/>
          <w:lang w:val="sq-AL"/>
        </w:rPr>
        <w:t xml:space="preserve"> më të shëndetshëm në të gjithë institucionet financiare.</w:t>
      </w:r>
    </w:p>
    <w:p w14:paraId="0AC36C68" w14:textId="4814BB93" w:rsidR="0035052D" w:rsidRDefault="00D37132" w:rsidP="009E4A90">
      <w:pPr>
        <w:spacing w:before="240" w:line="276" w:lineRule="auto"/>
        <w:jc w:val="both"/>
        <w:rPr>
          <w:b/>
          <w:bCs/>
          <w:szCs w:val="24"/>
          <w:lang w:val="sq-AL"/>
        </w:rPr>
      </w:pPr>
      <w:r w:rsidRPr="00D37132">
        <w:rPr>
          <w:b/>
          <w:bCs/>
          <w:szCs w:val="24"/>
          <w:lang w:val="sq-AL"/>
        </w:rPr>
        <w:t>Ndikime sasiore</w:t>
      </w:r>
    </w:p>
    <w:p w14:paraId="128B8906" w14:textId="75AF8B47" w:rsidR="00D37132" w:rsidRDefault="009C27F5" w:rsidP="009E4A90">
      <w:pPr>
        <w:spacing w:before="240" w:line="276" w:lineRule="auto"/>
        <w:jc w:val="both"/>
        <w:rPr>
          <w:szCs w:val="24"/>
          <w:lang w:val="sq-AL"/>
        </w:rPr>
      </w:pPr>
      <w:r>
        <w:rPr>
          <w:szCs w:val="24"/>
          <w:lang w:val="sq-AL"/>
        </w:rPr>
        <w:t>Mungojn</w:t>
      </w:r>
      <w:r w:rsidR="00164A54">
        <w:rPr>
          <w:szCs w:val="24"/>
          <w:lang w:val="sq-AL"/>
        </w:rPr>
        <w:t>ë</w:t>
      </w:r>
      <w:r>
        <w:rPr>
          <w:szCs w:val="24"/>
          <w:lang w:val="sq-AL"/>
        </w:rPr>
        <w:t xml:space="preserve"> ndikimet sasiore, pasi nuk</w:t>
      </w:r>
      <w:r w:rsidR="009C12FC">
        <w:rPr>
          <w:szCs w:val="24"/>
          <w:lang w:val="sq-AL"/>
        </w:rPr>
        <w:t xml:space="preserve"> </w:t>
      </w:r>
      <w:proofErr w:type="spellStart"/>
      <w:r w:rsidR="00264C3E">
        <w:rPr>
          <w:szCs w:val="24"/>
          <w:lang w:val="sq-AL"/>
        </w:rPr>
        <w:t>kwrkohen</w:t>
      </w:r>
      <w:proofErr w:type="spellEnd"/>
      <w:r w:rsidR="00264C3E">
        <w:rPr>
          <w:szCs w:val="24"/>
          <w:lang w:val="sq-AL"/>
        </w:rPr>
        <w:t xml:space="preserve"> </w:t>
      </w:r>
      <w:proofErr w:type="spellStart"/>
      <w:r w:rsidR="00264C3E">
        <w:rPr>
          <w:szCs w:val="24"/>
          <w:lang w:val="sq-AL"/>
        </w:rPr>
        <w:t>alokime</w:t>
      </w:r>
      <w:proofErr w:type="spellEnd"/>
      <w:r w:rsidR="00264C3E">
        <w:rPr>
          <w:szCs w:val="24"/>
          <w:lang w:val="sq-AL"/>
        </w:rPr>
        <w:t xml:space="preserve"> fondesh</w:t>
      </w:r>
      <w:r w:rsidR="009C12FC">
        <w:rPr>
          <w:szCs w:val="24"/>
          <w:lang w:val="sq-AL"/>
        </w:rPr>
        <w:t xml:space="preserve"> </w:t>
      </w:r>
      <w:r w:rsidR="00C253B7">
        <w:rPr>
          <w:szCs w:val="24"/>
          <w:lang w:val="sq-AL"/>
        </w:rPr>
        <w:t>nga buxheti i shtetit.</w:t>
      </w:r>
    </w:p>
    <w:p w14:paraId="3CA68A00" w14:textId="77777777" w:rsidR="00C253B7" w:rsidRPr="00D37132" w:rsidRDefault="00C253B7" w:rsidP="00B563C3">
      <w:pPr>
        <w:spacing w:before="240"/>
        <w:jc w:val="both"/>
        <w:rPr>
          <w:szCs w:val="24"/>
          <w:lang w:val="sq-AL"/>
        </w:rPr>
      </w:pPr>
    </w:p>
    <w:p w14:paraId="379BB2CE" w14:textId="77777777" w:rsidR="002125B7" w:rsidRPr="00325A1F" w:rsidRDefault="002125B7" w:rsidP="009D13F4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t>Arsyetimi i opsionit të preferuar</w:t>
      </w:r>
    </w:p>
    <w:bookmarkEnd w:id="11" w:displacedByCustomXml="next"/>
    <w:sdt>
      <w:sdtPr>
        <w:rPr>
          <w:rFonts w:ascii="Times New Roman" w:hAnsi="Times New Roman"/>
          <w:i/>
          <w:iCs/>
          <w:sz w:val="24"/>
          <w:szCs w:val="24"/>
          <w:lang w:val="sq-AL"/>
        </w:rPr>
        <w:id w:val="-1317640879"/>
        <w:lock w:val="contentLocked"/>
        <w:placeholder>
          <w:docPart w:val="DefaultPlaceholder_1081868574"/>
        </w:placeholder>
      </w:sdtPr>
      <w:sdtContent>
        <w:p w14:paraId="0F57971F" w14:textId="6FD2F48E" w:rsidR="0097570D" w:rsidRPr="0032145B" w:rsidRDefault="0097570D" w:rsidP="009D13F4">
          <w:pPr>
            <w:pStyle w:val="ListParagraph"/>
            <w:numPr>
              <w:ilvl w:val="0"/>
              <w:numId w:val="29"/>
            </w:numPr>
            <w:spacing w:after="0" w:line="276" w:lineRule="auto"/>
            <w:rPr>
              <w:rFonts w:ascii="Times New Roman" w:hAnsi="Times New Roman"/>
              <w:i/>
              <w:sz w:val="24"/>
              <w:szCs w:val="24"/>
              <w:lang w:val="sq-AL"/>
            </w:rPr>
          </w:pPr>
          <w:r w:rsidRPr="0032145B">
            <w:rPr>
              <w:rFonts w:ascii="Times New Roman" w:hAnsi="Times New Roman"/>
              <w:i/>
              <w:sz w:val="24"/>
              <w:szCs w:val="24"/>
              <w:lang w:val="sq-AL"/>
            </w:rPr>
            <w:t>Zgjidhni opsionin e preferuar</w:t>
          </w:r>
          <w:r w:rsidR="00372979">
            <w:rPr>
              <w:rFonts w:ascii="Times New Roman" w:hAnsi="Times New Roman"/>
              <w:i/>
              <w:sz w:val="24"/>
              <w:szCs w:val="24"/>
              <w:lang w:val="sq-AL"/>
            </w:rPr>
            <w:t>,</w:t>
          </w:r>
          <w:r w:rsidRPr="0032145B">
            <w:rPr>
              <w:rFonts w:ascii="Times New Roman" w:hAnsi="Times New Roman"/>
              <w:i/>
              <w:sz w:val="24"/>
              <w:szCs w:val="24"/>
              <w:lang w:val="sq-AL"/>
            </w:rPr>
            <w:t xml:space="preserve"> bazuar në analizë. </w:t>
          </w:r>
        </w:p>
        <w:p w14:paraId="1FD60097" w14:textId="2731FE80" w:rsidR="002125B7" w:rsidRPr="0032145B" w:rsidRDefault="0097570D" w:rsidP="009D13F4">
          <w:pPr>
            <w:pStyle w:val="ListParagraph"/>
            <w:numPr>
              <w:ilvl w:val="0"/>
              <w:numId w:val="29"/>
            </w:numPr>
            <w:spacing w:after="0" w:line="276" w:lineRule="auto"/>
            <w:rPr>
              <w:rFonts w:ascii="Times New Roman" w:hAnsi="Times New Roman"/>
              <w:i/>
              <w:sz w:val="24"/>
              <w:szCs w:val="24"/>
              <w:lang w:val="sq-AL"/>
            </w:rPr>
          </w:pPr>
          <w:r w:rsidRPr="0032145B">
            <w:rPr>
              <w:rFonts w:ascii="Times New Roman" w:hAnsi="Times New Roman"/>
              <w:i/>
              <w:sz w:val="24"/>
              <w:szCs w:val="24"/>
              <w:lang w:val="sq-AL"/>
            </w:rPr>
            <w:t>Shpjegoni arsyetimin tuaj.</w:t>
          </w:r>
        </w:p>
      </w:sdtContent>
    </w:sdt>
    <w:bookmarkStart w:id="13" w:name="_Toc506919739" w:displacedByCustomXml="prev"/>
    <w:p w14:paraId="7ED659CC" w14:textId="128448F6" w:rsidR="00A96015" w:rsidRDefault="00C32E1F" w:rsidP="009C3951">
      <w:pPr>
        <w:spacing w:before="240"/>
        <w:jc w:val="both"/>
        <w:rPr>
          <w:lang w:val="sq-AL"/>
        </w:rPr>
      </w:pPr>
      <w:r>
        <w:rPr>
          <w:lang w:val="sq-AL"/>
        </w:rPr>
        <w:t>Duke sintetizuar dhe at</w:t>
      </w:r>
      <w:r w:rsidR="00164A54">
        <w:rPr>
          <w:lang w:val="sq-AL"/>
        </w:rPr>
        <w:t>ë</w:t>
      </w:r>
      <w:r>
        <w:rPr>
          <w:lang w:val="sq-AL"/>
        </w:rPr>
        <w:t xml:space="preserve"> q</w:t>
      </w:r>
      <w:r w:rsidR="00164A54">
        <w:rPr>
          <w:lang w:val="sq-AL"/>
        </w:rPr>
        <w:t>ë</w:t>
      </w:r>
      <w:r>
        <w:rPr>
          <w:lang w:val="sq-AL"/>
        </w:rPr>
        <w:t xml:space="preserve"> </w:t>
      </w:r>
      <w:r w:rsidR="00164A54">
        <w:rPr>
          <w:lang w:val="sq-AL"/>
        </w:rPr>
        <w:t>ë</w:t>
      </w:r>
      <w:r w:rsidR="006E0A6A">
        <w:rPr>
          <w:lang w:val="sq-AL"/>
        </w:rPr>
        <w:t>sht</w:t>
      </w:r>
      <w:r w:rsidR="00164A54">
        <w:rPr>
          <w:lang w:val="sq-AL"/>
        </w:rPr>
        <w:t>ë</w:t>
      </w:r>
      <w:r w:rsidR="006E0A6A">
        <w:rPr>
          <w:lang w:val="sq-AL"/>
        </w:rPr>
        <w:t xml:space="preserve"> </w:t>
      </w:r>
      <w:r w:rsidR="00E51876">
        <w:rPr>
          <w:lang w:val="sq-AL"/>
        </w:rPr>
        <w:t>shpjeguar</w:t>
      </w:r>
      <w:r w:rsidR="006E0A6A">
        <w:rPr>
          <w:lang w:val="sq-AL"/>
        </w:rPr>
        <w:t xml:space="preserve"> n</w:t>
      </w:r>
      <w:r w:rsidR="00164A54">
        <w:rPr>
          <w:lang w:val="sq-AL"/>
        </w:rPr>
        <w:t>ë</w:t>
      </w:r>
      <w:r w:rsidR="006E0A6A">
        <w:rPr>
          <w:lang w:val="sq-AL"/>
        </w:rPr>
        <w:t xml:space="preserve"> pjes</w:t>
      </w:r>
      <w:r w:rsidR="00164A54">
        <w:rPr>
          <w:lang w:val="sq-AL"/>
        </w:rPr>
        <w:t>ë</w:t>
      </w:r>
      <w:r w:rsidR="006E0A6A">
        <w:rPr>
          <w:lang w:val="sq-AL"/>
        </w:rPr>
        <w:t>n e p</w:t>
      </w:r>
      <w:r w:rsidR="00164A54">
        <w:rPr>
          <w:lang w:val="sq-AL"/>
        </w:rPr>
        <w:t>ë</w:t>
      </w:r>
      <w:r w:rsidR="006E0A6A">
        <w:rPr>
          <w:lang w:val="sq-AL"/>
        </w:rPr>
        <w:t>rmbledhjes ekzekutive</w:t>
      </w:r>
      <w:r w:rsidR="00CA0AF9">
        <w:rPr>
          <w:lang w:val="sq-AL"/>
        </w:rPr>
        <w:t>,</w:t>
      </w:r>
      <w:r w:rsidR="006E0A6A">
        <w:rPr>
          <w:lang w:val="sq-AL"/>
        </w:rPr>
        <w:t xml:space="preserve"> </w:t>
      </w:r>
      <w:r w:rsidR="00A87F0A">
        <w:rPr>
          <w:lang w:val="sq-AL"/>
        </w:rPr>
        <w:t>o</w:t>
      </w:r>
      <w:r w:rsidR="00973740">
        <w:rPr>
          <w:lang w:val="sq-AL"/>
        </w:rPr>
        <w:t xml:space="preserve">psioni rregullator </w:t>
      </w:r>
      <w:r w:rsidR="00A87F0A">
        <w:rPr>
          <w:lang w:val="sq-AL"/>
        </w:rPr>
        <w:t>preferohet</w:t>
      </w:r>
      <w:r w:rsidR="00A96015">
        <w:rPr>
          <w:lang w:val="sq-AL"/>
        </w:rPr>
        <w:t xml:space="preserve"> p</w:t>
      </w:r>
      <w:r w:rsidR="00164A54">
        <w:rPr>
          <w:lang w:val="sq-AL"/>
        </w:rPr>
        <w:t>ë</w:t>
      </w:r>
      <w:r w:rsidR="00A96015">
        <w:rPr>
          <w:lang w:val="sq-AL"/>
        </w:rPr>
        <w:t>r arsye</w:t>
      </w:r>
      <w:r w:rsidR="008604E9">
        <w:rPr>
          <w:lang w:val="sq-AL"/>
        </w:rPr>
        <w:t>t</w:t>
      </w:r>
      <w:r w:rsidR="00A96015">
        <w:rPr>
          <w:lang w:val="sq-AL"/>
        </w:rPr>
        <w:t xml:space="preserve"> e m</w:t>
      </w:r>
      <w:r w:rsidR="00164A54">
        <w:rPr>
          <w:lang w:val="sq-AL"/>
        </w:rPr>
        <w:t>ë</w:t>
      </w:r>
      <w:r w:rsidR="00A96015">
        <w:rPr>
          <w:lang w:val="sq-AL"/>
        </w:rPr>
        <w:t xml:space="preserve">poshtme: </w:t>
      </w:r>
    </w:p>
    <w:p w14:paraId="712A2D0B" w14:textId="1EB09111" w:rsidR="00070D19" w:rsidRPr="00AB2E60" w:rsidRDefault="00A96015" w:rsidP="00070D19">
      <w:pPr>
        <w:pStyle w:val="ListParagraph"/>
        <w:numPr>
          <w:ilvl w:val="0"/>
          <w:numId w:val="39"/>
        </w:numPr>
        <w:spacing w:before="240"/>
        <w:jc w:val="both"/>
        <w:rPr>
          <w:rFonts w:ascii="Times New Roman" w:hAnsi="Times New Roman"/>
          <w:iCs/>
          <w:sz w:val="24"/>
          <w:szCs w:val="24"/>
          <w:lang w:val="sv-SE"/>
        </w:rPr>
      </w:pPr>
      <w:r w:rsidRPr="00AB2E60">
        <w:rPr>
          <w:rFonts w:ascii="Times New Roman" w:hAnsi="Times New Roman"/>
          <w:iCs/>
          <w:sz w:val="24"/>
          <w:szCs w:val="24"/>
          <w:lang w:val="sv-SE"/>
        </w:rPr>
        <w:t>Eliminimi i vakumit ligjor dhe pasiguris</w:t>
      </w:r>
      <w:r w:rsidR="00164A54" w:rsidRPr="00AB2E60">
        <w:rPr>
          <w:rFonts w:ascii="Times New Roman" w:hAnsi="Times New Roman"/>
          <w:iCs/>
          <w:sz w:val="24"/>
          <w:szCs w:val="24"/>
          <w:lang w:val="sv-SE"/>
        </w:rPr>
        <w:t>ë</w:t>
      </w:r>
      <w:r w:rsidRPr="00AB2E60">
        <w:rPr>
          <w:rFonts w:ascii="Times New Roman" w:hAnsi="Times New Roman"/>
          <w:iCs/>
          <w:sz w:val="24"/>
          <w:szCs w:val="24"/>
          <w:lang w:val="sv-SE"/>
        </w:rPr>
        <w:t xml:space="preserve"> juridike q</w:t>
      </w:r>
      <w:r w:rsidR="00164A54" w:rsidRPr="00AB2E60">
        <w:rPr>
          <w:rFonts w:ascii="Times New Roman" w:hAnsi="Times New Roman"/>
          <w:iCs/>
          <w:sz w:val="24"/>
          <w:szCs w:val="24"/>
          <w:lang w:val="sv-SE"/>
        </w:rPr>
        <w:t>ë</w:t>
      </w:r>
      <w:r w:rsidRPr="00AB2E60">
        <w:rPr>
          <w:rFonts w:ascii="Times New Roman" w:hAnsi="Times New Roman"/>
          <w:iCs/>
          <w:sz w:val="24"/>
          <w:szCs w:val="24"/>
          <w:lang w:val="sv-SE"/>
        </w:rPr>
        <w:t xml:space="preserve"> ai sjell</w:t>
      </w:r>
    </w:p>
    <w:p w14:paraId="76C63EFF" w14:textId="42081601" w:rsidR="009C3951" w:rsidRPr="00AB2E60" w:rsidRDefault="00A21CB8" w:rsidP="00070D19">
      <w:pPr>
        <w:pStyle w:val="ListParagraph"/>
        <w:numPr>
          <w:ilvl w:val="0"/>
          <w:numId w:val="39"/>
        </w:numPr>
        <w:spacing w:before="240"/>
        <w:jc w:val="both"/>
        <w:rPr>
          <w:rFonts w:ascii="Times New Roman" w:hAnsi="Times New Roman"/>
          <w:iCs/>
          <w:sz w:val="24"/>
          <w:szCs w:val="24"/>
          <w:lang w:val="sv-SE"/>
        </w:rPr>
      </w:pPr>
      <w:r w:rsidRPr="00AB2E60">
        <w:rPr>
          <w:rFonts w:ascii="Times New Roman" w:hAnsi="Times New Roman"/>
          <w:iCs/>
          <w:sz w:val="24"/>
          <w:szCs w:val="24"/>
          <w:lang w:val="sv-SE"/>
        </w:rPr>
        <w:t xml:space="preserve">Vendosja e parametrave </w:t>
      </w:r>
      <w:r w:rsidR="00E947EE" w:rsidRPr="00AB2E60">
        <w:rPr>
          <w:rFonts w:ascii="Times New Roman" w:hAnsi="Times New Roman"/>
          <w:iCs/>
          <w:sz w:val="24"/>
          <w:szCs w:val="24"/>
          <w:lang w:val="sv-SE"/>
        </w:rPr>
        <w:t>dhe standardeve t</w:t>
      </w:r>
      <w:r w:rsidR="00164A54" w:rsidRPr="00AB2E60">
        <w:rPr>
          <w:rFonts w:ascii="Times New Roman" w:hAnsi="Times New Roman"/>
          <w:iCs/>
          <w:sz w:val="24"/>
          <w:szCs w:val="24"/>
          <w:lang w:val="sv-SE"/>
        </w:rPr>
        <w:t>ë</w:t>
      </w:r>
      <w:r w:rsidR="00E947EE" w:rsidRPr="00AB2E60">
        <w:rPr>
          <w:rFonts w:ascii="Times New Roman" w:hAnsi="Times New Roman"/>
          <w:iCs/>
          <w:sz w:val="24"/>
          <w:szCs w:val="24"/>
          <w:lang w:val="sv-SE"/>
        </w:rPr>
        <w:t xml:space="preserve"> larta p</w:t>
      </w:r>
      <w:r w:rsidR="00164A54" w:rsidRPr="00AB2E60">
        <w:rPr>
          <w:rFonts w:ascii="Times New Roman" w:hAnsi="Times New Roman"/>
          <w:iCs/>
          <w:sz w:val="24"/>
          <w:szCs w:val="24"/>
          <w:lang w:val="sv-SE"/>
        </w:rPr>
        <w:t>ë</w:t>
      </w:r>
      <w:r w:rsidR="00E947EE" w:rsidRPr="00AB2E60">
        <w:rPr>
          <w:rFonts w:ascii="Times New Roman" w:hAnsi="Times New Roman"/>
          <w:iCs/>
          <w:sz w:val="24"/>
          <w:szCs w:val="24"/>
          <w:lang w:val="sv-SE"/>
        </w:rPr>
        <w:t>r cil</w:t>
      </w:r>
      <w:r w:rsidR="00164A54" w:rsidRPr="00AB2E60">
        <w:rPr>
          <w:rFonts w:ascii="Times New Roman" w:hAnsi="Times New Roman"/>
          <w:iCs/>
          <w:sz w:val="24"/>
          <w:szCs w:val="24"/>
          <w:lang w:val="sv-SE"/>
        </w:rPr>
        <w:t>ë</w:t>
      </w:r>
      <w:r w:rsidR="00E947EE" w:rsidRPr="00AB2E60">
        <w:rPr>
          <w:rFonts w:ascii="Times New Roman" w:hAnsi="Times New Roman"/>
          <w:iCs/>
          <w:sz w:val="24"/>
          <w:szCs w:val="24"/>
          <w:lang w:val="sv-SE"/>
        </w:rPr>
        <w:t>sin</w:t>
      </w:r>
      <w:r w:rsidR="00164A54" w:rsidRPr="00AB2E60">
        <w:rPr>
          <w:rFonts w:ascii="Times New Roman" w:hAnsi="Times New Roman"/>
          <w:iCs/>
          <w:sz w:val="24"/>
          <w:szCs w:val="24"/>
          <w:lang w:val="sv-SE"/>
        </w:rPr>
        <w:t>ë</w:t>
      </w:r>
      <w:r w:rsidR="00E947EE" w:rsidRPr="00AB2E60">
        <w:rPr>
          <w:rFonts w:ascii="Times New Roman" w:hAnsi="Times New Roman"/>
          <w:iCs/>
          <w:sz w:val="24"/>
          <w:szCs w:val="24"/>
          <w:lang w:val="sv-SE"/>
        </w:rPr>
        <w:t xml:space="preserve"> e sh</w:t>
      </w:r>
      <w:r w:rsidR="00164A54" w:rsidRPr="00AB2E60">
        <w:rPr>
          <w:rFonts w:ascii="Times New Roman" w:hAnsi="Times New Roman"/>
          <w:iCs/>
          <w:sz w:val="24"/>
          <w:szCs w:val="24"/>
          <w:lang w:val="sv-SE"/>
        </w:rPr>
        <w:t>ë</w:t>
      </w:r>
      <w:r w:rsidR="00E947EE" w:rsidRPr="00AB2E60">
        <w:rPr>
          <w:rFonts w:ascii="Times New Roman" w:hAnsi="Times New Roman"/>
          <w:iCs/>
          <w:sz w:val="24"/>
          <w:szCs w:val="24"/>
          <w:lang w:val="sv-SE"/>
        </w:rPr>
        <w:t>rbimeve</w:t>
      </w:r>
      <w:r w:rsidR="003C1455" w:rsidRPr="00AB2E60">
        <w:rPr>
          <w:rFonts w:ascii="Times New Roman" w:hAnsi="Times New Roman"/>
          <w:iCs/>
          <w:sz w:val="24"/>
          <w:szCs w:val="24"/>
          <w:lang w:val="sv-SE"/>
        </w:rPr>
        <w:t xml:space="preserve"> t</w:t>
      </w:r>
      <w:r w:rsidR="00164A54" w:rsidRPr="00AB2E60">
        <w:rPr>
          <w:rFonts w:ascii="Times New Roman" w:hAnsi="Times New Roman"/>
          <w:iCs/>
          <w:sz w:val="24"/>
          <w:szCs w:val="24"/>
          <w:lang w:val="sv-SE"/>
        </w:rPr>
        <w:t>ë</w:t>
      </w:r>
      <w:r w:rsidR="003C1455" w:rsidRPr="00AB2E60">
        <w:rPr>
          <w:rFonts w:ascii="Times New Roman" w:hAnsi="Times New Roman"/>
          <w:iCs/>
          <w:sz w:val="24"/>
          <w:szCs w:val="24"/>
          <w:lang w:val="sv-SE"/>
        </w:rPr>
        <w:t xml:space="preserve"> raportimit kreditor</w:t>
      </w:r>
    </w:p>
    <w:p w14:paraId="1CC8B901" w14:textId="2A17644C" w:rsidR="00237341" w:rsidRPr="00AB2E60" w:rsidRDefault="00FC2301" w:rsidP="00070D19">
      <w:pPr>
        <w:pStyle w:val="ListParagraph"/>
        <w:numPr>
          <w:ilvl w:val="0"/>
          <w:numId w:val="39"/>
        </w:numPr>
        <w:spacing w:before="240"/>
        <w:jc w:val="both"/>
        <w:rPr>
          <w:rFonts w:ascii="Times New Roman" w:hAnsi="Times New Roman"/>
          <w:iCs/>
          <w:sz w:val="24"/>
          <w:szCs w:val="24"/>
          <w:lang w:val="sv-SE"/>
        </w:rPr>
      </w:pPr>
      <w:r w:rsidRPr="00AB2E60">
        <w:rPr>
          <w:rFonts w:ascii="Times New Roman" w:hAnsi="Times New Roman"/>
          <w:iCs/>
          <w:sz w:val="24"/>
          <w:szCs w:val="24"/>
          <w:lang w:val="sv-SE"/>
        </w:rPr>
        <w:t>P</w:t>
      </w:r>
      <w:r w:rsidR="00164A54" w:rsidRPr="00AB2E60">
        <w:rPr>
          <w:rFonts w:ascii="Times New Roman" w:hAnsi="Times New Roman"/>
          <w:iCs/>
          <w:sz w:val="24"/>
          <w:szCs w:val="24"/>
          <w:lang w:val="sv-SE"/>
        </w:rPr>
        <w:t>ë</w:t>
      </w:r>
      <w:r w:rsidRPr="00AB2E60">
        <w:rPr>
          <w:rFonts w:ascii="Times New Roman" w:hAnsi="Times New Roman"/>
          <w:iCs/>
          <w:sz w:val="24"/>
          <w:szCs w:val="24"/>
          <w:lang w:val="sv-SE"/>
        </w:rPr>
        <w:t>rcakt</w:t>
      </w:r>
      <w:r w:rsidR="006D32D1" w:rsidRPr="00AB2E60">
        <w:rPr>
          <w:rFonts w:ascii="Times New Roman" w:hAnsi="Times New Roman"/>
          <w:iCs/>
          <w:sz w:val="24"/>
          <w:szCs w:val="24"/>
          <w:lang w:val="sv-SE"/>
        </w:rPr>
        <w:t>imi i</w:t>
      </w:r>
      <w:r w:rsidRPr="00AB2E60">
        <w:rPr>
          <w:rFonts w:ascii="Times New Roman" w:hAnsi="Times New Roman"/>
          <w:iCs/>
          <w:sz w:val="24"/>
          <w:szCs w:val="24"/>
          <w:lang w:val="sv-SE"/>
        </w:rPr>
        <w:t xml:space="preserve"> </w:t>
      </w:r>
      <w:r w:rsidR="006D32D1" w:rsidRPr="00AB2E60">
        <w:rPr>
          <w:rFonts w:ascii="Times New Roman" w:hAnsi="Times New Roman"/>
          <w:iCs/>
          <w:sz w:val="24"/>
          <w:szCs w:val="24"/>
          <w:lang w:val="sv-SE"/>
        </w:rPr>
        <w:t>organeve p</w:t>
      </w:r>
      <w:r w:rsidR="00164A54" w:rsidRPr="00AB2E60">
        <w:rPr>
          <w:rFonts w:ascii="Times New Roman" w:hAnsi="Times New Roman"/>
          <w:iCs/>
          <w:sz w:val="24"/>
          <w:szCs w:val="24"/>
          <w:lang w:val="sv-SE"/>
        </w:rPr>
        <w:t>ë</w:t>
      </w:r>
      <w:r w:rsidR="006D32D1" w:rsidRPr="00AB2E60">
        <w:rPr>
          <w:rFonts w:ascii="Times New Roman" w:hAnsi="Times New Roman"/>
          <w:iCs/>
          <w:sz w:val="24"/>
          <w:szCs w:val="24"/>
          <w:lang w:val="sv-SE"/>
        </w:rPr>
        <w:t>rgjegj</w:t>
      </w:r>
      <w:r w:rsidR="00164A54" w:rsidRPr="00AB2E60">
        <w:rPr>
          <w:rFonts w:ascii="Times New Roman" w:hAnsi="Times New Roman"/>
          <w:iCs/>
          <w:sz w:val="24"/>
          <w:szCs w:val="24"/>
          <w:lang w:val="sv-SE"/>
        </w:rPr>
        <w:t>ë</w:t>
      </w:r>
      <w:r w:rsidR="006D32D1" w:rsidRPr="00AB2E60">
        <w:rPr>
          <w:rFonts w:ascii="Times New Roman" w:hAnsi="Times New Roman"/>
          <w:iCs/>
          <w:sz w:val="24"/>
          <w:szCs w:val="24"/>
          <w:lang w:val="sv-SE"/>
        </w:rPr>
        <w:t xml:space="preserve">se </w:t>
      </w:r>
      <w:r w:rsidRPr="00AB2E60">
        <w:rPr>
          <w:rFonts w:ascii="Times New Roman" w:hAnsi="Times New Roman"/>
          <w:iCs/>
          <w:sz w:val="24"/>
          <w:szCs w:val="24"/>
          <w:lang w:val="sv-SE"/>
        </w:rPr>
        <w:t>p</w:t>
      </w:r>
      <w:r w:rsidR="00164A54" w:rsidRPr="00AB2E60">
        <w:rPr>
          <w:rFonts w:ascii="Times New Roman" w:hAnsi="Times New Roman"/>
          <w:iCs/>
          <w:sz w:val="24"/>
          <w:szCs w:val="24"/>
          <w:lang w:val="sv-SE"/>
        </w:rPr>
        <w:t>ë</w:t>
      </w:r>
      <w:r w:rsidRPr="00AB2E60">
        <w:rPr>
          <w:rFonts w:ascii="Times New Roman" w:hAnsi="Times New Roman"/>
          <w:iCs/>
          <w:sz w:val="24"/>
          <w:szCs w:val="24"/>
          <w:lang w:val="sv-SE"/>
        </w:rPr>
        <w:t>r monitorimin e v</w:t>
      </w:r>
      <w:r w:rsidR="0056496A" w:rsidRPr="00AB2E60">
        <w:rPr>
          <w:rFonts w:ascii="Times New Roman" w:hAnsi="Times New Roman"/>
          <w:iCs/>
          <w:sz w:val="24"/>
          <w:szCs w:val="24"/>
          <w:lang w:val="sv-SE"/>
        </w:rPr>
        <w:t>eprimtaris</w:t>
      </w:r>
      <w:r w:rsidR="00164A54" w:rsidRPr="00AB2E60">
        <w:rPr>
          <w:rFonts w:ascii="Times New Roman" w:hAnsi="Times New Roman"/>
          <w:iCs/>
          <w:sz w:val="24"/>
          <w:szCs w:val="24"/>
          <w:lang w:val="sv-SE"/>
        </w:rPr>
        <w:t>ë</w:t>
      </w:r>
    </w:p>
    <w:p w14:paraId="05122598" w14:textId="360ECD54" w:rsidR="003C1455" w:rsidRPr="00AB2E60" w:rsidRDefault="00237341" w:rsidP="00070D19">
      <w:pPr>
        <w:pStyle w:val="ListParagraph"/>
        <w:numPr>
          <w:ilvl w:val="0"/>
          <w:numId w:val="39"/>
        </w:numPr>
        <w:spacing w:before="240"/>
        <w:jc w:val="both"/>
        <w:rPr>
          <w:iCs/>
          <w:lang w:val="sv-SE"/>
        </w:rPr>
      </w:pPr>
      <w:r w:rsidRPr="00AB2E60">
        <w:rPr>
          <w:rFonts w:ascii="Times New Roman" w:hAnsi="Times New Roman"/>
          <w:iCs/>
          <w:sz w:val="24"/>
          <w:szCs w:val="24"/>
          <w:lang w:val="sv-SE"/>
        </w:rPr>
        <w:t>I jep zgjidhje problemeve pa krijuar asnj</w:t>
      </w:r>
      <w:r w:rsidR="00164A54" w:rsidRPr="00AB2E60">
        <w:rPr>
          <w:rFonts w:ascii="Times New Roman" w:hAnsi="Times New Roman"/>
          <w:iCs/>
          <w:sz w:val="24"/>
          <w:szCs w:val="24"/>
          <w:lang w:val="sv-SE"/>
        </w:rPr>
        <w:t>ë</w:t>
      </w:r>
      <w:r w:rsidRPr="00AB2E60">
        <w:rPr>
          <w:rFonts w:ascii="Times New Roman" w:hAnsi="Times New Roman"/>
          <w:iCs/>
          <w:sz w:val="24"/>
          <w:szCs w:val="24"/>
          <w:lang w:val="sv-SE"/>
        </w:rPr>
        <w:t xml:space="preserve"> kosto shtes</w:t>
      </w:r>
      <w:r w:rsidR="00164A54" w:rsidRPr="00AB2E60">
        <w:rPr>
          <w:rFonts w:ascii="Times New Roman" w:hAnsi="Times New Roman"/>
          <w:iCs/>
          <w:sz w:val="24"/>
          <w:szCs w:val="24"/>
          <w:lang w:val="sv-SE"/>
        </w:rPr>
        <w:t>ë</w:t>
      </w:r>
    </w:p>
    <w:p w14:paraId="75D80E0A" w14:textId="781F38AA" w:rsidR="00563378" w:rsidRPr="000F7CD3" w:rsidRDefault="00563378" w:rsidP="00CF2ADA">
      <w:pPr>
        <w:spacing w:before="240"/>
        <w:jc w:val="both"/>
        <w:rPr>
          <w:lang w:val="sq-AL"/>
        </w:rPr>
      </w:pPr>
    </w:p>
    <w:p w14:paraId="6FE167F6" w14:textId="77777777" w:rsidR="002125B7" w:rsidRPr="00325A1F" w:rsidRDefault="002125B7" w:rsidP="009D13F4">
      <w:pPr>
        <w:pStyle w:val="Heading1"/>
        <w:spacing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325A1F">
        <w:rPr>
          <w:rFonts w:ascii="Times New Roman" w:hAnsi="Times New Roman" w:cs="Times New Roman"/>
          <w:sz w:val="24"/>
          <w:szCs w:val="24"/>
          <w:lang w:val="sq-AL"/>
        </w:rPr>
        <w:t>Çështje të zbatimit</w:t>
      </w:r>
      <w:bookmarkEnd w:id="13"/>
    </w:p>
    <w:sdt>
      <w:sdtPr>
        <w:rPr>
          <w:rFonts w:cs="Times New Roman"/>
          <w:i/>
          <w:iCs/>
          <w:sz w:val="24"/>
          <w:szCs w:val="24"/>
          <w:lang w:val="sq-AL"/>
        </w:rPr>
        <w:id w:val="686721506"/>
        <w:lock w:val="contentLocked"/>
        <w:placeholder>
          <w:docPart w:val="DefaultPlaceholder_1081868574"/>
        </w:placeholder>
      </w:sdtPr>
      <w:sdtEndPr>
        <w:rPr>
          <w:i w:val="0"/>
          <w:iCs w:val="0"/>
        </w:rPr>
      </w:sdtEndPr>
      <w:sdtContent>
        <w:p w14:paraId="60CA5B27" w14:textId="77777777" w:rsidR="0097570D" w:rsidRPr="0032145B" w:rsidRDefault="0097570D" w:rsidP="009D13F4">
          <w:pPr>
            <w:pStyle w:val="Style1-BodyText"/>
            <w:numPr>
              <w:ilvl w:val="0"/>
              <w:numId w:val="25"/>
            </w:numPr>
            <w:spacing w:after="0" w:line="276" w:lineRule="auto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Shpjegoni se cila strukturë do të jetë përgjegjëse për zbatimin e opsionit të zgjedhur.</w:t>
          </w:r>
        </w:p>
        <w:p w14:paraId="4E17D0BE" w14:textId="77777777" w:rsidR="0097570D" w:rsidRPr="0032145B" w:rsidRDefault="0097570D" w:rsidP="009D13F4">
          <w:pPr>
            <w:pStyle w:val="Style1-BodyText"/>
            <w:numPr>
              <w:ilvl w:val="0"/>
              <w:numId w:val="25"/>
            </w:numPr>
            <w:spacing w:after="0" w:line="276" w:lineRule="auto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Shpjegoni pengesat e mundshme për zbatimin e opsionit të zgjedhur.</w:t>
          </w:r>
        </w:p>
        <w:p w14:paraId="71CF11AC" w14:textId="1D405EA9" w:rsidR="0097570D" w:rsidRPr="00325A1F" w:rsidRDefault="0097570D" w:rsidP="009D13F4">
          <w:pPr>
            <w:pStyle w:val="Style1-BodyText"/>
            <w:numPr>
              <w:ilvl w:val="0"/>
              <w:numId w:val="25"/>
            </w:numPr>
            <w:spacing w:after="0" w:line="276" w:lineRule="auto"/>
            <w:rPr>
              <w:rFonts w:cs="Times New Roman"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Përshkruani masat që do të ndërmerren gjatë zbatimit për të arritur qëllimet e politikës.</w:t>
          </w:r>
        </w:p>
      </w:sdtContent>
    </w:sdt>
    <w:p w14:paraId="63B77543" w14:textId="01CE1F19" w:rsidR="00CD4C1C" w:rsidRDefault="00CD4C1C" w:rsidP="32EBF110">
      <w:pPr>
        <w:spacing w:before="240" w:line="276" w:lineRule="auto"/>
        <w:jc w:val="both"/>
        <w:rPr>
          <w:rFonts w:eastAsiaTheme="majorEastAsia"/>
          <w:lang w:val="it-IT"/>
        </w:rPr>
      </w:pPr>
      <w:bookmarkStart w:id="14" w:name="_Toc465267003"/>
      <w:r w:rsidRPr="32EBF110">
        <w:rPr>
          <w:rFonts w:eastAsiaTheme="majorEastAsia"/>
          <w:lang w:val="sq-AL"/>
        </w:rPr>
        <w:t xml:space="preserve">Hyrja në treg </w:t>
      </w:r>
      <w:r>
        <w:rPr>
          <w:rFonts w:eastAsiaTheme="majorEastAsia"/>
          <w:lang w:val="sq-AL"/>
        </w:rPr>
        <w:t xml:space="preserve">kushtëzohet </w:t>
      </w:r>
      <w:r w:rsidRPr="32EBF110">
        <w:rPr>
          <w:rFonts w:eastAsiaTheme="majorEastAsia"/>
          <w:lang w:val="sq-AL"/>
        </w:rPr>
        <w:t xml:space="preserve">me licencimin e </w:t>
      </w:r>
      <w:r>
        <w:rPr>
          <w:rFonts w:eastAsiaTheme="majorEastAsia"/>
          <w:lang w:val="sq-AL"/>
        </w:rPr>
        <w:t>Byrove të Kreditit</w:t>
      </w:r>
      <w:r w:rsidRPr="32EBF110">
        <w:rPr>
          <w:rFonts w:eastAsiaTheme="majorEastAsia"/>
          <w:lang w:val="sq-AL"/>
        </w:rPr>
        <w:t xml:space="preserve"> nga QKB</w:t>
      </w:r>
      <w:r>
        <w:rPr>
          <w:rFonts w:eastAsiaTheme="majorEastAsia"/>
          <w:lang w:val="sq-AL"/>
        </w:rPr>
        <w:t>-ja, pasi</w:t>
      </w:r>
      <w:r w:rsidRPr="32EBF110">
        <w:rPr>
          <w:rFonts w:eastAsiaTheme="majorEastAsia"/>
          <w:lang w:val="sq-AL"/>
        </w:rPr>
        <w:t xml:space="preserve"> ka verifikuar </w:t>
      </w:r>
      <w:r>
        <w:rPr>
          <w:rFonts w:eastAsiaTheme="majorEastAsia"/>
          <w:lang w:val="sq-AL"/>
        </w:rPr>
        <w:t>kriteret</w:t>
      </w:r>
      <w:r w:rsidRPr="32EBF110">
        <w:rPr>
          <w:rFonts w:eastAsiaTheme="majorEastAsia"/>
          <w:lang w:val="sq-AL"/>
        </w:rPr>
        <w:t xml:space="preserve"> e përcaktuara në ligj. Dispozitat e ligjit përmbajnë kriteret që duhet të plotësohen paraprakisht dhe </w:t>
      </w:r>
      <w:r>
        <w:rPr>
          <w:rFonts w:eastAsiaTheme="majorEastAsia"/>
          <w:lang w:val="sq-AL"/>
        </w:rPr>
        <w:t>dokumentet</w:t>
      </w:r>
      <w:r w:rsidRPr="32EBF110">
        <w:rPr>
          <w:rFonts w:eastAsiaTheme="majorEastAsia"/>
          <w:lang w:val="sq-AL"/>
        </w:rPr>
        <w:t xml:space="preserve"> që duhet të dorëzojnë subjektet </w:t>
      </w:r>
      <w:proofErr w:type="spellStart"/>
      <w:r w:rsidRPr="32EBF110">
        <w:rPr>
          <w:rFonts w:eastAsiaTheme="majorEastAsia"/>
          <w:lang w:val="sq-AL"/>
        </w:rPr>
        <w:t>aplikuese</w:t>
      </w:r>
      <w:proofErr w:type="spellEnd"/>
      <w:r w:rsidRPr="32EBF110">
        <w:rPr>
          <w:rFonts w:eastAsiaTheme="majorEastAsia"/>
          <w:lang w:val="sq-AL"/>
        </w:rPr>
        <w:t>.</w:t>
      </w:r>
    </w:p>
    <w:p w14:paraId="29076197" w14:textId="5B8BC07F" w:rsidR="00CD4C1C" w:rsidRPr="00E504CF" w:rsidRDefault="00CD4C1C" w:rsidP="009E4A90">
      <w:pPr>
        <w:spacing w:before="240" w:line="276" w:lineRule="auto"/>
        <w:jc w:val="both"/>
        <w:rPr>
          <w:b/>
          <w:szCs w:val="24"/>
          <w:lang w:val="sq-AL"/>
        </w:rPr>
      </w:pPr>
      <w:r>
        <w:rPr>
          <w:rFonts w:eastAsiaTheme="majorEastAsia"/>
          <w:lang w:val="it-IT"/>
        </w:rPr>
        <w:t>Komisioneri për të Drejtën e Informimit dhe Mbrojtjen e të Dhënave Personale është organi që monitoron operatorët gjatë gjithë kohëzgjatjes së veprimtarisë të tyre. Ligji për Mbrojtjen e të Dhënave Personale është plotësisht i zbatueshëm, ndaj dhe Komisioneri ka në dispozicion të gjithë instrumentet që i akordon ky ligj për të siguruar konformitetin me detyrimet dhe përgjegjësitë që rrjedhin prej tij.</w:t>
      </w:r>
    </w:p>
    <w:p w14:paraId="0616B3DB" w14:textId="77777777" w:rsidR="002125B7" w:rsidRPr="00325A1F" w:rsidRDefault="002125B7" w:rsidP="009D13F4">
      <w:pPr>
        <w:pStyle w:val="Style1-BodyText"/>
        <w:spacing w:before="240" w:after="0" w:line="276" w:lineRule="auto"/>
        <w:rPr>
          <w:rFonts w:cs="Times New Roman"/>
          <w:b/>
          <w:sz w:val="24"/>
          <w:szCs w:val="24"/>
          <w:lang w:val="sq-AL"/>
        </w:rPr>
      </w:pPr>
      <w:r w:rsidRPr="00325A1F">
        <w:rPr>
          <w:rFonts w:cs="Times New Roman"/>
          <w:b/>
          <w:sz w:val="24"/>
          <w:szCs w:val="24"/>
          <w:lang w:val="sq-AL"/>
        </w:rPr>
        <w:t>Faza e monitorimit dhe vlerësimit</w:t>
      </w:r>
    </w:p>
    <w:sdt>
      <w:sdtPr>
        <w:rPr>
          <w:rFonts w:cs="Times New Roman"/>
          <w:b/>
          <w:bCs/>
          <w:i/>
          <w:iCs/>
          <w:sz w:val="24"/>
          <w:szCs w:val="24"/>
          <w:lang w:val="sq-AL"/>
        </w:rPr>
        <w:id w:val="1311365965"/>
        <w:lock w:val="contentLocked"/>
        <w:placeholder>
          <w:docPart w:val="DefaultPlaceholder_1081868574"/>
        </w:placeholder>
      </w:sdtPr>
      <w:sdtContent>
        <w:p w14:paraId="2A98D13E" w14:textId="77777777" w:rsidR="009E64A4" w:rsidRPr="0032145B" w:rsidRDefault="009E64A4" w:rsidP="009D13F4">
          <w:pPr>
            <w:pStyle w:val="Style1-BodyText"/>
            <w:numPr>
              <w:ilvl w:val="0"/>
              <w:numId w:val="25"/>
            </w:numPr>
            <w:spacing w:after="0" w:line="276" w:lineRule="auto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Jepni një përshkrim të përmbledhur të masave të monitorimit dhe të vlerësimit.</w:t>
          </w:r>
        </w:p>
        <w:p w14:paraId="2FFE9BEC" w14:textId="48E747C8" w:rsidR="002125B7" w:rsidRPr="0032145B" w:rsidRDefault="009E64A4" w:rsidP="009D13F4">
          <w:pPr>
            <w:pStyle w:val="Style1-BodyText"/>
            <w:numPr>
              <w:ilvl w:val="0"/>
              <w:numId w:val="25"/>
            </w:numPr>
            <w:spacing w:after="0" w:line="276" w:lineRule="auto"/>
            <w:rPr>
              <w:rFonts w:cs="Times New Roman"/>
              <w:i/>
              <w:sz w:val="24"/>
              <w:szCs w:val="24"/>
              <w:lang w:val="sq-AL"/>
            </w:rPr>
          </w:pPr>
          <w:r w:rsidRPr="0032145B">
            <w:rPr>
              <w:rFonts w:cs="Times New Roman"/>
              <w:i/>
              <w:sz w:val="24"/>
              <w:szCs w:val="24"/>
              <w:lang w:val="sq-AL"/>
            </w:rPr>
            <w:t>Identifikoni kriteret/treguesit për të matur arritjen e objektivave ose progresin drejt tyre.</w:t>
          </w:r>
        </w:p>
      </w:sdtContent>
    </w:sdt>
    <w:bookmarkEnd w:id="14"/>
    <w:p w14:paraId="36254751" w14:textId="7AFBE1C0" w:rsidR="00CD4C1C" w:rsidRPr="00F3243D" w:rsidRDefault="00CD4C1C" w:rsidP="583A10C4">
      <w:pPr>
        <w:spacing w:before="240" w:line="276" w:lineRule="auto"/>
        <w:jc w:val="both"/>
        <w:rPr>
          <w:rFonts w:eastAsiaTheme="majorEastAsia"/>
          <w:lang w:val="sq-AL"/>
        </w:rPr>
      </w:pPr>
      <w:r w:rsidRPr="00F3243D">
        <w:rPr>
          <w:rFonts w:eastAsiaTheme="majorEastAsia"/>
          <w:lang w:val="sq-AL"/>
        </w:rPr>
        <w:t xml:space="preserve">QKB-ja dhe </w:t>
      </w:r>
      <w:proofErr w:type="spellStart"/>
      <w:r>
        <w:rPr>
          <w:rFonts w:eastAsiaTheme="majorEastAsia"/>
          <w:lang w:val="sq-AL"/>
        </w:rPr>
        <w:t>Komisioneri</w:t>
      </w:r>
      <w:proofErr w:type="spellEnd"/>
      <w:r>
        <w:rPr>
          <w:rFonts w:eastAsiaTheme="majorEastAsia"/>
          <w:lang w:val="sq-AL"/>
        </w:rPr>
        <w:t xml:space="preserve"> konsiderohen</w:t>
      </w:r>
      <w:r w:rsidRPr="00F3243D">
        <w:rPr>
          <w:rFonts w:eastAsiaTheme="majorEastAsia"/>
          <w:lang w:val="sq-AL"/>
        </w:rPr>
        <w:t xml:space="preserve"> mekanizma të përshtatshëm dhe të mjaftueshëm</w:t>
      </w:r>
      <w:r>
        <w:rPr>
          <w:rFonts w:eastAsiaTheme="majorEastAsia"/>
          <w:lang w:val="sq-AL"/>
        </w:rPr>
        <w:t xml:space="preserve"> për monitorimin</w:t>
      </w:r>
      <w:r w:rsidRPr="00F3243D">
        <w:rPr>
          <w:rFonts w:eastAsiaTheme="majorEastAsia"/>
          <w:lang w:val="sq-AL"/>
        </w:rPr>
        <w:t xml:space="preserve">. Procese të </w:t>
      </w:r>
      <w:proofErr w:type="spellStart"/>
      <w:r w:rsidRPr="00F3243D">
        <w:rPr>
          <w:rFonts w:eastAsiaTheme="majorEastAsia"/>
          <w:lang w:val="sq-AL"/>
        </w:rPr>
        <w:t>tejngarkuara</w:t>
      </w:r>
      <w:proofErr w:type="spellEnd"/>
      <w:r w:rsidRPr="00F3243D">
        <w:rPr>
          <w:rFonts w:eastAsiaTheme="majorEastAsia"/>
          <w:lang w:val="sq-AL"/>
        </w:rPr>
        <w:t xml:space="preserve"> mbikëqyrjeje apo detyrime </w:t>
      </w:r>
      <w:r w:rsidR="00B0422B">
        <w:rPr>
          <w:rFonts w:eastAsiaTheme="majorEastAsia"/>
          <w:lang w:val="sq-AL"/>
        </w:rPr>
        <w:t>raportuese</w:t>
      </w:r>
      <w:r w:rsidRPr="00F3243D">
        <w:rPr>
          <w:rFonts w:eastAsiaTheme="majorEastAsia"/>
          <w:lang w:val="sq-AL"/>
        </w:rPr>
        <w:t xml:space="preserve"> periodike nuk janë në frymën e ligjit, pasi është </w:t>
      </w:r>
      <w:r>
        <w:rPr>
          <w:rFonts w:eastAsiaTheme="majorEastAsia"/>
          <w:lang w:val="sq-AL"/>
        </w:rPr>
        <w:t xml:space="preserve">arritur në përfundimin </w:t>
      </w:r>
      <w:r w:rsidRPr="00F3243D">
        <w:rPr>
          <w:rFonts w:eastAsiaTheme="majorEastAsia"/>
          <w:lang w:val="sq-AL"/>
        </w:rPr>
        <w:t xml:space="preserve">se inkurajimi i </w:t>
      </w:r>
      <w:r>
        <w:rPr>
          <w:rFonts w:eastAsiaTheme="majorEastAsia"/>
          <w:lang w:val="sq-AL"/>
        </w:rPr>
        <w:t xml:space="preserve">konkurrencës së </w:t>
      </w:r>
      <w:r w:rsidRPr="00F3243D">
        <w:rPr>
          <w:rFonts w:eastAsiaTheme="majorEastAsia"/>
          <w:lang w:val="sq-AL"/>
        </w:rPr>
        <w:t xml:space="preserve">lirë të operatorëve, pa ndërhyrje të madhe </w:t>
      </w:r>
      <w:r>
        <w:rPr>
          <w:rFonts w:eastAsiaTheme="majorEastAsia"/>
          <w:lang w:val="sq-AL"/>
        </w:rPr>
        <w:t>shtetërore</w:t>
      </w:r>
      <w:r w:rsidRPr="00F3243D">
        <w:rPr>
          <w:rFonts w:eastAsiaTheme="majorEastAsia"/>
          <w:lang w:val="sq-AL"/>
        </w:rPr>
        <w:t>, do të prodhojë cilësi të kënaqshme të këtyre shërbimeve.</w:t>
      </w:r>
    </w:p>
    <w:p w14:paraId="7635EE71" w14:textId="5C366443" w:rsidR="001B1852" w:rsidRPr="00325A1F" w:rsidRDefault="00167197" w:rsidP="00CF2ADA">
      <w:pPr>
        <w:spacing w:before="240" w:line="276" w:lineRule="auto"/>
        <w:jc w:val="both"/>
        <w:rPr>
          <w:b/>
          <w:szCs w:val="24"/>
          <w:lang w:val="sq-AL"/>
        </w:rPr>
      </w:pPr>
      <w:r w:rsidRPr="00AB2E60">
        <w:rPr>
          <w:rFonts w:eastAsiaTheme="majorEastAsia"/>
          <w:lang w:val="sq-AL"/>
        </w:rPr>
        <w:t>Treguesit mund t</w:t>
      </w:r>
      <w:r w:rsidR="00164A54" w:rsidRPr="00AB2E60">
        <w:rPr>
          <w:rFonts w:eastAsiaTheme="majorEastAsia"/>
          <w:lang w:val="sq-AL"/>
        </w:rPr>
        <w:t>ë</w:t>
      </w:r>
      <w:r w:rsidRPr="00AB2E60">
        <w:rPr>
          <w:rFonts w:eastAsiaTheme="majorEastAsia"/>
          <w:lang w:val="sq-AL"/>
        </w:rPr>
        <w:t xml:space="preserve"> analizohen n</w:t>
      </w:r>
      <w:r w:rsidR="00164A54" w:rsidRPr="00AB2E60">
        <w:rPr>
          <w:rFonts w:eastAsiaTheme="majorEastAsia"/>
          <w:lang w:val="sq-AL"/>
        </w:rPr>
        <w:t>ë</w:t>
      </w:r>
      <w:r w:rsidRPr="00AB2E60">
        <w:rPr>
          <w:rFonts w:eastAsiaTheme="majorEastAsia"/>
          <w:lang w:val="sq-AL"/>
        </w:rPr>
        <w:t xml:space="preserve"> </w:t>
      </w:r>
      <w:r w:rsidR="003511F5" w:rsidRPr="00AB2E60">
        <w:rPr>
          <w:rFonts w:eastAsiaTheme="majorEastAsia"/>
          <w:lang w:val="sq-AL"/>
        </w:rPr>
        <w:t>vazhdim</w:t>
      </w:r>
      <w:r w:rsidR="00164A54" w:rsidRPr="00AB2E60">
        <w:rPr>
          <w:rFonts w:eastAsiaTheme="majorEastAsia"/>
          <w:lang w:val="sq-AL"/>
        </w:rPr>
        <w:t>ë</w:t>
      </w:r>
      <w:r w:rsidR="003511F5" w:rsidRPr="00AB2E60">
        <w:rPr>
          <w:rFonts w:eastAsiaTheme="majorEastAsia"/>
          <w:lang w:val="sq-AL"/>
        </w:rPr>
        <w:t>si nga legjislatori dhe ekspert</w:t>
      </w:r>
      <w:r w:rsidR="00164A54" w:rsidRPr="00AB2E60">
        <w:rPr>
          <w:rFonts w:eastAsiaTheme="majorEastAsia"/>
          <w:lang w:val="sq-AL"/>
        </w:rPr>
        <w:t>ë</w:t>
      </w:r>
      <w:r w:rsidR="003511F5" w:rsidRPr="00AB2E60">
        <w:rPr>
          <w:rFonts w:eastAsiaTheme="majorEastAsia"/>
          <w:lang w:val="sq-AL"/>
        </w:rPr>
        <w:t xml:space="preserve"> t</w:t>
      </w:r>
      <w:r w:rsidR="00164A54" w:rsidRPr="00AB2E60">
        <w:rPr>
          <w:rFonts w:eastAsiaTheme="majorEastAsia"/>
          <w:lang w:val="sq-AL"/>
        </w:rPr>
        <w:t>ë</w:t>
      </w:r>
      <w:r w:rsidR="003511F5" w:rsidRPr="00AB2E60">
        <w:rPr>
          <w:rFonts w:eastAsiaTheme="majorEastAsia"/>
          <w:lang w:val="sq-AL"/>
        </w:rPr>
        <w:t xml:space="preserve"> fush</w:t>
      </w:r>
      <w:r w:rsidR="00164A54" w:rsidRPr="00AB2E60">
        <w:rPr>
          <w:rFonts w:eastAsiaTheme="majorEastAsia"/>
          <w:lang w:val="sq-AL"/>
        </w:rPr>
        <w:t>ë</w:t>
      </w:r>
      <w:r w:rsidR="003511F5" w:rsidRPr="00AB2E60">
        <w:rPr>
          <w:rFonts w:eastAsiaTheme="majorEastAsia"/>
          <w:lang w:val="sq-AL"/>
        </w:rPr>
        <w:t>s, siç ndodh dhe p</w:t>
      </w:r>
      <w:r w:rsidR="00164A54" w:rsidRPr="00AB2E60">
        <w:rPr>
          <w:rFonts w:eastAsiaTheme="majorEastAsia"/>
          <w:lang w:val="sq-AL"/>
        </w:rPr>
        <w:t>ë</w:t>
      </w:r>
      <w:r w:rsidR="003511F5" w:rsidRPr="00AB2E60">
        <w:rPr>
          <w:rFonts w:eastAsiaTheme="majorEastAsia"/>
          <w:lang w:val="sq-AL"/>
        </w:rPr>
        <w:t>r sektor</w:t>
      </w:r>
      <w:r w:rsidR="00164A54" w:rsidRPr="00AB2E60">
        <w:rPr>
          <w:rFonts w:eastAsiaTheme="majorEastAsia"/>
          <w:lang w:val="sq-AL"/>
        </w:rPr>
        <w:t>ë</w:t>
      </w:r>
      <w:r w:rsidR="003511F5" w:rsidRPr="00AB2E60">
        <w:rPr>
          <w:rFonts w:eastAsiaTheme="majorEastAsia"/>
          <w:lang w:val="sq-AL"/>
        </w:rPr>
        <w:t xml:space="preserve"> t</w:t>
      </w:r>
      <w:r w:rsidR="00164A54" w:rsidRPr="00AB2E60">
        <w:rPr>
          <w:rFonts w:eastAsiaTheme="majorEastAsia"/>
          <w:lang w:val="sq-AL"/>
        </w:rPr>
        <w:t>ë</w:t>
      </w:r>
      <w:r w:rsidR="003511F5" w:rsidRPr="00AB2E60">
        <w:rPr>
          <w:rFonts w:eastAsiaTheme="majorEastAsia"/>
          <w:lang w:val="sq-AL"/>
        </w:rPr>
        <w:t xml:space="preserve"> tjer</w:t>
      </w:r>
      <w:r w:rsidR="00164A54" w:rsidRPr="00AB2E60">
        <w:rPr>
          <w:rFonts w:eastAsiaTheme="majorEastAsia"/>
          <w:lang w:val="sq-AL"/>
        </w:rPr>
        <w:t>ë</w:t>
      </w:r>
      <w:r w:rsidR="003511F5" w:rsidRPr="00AB2E60">
        <w:rPr>
          <w:rFonts w:eastAsiaTheme="majorEastAsia"/>
          <w:lang w:val="sq-AL"/>
        </w:rPr>
        <w:t xml:space="preserve"> t</w:t>
      </w:r>
      <w:r w:rsidR="00164A54" w:rsidRPr="00AB2E60">
        <w:rPr>
          <w:rFonts w:eastAsiaTheme="majorEastAsia"/>
          <w:lang w:val="sq-AL"/>
        </w:rPr>
        <w:t>ë</w:t>
      </w:r>
      <w:r w:rsidR="003511F5" w:rsidRPr="00AB2E60">
        <w:rPr>
          <w:rFonts w:eastAsiaTheme="majorEastAsia"/>
          <w:lang w:val="sq-AL"/>
        </w:rPr>
        <w:t xml:space="preserve"> ekonomis</w:t>
      </w:r>
      <w:r w:rsidR="00164A54" w:rsidRPr="00AB2E60">
        <w:rPr>
          <w:rFonts w:eastAsiaTheme="majorEastAsia"/>
          <w:lang w:val="sq-AL"/>
        </w:rPr>
        <w:t>ë</w:t>
      </w:r>
      <w:r w:rsidR="003511F5" w:rsidRPr="00AB2E60">
        <w:rPr>
          <w:rFonts w:eastAsiaTheme="majorEastAsia"/>
          <w:lang w:val="sq-AL"/>
        </w:rPr>
        <w:t>.</w:t>
      </w:r>
    </w:p>
    <w:sectPr w:rsidR="001B1852" w:rsidRPr="00325A1F" w:rsidSect="00225F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type w:val="continuous"/>
      <w:pgSz w:w="11907" w:h="16840" w:code="9"/>
      <w:pgMar w:top="677" w:right="850" w:bottom="677" w:left="850" w:header="28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689E7" w14:textId="77777777" w:rsidR="00980746" w:rsidRDefault="00980746">
      <w:r>
        <w:separator/>
      </w:r>
    </w:p>
  </w:endnote>
  <w:endnote w:type="continuationSeparator" w:id="0">
    <w:p w14:paraId="5FFF4970" w14:textId="77777777" w:rsidR="00980746" w:rsidRDefault="00980746">
      <w:r>
        <w:continuationSeparator/>
      </w:r>
    </w:p>
  </w:endnote>
  <w:endnote w:type="continuationNotice" w:id="1">
    <w:p w14:paraId="2D991170" w14:textId="77777777" w:rsidR="00980746" w:rsidRDefault="009807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B22ED" w14:textId="79C99815" w:rsidR="009A60DA" w:rsidRDefault="009A60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A0DF" w14:textId="7ED138B0" w:rsidR="000D5974" w:rsidRPr="00EB43FD" w:rsidRDefault="000D5974" w:rsidP="000407D8">
    <w:pPr>
      <w:pStyle w:val="Footer"/>
    </w:pPr>
    <w:r w:rsidRPr="00EB43FD">
      <w:rPr>
        <w:rStyle w:val="PageNumber"/>
        <w:b w:val="0"/>
        <w:szCs w:val="18"/>
      </w:rPr>
      <w:fldChar w:fldCharType="begin"/>
    </w:r>
    <w:r w:rsidRPr="00EB43FD">
      <w:rPr>
        <w:rStyle w:val="PageNumber"/>
        <w:b w:val="0"/>
        <w:szCs w:val="18"/>
      </w:rPr>
      <w:instrText xml:space="preserve"> PAGE </w:instrText>
    </w:r>
    <w:r w:rsidRPr="00EB43FD">
      <w:rPr>
        <w:rStyle w:val="PageNumber"/>
        <w:b w:val="0"/>
        <w:szCs w:val="18"/>
      </w:rPr>
      <w:fldChar w:fldCharType="separate"/>
    </w:r>
    <w:r w:rsidR="00406B23">
      <w:rPr>
        <w:rStyle w:val="PageNumber"/>
        <w:b w:val="0"/>
        <w:noProof/>
        <w:szCs w:val="18"/>
      </w:rPr>
      <w:t>7</w:t>
    </w:r>
    <w:r w:rsidRPr="00EB43FD">
      <w:rPr>
        <w:rStyle w:val="PageNumber"/>
        <w:b w:val="0"/>
        <w:szCs w:val="18"/>
      </w:rPr>
      <w:fldChar w:fldCharType="end"/>
    </w:r>
  </w:p>
  <w:p w14:paraId="7FCE54BD" w14:textId="77777777" w:rsidR="000D5974" w:rsidRDefault="000D5974"/>
  <w:p w14:paraId="2995CCAD" w14:textId="77777777" w:rsidR="000D5974" w:rsidRDefault="000D597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E87E" w14:textId="5BA0849A" w:rsidR="009A60DA" w:rsidRDefault="009A60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89612" w14:textId="77777777" w:rsidR="00980746" w:rsidRDefault="00980746">
      <w:r>
        <w:separator/>
      </w:r>
    </w:p>
  </w:footnote>
  <w:footnote w:type="continuationSeparator" w:id="0">
    <w:p w14:paraId="59921D0A" w14:textId="77777777" w:rsidR="00980746" w:rsidRDefault="00980746">
      <w:r>
        <w:continuationSeparator/>
      </w:r>
    </w:p>
  </w:footnote>
  <w:footnote w:type="continuationNotice" w:id="1">
    <w:p w14:paraId="6739E74A" w14:textId="77777777" w:rsidR="00980746" w:rsidRDefault="00980746"/>
  </w:footnote>
  <w:footnote w:id="2">
    <w:p w14:paraId="2A8B3855" w14:textId="7903D4BE" w:rsidR="00B55F4E" w:rsidRPr="009E4A90" w:rsidRDefault="00B55F4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="55567717">
        <w:t xml:space="preserve"> </w:t>
      </w:r>
      <w:hyperlink r:id="rId1">
        <w:r w:rsidR="32EBF110" w:rsidRPr="32EBF110">
          <w:rPr>
            <w:rStyle w:val="Hyperlink"/>
            <w:rFonts w:eastAsia="Times New Roman"/>
            <w:sz w:val="24"/>
            <w:szCs w:val="24"/>
          </w:rPr>
          <w:t>Albania, MSMEs Finance for Groëth Assessment</w:t>
        </w:r>
      </w:hyperlink>
      <w:r w:rsidR="55567717" w:rsidRPr="55567717">
        <w:rPr>
          <w:rFonts w:eastAsia="Times New Roman"/>
          <w:sz w:val="24"/>
          <w:szCs w:val="24"/>
        </w:rPr>
        <w:t xml:space="preserve">, 2018, </w:t>
      </w:r>
      <w:r w:rsidR="009E4A90">
        <w:rPr>
          <w:rFonts w:eastAsia="Times New Roman"/>
          <w:sz w:val="24"/>
          <w:szCs w:val="24"/>
        </w:rPr>
        <w:t>Banka Bot</w:t>
      </w:r>
      <w:r w:rsidR="009E4A90" w:rsidRPr="009E4A90">
        <w:rPr>
          <w:rFonts w:eastAsia="Times New Roman"/>
          <w:sz w:val="24"/>
          <w:szCs w:val="24"/>
          <w:lang w:val="en-US"/>
        </w:rPr>
        <w:t>ë</w:t>
      </w:r>
      <w:r w:rsidR="009E4A90">
        <w:rPr>
          <w:rFonts w:eastAsia="Times New Roman"/>
          <w:sz w:val="24"/>
          <w:szCs w:val="24"/>
          <w:lang w:val="en-US"/>
        </w:rPr>
        <w:t>rore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E7460" w14:textId="77777777" w:rsidR="000D5974" w:rsidRDefault="000D5974"/>
  <w:p w14:paraId="13C35FD1" w14:textId="77777777" w:rsidR="000D5974" w:rsidRDefault="000D59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D6FC0" w14:textId="77777777" w:rsidR="00257260" w:rsidRDefault="002572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35EA6" w14:textId="77777777" w:rsidR="00257260" w:rsidRDefault="002572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C02EA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438C8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742A8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3A4D5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CBC2C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7E6D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9C09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E075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587A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64431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131D5"/>
    <w:multiLevelType w:val="multilevel"/>
    <w:tmpl w:val="7E8654E2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36F739A"/>
    <w:multiLevelType w:val="hybridMultilevel"/>
    <w:tmpl w:val="56D454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D46A88"/>
    <w:multiLevelType w:val="hybridMultilevel"/>
    <w:tmpl w:val="26FC1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800F30"/>
    <w:multiLevelType w:val="hybridMultilevel"/>
    <w:tmpl w:val="AB52DA10"/>
    <w:lvl w:ilvl="0" w:tplc="1F266BE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A10CC5"/>
    <w:multiLevelType w:val="hybridMultilevel"/>
    <w:tmpl w:val="1828F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2943E7"/>
    <w:multiLevelType w:val="multilevel"/>
    <w:tmpl w:val="3604C19E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26B944F1"/>
    <w:multiLevelType w:val="hybridMultilevel"/>
    <w:tmpl w:val="36E44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3F39F8"/>
    <w:multiLevelType w:val="multilevel"/>
    <w:tmpl w:val="130ADDBA"/>
    <w:lvl w:ilvl="0">
      <w:start w:val="1"/>
      <w:numFmt w:val="bullet"/>
      <w:pStyle w:val="EB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33A56E6F"/>
    <w:multiLevelType w:val="hybridMultilevel"/>
    <w:tmpl w:val="C69E3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7104D"/>
    <w:multiLevelType w:val="multilevel"/>
    <w:tmpl w:val="02B2DD8E"/>
    <w:lvl w:ilvl="0">
      <w:start w:val="1"/>
      <w:numFmt w:val="decimal"/>
      <w:suff w:val="nothing"/>
      <w:lvlText w:val="%1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3A1B4C9B"/>
    <w:multiLevelType w:val="multilevel"/>
    <w:tmpl w:val="334415A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3EBF61DE"/>
    <w:multiLevelType w:val="hybridMultilevel"/>
    <w:tmpl w:val="E5128DCE"/>
    <w:lvl w:ilvl="0" w:tplc="D534D1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AE3F4D"/>
    <w:multiLevelType w:val="hybridMultilevel"/>
    <w:tmpl w:val="6BB0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555B82"/>
    <w:multiLevelType w:val="hybridMultilevel"/>
    <w:tmpl w:val="733C50C4"/>
    <w:lvl w:ilvl="0" w:tplc="40FA48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F32C3"/>
    <w:multiLevelType w:val="multilevel"/>
    <w:tmpl w:val="27A6572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51B00D89"/>
    <w:multiLevelType w:val="hybridMultilevel"/>
    <w:tmpl w:val="7D98B3F4"/>
    <w:lvl w:ilvl="0" w:tplc="18688C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A7B8E"/>
    <w:multiLevelType w:val="hybridMultilevel"/>
    <w:tmpl w:val="723C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E3072F"/>
    <w:multiLevelType w:val="hybridMultilevel"/>
    <w:tmpl w:val="9A54364E"/>
    <w:lvl w:ilvl="0" w:tplc="D8EC58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166499"/>
    <w:multiLevelType w:val="hybridMultilevel"/>
    <w:tmpl w:val="3A22B90E"/>
    <w:lvl w:ilvl="0" w:tplc="52F85A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636D70"/>
    <w:multiLevelType w:val="hybridMultilevel"/>
    <w:tmpl w:val="AC70B5CE"/>
    <w:lvl w:ilvl="0" w:tplc="2E40CD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8303CE"/>
    <w:multiLevelType w:val="hybridMultilevel"/>
    <w:tmpl w:val="3D50B9C2"/>
    <w:lvl w:ilvl="0" w:tplc="706C5C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8851C2"/>
    <w:multiLevelType w:val="multilevel"/>
    <w:tmpl w:val="3626DD9A"/>
    <w:lvl w:ilvl="0">
      <w:start w:val="1"/>
      <w:numFmt w:val="decimal"/>
      <w:pStyle w:val="IARefNumber"/>
      <w:suff w:val="nothing"/>
      <w:lvlText w:val="%1"/>
      <w:lvlJc w:val="left"/>
      <w:pPr>
        <w:ind w:firstLine="11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2" w15:restartNumberingAfterBreak="0">
    <w:nsid w:val="79ED4B17"/>
    <w:multiLevelType w:val="hybridMultilevel"/>
    <w:tmpl w:val="D416D44A"/>
    <w:lvl w:ilvl="0" w:tplc="209EB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F86144A"/>
    <w:multiLevelType w:val="hybridMultilevel"/>
    <w:tmpl w:val="174E5E72"/>
    <w:lvl w:ilvl="0" w:tplc="57024BC4">
      <w:numFmt w:val="bullet"/>
      <w:lvlText w:val="-"/>
      <w:lvlJc w:val="left"/>
      <w:pPr>
        <w:ind w:left="720" w:hanging="360"/>
      </w:pPr>
      <w:rPr>
        <w:rFonts w:ascii="Cambria" w:eastAsia="Times New Roman" w:hAnsi="Cambria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B75C1D"/>
    <w:multiLevelType w:val="multilevel"/>
    <w:tmpl w:val="E2CC615A"/>
    <w:lvl w:ilvl="0">
      <w:start w:val="1"/>
      <w:numFmt w:val="none"/>
      <w:pStyle w:val="EBNumberRestart"/>
      <w:suff w:val="nothing"/>
      <w:lvlText w:val="%1"/>
      <w:lvlJc w:val="left"/>
      <w:rPr>
        <w:rFonts w:cs="Times New Roman" w:hint="default"/>
      </w:rPr>
    </w:lvl>
    <w:lvl w:ilvl="1">
      <w:start w:val="1"/>
      <w:numFmt w:val="decimal"/>
      <w:pStyle w:val="EBNumber"/>
      <w:lvlText w:val="%1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Letter"/>
      <w:lvlText w:val="%1%3.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1728" w:hanging="648"/>
      </w:pPr>
      <w:rPr>
        <w:rFonts w:cs="Times New Roman"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2232" w:hanging="792"/>
      </w:pPr>
      <w:rPr>
        <w:rFonts w:cs="Times New Roman"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2736" w:hanging="936"/>
      </w:pPr>
      <w:rPr>
        <w:rFonts w:cs="Times New Roman"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cs="Times New Roman" w:hint="default"/>
      </w:rPr>
    </w:lvl>
  </w:abstractNum>
  <w:num w:numId="1" w16cid:durableId="1295716600">
    <w:abstractNumId w:val="9"/>
  </w:num>
  <w:num w:numId="2" w16cid:durableId="33626772">
    <w:abstractNumId w:val="7"/>
  </w:num>
  <w:num w:numId="3" w16cid:durableId="1559704215">
    <w:abstractNumId w:val="6"/>
  </w:num>
  <w:num w:numId="4" w16cid:durableId="642931492">
    <w:abstractNumId w:val="5"/>
  </w:num>
  <w:num w:numId="5" w16cid:durableId="1089161821">
    <w:abstractNumId w:val="4"/>
  </w:num>
  <w:num w:numId="6" w16cid:durableId="1566839179">
    <w:abstractNumId w:val="8"/>
  </w:num>
  <w:num w:numId="7" w16cid:durableId="1672175103">
    <w:abstractNumId w:val="3"/>
  </w:num>
  <w:num w:numId="8" w16cid:durableId="1680504338">
    <w:abstractNumId w:val="2"/>
  </w:num>
  <w:num w:numId="9" w16cid:durableId="1307975233">
    <w:abstractNumId w:val="1"/>
  </w:num>
  <w:num w:numId="10" w16cid:durableId="1791164630">
    <w:abstractNumId w:val="0"/>
  </w:num>
  <w:num w:numId="11" w16cid:durableId="1771855300">
    <w:abstractNumId w:val="34"/>
  </w:num>
  <w:num w:numId="12" w16cid:durableId="1951164576">
    <w:abstractNumId w:val="31"/>
  </w:num>
  <w:num w:numId="13" w16cid:durableId="174001715">
    <w:abstractNumId w:val="10"/>
  </w:num>
  <w:num w:numId="14" w16cid:durableId="1364867603">
    <w:abstractNumId w:val="19"/>
  </w:num>
  <w:num w:numId="15" w16cid:durableId="232130866">
    <w:abstractNumId w:val="17"/>
  </w:num>
  <w:num w:numId="16" w16cid:durableId="736317049">
    <w:abstractNumId w:val="15"/>
  </w:num>
  <w:num w:numId="17" w16cid:durableId="1047218789">
    <w:abstractNumId w:val="17"/>
  </w:num>
  <w:num w:numId="18" w16cid:durableId="2015300841">
    <w:abstractNumId w:val="34"/>
  </w:num>
  <w:num w:numId="19" w16cid:durableId="382558483">
    <w:abstractNumId w:val="34"/>
  </w:num>
  <w:num w:numId="20" w16cid:durableId="455415730">
    <w:abstractNumId w:val="34"/>
  </w:num>
  <w:num w:numId="21" w16cid:durableId="1804690779">
    <w:abstractNumId w:val="17"/>
  </w:num>
  <w:num w:numId="22" w16cid:durableId="694306678">
    <w:abstractNumId w:val="20"/>
  </w:num>
  <w:num w:numId="23" w16cid:durableId="1400982227">
    <w:abstractNumId w:val="24"/>
  </w:num>
  <w:num w:numId="24" w16cid:durableId="1967465241">
    <w:abstractNumId w:val="22"/>
  </w:num>
  <w:num w:numId="25" w16cid:durableId="621159170">
    <w:abstractNumId w:val="32"/>
  </w:num>
  <w:num w:numId="26" w16cid:durableId="1204949443">
    <w:abstractNumId w:val="12"/>
  </w:num>
  <w:num w:numId="27" w16cid:durableId="1532692989">
    <w:abstractNumId w:val="16"/>
  </w:num>
  <w:num w:numId="28" w16cid:durableId="734357313">
    <w:abstractNumId w:val="18"/>
  </w:num>
  <w:num w:numId="29" w16cid:durableId="593244039">
    <w:abstractNumId w:val="26"/>
  </w:num>
  <w:num w:numId="30" w16cid:durableId="914586940">
    <w:abstractNumId w:val="14"/>
  </w:num>
  <w:num w:numId="31" w16cid:durableId="1937208431">
    <w:abstractNumId w:val="23"/>
  </w:num>
  <w:num w:numId="32" w16cid:durableId="612909099">
    <w:abstractNumId w:val="21"/>
  </w:num>
  <w:num w:numId="33" w16cid:durableId="402722176">
    <w:abstractNumId w:val="25"/>
  </w:num>
  <w:num w:numId="34" w16cid:durableId="764035167">
    <w:abstractNumId w:val="33"/>
  </w:num>
  <w:num w:numId="35" w16cid:durableId="1987389039">
    <w:abstractNumId w:val="29"/>
  </w:num>
  <w:num w:numId="36" w16cid:durableId="1057776397">
    <w:abstractNumId w:val="28"/>
  </w:num>
  <w:num w:numId="37" w16cid:durableId="199175707">
    <w:abstractNumId w:val="27"/>
  </w:num>
  <w:num w:numId="38" w16cid:durableId="1323238874">
    <w:abstractNumId w:val="30"/>
  </w:num>
  <w:num w:numId="39" w16cid:durableId="358704207">
    <w:abstractNumId w:val="13"/>
  </w:num>
  <w:num w:numId="40" w16cid:durableId="11434991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formatting="1" w:enforcement="0"/>
  <w:defaultTabStop w:val="720"/>
  <w:doNotShadeFormData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NewDoc" w:val="Created"/>
    <w:docVar w:name="VerNumber" w:val="3.9.0"/>
  </w:docVars>
  <w:rsids>
    <w:rsidRoot w:val="00044FE7"/>
    <w:rsid w:val="00000766"/>
    <w:rsid w:val="0000077E"/>
    <w:rsid w:val="00001230"/>
    <w:rsid w:val="000019B2"/>
    <w:rsid w:val="00001E72"/>
    <w:rsid w:val="00003A70"/>
    <w:rsid w:val="000045C0"/>
    <w:rsid w:val="0000505F"/>
    <w:rsid w:val="00005CA1"/>
    <w:rsid w:val="000071A5"/>
    <w:rsid w:val="000079C0"/>
    <w:rsid w:val="000108CF"/>
    <w:rsid w:val="00010950"/>
    <w:rsid w:val="00010B72"/>
    <w:rsid w:val="00010EE1"/>
    <w:rsid w:val="00012458"/>
    <w:rsid w:val="000142F1"/>
    <w:rsid w:val="0001454E"/>
    <w:rsid w:val="0001460F"/>
    <w:rsid w:val="00016600"/>
    <w:rsid w:val="000166B7"/>
    <w:rsid w:val="00016D61"/>
    <w:rsid w:val="00020369"/>
    <w:rsid w:val="00021306"/>
    <w:rsid w:val="000222F1"/>
    <w:rsid w:val="00022BE0"/>
    <w:rsid w:val="00022F52"/>
    <w:rsid w:val="00023080"/>
    <w:rsid w:val="0002370C"/>
    <w:rsid w:val="000239A7"/>
    <w:rsid w:val="00023E62"/>
    <w:rsid w:val="000251D0"/>
    <w:rsid w:val="00025CC4"/>
    <w:rsid w:val="00026555"/>
    <w:rsid w:val="00026AC0"/>
    <w:rsid w:val="00027038"/>
    <w:rsid w:val="00032FA2"/>
    <w:rsid w:val="00033D87"/>
    <w:rsid w:val="00035054"/>
    <w:rsid w:val="00037780"/>
    <w:rsid w:val="0003786D"/>
    <w:rsid w:val="00040002"/>
    <w:rsid w:val="0004016B"/>
    <w:rsid w:val="000407D8"/>
    <w:rsid w:val="0004193F"/>
    <w:rsid w:val="00041BC4"/>
    <w:rsid w:val="00041FF7"/>
    <w:rsid w:val="00043CDF"/>
    <w:rsid w:val="000441E8"/>
    <w:rsid w:val="00044FE7"/>
    <w:rsid w:val="00045828"/>
    <w:rsid w:val="00045BAD"/>
    <w:rsid w:val="00047E11"/>
    <w:rsid w:val="00051403"/>
    <w:rsid w:val="00052F44"/>
    <w:rsid w:val="0005360C"/>
    <w:rsid w:val="00053EAF"/>
    <w:rsid w:val="00054180"/>
    <w:rsid w:val="0005543F"/>
    <w:rsid w:val="00055503"/>
    <w:rsid w:val="000568E3"/>
    <w:rsid w:val="00056EE6"/>
    <w:rsid w:val="00056EF1"/>
    <w:rsid w:val="0005777E"/>
    <w:rsid w:val="000577A8"/>
    <w:rsid w:val="00057C0E"/>
    <w:rsid w:val="00060100"/>
    <w:rsid w:val="0006047F"/>
    <w:rsid w:val="0006053F"/>
    <w:rsid w:val="00061D9C"/>
    <w:rsid w:val="00063FFC"/>
    <w:rsid w:val="00064C64"/>
    <w:rsid w:val="000671A2"/>
    <w:rsid w:val="000705A0"/>
    <w:rsid w:val="00070D19"/>
    <w:rsid w:val="00070EEB"/>
    <w:rsid w:val="0007109A"/>
    <w:rsid w:val="00071110"/>
    <w:rsid w:val="00071299"/>
    <w:rsid w:val="00072272"/>
    <w:rsid w:val="00073C77"/>
    <w:rsid w:val="0007524C"/>
    <w:rsid w:val="0007532E"/>
    <w:rsid w:val="0007624E"/>
    <w:rsid w:val="0007637D"/>
    <w:rsid w:val="000767AC"/>
    <w:rsid w:val="0007695E"/>
    <w:rsid w:val="00076A78"/>
    <w:rsid w:val="00076C08"/>
    <w:rsid w:val="000772B8"/>
    <w:rsid w:val="00082659"/>
    <w:rsid w:val="00082B2E"/>
    <w:rsid w:val="00082BAC"/>
    <w:rsid w:val="000849BF"/>
    <w:rsid w:val="00085BC1"/>
    <w:rsid w:val="000860CC"/>
    <w:rsid w:val="00086128"/>
    <w:rsid w:val="0008731F"/>
    <w:rsid w:val="00093598"/>
    <w:rsid w:val="0009381F"/>
    <w:rsid w:val="00093C59"/>
    <w:rsid w:val="00093E08"/>
    <w:rsid w:val="00094680"/>
    <w:rsid w:val="000956FD"/>
    <w:rsid w:val="000979F7"/>
    <w:rsid w:val="000A0C48"/>
    <w:rsid w:val="000A189D"/>
    <w:rsid w:val="000A36EE"/>
    <w:rsid w:val="000A57BE"/>
    <w:rsid w:val="000A5C5D"/>
    <w:rsid w:val="000A6031"/>
    <w:rsid w:val="000A646E"/>
    <w:rsid w:val="000A6E4B"/>
    <w:rsid w:val="000A70E4"/>
    <w:rsid w:val="000A7854"/>
    <w:rsid w:val="000A79FC"/>
    <w:rsid w:val="000B06CA"/>
    <w:rsid w:val="000B07A1"/>
    <w:rsid w:val="000B0E6C"/>
    <w:rsid w:val="000B1176"/>
    <w:rsid w:val="000B1731"/>
    <w:rsid w:val="000B1A2E"/>
    <w:rsid w:val="000B1C88"/>
    <w:rsid w:val="000B20AD"/>
    <w:rsid w:val="000B3A72"/>
    <w:rsid w:val="000B3E49"/>
    <w:rsid w:val="000B5B45"/>
    <w:rsid w:val="000C031E"/>
    <w:rsid w:val="000C165A"/>
    <w:rsid w:val="000C1735"/>
    <w:rsid w:val="000C1D45"/>
    <w:rsid w:val="000C24AA"/>
    <w:rsid w:val="000C2589"/>
    <w:rsid w:val="000C30D8"/>
    <w:rsid w:val="000C35A0"/>
    <w:rsid w:val="000C3CF6"/>
    <w:rsid w:val="000C4589"/>
    <w:rsid w:val="000C46CE"/>
    <w:rsid w:val="000C57D5"/>
    <w:rsid w:val="000C60D4"/>
    <w:rsid w:val="000C6A87"/>
    <w:rsid w:val="000C7D71"/>
    <w:rsid w:val="000D04E4"/>
    <w:rsid w:val="000D1CB0"/>
    <w:rsid w:val="000D31B0"/>
    <w:rsid w:val="000D4B4A"/>
    <w:rsid w:val="000D5155"/>
    <w:rsid w:val="000D55B5"/>
    <w:rsid w:val="000D58BD"/>
    <w:rsid w:val="000D5974"/>
    <w:rsid w:val="000D5ED5"/>
    <w:rsid w:val="000D7933"/>
    <w:rsid w:val="000D7F7C"/>
    <w:rsid w:val="000E02BE"/>
    <w:rsid w:val="000E1D45"/>
    <w:rsid w:val="000E3308"/>
    <w:rsid w:val="000E3E15"/>
    <w:rsid w:val="000E3FD7"/>
    <w:rsid w:val="000E452D"/>
    <w:rsid w:val="000E51F7"/>
    <w:rsid w:val="000E570C"/>
    <w:rsid w:val="000E5A8B"/>
    <w:rsid w:val="000E6933"/>
    <w:rsid w:val="000E6E9D"/>
    <w:rsid w:val="000F004E"/>
    <w:rsid w:val="000F070C"/>
    <w:rsid w:val="000F0840"/>
    <w:rsid w:val="000F0E58"/>
    <w:rsid w:val="000F2317"/>
    <w:rsid w:val="000F2EDF"/>
    <w:rsid w:val="000F2FDB"/>
    <w:rsid w:val="000F323B"/>
    <w:rsid w:val="000F37BB"/>
    <w:rsid w:val="000F3926"/>
    <w:rsid w:val="000F42AC"/>
    <w:rsid w:val="000F4481"/>
    <w:rsid w:val="000F5100"/>
    <w:rsid w:val="000F57BB"/>
    <w:rsid w:val="000F7CD3"/>
    <w:rsid w:val="001017BE"/>
    <w:rsid w:val="00101961"/>
    <w:rsid w:val="00102870"/>
    <w:rsid w:val="00103B88"/>
    <w:rsid w:val="001050E5"/>
    <w:rsid w:val="00110396"/>
    <w:rsid w:val="001110DB"/>
    <w:rsid w:val="001132D6"/>
    <w:rsid w:val="001134D7"/>
    <w:rsid w:val="001155AF"/>
    <w:rsid w:val="0011562B"/>
    <w:rsid w:val="00115D70"/>
    <w:rsid w:val="00120113"/>
    <w:rsid w:val="00120310"/>
    <w:rsid w:val="001235DD"/>
    <w:rsid w:val="0012361F"/>
    <w:rsid w:val="0012369A"/>
    <w:rsid w:val="00123C17"/>
    <w:rsid w:val="001243CD"/>
    <w:rsid w:val="0012460B"/>
    <w:rsid w:val="001249C4"/>
    <w:rsid w:val="00125B40"/>
    <w:rsid w:val="00125C6B"/>
    <w:rsid w:val="00127373"/>
    <w:rsid w:val="001277D0"/>
    <w:rsid w:val="0013023A"/>
    <w:rsid w:val="00131CE4"/>
    <w:rsid w:val="00133A17"/>
    <w:rsid w:val="00133C58"/>
    <w:rsid w:val="00134EA8"/>
    <w:rsid w:val="001365F4"/>
    <w:rsid w:val="00137548"/>
    <w:rsid w:val="001400D1"/>
    <w:rsid w:val="0014140D"/>
    <w:rsid w:val="00141B6F"/>
    <w:rsid w:val="00142A9D"/>
    <w:rsid w:val="00142C05"/>
    <w:rsid w:val="00142DF2"/>
    <w:rsid w:val="0014336D"/>
    <w:rsid w:val="001454E2"/>
    <w:rsid w:val="00145BC4"/>
    <w:rsid w:val="00145F93"/>
    <w:rsid w:val="001466C9"/>
    <w:rsid w:val="001477D1"/>
    <w:rsid w:val="001502AD"/>
    <w:rsid w:val="00150308"/>
    <w:rsid w:val="00150A3D"/>
    <w:rsid w:val="00150DAE"/>
    <w:rsid w:val="0015254E"/>
    <w:rsid w:val="00152C60"/>
    <w:rsid w:val="00152F6B"/>
    <w:rsid w:val="001535F3"/>
    <w:rsid w:val="001545E5"/>
    <w:rsid w:val="00154D0D"/>
    <w:rsid w:val="001558F2"/>
    <w:rsid w:val="00156E0C"/>
    <w:rsid w:val="00160691"/>
    <w:rsid w:val="00161F04"/>
    <w:rsid w:val="001620D4"/>
    <w:rsid w:val="00163FE3"/>
    <w:rsid w:val="0016448A"/>
    <w:rsid w:val="00164A54"/>
    <w:rsid w:val="00165113"/>
    <w:rsid w:val="001667AB"/>
    <w:rsid w:val="00166E7B"/>
    <w:rsid w:val="00167197"/>
    <w:rsid w:val="00170783"/>
    <w:rsid w:val="00170929"/>
    <w:rsid w:val="001709E2"/>
    <w:rsid w:val="001716CD"/>
    <w:rsid w:val="00172970"/>
    <w:rsid w:val="00172A27"/>
    <w:rsid w:val="001730F5"/>
    <w:rsid w:val="00174C10"/>
    <w:rsid w:val="00175447"/>
    <w:rsid w:val="001801AB"/>
    <w:rsid w:val="0018145A"/>
    <w:rsid w:val="00182B85"/>
    <w:rsid w:val="00182D0C"/>
    <w:rsid w:val="00183038"/>
    <w:rsid w:val="00183882"/>
    <w:rsid w:val="00184211"/>
    <w:rsid w:val="001844B6"/>
    <w:rsid w:val="001851A3"/>
    <w:rsid w:val="001851B9"/>
    <w:rsid w:val="001855B1"/>
    <w:rsid w:val="00185C23"/>
    <w:rsid w:val="00186D01"/>
    <w:rsid w:val="0019021E"/>
    <w:rsid w:val="001903DD"/>
    <w:rsid w:val="001908BA"/>
    <w:rsid w:val="00190A8C"/>
    <w:rsid w:val="00190F9A"/>
    <w:rsid w:val="00193E22"/>
    <w:rsid w:val="00194050"/>
    <w:rsid w:val="0019442A"/>
    <w:rsid w:val="00194745"/>
    <w:rsid w:val="00194E96"/>
    <w:rsid w:val="00195CB2"/>
    <w:rsid w:val="001977B9"/>
    <w:rsid w:val="001A07F1"/>
    <w:rsid w:val="001A18BA"/>
    <w:rsid w:val="001A2D0B"/>
    <w:rsid w:val="001A3B0B"/>
    <w:rsid w:val="001A4332"/>
    <w:rsid w:val="001A4432"/>
    <w:rsid w:val="001A478E"/>
    <w:rsid w:val="001A509E"/>
    <w:rsid w:val="001A59C7"/>
    <w:rsid w:val="001A6FE6"/>
    <w:rsid w:val="001A7B61"/>
    <w:rsid w:val="001A7D6D"/>
    <w:rsid w:val="001B1210"/>
    <w:rsid w:val="001B1852"/>
    <w:rsid w:val="001B23C4"/>
    <w:rsid w:val="001B2F84"/>
    <w:rsid w:val="001B305C"/>
    <w:rsid w:val="001B34EB"/>
    <w:rsid w:val="001B4766"/>
    <w:rsid w:val="001C0181"/>
    <w:rsid w:val="001C0644"/>
    <w:rsid w:val="001C0B58"/>
    <w:rsid w:val="001C142C"/>
    <w:rsid w:val="001C3363"/>
    <w:rsid w:val="001C4862"/>
    <w:rsid w:val="001C677B"/>
    <w:rsid w:val="001C6A65"/>
    <w:rsid w:val="001C72AA"/>
    <w:rsid w:val="001C7430"/>
    <w:rsid w:val="001C7C39"/>
    <w:rsid w:val="001C7ED5"/>
    <w:rsid w:val="001D09CC"/>
    <w:rsid w:val="001D0AF4"/>
    <w:rsid w:val="001D12D6"/>
    <w:rsid w:val="001D1FC0"/>
    <w:rsid w:val="001D2096"/>
    <w:rsid w:val="001D3041"/>
    <w:rsid w:val="001D3A43"/>
    <w:rsid w:val="001D3C11"/>
    <w:rsid w:val="001D4755"/>
    <w:rsid w:val="001D4AA8"/>
    <w:rsid w:val="001D4D42"/>
    <w:rsid w:val="001D5EC9"/>
    <w:rsid w:val="001D6B90"/>
    <w:rsid w:val="001D7A80"/>
    <w:rsid w:val="001E0D36"/>
    <w:rsid w:val="001E152A"/>
    <w:rsid w:val="001E1DA0"/>
    <w:rsid w:val="001E28F6"/>
    <w:rsid w:val="001E2D93"/>
    <w:rsid w:val="001E3B6F"/>
    <w:rsid w:val="001E3BE0"/>
    <w:rsid w:val="001E429F"/>
    <w:rsid w:val="001E69A2"/>
    <w:rsid w:val="001E7BFF"/>
    <w:rsid w:val="001F02C1"/>
    <w:rsid w:val="001F2D7E"/>
    <w:rsid w:val="001F2FBE"/>
    <w:rsid w:val="001F4352"/>
    <w:rsid w:val="001F5423"/>
    <w:rsid w:val="001F5520"/>
    <w:rsid w:val="001F5DD9"/>
    <w:rsid w:val="001F633A"/>
    <w:rsid w:val="001F69E9"/>
    <w:rsid w:val="001F6D51"/>
    <w:rsid w:val="001F71C9"/>
    <w:rsid w:val="001F7CF8"/>
    <w:rsid w:val="00200315"/>
    <w:rsid w:val="00200985"/>
    <w:rsid w:val="00200A67"/>
    <w:rsid w:val="0020104C"/>
    <w:rsid w:val="00201158"/>
    <w:rsid w:val="0020151D"/>
    <w:rsid w:val="00201B79"/>
    <w:rsid w:val="00202E56"/>
    <w:rsid w:val="002033D6"/>
    <w:rsid w:val="00203758"/>
    <w:rsid w:val="00204AB1"/>
    <w:rsid w:val="002059CC"/>
    <w:rsid w:val="00205E05"/>
    <w:rsid w:val="00206B57"/>
    <w:rsid w:val="0020708B"/>
    <w:rsid w:val="00207B21"/>
    <w:rsid w:val="00207D2A"/>
    <w:rsid w:val="00211257"/>
    <w:rsid w:val="00212344"/>
    <w:rsid w:val="002125B7"/>
    <w:rsid w:val="00214333"/>
    <w:rsid w:val="002144F0"/>
    <w:rsid w:val="00216128"/>
    <w:rsid w:val="00216BAE"/>
    <w:rsid w:val="00216F02"/>
    <w:rsid w:val="0021731F"/>
    <w:rsid w:val="0021785F"/>
    <w:rsid w:val="00217CA1"/>
    <w:rsid w:val="00217E36"/>
    <w:rsid w:val="00220C67"/>
    <w:rsid w:val="00220F29"/>
    <w:rsid w:val="002217F9"/>
    <w:rsid w:val="00221D2A"/>
    <w:rsid w:val="00221FAD"/>
    <w:rsid w:val="00222886"/>
    <w:rsid w:val="0022305F"/>
    <w:rsid w:val="0022350E"/>
    <w:rsid w:val="002243D6"/>
    <w:rsid w:val="0022490F"/>
    <w:rsid w:val="0022583C"/>
    <w:rsid w:val="00225F7F"/>
    <w:rsid w:val="00225F9C"/>
    <w:rsid w:val="002274E5"/>
    <w:rsid w:val="0022767B"/>
    <w:rsid w:val="00227A54"/>
    <w:rsid w:val="00227EBE"/>
    <w:rsid w:val="002306B7"/>
    <w:rsid w:val="0023355B"/>
    <w:rsid w:val="002339E3"/>
    <w:rsid w:val="00233F75"/>
    <w:rsid w:val="002347A2"/>
    <w:rsid w:val="00235DD9"/>
    <w:rsid w:val="002365FE"/>
    <w:rsid w:val="00237341"/>
    <w:rsid w:val="002401D9"/>
    <w:rsid w:val="00241738"/>
    <w:rsid w:val="002425C2"/>
    <w:rsid w:val="00242C41"/>
    <w:rsid w:val="002437A8"/>
    <w:rsid w:val="00243AAB"/>
    <w:rsid w:val="00246360"/>
    <w:rsid w:val="00246530"/>
    <w:rsid w:val="002466F6"/>
    <w:rsid w:val="00246AF8"/>
    <w:rsid w:val="002479A1"/>
    <w:rsid w:val="002501AC"/>
    <w:rsid w:val="00250259"/>
    <w:rsid w:val="00251ED1"/>
    <w:rsid w:val="002530A8"/>
    <w:rsid w:val="00253F4D"/>
    <w:rsid w:val="002549AC"/>
    <w:rsid w:val="002557A5"/>
    <w:rsid w:val="00255F93"/>
    <w:rsid w:val="00256F5E"/>
    <w:rsid w:val="00257260"/>
    <w:rsid w:val="00260768"/>
    <w:rsid w:val="0026191F"/>
    <w:rsid w:val="00262437"/>
    <w:rsid w:val="00263BF6"/>
    <w:rsid w:val="00264C3E"/>
    <w:rsid w:val="00265153"/>
    <w:rsid w:val="00265E85"/>
    <w:rsid w:val="0026604F"/>
    <w:rsid w:val="00270F9E"/>
    <w:rsid w:val="002718D6"/>
    <w:rsid w:val="00272539"/>
    <w:rsid w:val="00272F62"/>
    <w:rsid w:val="00272FA0"/>
    <w:rsid w:val="00273A3C"/>
    <w:rsid w:val="002774CA"/>
    <w:rsid w:val="002804B3"/>
    <w:rsid w:val="002815B1"/>
    <w:rsid w:val="00281E7E"/>
    <w:rsid w:val="00282EFA"/>
    <w:rsid w:val="002837FC"/>
    <w:rsid w:val="00284C30"/>
    <w:rsid w:val="00286282"/>
    <w:rsid w:val="0028755A"/>
    <w:rsid w:val="00287BA8"/>
    <w:rsid w:val="00287DF9"/>
    <w:rsid w:val="00287FC8"/>
    <w:rsid w:val="00290335"/>
    <w:rsid w:val="002911EC"/>
    <w:rsid w:val="0029158C"/>
    <w:rsid w:val="002939D4"/>
    <w:rsid w:val="00295413"/>
    <w:rsid w:val="00295971"/>
    <w:rsid w:val="00296FB7"/>
    <w:rsid w:val="002A01C1"/>
    <w:rsid w:val="002A06DA"/>
    <w:rsid w:val="002A097B"/>
    <w:rsid w:val="002A2968"/>
    <w:rsid w:val="002A2A98"/>
    <w:rsid w:val="002A33A0"/>
    <w:rsid w:val="002A456F"/>
    <w:rsid w:val="002A4F60"/>
    <w:rsid w:val="002A52A2"/>
    <w:rsid w:val="002A57A3"/>
    <w:rsid w:val="002A5F2C"/>
    <w:rsid w:val="002A66D3"/>
    <w:rsid w:val="002A6AF0"/>
    <w:rsid w:val="002A6E2B"/>
    <w:rsid w:val="002B007E"/>
    <w:rsid w:val="002B05FA"/>
    <w:rsid w:val="002B1AC7"/>
    <w:rsid w:val="002B2572"/>
    <w:rsid w:val="002B3C84"/>
    <w:rsid w:val="002B450E"/>
    <w:rsid w:val="002B4D79"/>
    <w:rsid w:val="002B5BB3"/>
    <w:rsid w:val="002B5D29"/>
    <w:rsid w:val="002B7335"/>
    <w:rsid w:val="002B77F5"/>
    <w:rsid w:val="002C1317"/>
    <w:rsid w:val="002C1D0C"/>
    <w:rsid w:val="002C1EC2"/>
    <w:rsid w:val="002C24E8"/>
    <w:rsid w:val="002C331D"/>
    <w:rsid w:val="002C4A7F"/>
    <w:rsid w:val="002C52F8"/>
    <w:rsid w:val="002C6085"/>
    <w:rsid w:val="002C6655"/>
    <w:rsid w:val="002C76CF"/>
    <w:rsid w:val="002D078A"/>
    <w:rsid w:val="002D1AE9"/>
    <w:rsid w:val="002D2836"/>
    <w:rsid w:val="002D2D7E"/>
    <w:rsid w:val="002D3103"/>
    <w:rsid w:val="002D349F"/>
    <w:rsid w:val="002D4104"/>
    <w:rsid w:val="002D4177"/>
    <w:rsid w:val="002D4A08"/>
    <w:rsid w:val="002D548B"/>
    <w:rsid w:val="002D61CA"/>
    <w:rsid w:val="002D66B1"/>
    <w:rsid w:val="002D7616"/>
    <w:rsid w:val="002D7ECF"/>
    <w:rsid w:val="002E10C4"/>
    <w:rsid w:val="002E1C94"/>
    <w:rsid w:val="002E46DE"/>
    <w:rsid w:val="002E5406"/>
    <w:rsid w:val="002E69F0"/>
    <w:rsid w:val="002E753B"/>
    <w:rsid w:val="002E78D7"/>
    <w:rsid w:val="002F0A7F"/>
    <w:rsid w:val="002F1CB1"/>
    <w:rsid w:val="002F2FF8"/>
    <w:rsid w:val="002F3633"/>
    <w:rsid w:val="002F3D5C"/>
    <w:rsid w:val="002F42C2"/>
    <w:rsid w:val="002F5B67"/>
    <w:rsid w:val="002F653C"/>
    <w:rsid w:val="002F7D4C"/>
    <w:rsid w:val="003005D3"/>
    <w:rsid w:val="00300CED"/>
    <w:rsid w:val="00300D77"/>
    <w:rsid w:val="003030E1"/>
    <w:rsid w:val="00304677"/>
    <w:rsid w:val="00304BCD"/>
    <w:rsid w:val="00304C1D"/>
    <w:rsid w:val="00305940"/>
    <w:rsid w:val="003069E8"/>
    <w:rsid w:val="00306FFC"/>
    <w:rsid w:val="0030768F"/>
    <w:rsid w:val="00307737"/>
    <w:rsid w:val="00307E85"/>
    <w:rsid w:val="00310269"/>
    <w:rsid w:val="00310568"/>
    <w:rsid w:val="0031087D"/>
    <w:rsid w:val="00310BBC"/>
    <w:rsid w:val="00310E67"/>
    <w:rsid w:val="003111DB"/>
    <w:rsid w:val="00311373"/>
    <w:rsid w:val="00311517"/>
    <w:rsid w:val="00311CCB"/>
    <w:rsid w:val="00311E26"/>
    <w:rsid w:val="003126DD"/>
    <w:rsid w:val="00313937"/>
    <w:rsid w:val="00314466"/>
    <w:rsid w:val="003149E9"/>
    <w:rsid w:val="00315292"/>
    <w:rsid w:val="003167E5"/>
    <w:rsid w:val="00316B83"/>
    <w:rsid w:val="00317004"/>
    <w:rsid w:val="00317DAD"/>
    <w:rsid w:val="00317FF8"/>
    <w:rsid w:val="003203C7"/>
    <w:rsid w:val="00320415"/>
    <w:rsid w:val="00320E3D"/>
    <w:rsid w:val="0032136C"/>
    <w:rsid w:val="0032145B"/>
    <w:rsid w:val="003228BF"/>
    <w:rsid w:val="00322E0B"/>
    <w:rsid w:val="00323107"/>
    <w:rsid w:val="00323C5A"/>
    <w:rsid w:val="00323D05"/>
    <w:rsid w:val="00324485"/>
    <w:rsid w:val="00325A1F"/>
    <w:rsid w:val="00326ECA"/>
    <w:rsid w:val="00326F7D"/>
    <w:rsid w:val="00327549"/>
    <w:rsid w:val="00327F6D"/>
    <w:rsid w:val="00330E1C"/>
    <w:rsid w:val="00331DCE"/>
    <w:rsid w:val="00332055"/>
    <w:rsid w:val="00332280"/>
    <w:rsid w:val="003323DB"/>
    <w:rsid w:val="0033298A"/>
    <w:rsid w:val="00332B05"/>
    <w:rsid w:val="003330C7"/>
    <w:rsid w:val="00333F3C"/>
    <w:rsid w:val="00335C9A"/>
    <w:rsid w:val="00340888"/>
    <w:rsid w:val="003409BF"/>
    <w:rsid w:val="00341944"/>
    <w:rsid w:val="00342576"/>
    <w:rsid w:val="0034480F"/>
    <w:rsid w:val="00344AD8"/>
    <w:rsid w:val="00345094"/>
    <w:rsid w:val="00345525"/>
    <w:rsid w:val="00346E18"/>
    <w:rsid w:val="00347039"/>
    <w:rsid w:val="0035020B"/>
    <w:rsid w:val="0035037D"/>
    <w:rsid w:val="0035052D"/>
    <w:rsid w:val="003510AD"/>
    <w:rsid w:val="003511F5"/>
    <w:rsid w:val="00351302"/>
    <w:rsid w:val="00351EB7"/>
    <w:rsid w:val="00354BBE"/>
    <w:rsid w:val="0035506B"/>
    <w:rsid w:val="00355E73"/>
    <w:rsid w:val="00355EB9"/>
    <w:rsid w:val="00356841"/>
    <w:rsid w:val="00357DAD"/>
    <w:rsid w:val="003601F9"/>
    <w:rsid w:val="003602D4"/>
    <w:rsid w:val="00362515"/>
    <w:rsid w:val="00362F9E"/>
    <w:rsid w:val="003640B6"/>
    <w:rsid w:val="00364715"/>
    <w:rsid w:val="003650F7"/>
    <w:rsid w:val="00365687"/>
    <w:rsid w:val="003657AB"/>
    <w:rsid w:val="00367F92"/>
    <w:rsid w:val="003709CB"/>
    <w:rsid w:val="00370A03"/>
    <w:rsid w:val="00372979"/>
    <w:rsid w:val="00372A69"/>
    <w:rsid w:val="00374BDD"/>
    <w:rsid w:val="00376491"/>
    <w:rsid w:val="0037682F"/>
    <w:rsid w:val="00376953"/>
    <w:rsid w:val="00377A9B"/>
    <w:rsid w:val="00380189"/>
    <w:rsid w:val="00380A15"/>
    <w:rsid w:val="00381107"/>
    <w:rsid w:val="00381308"/>
    <w:rsid w:val="003818E8"/>
    <w:rsid w:val="00383295"/>
    <w:rsid w:val="003848EF"/>
    <w:rsid w:val="00384905"/>
    <w:rsid w:val="0038566A"/>
    <w:rsid w:val="00385BF8"/>
    <w:rsid w:val="0038601D"/>
    <w:rsid w:val="00386560"/>
    <w:rsid w:val="003900F8"/>
    <w:rsid w:val="00391FBA"/>
    <w:rsid w:val="00392C02"/>
    <w:rsid w:val="00393F6B"/>
    <w:rsid w:val="003946A1"/>
    <w:rsid w:val="00395DFD"/>
    <w:rsid w:val="00395F95"/>
    <w:rsid w:val="003967FC"/>
    <w:rsid w:val="00396B6A"/>
    <w:rsid w:val="00396C1A"/>
    <w:rsid w:val="00396D9D"/>
    <w:rsid w:val="003972F5"/>
    <w:rsid w:val="00397D19"/>
    <w:rsid w:val="003A02AC"/>
    <w:rsid w:val="003A12AA"/>
    <w:rsid w:val="003A12B1"/>
    <w:rsid w:val="003A12EA"/>
    <w:rsid w:val="003A151C"/>
    <w:rsid w:val="003A28B3"/>
    <w:rsid w:val="003A4B5B"/>
    <w:rsid w:val="003A53C5"/>
    <w:rsid w:val="003A5EEC"/>
    <w:rsid w:val="003A6079"/>
    <w:rsid w:val="003A68AB"/>
    <w:rsid w:val="003A6AD1"/>
    <w:rsid w:val="003A7572"/>
    <w:rsid w:val="003B00FB"/>
    <w:rsid w:val="003B04F0"/>
    <w:rsid w:val="003B1336"/>
    <w:rsid w:val="003B1AA2"/>
    <w:rsid w:val="003B20FC"/>
    <w:rsid w:val="003B30DD"/>
    <w:rsid w:val="003B3D15"/>
    <w:rsid w:val="003B3E18"/>
    <w:rsid w:val="003B55A6"/>
    <w:rsid w:val="003B595B"/>
    <w:rsid w:val="003B5CBC"/>
    <w:rsid w:val="003B6E8A"/>
    <w:rsid w:val="003B72CF"/>
    <w:rsid w:val="003B78AB"/>
    <w:rsid w:val="003C1066"/>
    <w:rsid w:val="003C1455"/>
    <w:rsid w:val="003C1950"/>
    <w:rsid w:val="003C2604"/>
    <w:rsid w:val="003C2DEE"/>
    <w:rsid w:val="003C33D4"/>
    <w:rsid w:val="003C4286"/>
    <w:rsid w:val="003C4372"/>
    <w:rsid w:val="003C62A3"/>
    <w:rsid w:val="003C6703"/>
    <w:rsid w:val="003C6C81"/>
    <w:rsid w:val="003D11C0"/>
    <w:rsid w:val="003D2341"/>
    <w:rsid w:val="003D2D82"/>
    <w:rsid w:val="003D33A3"/>
    <w:rsid w:val="003D572E"/>
    <w:rsid w:val="003D57B2"/>
    <w:rsid w:val="003D65A8"/>
    <w:rsid w:val="003D6960"/>
    <w:rsid w:val="003D77EE"/>
    <w:rsid w:val="003E0510"/>
    <w:rsid w:val="003E0B79"/>
    <w:rsid w:val="003E1B25"/>
    <w:rsid w:val="003E1BBB"/>
    <w:rsid w:val="003E2295"/>
    <w:rsid w:val="003E24F0"/>
    <w:rsid w:val="003E2B9F"/>
    <w:rsid w:val="003E4427"/>
    <w:rsid w:val="003E54B6"/>
    <w:rsid w:val="003E58BD"/>
    <w:rsid w:val="003E5E49"/>
    <w:rsid w:val="003E66BB"/>
    <w:rsid w:val="003E7A4D"/>
    <w:rsid w:val="003F188F"/>
    <w:rsid w:val="003F1D29"/>
    <w:rsid w:val="003F1F49"/>
    <w:rsid w:val="003F2FA0"/>
    <w:rsid w:val="003F3078"/>
    <w:rsid w:val="003F41F4"/>
    <w:rsid w:val="003F42A7"/>
    <w:rsid w:val="003F4F2E"/>
    <w:rsid w:val="003F54F5"/>
    <w:rsid w:val="003F5D8D"/>
    <w:rsid w:val="003F6045"/>
    <w:rsid w:val="003F6081"/>
    <w:rsid w:val="003F71C5"/>
    <w:rsid w:val="004016DE"/>
    <w:rsid w:val="0040191F"/>
    <w:rsid w:val="004025DC"/>
    <w:rsid w:val="00402E80"/>
    <w:rsid w:val="00402F06"/>
    <w:rsid w:val="00403316"/>
    <w:rsid w:val="00403963"/>
    <w:rsid w:val="00403CF2"/>
    <w:rsid w:val="0040403A"/>
    <w:rsid w:val="004041B8"/>
    <w:rsid w:val="004045D6"/>
    <w:rsid w:val="00405ACA"/>
    <w:rsid w:val="00406B23"/>
    <w:rsid w:val="00411E93"/>
    <w:rsid w:val="0041287A"/>
    <w:rsid w:val="00412D0B"/>
    <w:rsid w:val="00413942"/>
    <w:rsid w:val="00415552"/>
    <w:rsid w:val="00415788"/>
    <w:rsid w:val="00416050"/>
    <w:rsid w:val="00417259"/>
    <w:rsid w:val="004175D4"/>
    <w:rsid w:val="00417B89"/>
    <w:rsid w:val="004213F0"/>
    <w:rsid w:val="00422396"/>
    <w:rsid w:val="00422963"/>
    <w:rsid w:val="004240A9"/>
    <w:rsid w:val="0042474E"/>
    <w:rsid w:val="0042494E"/>
    <w:rsid w:val="0042558A"/>
    <w:rsid w:val="00426AB3"/>
    <w:rsid w:val="004272FE"/>
    <w:rsid w:val="00430D68"/>
    <w:rsid w:val="00431036"/>
    <w:rsid w:val="00432445"/>
    <w:rsid w:val="00433533"/>
    <w:rsid w:val="0043446F"/>
    <w:rsid w:val="004346DC"/>
    <w:rsid w:val="00434D8E"/>
    <w:rsid w:val="00435DA5"/>
    <w:rsid w:val="00435F84"/>
    <w:rsid w:val="0043683F"/>
    <w:rsid w:val="0044034F"/>
    <w:rsid w:val="004406D1"/>
    <w:rsid w:val="00440A77"/>
    <w:rsid w:val="00440EC6"/>
    <w:rsid w:val="00441559"/>
    <w:rsid w:val="004422A6"/>
    <w:rsid w:val="0044335A"/>
    <w:rsid w:val="004433D7"/>
    <w:rsid w:val="004442E2"/>
    <w:rsid w:val="00444DC8"/>
    <w:rsid w:val="00445634"/>
    <w:rsid w:val="004517CC"/>
    <w:rsid w:val="0045253C"/>
    <w:rsid w:val="00452B35"/>
    <w:rsid w:val="004547EA"/>
    <w:rsid w:val="00455895"/>
    <w:rsid w:val="00455EAA"/>
    <w:rsid w:val="00456494"/>
    <w:rsid w:val="00456AB7"/>
    <w:rsid w:val="00456DA0"/>
    <w:rsid w:val="00457408"/>
    <w:rsid w:val="004577E1"/>
    <w:rsid w:val="0045799A"/>
    <w:rsid w:val="00457A04"/>
    <w:rsid w:val="00462598"/>
    <w:rsid w:val="00463390"/>
    <w:rsid w:val="00463490"/>
    <w:rsid w:val="00465C4B"/>
    <w:rsid w:val="00466326"/>
    <w:rsid w:val="00470048"/>
    <w:rsid w:val="00470BEA"/>
    <w:rsid w:val="00471060"/>
    <w:rsid w:val="004716AC"/>
    <w:rsid w:val="00471968"/>
    <w:rsid w:val="00471B3E"/>
    <w:rsid w:val="00471E07"/>
    <w:rsid w:val="004763AF"/>
    <w:rsid w:val="00476680"/>
    <w:rsid w:val="00480A5F"/>
    <w:rsid w:val="00481238"/>
    <w:rsid w:val="0048138F"/>
    <w:rsid w:val="0048196D"/>
    <w:rsid w:val="00481DBF"/>
    <w:rsid w:val="004832D1"/>
    <w:rsid w:val="00483E1A"/>
    <w:rsid w:val="00483FB7"/>
    <w:rsid w:val="00485114"/>
    <w:rsid w:val="004860C0"/>
    <w:rsid w:val="00487074"/>
    <w:rsid w:val="0049072A"/>
    <w:rsid w:val="00490B99"/>
    <w:rsid w:val="00490FC1"/>
    <w:rsid w:val="00490FCE"/>
    <w:rsid w:val="00490FF7"/>
    <w:rsid w:val="00491B70"/>
    <w:rsid w:val="004922F5"/>
    <w:rsid w:val="00492C97"/>
    <w:rsid w:val="004930F6"/>
    <w:rsid w:val="00493B5E"/>
    <w:rsid w:val="0049416F"/>
    <w:rsid w:val="004948C9"/>
    <w:rsid w:val="00495404"/>
    <w:rsid w:val="00495D9B"/>
    <w:rsid w:val="00496D19"/>
    <w:rsid w:val="00497931"/>
    <w:rsid w:val="00497BD6"/>
    <w:rsid w:val="004A14BC"/>
    <w:rsid w:val="004A1ED4"/>
    <w:rsid w:val="004A3241"/>
    <w:rsid w:val="004A35D8"/>
    <w:rsid w:val="004A3D93"/>
    <w:rsid w:val="004A3EFD"/>
    <w:rsid w:val="004A3F27"/>
    <w:rsid w:val="004A4197"/>
    <w:rsid w:val="004A7E39"/>
    <w:rsid w:val="004A7EC9"/>
    <w:rsid w:val="004B1880"/>
    <w:rsid w:val="004B1B4B"/>
    <w:rsid w:val="004B2261"/>
    <w:rsid w:val="004B3B7B"/>
    <w:rsid w:val="004B4937"/>
    <w:rsid w:val="004B5251"/>
    <w:rsid w:val="004B6BB0"/>
    <w:rsid w:val="004B6EAC"/>
    <w:rsid w:val="004B7E25"/>
    <w:rsid w:val="004C020E"/>
    <w:rsid w:val="004C0DDA"/>
    <w:rsid w:val="004C1BBB"/>
    <w:rsid w:val="004C206F"/>
    <w:rsid w:val="004C36D0"/>
    <w:rsid w:val="004C3CF1"/>
    <w:rsid w:val="004C4C8F"/>
    <w:rsid w:val="004C4DB3"/>
    <w:rsid w:val="004C5754"/>
    <w:rsid w:val="004C57AE"/>
    <w:rsid w:val="004C5B02"/>
    <w:rsid w:val="004C6126"/>
    <w:rsid w:val="004C671D"/>
    <w:rsid w:val="004C7E3C"/>
    <w:rsid w:val="004D0574"/>
    <w:rsid w:val="004D0C7C"/>
    <w:rsid w:val="004D118B"/>
    <w:rsid w:val="004D33AB"/>
    <w:rsid w:val="004D4A43"/>
    <w:rsid w:val="004D51C2"/>
    <w:rsid w:val="004D652B"/>
    <w:rsid w:val="004D6936"/>
    <w:rsid w:val="004D6A72"/>
    <w:rsid w:val="004E05A2"/>
    <w:rsid w:val="004E0B48"/>
    <w:rsid w:val="004E1174"/>
    <w:rsid w:val="004E242F"/>
    <w:rsid w:val="004E24E4"/>
    <w:rsid w:val="004E29C6"/>
    <w:rsid w:val="004E3E8F"/>
    <w:rsid w:val="004E4095"/>
    <w:rsid w:val="004E5E6C"/>
    <w:rsid w:val="004E6683"/>
    <w:rsid w:val="004E7A75"/>
    <w:rsid w:val="004F5199"/>
    <w:rsid w:val="004F5477"/>
    <w:rsid w:val="004F5E43"/>
    <w:rsid w:val="004F6B31"/>
    <w:rsid w:val="004F75FA"/>
    <w:rsid w:val="004F7BA3"/>
    <w:rsid w:val="00500698"/>
    <w:rsid w:val="00500C9D"/>
    <w:rsid w:val="00503AC9"/>
    <w:rsid w:val="00503C39"/>
    <w:rsid w:val="00506528"/>
    <w:rsid w:val="00507986"/>
    <w:rsid w:val="00510AC6"/>
    <w:rsid w:val="005116B1"/>
    <w:rsid w:val="00511F69"/>
    <w:rsid w:val="005121B0"/>
    <w:rsid w:val="00512CAA"/>
    <w:rsid w:val="0051503D"/>
    <w:rsid w:val="00515A38"/>
    <w:rsid w:val="00517351"/>
    <w:rsid w:val="00520444"/>
    <w:rsid w:val="00521046"/>
    <w:rsid w:val="005216AE"/>
    <w:rsid w:val="00521762"/>
    <w:rsid w:val="00522DCB"/>
    <w:rsid w:val="005237E7"/>
    <w:rsid w:val="005238F6"/>
    <w:rsid w:val="0052463E"/>
    <w:rsid w:val="005250E6"/>
    <w:rsid w:val="00525511"/>
    <w:rsid w:val="0052653B"/>
    <w:rsid w:val="0052672A"/>
    <w:rsid w:val="00526B28"/>
    <w:rsid w:val="00526F6F"/>
    <w:rsid w:val="00527387"/>
    <w:rsid w:val="00527A7D"/>
    <w:rsid w:val="00530C8C"/>
    <w:rsid w:val="00531485"/>
    <w:rsid w:val="00531A01"/>
    <w:rsid w:val="00531BA7"/>
    <w:rsid w:val="00533D7B"/>
    <w:rsid w:val="00533EFB"/>
    <w:rsid w:val="00534D12"/>
    <w:rsid w:val="00534D59"/>
    <w:rsid w:val="00535433"/>
    <w:rsid w:val="005369F5"/>
    <w:rsid w:val="005402B5"/>
    <w:rsid w:val="005408F6"/>
    <w:rsid w:val="005409C5"/>
    <w:rsid w:val="00540A7C"/>
    <w:rsid w:val="00541A4F"/>
    <w:rsid w:val="005423F7"/>
    <w:rsid w:val="00544003"/>
    <w:rsid w:val="00544292"/>
    <w:rsid w:val="005448AD"/>
    <w:rsid w:val="00544BE1"/>
    <w:rsid w:val="005453B1"/>
    <w:rsid w:val="005456EC"/>
    <w:rsid w:val="0054650E"/>
    <w:rsid w:val="00547154"/>
    <w:rsid w:val="00551DAE"/>
    <w:rsid w:val="005543A1"/>
    <w:rsid w:val="00554795"/>
    <w:rsid w:val="00556DEA"/>
    <w:rsid w:val="00557F2B"/>
    <w:rsid w:val="00560465"/>
    <w:rsid w:val="005604F7"/>
    <w:rsid w:val="0056070C"/>
    <w:rsid w:val="00560972"/>
    <w:rsid w:val="00560AC6"/>
    <w:rsid w:val="00561415"/>
    <w:rsid w:val="00562485"/>
    <w:rsid w:val="00563378"/>
    <w:rsid w:val="00563F7B"/>
    <w:rsid w:val="005640A6"/>
    <w:rsid w:val="0056496A"/>
    <w:rsid w:val="00564A9A"/>
    <w:rsid w:val="0056664A"/>
    <w:rsid w:val="005666CB"/>
    <w:rsid w:val="005701F1"/>
    <w:rsid w:val="00570267"/>
    <w:rsid w:val="00570BB5"/>
    <w:rsid w:val="00570F8E"/>
    <w:rsid w:val="00571170"/>
    <w:rsid w:val="005719FD"/>
    <w:rsid w:val="00571B06"/>
    <w:rsid w:val="00572118"/>
    <w:rsid w:val="005727B2"/>
    <w:rsid w:val="00573359"/>
    <w:rsid w:val="00574A89"/>
    <w:rsid w:val="00575FFA"/>
    <w:rsid w:val="00576CD9"/>
    <w:rsid w:val="00576F30"/>
    <w:rsid w:val="00582997"/>
    <w:rsid w:val="005843BC"/>
    <w:rsid w:val="00584C1B"/>
    <w:rsid w:val="00584C71"/>
    <w:rsid w:val="005852F1"/>
    <w:rsid w:val="00586CE4"/>
    <w:rsid w:val="00586D82"/>
    <w:rsid w:val="005874AD"/>
    <w:rsid w:val="005875FD"/>
    <w:rsid w:val="005879B8"/>
    <w:rsid w:val="005905D2"/>
    <w:rsid w:val="0059092A"/>
    <w:rsid w:val="00591130"/>
    <w:rsid w:val="00591524"/>
    <w:rsid w:val="00591606"/>
    <w:rsid w:val="00591831"/>
    <w:rsid w:val="005920A2"/>
    <w:rsid w:val="00593648"/>
    <w:rsid w:val="00594141"/>
    <w:rsid w:val="00594AC6"/>
    <w:rsid w:val="00594F99"/>
    <w:rsid w:val="00595607"/>
    <w:rsid w:val="0059679F"/>
    <w:rsid w:val="00596F19"/>
    <w:rsid w:val="005970B5"/>
    <w:rsid w:val="005978D0"/>
    <w:rsid w:val="005A0026"/>
    <w:rsid w:val="005A0B86"/>
    <w:rsid w:val="005A0FE0"/>
    <w:rsid w:val="005A2FC0"/>
    <w:rsid w:val="005A3880"/>
    <w:rsid w:val="005A540A"/>
    <w:rsid w:val="005A6587"/>
    <w:rsid w:val="005A66F6"/>
    <w:rsid w:val="005A6C97"/>
    <w:rsid w:val="005A7543"/>
    <w:rsid w:val="005A7A14"/>
    <w:rsid w:val="005B2ADE"/>
    <w:rsid w:val="005B341F"/>
    <w:rsid w:val="005B4454"/>
    <w:rsid w:val="005B44D6"/>
    <w:rsid w:val="005B47AA"/>
    <w:rsid w:val="005B4D59"/>
    <w:rsid w:val="005B5651"/>
    <w:rsid w:val="005B6110"/>
    <w:rsid w:val="005B613F"/>
    <w:rsid w:val="005B7670"/>
    <w:rsid w:val="005C0175"/>
    <w:rsid w:val="005C05AD"/>
    <w:rsid w:val="005C08BE"/>
    <w:rsid w:val="005C0E7F"/>
    <w:rsid w:val="005C1FEF"/>
    <w:rsid w:val="005C451C"/>
    <w:rsid w:val="005C54A9"/>
    <w:rsid w:val="005D0A4C"/>
    <w:rsid w:val="005D0B31"/>
    <w:rsid w:val="005D0BD1"/>
    <w:rsid w:val="005D16E1"/>
    <w:rsid w:val="005D27B8"/>
    <w:rsid w:val="005D2E03"/>
    <w:rsid w:val="005D3E03"/>
    <w:rsid w:val="005D4544"/>
    <w:rsid w:val="005D4F09"/>
    <w:rsid w:val="005D5178"/>
    <w:rsid w:val="005D6CF8"/>
    <w:rsid w:val="005D6EA8"/>
    <w:rsid w:val="005D6F05"/>
    <w:rsid w:val="005E0F32"/>
    <w:rsid w:val="005E10E3"/>
    <w:rsid w:val="005E3FC7"/>
    <w:rsid w:val="005E405A"/>
    <w:rsid w:val="005F0422"/>
    <w:rsid w:val="005F13A5"/>
    <w:rsid w:val="005F32E7"/>
    <w:rsid w:val="005F54D7"/>
    <w:rsid w:val="005F5A20"/>
    <w:rsid w:val="005F5ADF"/>
    <w:rsid w:val="005F60E9"/>
    <w:rsid w:val="005F697F"/>
    <w:rsid w:val="005F698B"/>
    <w:rsid w:val="00600091"/>
    <w:rsid w:val="00600956"/>
    <w:rsid w:val="00601139"/>
    <w:rsid w:val="006011E1"/>
    <w:rsid w:val="00602401"/>
    <w:rsid w:val="00603E25"/>
    <w:rsid w:val="00604158"/>
    <w:rsid w:val="0060499A"/>
    <w:rsid w:val="0060559A"/>
    <w:rsid w:val="00606099"/>
    <w:rsid w:val="0060666C"/>
    <w:rsid w:val="00606C5F"/>
    <w:rsid w:val="006074C7"/>
    <w:rsid w:val="006101D7"/>
    <w:rsid w:val="0061103F"/>
    <w:rsid w:val="00612D45"/>
    <w:rsid w:val="00613949"/>
    <w:rsid w:val="00614CE6"/>
    <w:rsid w:val="00614D38"/>
    <w:rsid w:val="006155F6"/>
    <w:rsid w:val="006158F9"/>
    <w:rsid w:val="00615CA5"/>
    <w:rsid w:val="00615D43"/>
    <w:rsid w:val="00616583"/>
    <w:rsid w:val="00616BCC"/>
    <w:rsid w:val="0061761A"/>
    <w:rsid w:val="00617FEC"/>
    <w:rsid w:val="00620E07"/>
    <w:rsid w:val="0062238C"/>
    <w:rsid w:val="00622448"/>
    <w:rsid w:val="006226B8"/>
    <w:rsid w:val="00623DFF"/>
    <w:rsid w:val="00624299"/>
    <w:rsid w:val="006243EB"/>
    <w:rsid w:val="00624C2E"/>
    <w:rsid w:val="00625536"/>
    <w:rsid w:val="00625844"/>
    <w:rsid w:val="006259E3"/>
    <w:rsid w:val="00625AC1"/>
    <w:rsid w:val="00626698"/>
    <w:rsid w:val="006267F8"/>
    <w:rsid w:val="00627BF3"/>
    <w:rsid w:val="00627F96"/>
    <w:rsid w:val="00630966"/>
    <w:rsid w:val="00630EC4"/>
    <w:rsid w:val="00630EC9"/>
    <w:rsid w:val="00631B4C"/>
    <w:rsid w:val="00632522"/>
    <w:rsid w:val="006328B1"/>
    <w:rsid w:val="00632CB9"/>
    <w:rsid w:val="006354E4"/>
    <w:rsid w:val="00635A67"/>
    <w:rsid w:val="00635A89"/>
    <w:rsid w:val="00635BAE"/>
    <w:rsid w:val="00635E9A"/>
    <w:rsid w:val="00636449"/>
    <w:rsid w:val="00636918"/>
    <w:rsid w:val="00637482"/>
    <w:rsid w:val="00637714"/>
    <w:rsid w:val="00641006"/>
    <w:rsid w:val="00641B6E"/>
    <w:rsid w:val="00641D5A"/>
    <w:rsid w:val="00641E1B"/>
    <w:rsid w:val="00641F63"/>
    <w:rsid w:val="00642371"/>
    <w:rsid w:val="00642777"/>
    <w:rsid w:val="0064342D"/>
    <w:rsid w:val="00643B89"/>
    <w:rsid w:val="00644C2B"/>
    <w:rsid w:val="00644C50"/>
    <w:rsid w:val="006457DC"/>
    <w:rsid w:val="00645936"/>
    <w:rsid w:val="00646433"/>
    <w:rsid w:val="00646B92"/>
    <w:rsid w:val="00646EC6"/>
    <w:rsid w:val="00646F58"/>
    <w:rsid w:val="00647402"/>
    <w:rsid w:val="00650282"/>
    <w:rsid w:val="00650A11"/>
    <w:rsid w:val="00650A1C"/>
    <w:rsid w:val="006511BB"/>
    <w:rsid w:val="00653042"/>
    <w:rsid w:val="006531EF"/>
    <w:rsid w:val="0065433E"/>
    <w:rsid w:val="00655DA6"/>
    <w:rsid w:val="00656305"/>
    <w:rsid w:val="006579D7"/>
    <w:rsid w:val="0066034A"/>
    <w:rsid w:val="00663186"/>
    <w:rsid w:val="006631B8"/>
    <w:rsid w:val="00664802"/>
    <w:rsid w:val="006656EC"/>
    <w:rsid w:val="006662EE"/>
    <w:rsid w:val="00667977"/>
    <w:rsid w:val="00667D10"/>
    <w:rsid w:val="0067054B"/>
    <w:rsid w:val="006713ED"/>
    <w:rsid w:val="00671EAA"/>
    <w:rsid w:val="006725A4"/>
    <w:rsid w:val="006729C2"/>
    <w:rsid w:val="00674043"/>
    <w:rsid w:val="006771F8"/>
    <w:rsid w:val="0067720E"/>
    <w:rsid w:val="00677C65"/>
    <w:rsid w:val="0068051F"/>
    <w:rsid w:val="006812CF"/>
    <w:rsid w:val="006817DD"/>
    <w:rsid w:val="00681B40"/>
    <w:rsid w:val="00681BDA"/>
    <w:rsid w:val="00682097"/>
    <w:rsid w:val="006820E6"/>
    <w:rsid w:val="006824EE"/>
    <w:rsid w:val="00682BBC"/>
    <w:rsid w:val="00682EAD"/>
    <w:rsid w:val="006833ED"/>
    <w:rsid w:val="00684490"/>
    <w:rsid w:val="00685CB3"/>
    <w:rsid w:val="006867B7"/>
    <w:rsid w:val="00686F5E"/>
    <w:rsid w:val="0069004E"/>
    <w:rsid w:val="00690822"/>
    <w:rsid w:val="006914EF"/>
    <w:rsid w:val="006915BD"/>
    <w:rsid w:val="00691BEC"/>
    <w:rsid w:val="00692DE8"/>
    <w:rsid w:val="00693E13"/>
    <w:rsid w:val="0069403E"/>
    <w:rsid w:val="006945C8"/>
    <w:rsid w:val="00697AFE"/>
    <w:rsid w:val="006A0557"/>
    <w:rsid w:val="006A0782"/>
    <w:rsid w:val="006A1B09"/>
    <w:rsid w:val="006A2351"/>
    <w:rsid w:val="006A2A2C"/>
    <w:rsid w:val="006A2D92"/>
    <w:rsid w:val="006A3007"/>
    <w:rsid w:val="006A3701"/>
    <w:rsid w:val="006A56C1"/>
    <w:rsid w:val="006A5A2E"/>
    <w:rsid w:val="006B04D1"/>
    <w:rsid w:val="006B131C"/>
    <w:rsid w:val="006B3C41"/>
    <w:rsid w:val="006B4257"/>
    <w:rsid w:val="006B4B0D"/>
    <w:rsid w:val="006B4E05"/>
    <w:rsid w:val="006B70AF"/>
    <w:rsid w:val="006C0521"/>
    <w:rsid w:val="006C0CAA"/>
    <w:rsid w:val="006C0F04"/>
    <w:rsid w:val="006C162B"/>
    <w:rsid w:val="006C17EA"/>
    <w:rsid w:val="006C224E"/>
    <w:rsid w:val="006C5CE3"/>
    <w:rsid w:val="006C6212"/>
    <w:rsid w:val="006C6483"/>
    <w:rsid w:val="006C69C8"/>
    <w:rsid w:val="006C7426"/>
    <w:rsid w:val="006D0A83"/>
    <w:rsid w:val="006D1474"/>
    <w:rsid w:val="006D1BB6"/>
    <w:rsid w:val="006D1F7D"/>
    <w:rsid w:val="006D29CD"/>
    <w:rsid w:val="006D2BE3"/>
    <w:rsid w:val="006D2BEB"/>
    <w:rsid w:val="006D2BF3"/>
    <w:rsid w:val="006D32D1"/>
    <w:rsid w:val="006D37CF"/>
    <w:rsid w:val="006D3DCE"/>
    <w:rsid w:val="006D486D"/>
    <w:rsid w:val="006D4902"/>
    <w:rsid w:val="006D4B3B"/>
    <w:rsid w:val="006D4C1A"/>
    <w:rsid w:val="006E0A6A"/>
    <w:rsid w:val="006E11EC"/>
    <w:rsid w:val="006E17B6"/>
    <w:rsid w:val="006E1919"/>
    <w:rsid w:val="006E2D36"/>
    <w:rsid w:val="006E4007"/>
    <w:rsid w:val="006E4CD9"/>
    <w:rsid w:val="006E58A2"/>
    <w:rsid w:val="006E594F"/>
    <w:rsid w:val="006E7242"/>
    <w:rsid w:val="006E7B4E"/>
    <w:rsid w:val="006E7CFB"/>
    <w:rsid w:val="006F0945"/>
    <w:rsid w:val="006F3BB8"/>
    <w:rsid w:val="006F3BF0"/>
    <w:rsid w:val="006F5499"/>
    <w:rsid w:val="006F6CFD"/>
    <w:rsid w:val="0070149F"/>
    <w:rsid w:val="0070171A"/>
    <w:rsid w:val="00703D2D"/>
    <w:rsid w:val="0070407C"/>
    <w:rsid w:val="00706FE9"/>
    <w:rsid w:val="007073B4"/>
    <w:rsid w:val="00707601"/>
    <w:rsid w:val="00710BF9"/>
    <w:rsid w:val="0071191B"/>
    <w:rsid w:val="00712914"/>
    <w:rsid w:val="0071360C"/>
    <w:rsid w:val="0071367B"/>
    <w:rsid w:val="007139B6"/>
    <w:rsid w:val="00713AAB"/>
    <w:rsid w:val="0071468E"/>
    <w:rsid w:val="007148AA"/>
    <w:rsid w:val="0071686F"/>
    <w:rsid w:val="00716A12"/>
    <w:rsid w:val="00716D5C"/>
    <w:rsid w:val="00716E66"/>
    <w:rsid w:val="00717184"/>
    <w:rsid w:val="00717760"/>
    <w:rsid w:val="00717800"/>
    <w:rsid w:val="0072012A"/>
    <w:rsid w:val="007208D9"/>
    <w:rsid w:val="00720AF5"/>
    <w:rsid w:val="00720C9D"/>
    <w:rsid w:val="00720FFE"/>
    <w:rsid w:val="007212DA"/>
    <w:rsid w:val="007225C9"/>
    <w:rsid w:val="00722682"/>
    <w:rsid w:val="007242DC"/>
    <w:rsid w:val="00724C0F"/>
    <w:rsid w:val="00726608"/>
    <w:rsid w:val="0072708D"/>
    <w:rsid w:val="007305DD"/>
    <w:rsid w:val="00731D59"/>
    <w:rsid w:val="00731E7A"/>
    <w:rsid w:val="00732185"/>
    <w:rsid w:val="0073258B"/>
    <w:rsid w:val="00732BA8"/>
    <w:rsid w:val="0073350E"/>
    <w:rsid w:val="00733F18"/>
    <w:rsid w:val="00733F8C"/>
    <w:rsid w:val="00734E99"/>
    <w:rsid w:val="007359A7"/>
    <w:rsid w:val="00736976"/>
    <w:rsid w:val="00736A54"/>
    <w:rsid w:val="0074128D"/>
    <w:rsid w:val="007434B9"/>
    <w:rsid w:val="00743D91"/>
    <w:rsid w:val="00744ECC"/>
    <w:rsid w:val="0074677C"/>
    <w:rsid w:val="00746E21"/>
    <w:rsid w:val="0074740B"/>
    <w:rsid w:val="00747997"/>
    <w:rsid w:val="00747E73"/>
    <w:rsid w:val="0075055A"/>
    <w:rsid w:val="00750717"/>
    <w:rsid w:val="00751A99"/>
    <w:rsid w:val="0075393B"/>
    <w:rsid w:val="0075471A"/>
    <w:rsid w:val="00756F03"/>
    <w:rsid w:val="0075771C"/>
    <w:rsid w:val="007608D7"/>
    <w:rsid w:val="00760C0D"/>
    <w:rsid w:val="00760F38"/>
    <w:rsid w:val="00761231"/>
    <w:rsid w:val="00761875"/>
    <w:rsid w:val="0076190B"/>
    <w:rsid w:val="00762A88"/>
    <w:rsid w:val="00762FE4"/>
    <w:rsid w:val="0076399F"/>
    <w:rsid w:val="00763D76"/>
    <w:rsid w:val="00764FAA"/>
    <w:rsid w:val="00765326"/>
    <w:rsid w:val="00765C8D"/>
    <w:rsid w:val="00765D6C"/>
    <w:rsid w:val="007662BE"/>
    <w:rsid w:val="0076791A"/>
    <w:rsid w:val="00767A04"/>
    <w:rsid w:val="0077096F"/>
    <w:rsid w:val="007732C9"/>
    <w:rsid w:val="00773719"/>
    <w:rsid w:val="00773B58"/>
    <w:rsid w:val="00773DCB"/>
    <w:rsid w:val="00774343"/>
    <w:rsid w:val="007754E1"/>
    <w:rsid w:val="00777487"/>
    <w:rsid w:val="00777508"/>
    <w:rsid w:val="007777A1"/>
    <w:rsid w:val="0078003D"/>
    <w:rsid w:val="007807C5"/>
    <w:rsid w:val="0078273E"/>
    <w:rsid w:val="00782861"/>
    <w:rsid w:val="00782DCD"/>
    <w:rsid w:val="00782F88"/>
    <w:rsid w:val="007843BE"/>
    <w:rsid w:val="0078471D"/>
    <w:rsid w:val="00784EC0"/>
    <w:rsid w:val="00786D45"/>
    <w:rsid w:val="00786FE0"/>
    <w:rsid w:val="0078730F"/>
    <w:rsid w:val="0078760F"/>
    <w:rsid w:val="00787E7B"/>
    <w:rsid w:val="007913FD"/>
    <w:rsid w:val="00791D0F"/>
    <w:rsid w:val="0079221B"/>
    <w:rsid w:val="00792578"/>
    <w:rsid w:val="007925C2"/>
    <w:rsid w:val="0079399D"/>
    <w:rsid w:val="00793E08"/>
    <w:rsid w:val="00795922"/>
    <w:rsid w:val="00796039"/>
    <w:rsid w:val="00796989"/>
    <w:rsid w:val="00796A50"/>
    <w:rsid w:val="007A01E1"/>
    <w:rsid w:val="007A1B23"/>
    <w:rsid w:val="007A1EE0"/>
    <w:rsid w:val="007A4086"/>
    <w:rsid w:val="007A49C2"/>
    <w:rsid w:val="007A4B93"/>
    <w:rsid w:val="007A4BDD"/>
    <w:rsid w:val="007B05B3"/>
    <w:rsid w:val="007B14CE"/>
    <w:rsid w:val="007B1B92"/>
    <w:rsid w:val="007B2DFB"/>
    <w:rsid w:val="007B33D7"/>
    <w:rsid w:val="007B5573"/>
    <w:rsid w:val="007B5AC7"/>
    <w:rsid w:val="007B6556"/>
    <w:rsid w:val="007B724B"/>
    <w:rsid w:val="007B732A"/>
    <w:rsid w:val="007C08F8"/>
    <w:rsid w:val="007C10F1"/>
    <w:rsid w:val="007C1837"/>
    <w:rsid w:val="007C2377"/>
    <w:rsid w:val="007C293A"/>
    <w:rsid w:val="007C2AF7"/>
    <w:rsid w:val="007C4142"/>
    <w:rsid w:val="007C6E5D"/>
    <w:rsid w:val="007C7818"/>
    <w:rsid w:val="007D0844"/>
    <w:rsid w:val="007D0CC0"/>
    <w:rsid w:val="007D262B"/>
    <w:rsid w:val="007D2908"/>
    <w:rsid w:val="007D2A2B"/>
    <w:rsid w:val="007D3CE1"/>
    <w:rsid w:val="007D4091"/>
    <w:rsid w:val="007D50D5"/>
    <w:rsid w:val="007D537B"/>
    <w:rsid w:val="007D6F3F"/>
    <w:rsid w:val="007E076C"/>
    <w:rsid w:val="007E1322"/>
    <w:rsid w:val="007E1522"/>
    <w:rsid w:val="007E190E"/>
    <w:rsid w:val="007E1D58"/>
    <w:rsid w:val="007E235A"/>
    <w:rsid w:val="007E2EB0"/>
    <w:rsid w:val="007E406A"/>
    <w:rsid w:val="007E5728"/>
    <w:rsid w:val="007E6CF8"/>
    <w:rsid w:val="007E6ECC"/>
    <w:rsid w:val="007E7285"/>
    <w:rsid w:val="007F0ABE"/>
    <w:rsid w:val="007F0ED9"/>
    <w:rsid w:val="007F24CD"/>
    <w:rsid w:val="007F25A7"/>
    <w:rsid w:val="007F2645"/>
    <w:rsid w:val="007F435A"/>
    <w:rsid w:val="007F4650"/>
    <w:rsid w:val="007F4668"/>
    <w:rsid w:val="007F571B"/>
    <w:rsid w:val="007F64C7"/>
    <w:rsid w:val="007F725C"/>
    <w:rsid w:val="00802D5D"/>
    <w:rsid w:val="008031EC"/>
    <w:rsid w:val="008034D8"/>
    <w:rsid w:val="00804520"/>
    <w:rsid w:val="008054F0"/>
    <w:rsid w:val="00805BD3"/>
    <w:rsid w:val="00806103"/>
    <w:rsid w:val="00806704"/>
    <w:rsid w:val="00807DB6"/>
    <w:rsid w:val="00807DDB"/>
    <w:rsid w:val="00810377"/>
    <w:rsid w:val="00813C7A"/>
    <w:rsid w:val="00815425"/>
    <w:rsid w:val="008155E3"/>
    <w:rsid w:val="00817638"/>
    <w:rsid w:val="00817A86"/>
    <w:rsid w:val="008228A5"/>
    <w:rsid w:val="00822B3C"/>
    <w:rsid w:val="00822D33"/>
    <w:rsid w:val="0082463D"/>
    <w:rsid w:val="008250BC"/>
    <w:rsid w:val="008251E9"/>
    <w:rsid w:val="00826F71"/>
    <w:rsid w:val="00830ED9"/>
    <w:rsid w:val="00831B24"/>
    <w:rsid w:val="008326DB"/>
    <w:rsid w:val="00832DA9"/>
    <w:rsid w:val="00834367"/>
    <w:rsid w:val="00834AB9"/>
    <w:rsid w:val="008358A5"/>
    <w:rsid w:val="008362B7"/>
    <w:rsid w:val="008369A3"/>
    <w:rsid w:val="00836AF2"/>
    <w:rsid w:val="00837300"/>
    <w:rsid w:val="00837F65"/>
    <w:rsid w:val="008410B6"/>
    <w:rsid w:val="008419DB"/>
    <w:rsid w:val="00842781"/>
    <w:rsid w:val="008441C5"/>
    <w:rsid w:val="00844ED8"/>
    <w:rsid w:val="00845B33"/>
    <w:rsid w:val="00846027"/>
    <w:rsid w:val="008466C5"/>
    <w:rsid w:val="00846BA4"/>
    <w:rsid w:val="008478CE"/>
    <w:rsid w:val="00847C2B"/>
    <w:rsid w:val="00847E7D"/>
    <w:rsid w:val="00847F14"/>
    <w:rsid w:val="00850B48"/>
    <w:rsid w:val="00850CF7"/>
    <w:rsid w:val="00851AB7"/>
    <w:rsid w:val="00853B51"/>
    <w:rsid w:val="00854B58"/>
    <w:rsid w:val="0085583B"/>
    <w:rsid w:val="00856E55"/>
    <w:rsid w:val="008576E4"/>
    <w:rsid w:val="00857E85"/>
    <w:rsid w:val="008604E9"/>
    <w:rsid w:val="00860E75"/>
    <w:rsid w:val="0086103A"/>
    <w:rsid w:val="008617EA"/>
    <w:rsid w:val="00861B95"/>
    <w:rsid w:val="0086208D"/>
    <w:rsid w:val="00862925"/>
    <w:rsid w:val="008629E3"/>
    <w:rsid w:val="00863980"/>
    <w:rsid w:val="00864321"/>
    <w:rsid w:val="00864E3E"/>
    <w:rsid w:val="00864ED1"/>
    <w:rsid w:val="00865047"/>
    <w:rsid w:val="00865DC8"/>
    <w:rsid w:val="00870032"/>
    <w:rsid w:val="00870173"/>
    <w:rsid w:val="00870D58"/>
    <w:rsid w:val="008712A0"/>
    <w:rsid w:val="008717D4"/>
    <w:rsid w:val="00872621"/>
    <w:rsid w:val="008727AA"/>
    <w:rsid w:val="008729DD"/>
    <w:rsid w:val="00873250"/>
    <w:rsid w:val="00873825"/>
    <w:rsid w:val="008739EF"/>
    <w:rsid w:val="00873ADE"/>
    <w:rsid w:val="00875804"/>
    <w:rsid w:val="00875C45"/>
    <w:rsid w:val="00876F9A"/>
    <w:rsid w:val="00877C17"/>
    <w:rsid w:val="00880DC9"/>
    <w:rsid w:val="00882697"/>
    <w:rsid w:val="008828A3"/>
    <w:rsid w:val="008839E5"/>
    <w:rsid w:val="00883C2B"/>
    <w:rsid w:val="00883C78"/>
    <w:rsid w:val="008872AC"/>
    <w:rsid w:val="0088761A"/>
    <w:rsid w:val="00890097"/>
    <w:rsid w:val="00890A9E"/>
    <w:rsid w:val="0089132E"/>
    <w:rsid w:val="008923DB"/>
    <w:rsid w:val="00892576"/>
    <w:rsid w:val="00894601"/>
    <w:rsid w:val="00894CD3"/>
    <w:rsid w:val="00895D49"/>
    <w:rsid w:val="0089683C"/>
    <w:rsid w:val="0089699B"/>
    <w:rsid w:val="00896E83"/>
    <w:rsid w:val="008974B7"/>
    <w:rsid w:val="0089779B"/>
    <w:rsid w:val="00897C4C"/>
    <w:rsid w:val="008A0B2C"/>
    <w:rsid w:val="008A1D99"/>
    <w:rsid w:val="008A2EC4"/>
    <w:rsid w:val="008A4654"/>
    <w:rsid w:val="008A4792"/>
    <w:rsid w:val="008A5526"/>
    <w:rsid w:val="008A6491"/>
    <w:rsid w:val="008A6537"/>
    <w:rsid w:val="008A6708"/>
    <w:rsid w:val="008A6B49"/>
    <w:rsid w:val="008A6D7D"/>
    <w:rsid w:val="008A70C3"/>
    <w:rsid w:val="008A7862"/>
    <w:rsid w:val="008A7CF1"/>
    <w:rsid w:val="008A7E64"/>
    <w:rsid w:val="008B0674"/>
    <w:rsid w:val="008B0B60"/>
    <w:rsid w:val="008B0CFF"/>
    <w:rsid w:val="008B119E"/>
    <w:rsid w:val="008B1957"/>
    <w:rsid w:val="008B20C2"/>
    <w:rsid w:val="008B333C"/>
    <w:rsid w:val="008B3CD2"/>
    <w:rsid w:val="008B519F"/>
    <w:rsid w:val="008B5C6E"/>
    <w:rsid w:val="008B7018"/>
    <w:rsid w:val="008B75E1"/>
    <w:rsid w:val="008C011F"/>
    <w:rsid w:val="008C0805"/>
    <w:rsid w:val="008C096C"/>
    <w:rsid w:val="008C0B6E"/>
    <w:rsid w:val="008C1CAA"/>
    <w:rsid w:val="008C1D36"/>
    <w:rsid w:val="008C26F4"/>
    <w:rsid w:val="008C3539"/>
    <w:rsid w:val="008C4888"/>
    <w:rsid w:val="008C5EF0"/>
    <w:rsid w:val="008C624A"/>
    <w:rsid w:val="008C70F9"/>
    <w:rsid w:val="008C72C4"/>
    <w:rsid w:val="008C7A9A"/>
    <w:rsid w:val="008D0191"/>
    <w:rsid w:val="008D184E"/>
    <w:rsid w:val="008D1DB1"/>
    <w:rsid w:val="008D1DF0"/>
    <w:rsid w:val="008D2EE5"/>
    <w:rsid w:val="008D3892"/>
    <w:rsid w:val="008D39AA"/>
    <w:rsid w:val="008D469F"/>
    <w:rsid w:val="008D4D7F"/>
    <w:rsid w:val="008D5118"/>
    <w:rsid w:val="008D55F9"/>
    <w:rsid w:val="008D5815"/>
    <w:rsid w:val="008D6A9C"/>
    <w:rsid w:val="008D6BFE"/>
    <w:rsid w:val="008E0D56"/>
    <w:rsid w:val="008E2B2F"/>
    <w:rsid w:val="008E348C"/>
    <w:rsid w:val="008E401E"/>
    <w:rsid w:val="008E4DFF"/>
    <w:rsid w:val="008E549E"/>
    <w:rsid w:val="008E54D0"/>
    <w:rsid w:val="008E5E23"/>
    <w:rsid w:val="008E67C0"/>
    <w:rsid w:val="008E7F9F"/>
    <w:rsid w:val="008F09FE"/>
    <w:rsid w:val="008F1046"/>
    <w:rsid w:val="008F18B3"/>
    <w:rsid w:val="008F1C06"/>
    <w:rsid w:val="008F1E40"/>
    <w:rsid w:val="008F281A"/>
    <w:rsid w:val="008F2DC7"/>
    <w:rsid w:val="008F3B53"/>
    <w:rsid w:val="008F3D55"/>
    <w:rsid w:val="008F4C1E"/>
    <w:rsid w:val="008F4FB8"/>
    <w:rsid w:val="008F5890"/>
    <w:rsid w:val="008F5B59"/>
    <w:rsid w:val="008F654D"/>
    <w:rsid w:val="008F6E9D"/>
    <w:rsid w:val="0090080F"/>
    <w:rsid w:val="00900C12"/>
    <w:rsid w:val="00901234"/>
    <w:rsid w:val="00901EDF"/>
    <w:rsid w:val="00903CAE"/>
    <w:rsid w:val="00904B02"/>
    <w:rsid w:val="00904BBF"/>
    <w:rsid w:val="009050B9"/>
    <w:rsid w:val="00905752"/>
    <w:rsid w:val="00905C37"/>
    <w:rsid w:val="00906288"/>
    <w:rsid w:val="00906E14"/>
    <w:rsid w:val="009076FD"/>
    <w:rsid w:val="0091113E"/>
    <w:rsid w:val="009128E8"/>
    <w:rsid w:val="00914581"/>
    <w:rsid w:val="0091495D"/>
    <w:rsid w:val="00914B62"/>
    <w:rsid w:val="00914D1A"/>
    <w:rsid w:val="009163B0"/>
    <w:rsid w:val="009170E7"/>
    <w:rsid w:val="00920962"/>
    <w:rsid w:val="00920A27"/>
    <w:rsid w:val="00924E21"/>
    <w:rsid w:val="00926659"/>
    <w:rsid w:val="0092726F"/>
    <w:rsid w:val="009308F0"/>
    <w:rsid w:val="0093251D"/>
    <w:rsid w:val="00932CDB"/>
    <w:rsid w:val="00935A32"/>
    <w:rsid w:val="00935F44"/>
    <w:rsid w:val="00936C94"/>
    <w:rsid w:val="00937CD8"/>
    <w:rsid w:val="00937DFB"/>
    <w:rsid w:val="00940A80"/>
    <w:rsid w:val="00941D69"/>
    <w:rsid w:val="00941DC7"/>
    <w:rsid w:val="0094341D"/>
    <w:rsid w:val="00944597"/>
    <w:rsid w:val="00944936"/>
    <w:rsid w:val="00944AA7"/>
    <w:rsid w:val="009454AC"/>
    <w:rsid w:val="00946AD7"/>
    <w:rsid w:val="00947C30"/>
    <w:rsid w:val="00947F91"/>
    <w:rsid w:val="0095045E"/>
    <w:rsid w:val="00950571"/>
    <w:rsid w:val="00952D7C"/>
    <w:rsid w:val="009540D9"/>
    <w:rsid w:val="009546F6"/>
    <w:rsid w:val="00955C70"/>
    <w:rsid w:val="0095626F"/>
    <w:rsid w:val="009569C9"/>
    <w:rsid w:val="00956BA1"/>
    <w:rsid w:val="0095727A"/>
    <w:rsid w:val="009576CC"/>
    <w:rsid w:val="00961356"/>
    <w:rsid w:val="00962B46"/>
    <w:rsid w:val="00962C9F"/>
    <w:rsid w:val="00963360"/>
    <w:rsid w:val="00963DA9"/>
    <w:rsid w:val="0096455D"/>
    <w:rsid w:val="00964C4F"/>
    <w:rsid w:val="00964F55"/>
    <w:rsid w:val="009658E8"/>
    <w:rsid w:val="00965CBF"/>
    <w:rsid w:val="00965F9D"/>
    <w:rsid w:val="00966271"/>
    <w:rsid w:val="009709DA"/>
    <w:rsid w:val="00973551"/>
    <w:rsid w:val="0097372C"/>
    <w:rsid w:val="00973740"/>
    <w:rsid w:val="00973A70"/>
    <w:rsid w:val="0097570D"/>
    <w:rsid w:val="009759AA"/>
    <w:rsid w:val="009761BD"/>
    <w:rsid w:val="009769C6"/>
    <w:rsid w:val="00977F47"/>
    <w:rsid w:val="00980746"/>
    <w:rsid w:val="00980FD2"/>
    <w:rsid w:val="009820AD"/>
    <w:rsid w:val="00982255"/>
    <w:rsid w:val="009837EF"/>
    <w:rsid w:val="0098474E"/>
    <w:rsid w:val="00984BDC"/>
    <w:rsid w:val="00985440"/>
    <w:rsid w:val="009857E0"/>
    <w:rsid w:val="00986094"/>
    <w:rsid w:val="0098744F"/>
    <w:rsid w:val="00987A1D"/>
    <w:rsid w:val="00987D4B"/>
    <w:rsid w:val="009903BD"/>
    <w:rsid w:val="009918F7"/>
    <w:rsid w:val="009918FB"/>
    <w:rsid w:val="00991CE2"/>
    <w:rsid w:val="00993D13"/>
    <w:rsid w:val="0099581C"/>
    <w:rsid w:val="00996474"/>
    <w:rsid w:val="00996B56"/>
    <w:rsid w:val="0099708A"/>
    <w:rsid w:val="0099748D"/>
    <w:rsid w:val="009A0497"/>
    <w:rsid w:val="009A1142"/>
    <w:rsid w:val="009A1183"/>
    <w:rsid w:val="009A1A9A"/>
    <w:rsid w:val="009A2D21"/>
    <w:rsid w:val="009A4E04"/>
    <w:rsid w:val="009A60DA"/>
    <w:rsid w:val="009B1170"/>
    <w:rsid w:val="009B157C"/>
    <w:rsid w:val="009B2293"/>
    <w:rsid w:val="009B25BD"/>
    <w:rsid w:val="009B29F4"/>
    <w:rsid w:val="009B36BF"/>
    <w:rsid w:val="009B444C"/>
    <w:rsid w:val="009B5872"/>
    <w:rsid w:val="009B5A80"/>
    <w:rsid w:val="009B671B"/>
    <w:rsid w:val="009B6A19"/>
    <w:rsid w:val="009B6ACF"/>
    <w:rsid w:val="009B6B48"/>
    <w:rsid w:val="009B7123"/>
    <w:rsid w:val="009B7205"/>
    <w:rsid w:val="009B7B65"/>
    <w:rsid w:val="009C008A"/>
    <w:rsid w:val="009C02EF"/>
    <w:rsid w:val="009C02F6"/>
    <w:rsid w:val="009C0607"/>
    <w:rsid w:val="009C0CEB"/>
    <w:rsid w:val="009C10CF"/>
    <w:rsid w:val="009C12FC"/>
    <w:rsid w:val="009C27F5"/>
    <w:rsid w:val="009C2B62"/>
    <w:rsid w:val="009C3951"/>
    <w:rsid w:val="009C3E19"/>
    <w:rsid w:val="009C56F2"/>
    <w:rsid w:val="009C74B5"/>
    <w:rsid w:val="009C7BD2"/>
    <w:rsid w:val="009C7C2C"/>
    <w:rsid w:val="009D0E47"/>
    <w:rsid w:val="009D13F4"/>
    <w:rsid w:val="009D1F1C"/>
    <w:rsid w:val="009D1FEE"/>
    <w:rsid w:val="009D2902"/>
    <w:rsid w:val="009D35BA"/>
    <w:rsid w:val="009D35D1"/>
    <w:rsid w:val="009D3AEC"/>
    <w:rsid w:val="009D7957"/>
    <w:rsid w:val="009D7CE6"/>
    <w:rsid w:val="009E008F"/>
    <w:rsid w:val="009E0870"/>
    <w:rsid w:val="009E0D56"/>
    <w:rsid w:val="009E1EF3"/>
    <w:rsid w:val="009E262C"/>
    <w:rsid w:val="009E3B03"/>
    <w:rsid w:val="009E4A90"/>
    <w:rsid w:val="009E5C94"/>
    <w:rsid w:val="009E5D8C"/>
    <w:rsid w:val="009E6430"/>
    <w:rsid w:val="009E64A4"/>
    <w:rsid w:val="009E720C"/>
    <w:rsid w:val="009E771F"/>
    <w:rsid w:val="009F01D1"/>
    <w:rsid w:val="009F02E3"/>
    <w:rsid w:val="009F081C"/>
    <w:rsid w:val="009F09A5"/>
    <w:rsid w:val="009F0AB1"/>
    <w:rsid w:val="009F18CE"/>
    <w:rsid w:val="009F471D"/>
    <w:rsid w:val="009F48BD"/>
    <w:rsid w:val="009F56A0"/>
    <w:rsid w:val="009F625C"/>
    <w:rsid w:val="009F6692"/>
    <w:rsid w:val="00A00F82"/>
    <w:rsid w:val="00A01517"/>
    <w:rsid w:val="00A023F4"/>
    <w:rsid w:val="00A02AB8"/>
    <w:rsid w:val="00A0444F"/>
    <w:rsid w:val="00A04505"/>
    <w:rsid w:val="00A05393"/>
    <w:rsid w:val="00A05924"/>
    <w:rsid w:val="00A06C87"/>
    <w:rsid w:val="00A0760E"/>
    <w:rsid w:val="00A105E5"/>
    <w:rsid w:val="00A10AC0"/>
    <w:rsid w:val="00A10CE5"/>
    <w:rsid w:val="00A11AF6"/>
    <w:rsid w:val="00A12337"/>
    <w:rsid w:val="00A1245A"/>
    <w:rsid w:val="00A127AE"/>
    <w:rsid w:val="00A13771"/>
    <w:rsid w:val="00A13C00"/>
    <w:rsid w:val="00A143E0"/>
    <w:rsid w:val="00A1645A"/>
    <w:rsid w:val="00A17C37"/>
    <w:rsid w:val="00A212FC"/>
    <w:rsid w:val="00A21C3A"/>
    <w:rsid w:val="00A21CB8"/>
    <w:rsid w:val="00A22274"/>
    <w:rsid w:val="00A223AF"/>
    <w:rsid w:val="00A225AB"/>
    <w:rsid w:val="00A2267C"/>
    <w:rsid w:val="00A23419"/>
    <w:rsid w:val="00A23498"/>
    <w:rsid w:val="00A23F26"/>
    <w:rsid w:val="00A2502A"/>
    <w:rsid w:val="00A257F2"/>
    <w:rsid w:val="00A267D9"/>
    <w:rsid w:val="00A27849"/>
    <w:rsid w:val="00A32793"/>
    <w:rsid w:val="00A32A83"/>
    <w:rsid w:val="00A348D5"/>
    <w:rsid w:val="00A36A92"/>
    <w:rsid w:val="00A370CA"/>
    <w:rsid w:val="00A376D1"/>
    <w:rsid w:val="00A378CC"/>
    <w:rsid w:val="00A40D9A"/>
    <w:rsid w:val="00A40F3F"/>
    <w:rsid w:val="00A412A4"/>
    <w:rsid w:val="00A424CC"/>
    <w:rsid w:val="00A443D3"/>
    <w:rsid w:val="00A44E29"/>
    <w:rsid w:val="00A44F9F"/>
    <w:rsid w:val="00A45752"/>
    <w:rsid w:val="00A46BA8"/>
    <w:rsid w:val="00A46F78"/>
    <w:rsid w:val="00A54607"/>
    <w:rsid w:val="00A54E60"/>
    <w:rsid w:val="00A5615B"/>
    <w:rsid w:val="00A566F7"/>
    <w:rsid w:val="00A60788"/>
    <w:rsid w:val="00A624D4"/>
    <w:rsid w:val="00A627B4"/>
    <w:rsid w:val="00A63024"/>
    <w:rsid w:val="00A63305"/>
    <w:rsid w:val="00A63795"/>
    <w:rsid w:val="00A63817"/>
    <w:rsid w:val="00A64DFC"/>
    <w:rsid w:val="00A64E67"/>
    <w:rsid w:val="00A65708"/>
    <w:rsid w:val="00A66992"/>
    <w:rsid w:val="00A67662"/>
    <w:rsid w:val="00A71B8B"/>
    <w:rsid w:val="00A72AF2"/>
    <w:rsid w:val="00A7457D"/>
    <w:rsid w:val="00A74FE2"/>
    <w:rsid w:val="00A7510C"/>
    <w:rsid w:val="00A7523F"/>
    <w:rsid w:val="00A75DAF"/>
    <w:rsid w:val="00A76029"/>
    <w:rsid w:val="00A76887"/>
    <w:rsid w:val="00A76A3E"/>
    <w:rsid w:val="00A76ACC"/>
    <w:rsid w:val="00A77158"/>
    <w:rsid w:val="00A80316"/>
    <w:rsid w:val="00A805E2"/>
    <w:rsid w:val="00A80D27"/>
    <w:rsid w:val="00A80DCD"/>
    <w:rsid w:val="00A8104D"/>
    <w:rsid w:val="00A814DD"/>
    <w:rsid w:val="00A81A7D"/>
    <w:rsid w:val="00A827A8"/>
    <w:rsid w:val="00A82A34"/>
    <w:rsid w:val="00A8360B"/>
    <w:rsid w:val="00A84C5D"/>
    <w:rsid w:val="00A857D9"/>
    <w:rsid w:val="00A8607E"/>
    <w:rsid w:val="00A87080"/>
    <w:rsid w:val="00A8769E"/>
    <w:rsid w:val="00A87F0A"/>
    <w:rsid w:val="00A90857"/>
    <w:rsid w:val="00A90A64"/>
    <w:rsid w:val="00A91448"/>
    <w:rsid w:val="00A92245"/>
    <w:rsid w:val="00A9283B"/>
    <w:rsid w:val="00A93A78"/>
    <w:rsid w:val="00A94548"/>
    <w:rsid w:val="00A95246"/>
    <w:rsid w:val="00A955B7"/>
    <w:rsid w:val="00A96015"/>
    <w:rsid w:val="00A96799"/>
    <w:rsid w:val="00A978F3"/>
    <w:rsid w:val="00A97D09"/>
    <w:rsid w:val="00AA0260"/>
    <w:rsid w:val="00AA0CF2"/>
    <w:rsid w:val="00AA106A"/>
    <w:rsid w:val="00AA25A1"/>
    <w:rsid w:val="00AA2B6A"/>
    <w:rsid w:val="00AA2FE9"/>
    <w:rsid w:val="00AA3306"/>
    <w:rsid w:val="00AA4B70"/>
    <w:rsid w:val="00AA7756"/>
    <w:rsid w:val="00AB2055"/>
    <w:rsid w:val="00AB2960"/>
    <w:rsid w:val="00AB2E60"/>
    <w:rsid w:val="00AB4A42"/>
    <w:rsid w:val="00AB574B"/>
    <w:rsid w:val="00AB5989"/>
    <w:rsid w:val="00AB630E"/>
    <w:rsid w:val="00AB6C87"/>
    <w:rsid w:val="00AB6DF3"/>
    <w:rsid w:val="00AB6F3C"/>
    <w:rsid w:val="00AB7756"/>
    <w:rsid w:val="00AB775D"/>
    <w:rsid w:val="00AB79EC"/>
    <w:rsid w:val="00AC06AD"/>
    <w:rsid w:val="00AC1849"/>
    <w:rsid w:val="00AC1DB2"/>
    <w:rsid w:val="00AC1F64"/>
    <w:rsid w:val="00AC22EF"/>
    <w:rsid w:val="00AC2341"/>
    <w:rsid w:val="00AC23DD"/>
    <w:rsid w:val="00AC29B4"/>
    <w:rsid w:val="00AC2BE3"/>
    <w:rsid w:val="00AC4436"/>
    <w:rsid w:val="00AC50C9"/>
    <w:rsid w:val="00AC548E"/>
    <w:rsid w:val="00AC6992"/>
    <w:rsid w:val="00AC6D7C"/>
    <w:rsid w:val="00AC758F"/>
    <w:rsid w:val="00AC77B9"/>
    <w:rsid w:val="00AD01BB"/>
    <w:rsid w:val="00AD02B4"/>
    <w:rsid w:val="00AD22F5"/>
    <w:rsid w:val="00AD2CF2"/>
    <w:rsid w:val="00AD3F81"/>
    <w:rsid w:val="00AD4CDC"/>
    <w:rsid w:val="00AD5134"/>
    <w:rsid w:val="00AD5620"/>
    <w:rsid w:val="00AD5C7A"/>
    <w:rsid w:val="00AD5FA3"/>
    <w:rsid w:val="00AD640D"/>
    <w:rsid w:val="00AD65C3"/>
    <w:rsid w:val="00AD6B21"/>
    <w:rsid w:val="00AD6D7F"/>
    <w:rsid w:val="00AE0605"/>
    <w:rsid w:val="00AE0DAF"/>
    <w:rsid w:val="00AE1817"/>
    <w:rsid w:val="00AE1A99"/>
    <w:rsid w:val="00AE1E77"/>
    <w:rsid w:val="00AE2076"/>
    <w:rsid w:val="00AE2B06"/>
    <w:rsid w:val="00AE311C"/>
    <w:rsid w:val="00AE32FC"/>
    <w:rsid w:val="00AE3926"/>
    <w:rsid w:val="00AE4099"/>
    <w:rsid w:val="00AE46AA"/>
    <w:rsid w:val="00AE4ADA"/>
    <w:rsid w:val="00AE6061"/>
    <w:rsid w:val="00AF0388"/>
    <w:rsid w:val="00AF05EF"/>
    <w:rsid w:val="00AF0863"/>
    <w:rsid w:val="00AF29BB"/>
    <w:rsid w:val="00AF2B88"/>
    <w:rsid w:val="00AF2EB3"/>
    <w:rsid w:val="00AF4BCF"/>
    <w:rsid w:val="00AF5F2E"/>
    <w:rsid w:val="00AF63A9"/>
    <w:rsid w:val="00AF739D"/>
    <w:rsid w:val="00B00194"/>
    <w:rsid w:val="00B006A9"/>
    <w:rsid w:val="00B00A80"/>
    <w:rsid w:val="00B01ECE"/>
    <w:rsid w:val="00B0422B"/>
    <w:rsid w:val="00B05774"/>
    <w:rsid w:val="00B06148"/>
    <w:rsid w:val="00B068F2"/>
    <w:rsid w:val="00B10278"/>
    <w:rsid w:val="00B11189"/>
    <w:rsid w:val="00B12922"/>
    <w:rsid w:val="00B12B38"/>
    <w:rsid w:val="00B12FE3"/>
    <w:rsid w:val="00B13310"/>
    <w:rsid w:val="00B13EA7"/>
    <w:rsid w:val="00B1475D"/>
    <w:rsid w:val="00B154EA"/>
    <w:rsid w:val="00B15565"/>
    <w:rsid w:val="00B15EA4"/>
    <w:rsid w:val="00B16720"/>
    <w:rsid w:val="00B167A2"/>
    <w:rsid w:val="00B17834"/>
    <w:rsid w:val="00B17990"/>
    <w:rsid w:val="00B20969"/>
    <w:rsid w:val="00B2109F"/>
    <w:rsid w:val="00B214F4"/>
    <w:rsid w:val="00B21702"/>
    <w:rsid w:val="00B22390"/>
    <w:rsid w:val="00B2258D"/>
    <w:rsid w:val="00B225B0"/>
    <w:rsid w:val="00B24731"/>
    <w:rsid w:val="00B2645D"/>
    <w:rsid w:val="00B26CE1"/>
    <w:rsid w:val="00B3011B"/>
    <w:rsid w:val="00B318B0"/>
    <w:rsid w:val="00B31E83"/>
    <w:rsid w:val="00B31FCF"/>
    <w:rsid w:val="00B3230A"/>
    <w:rsid w:val="00B325B0"/>
    <w:rsid w:val="00B328FC"/>
    <w:rsid w:val="00B3411C"/>
    <w:rsid w:val="00B3709B"/>
    <w:rsid w:val="00B4136C"/>
    <w:rsid w:val="00B4271C"/>
    <w:rsid w:val="00B42A04"/>
    <w:rsid w:val="00B43453"/>
    <w:rsid w:val="00B44DD0"/>
    <w:rsid w:val="00B450F8"/>
    <w:rsid w:val="00B46F64"/>
    <w:rsid w:val="00B47A0F"/>
    <w:rsid w:val="00B47CFD"/>
    <w:rsid w:val="00B5031A"/>
    <w:rsid w:val="00B50649"/>
    <w:rsid w:val="00B50BAA"/>
    <w:rsid w:val="00B51927"/>
    <w:rsid w:val="00B51DCA"/>
    <w:rsid w:val="00B51EDA"/>
    <w:rsid w:val="00B5400D"/>
    <w:rsid w:val="00B549E8"/>
    <w:rsid w:val="00B54CEB"/>
    <w:rsid w:val="00B55516"/>
    <w:rsid w:val="00B557B6"/>
    <w:rsid w:val="00B55E3F"/>
    <w:rsid w:val="00B55F4E"/>
    <w:rsid w:val="00B563C3"/>
    <w:rsid w:val="00B5713A"/>
    <w:rsid w:val="00B60A1E"/>
    <w:rsid w:val="00B6156C"/>
    <w:rsid w:val="00B61595"/>
    <w:rsid w:val="00B6327A"/>
    <w:rsid w:val="00B64409"/>
    <w:rsid w:val="00B657A0"/>
    <w:rsid w:val="00B65FA8"/>
    <w:rsid w:val="00B66384"/>
    <w:rsid w:val="00B664D8"/>
    <w:rsid w:val="00B66E7D"/>
    <w:rsid w:val="00B67EB0"/>
    <w:rsid w:val="00B7014D"/>
    <w:rsid w:val="00B7017B"/>
    <w:rsid w:val="00B71F23"/>
    <w:rsid w:val="00B722B5"/>
    <w:rsid w:val="00B730D3"/>
    <w:rsid w:val="00B73F2E"/>
    <w:rsid w:val="00B74113"/>
    <w:rsid w:val="00B76F3B"/>
    <w:rsid w:val="00B77B55"/>
    <w:rsid w:val="00B827C5"/>
    <w:rsid w:val="00B838C9"/>
    <w:rsid w:val="00B83B44"/>
    <w:rsid w:val="00B83D1F"/>
    <w:rsid w:val="00B83E86"/>
    <w:rsid w:val="00B84190"/>
    <w:rsid w:val="00B843B5"/>
    <w:rsid w:val="00B846FA"/>
    <w:rsid w:val="00B8511A"/>
    <w:rsid w:val="00B86435"/>
    <w:rsid w:val="00B87263"/>
    <w:rsid w:val="00B9057D"/>
    <w:rsid w:val="00B90C28"/>
    <w:rsid w:val="00B91546"/>
    <w:rsid w:val="00B919DC"/>
    <w:rsid w:val="00B91D3B"/>
    <w:rsid w:val="00B9272B"/>
    <w:rsid w:val="00B92E6C"/>
    <w:rsid w:val="00B93466"/>
    <w:rsid w:val="00B93D1A"/>
    <w:rsid w:val="00B94053"/>
    <w:rsid w:val="00B94293"/>
    <w:rsid w:val="00B94B1E"/>
    <w:rsid w:val="00B95499"/>
    <w:rsid w:val="00B96273"/>
    <w:rsid w:val="00B9718C"/>
    <w:rsid w:val="00BA098F"/>
    <w:rsid w:val="00BA1574"/>
    <w:rsid w:val="00BA1691"/>
    <w:rsid w:val="00BA17C1"/>
    <w:rsid w:val="00BA2000"/>
    <w:rsid w:val="00BA24EF"/>
    <w:rsid w:val="00BA2B44"/>
    <w:rsid w:val="00BA326C"/>
    <w:rsid w:val="00BA3468"/>
    <w:rsid w:val="00BA368A"/>
    <w:rsid w:val="00BA4224"/>
    <w:rsid w:val="00BA4243"/>
    <w:rsid w:val="00BA4AE0"/>
    <w:rsid w:val="00BA5720"/>
    <w:rsid w:val="00BA5F1F"/>
    <w:rsid w:val="00BA6A7A"/>
    <w:rsid w:val="00BA7DD2"/>
    <w:rsid w:val="00BB04F9"/>
    <w:rsid w:val="00BB05A6"/>
    <w:rsid w:val="00BB1709"/>
    <w:rsid w:val="00BB249D"/>
    <w:rsid w:val="00BB6121"/>
    <w:rsid w:val="00BB67D1"/>
    <w:rsid w:val="00BB76DF"/>
    <w:rsid w:val="00BC1511"/>
    <w:rsid w:val="00BC17BE"/>
    <w:rsid w:val="00BC2206"/>
    <w:rsid w:val="00BC2FCC"/>
    <w:rsid w:val="00BC468A"/>
    <w:rsid w:val="00BC5B97"/>
    <w:rsid w:val="00BC6D7D"/>
    <w:rsid w:val="00BC71A0"/>
    <w:rsid w:val="00BC7D24"/>
    <w:rsid w:val="00BD0413"/>
    <w:rsid w:val="00BD0C96"/>
    <w:rsid w:val="00BD1479"/>
    <w:rsid w:val="00BD1D33"/>
    <w:rsid w:val="00BD2E17"/>
    <w:rsid w:val="00BD483E"/>
    <w:rsid w:val="00BD49BB"/>
    <w:rsid w:val="00BD4A55"/>
    <w:rsid w:val="00BD6E3E"/>
    <w:rsid w:val="00BD7B1A"/>
    <w:rsid w:val="00BD7B51"/>
    <w:rsid w:val="00BE0310"/>
    <w:rsid w:val="00BE2ED0"/>
    <w:rsid w:val="00BE3370"/>
    <w:rsid w:val="00BE3382"/>
    <w:rsid w:val="00BE4286"/>
    <w:rsid w:val="00BE4622"/>
    <w:rsid w:val="00BE4ABC"/>
    <w:rsid w:val="00BE5755"/>
    <w:rsid w:val="00BE5FB9"/>
    <w:rsid w:val="00BE647C"/>
    <w:rsid w:val="00BE650A"/>
    <w:rsid w:val="00BE655B"/>
    <w:rsid w:val="00BE6E3A"/>
    <w:rsid w:val="00BE7CC4"/>
    <w:rsid w:val="00BF1083"/>
    <w:rsid w:val="00BF268F"/>
    <w:rsid w:val="00BF2B27"/>
    <w:rsid w:val="00BF385C"/>
    <w:rsid w:val="00BF4A82"/>
    <w:rsid w:val="00BF6B96"/>
    <w:rsid w:val="00C007AD"/>
    <w:rsid w:val="00C009DA"/>
    <w:rsid w:val="00C0242D"/>
    <w:rsid w:val="00C03042"/>
    <w:rsid w:val="00C0349A"/>
    <w:rsid w:val="00C03A89"/>
    <w:rsid w:val="00C04A7D"/>
    <w:rsid w:val="00C05014"/>
    <w:rsid w:val="00C05B46"/>
    <w:rsid w:val="00C06197"/>
    <w:rsid w:val="00C06A01"/>
    <w:rsid w:val="00C079DC"/>
    <w:rsid w:val="00C116EC"/>
    <w:rsid w:val="00C120C0"/>
    <w:rsid w:val="00C13270"/>
    <w:rsid w:val="00C133FC"/>
    <w:rsid w:val="00C13EF0"/>
    <w:rsid w:val="00C14AF4"/>
    <w:rsid w:val="00C15344"/>
    <w:rsid w:val="00C15A21"/>
    <w:rsid w:val="00C1684D"/>
    <w:rsid w:val="00C173DC"/>
    <w:rsid w:val="00C17AAA"/>
    <w:rsid w:val="00C17CA0"/>
    <w:rsid w:val="00C202C8"/>
    <w:rsid w:val="00C20605"/>
    <w:rsid w:val="00C224D8"/>
    <w:rsid w:val="00C22EBB"/>
    <w:rsid w:val="00C251CA"/>
    <w:rsid w:val="00C25321"/>
    <w:rsid w:val="00C25389"/>
    <w:rsid w:val="00C253B7"/>
    <w:rsid w:val="00C2545A"/>
    <w:rsid w:val="00C25801"/>
    <w:rsid w:val="00C26BA5"/>
    <w:rsid w:val="00C30739"/>
    <w:rsid w:val="00C30811"/>
    <w:rsid w:val="00C30AB4"/>
    <w:rsid w:val="00C31CC0"/>
    <w:rsid w:val="00C31CED"/>
    <w:rsid w:val="00C3203A"/>
    <w:rsid w:val="00C32E1F"/>
    <w:rsid w:val="00C33045"/>
    <w:rsid w:val="00C35622"/>
    <w:rsid w:val="00C36283"/>
    <w:rsid w:val="00C364F8"/>
    <w:rsid w:val="00C3732E"/>
    <w:rsid w:val="00C40F00"/>
    <w:rsid w:val="00C41A41"/>
    <w:rsid w:val="00C4306B"/>
    <w:rsid w:val="00C436EB"/>
    <w:rsid w:val="00C43D9F"/>
    <w:rsid w:val="00C45162"/>
    <w:rsid w:val="00C456F5"/>
    <w:rsid w:val="00C46501"/>
    <w:rsid w:val="00C46EA7"/>
    <w:rsid w:val="00C509D3"/>
    <w:rsid w:val="00C522A9"/>
    <w:rsid w:val="00C54482"/>
    <w:rsid w:val="00C544DA"/>
    <w:rsid w:val="00C549BE"/>
    <w:rsid w:val="00C55612"/>
    <w:rsid w:val="00C56A8F"/>
    <w:rsid w:val="00C56ABB"/>
    <w:rsid w:val="00C5769A"/>
    <w:rsid w:val="00C60191"/>
    <w:rsid w:val="00C60BBD"/>
    <w:rsid w:val="00C61888"/>
    <w:rsid w:val="00C62C4C"/>
    <w:rsid w:val="00C63AF1"/>
    <w:rsid w:val="00C63CA5"/>
    <w:rsid w:val="00C658E0"/>
    <w:rsid w:val="00C67CDD"/>
    <w:rsid w:val="00C702EC"/>
    <w:rsid w:val="00C734E1"/>
    <w:rsid w:val="00C741B7"/>
    <w:rsid w:val="00C74661"/>
    <w:rsid w:val="00C746AE"/>
    <w:rsid w:val="00C75C12"/>
    <w:rsid w:val="00C75C67"/>
    <w:rsid w:val="00C76251"/>
    <w:rsid w:val="00C7665A"/>
    <w:rsid w:val="00C7710C"/>
    <w:rsid w:val="00C800ED"/>
    <w:rsid w:val="00C815AC"/>
    <w:rsid w:val="00C8359B"/>
    <w:rsid w:val="00C84B9A"/>
    <w:rsid w:val="00C84F64"/>
    <w:rsid w:val="00C850F4"/>
    <w:rsid w:val="00C85480"/>
    <w:rsid w:val="00C85510"/>
    <w:rsid w:val="00C86D84"/>
    <w:rsid w:val="00C871E7"/>
    <w:rsid w:val="00C8797D"/>
    <w:rsid w:val="00C902D7"/>
    <w:rsid w:val="00C92802"/>
    <w:rsid w:val="00C92D92"/>
    <w:rsid w:val="00C934D8"/>
    <w:rsid w:val="00C94463"/>
    <w:rsid w:val="00C94CD6"/>
    <w:rsid w:val="00C9592E"/>
    <w:rsid w:val="00C96388"/>
    <w:rsid w:val="00C9661C"/>
    <w:rsid w:val="00C971CD"/>
    <w:rsid w:val="00C9779A"/>
    <w:rsid w:val="00CA0662"/>
    <w:rsid w:val="00CA0AF9"/>
    <w:rsid w:val="00CA10EB"/>
    <w:rsid w:val="00CA31D5"/>
    <w:rsid w:val="00CA40EE"/>
    <w:rsid w:val="00CA5412"/>
    <w:rsid w:val="00CA5B78"/>
    <w:rsid w:val="00CA6695"/>
    <w:rsid w:val="00CA6931"/>
    <w:rsid w:val="00CA6CE1"/>
    <w:rsid w:val="00CA70B9"/>
    <w:rsid w:val="00CA70DA"/>
    <w:rsid w:val="00CA7931"/>
    <w:rsid w:val="00CB0BE9"/>
    <w:rsid w:val="00CB12C0"/>
    <w:rsid w:val="00CB18B4"/>
    <w:rsid w:val="00CB23F8"/>
    <w:rsid w:val="00CB3174"/>
    <w:rsid w:val="00CB511B"/>
    <w:rsid w:val="00CB5722"/>
    <w:rsid w:val="00CB7B1A"/>
    <w:rsid w:val="00CC3809"/>
    <w:rsid w:val="00CC3810"/>
    <w:rsid w:val="00CC4CFF"/>
    <w:rsid w:val="00CC4D9E"/>
    <w:rsid w:val="00CC53D5"/>
    <w:rsid w:val="00CC6605"/>
    <w:rsid w:val="00CC7744"/>
    <w:rsid w:val="00CC7BE6"/>
    <w:rsid w:val="00CD058E"/>
    <w:rsid w:val="00CD14CC"/>
    <w:rsid w:val="00CD24FA"/>
    <w:rsid w:val="00CD2C94"/>
    <w:rsid w:val="00CD3F58"/>
    <w:rsid w:val="00CD44C8"/>
    <w:rsid w:val="00CD4C1C"/>
    <w:rsid w:val="00CD5A0E"/>
    <w:rsid w:val="00CD7314"/>
    <w:rsid w:val="00CD74B8"/>
    <w:rsid w:val="00CD7AAF"/>
    <w:rsid w:val="00CD7C25"/>
    <w:rsid w:val="00CD7E3F"/>
    <w:rsid w:val="00CE015A"/>
    <w:rsid w:val="00CE0571"/>
    <w:rsid w:val="00CE0BA5"/>
    <w:rsid w:val="00CE2A5A"/>
    <w:rsid w:val="00CE30A6"/>
    <w:rsid w:val="00CE42A1"/>
    <w:rsid w:val="00CE4A90"/>
    <w:rsid w:val="00CE56DC"/>
    <w:rsid w:val="00CE6659"/>
    <w:rsid w:val="00CE6738"/>
    <w:rsid w:val="00CE6BDB"/>
    <w:rsid w:val="00CE7C01"/>
    <w:rsid w:val="00CF02D0"/>
    <w:rsid w:val="00CF0CC2"/>
    <w:rsid w:val="00CF1149"/>
    <w:rsid w:val="00CF2024"/>
    <w:rsid w:val="00CF2959"/>
    <w:rsid w:val="00CF2ADA"/>
    <w:rsid w:val="00CF3FBF"/>
    <w:rsid w:val="00CF4AD8"/>
    <w:rsid w:val="00CF4C05"/>
    <w:rsid w:val="00CF61B6"/>
    <w:rsid w:val="00CF671F"/>
    <w:rsid w:val="00CF724F"/>
    <w:rsid w:val="00CF7792"/>
    <w:rsid w:val="00CF7B23"/>
    <w:rsid w:val="00D00503"/>
    <w:rsid w:val="00D00846"/>
    <w:rsid w:val="00D01950"/>
    <w:rsid w:val="00D02C89"/>
    <w:rsid w:val="00D04919"/>
    <w:rsid w:val="00D052B4"/>
    <w:rsid w:val="00D0740A"/>
    <w:rsid w:val="00D07E33"/>
    <w:rsid w:val="00D10076"/>
    <w:rsid w:val="00D10137"/>
    <w:rsid w:val="00D114FB"/>
    <w:rsid w:val="00D12602"/>
    <w:rsid w:val="00D12778"/>
    <w:rsid w:val="00D12ACC"/>
    <w:rsid w:val="00D13B5A"/>
    <w:rsid w:val="00D13D28"/>
    <w:rsid w:val="00D1488F"/>
    <w:rsid w:val="00D15185"/>
    <w:rsid w:val="00D153DD"/>
    <w:rsid w:val="00D16690"/>
    <w:rsid w:val="00D1784B"/>
    <w:rsid w:val="00D20645"/>
    <w:rsid w:val="00D20CB8"/>
    <w:rsid w:val="00D20D4C"/>
    <w:rsid w:val="00D21292"/>
    <w:rsid w:val="00D21606"/>
    <w:rsid w:val="00D21C40"/>
    <w:rsid w:val="00D22AD5"/>
    <w:rsid w:val="00D23A87"/>
    <w:rsid w:val="00D240BB"/>
    <w:rsid w:val="00D2449C"/>
    <w:rsid w:val="00D24AAD"/>
    <w:rsid w:val="00D252D1"/>
    <w:rsid w:val="00D2758D"/>
    <w:rsid w:val="00D304B4"/>
    <w:rsid w:val="00D3177D"/>
    <w:rsid w:val="00D3286E"/>
    <w:rsid w:val="00D337D1"/>
    <w:rsid w:val="00D33EFF"/>
    <w:rsid w:val="00D34CC4"/>
    <w:rsid w:val="00D3549E"/>
    <w:rsid w:val="00D357D2"/>
    <w:rsid w:val="00D35822"/>
    <w:rsid w:val="00D35E5E"/>
    <w:rsid w:val="00D36E4F"/>
    <w:rsid w:val="00D37132"/>
    <w:rsid w:val="00D37292"/>
    <w:rsid w:val="00D3772B"/>
    <w:rsid w:val="00D37B06"/>
    <w:rsid w:val="00D406B9"/>
    <w:rsid w:val="00D41FA2"/>
    <w:rsid w:val="00D420DA"/>
    <w:rsid w:val="00D4245D"/>
    <w:rsid w:val="00D43E31"/>
    <w:rsid w:val="00D446D1"/>
    <w:rsid w:val="00D45A21"/>
    <w:rsid w:val="00D46CA2"/>
    <w:rsid w:val="00D478C9"/>
    <w:rsid w:val="00D50283"/>
    <w:rsid w:val="00D5127D"/>
    <w:rsid w:val="00D5222F"/>
    <w:rsid w:val="00D52375"/>
    <w:rsid w:val="00D526E4"/>
    <w:rsid w:val="00D537A6"/>
    <w:rsid w:val="00D56422"/>
    <w:rsid w:val="00D57357"/>
    <w:rsid w:val="00D60604"/>
    <w:rsid w:val="00D61305"/>
    <w:rsid w:val="00D61C4F"/>
    <w:rsid w:val="00D62CD3"/>
    <w:rsid w:val="00D64154"/>
    <w:rsid w:val="00D65786"/>
    <w:rsid w:val="00D65A18"/>
    <w:rsid w:val="00D660E1"/>
    <w:rsid w:val="00D6629E"/>
    <w:rsid w:val="00D675F9"/>
    <w:rsid w:val="00D6772B"/>
    <w:rsid w:val="00D708FB"/>
    <w:rsid w:val="00D711CC"/>
    <w:rsid w:val="00D71609"/>
    <w:rsid w:val="00D71EBA"/>
    <w:rsid w:val="00D71F7D"/>
    <w:rsid w:val="00D71F97"/>
    <w:rsid w:val="00D7239D"/>
    <w:rsid w:val="00D73421"/>
    <w:rsid w:val="00D742E3"/>
    <w:rsid w:val="00D7450E"/>
    <w:rsid w:val="00D7478D"/>
    <w:rsid w:val="00D74A41"/>
    <w:rsid w:val="00D74B63"/>
    <w:rsid w:val="00D75996"/>
    <w:rsid w:val="00D768BD"/>
    <w:rsid w:val="00D76907"/>
    <w:rsid w:val="00D77B63"/>
    <w:rsid w:val="00D803C2"/>
    <w:rsid w:val="00D81644"/>
    <w:rsid w:val="00D820D6"/>
    <w:rsid w:val="00D82B5F"/>
    <w:rsid w:val="00D83144"/>
    <w:rsid w:val="00D8523F"/>
    <w:rsid w:val="00D85D6C"/>
    <w:rsid w:val="00D86923"/>
    <w:rsid w:val="00D8754E"/>
    <w:rsid w:val="00D90AE9"/>
    <w:rsid w:val="00D93449"/>
    <w:rsid w:val="00D9441D"/>
    <w:rsid w:val="00D94DE2"/>
    <w:rsid w:val="00D957ED"/>
    <w:rsid w:val="00D95AEB"/>
    <w:rsid w:val="00D95F22"/>
    <w:rsid w:val="00D96EC7"/>
    <w:rsid w:val="00DA04ED"/>
    <w:rsid w:val="00DA0705"/>
    <w:rsid w:val="00DA166D"/>
    <w:rsid w:val="00DA2175"/>
    <w:rsid w:val="00DA35CD"/>
    <w:rsid w:val="00DA4597"/>
    <w:rsid w:val="00DA664C"/>
    <w:rsid w:val="00DA675D"/>
    <w:rsid w:val="00DA6B3B"/>
    <w:rsid w:val="00DA791C"/>
    <w:rsid w:val="00DA7D49"/>
    <w:rsid w:val="00DB17A2"/>
    <w:rsid w:val="00DB1D74"/>
    <w:rsid w:val="00DB25E4"/>
    <w:rsid w:val="00DB2CE6"/>
    <w:rsid w:val="00DB3596"/>
    <w:rsid w:val="00DB36C2"/>
    <w:rsid w:val="00DB45EC"/>
    <w:rsid w:val="00DB4917"/>
    <w:rsid w:val="00DB594B"/>
    <w:rsid w:val="00DB5F07"/>
    <w:rsid w:val="00DB6524"/>
    <w:rsid w:val="00DB6D0F"/>
    <w:rsid w:val="00DB7384"/>
    <w:rsid w:val="00DC14F0"/>
    <w:rsid w:val="00DC1945"/>
    <w:rsid w:val="00DC2174"/>
    <w:rsid w:val="00DC24E0"/>
    <w:rsid w:val="00DC3089"/>
    <w:rsid w:val="00DC3CD4"/>
    <w:rsid w:val="00DC3DE0"/>
    <w:rsid w:val="00DC4D19"/>
    <w:rsid w:val="00DC584D"/>
    <w:rsid w:val="00DC58C5"/>
    <w:rsid w:val="00DC5D87"/>
    <w:rsid w:val="00DC62AA"/>
    <w:rsid w:val="00DC6323"/>
    <w:rsid w:val="00DC68C9"/>
    <w:rsid w:val="00DC7A82"/>
    <w:rsid w:val="00DD0AFE"/>
    <w:rsid w:val="00DD16AB"/>
    <w:rsid w:val="00DD1B1B"/>
    <w:rsid w:val="00DD32DC"/>
    <w:rsid w:val="00DD431B"/>
    <w:rsid w:val="00DD4362"/>
    <w:rsid w:val="00DD4A23"/>
    <w:rsid w:val="00DD4FB7"/>
    <w:rsid w:val="00DD617D"/>
    <w:rsid w:val="00DD7FC1"/>
    <w:rsid w:val="00DE04E0"/>
    <w:rsid w:val="00DE06E0"/>
    <w:rsid w:val="00DE11A6"/>
    <w:rsid w:val="00DE39C4"/>
    <w:rsid w:val="00DE3A4F"/>
    <w:rsid w:val="00DE55FF"/>
    <w:rsid w:val="00DE5F6F"/>
    <w:rsid w:val="00DE7207"/>
    <w:rsid w:val="00DE783D"/>
    <w:rsid w:val="00DE7863"/>
    <w:rsid w:val="00DE79D3"/>
    <w:rsid w:val="00DE7C83"/>
    <w:rsid w:val="00DE7E67"/>
    <w:rsid w:val="00DE7F03"/>
    <w:rsid w:val="00DE7F85"/>
    <w:rsid w:val="00DF0F94"/>
    <w:rsid w:val="00DF12B1"/>
    <w:rsid w:val="00DF281F"/>
    <w:rsid w:val="00DF2F4B"/>
    <w:rsid w:val="00DF4A0D"/>
    <w:rsid w:val="00DF55E4"/>
    <w:rsid w:val="00DF71A3"/>
    <w:rsid w:val="00E00448"/>
    <w:rsid w:val="00E00B23"/>
    <w:rsid w:val="00E0117D"/>
    <w:rsid w:val="00E0229D"/>
    <w:rsid w:val="00E0310F"/>
    <w:rsid w:val="00E03125"/>
    <w:rsid w:val="00E03630"/>
    <w:rsid w:val="00E03F76"/>
    <w:rsid w:val="00E04357"/>
    <w:rsid w:val="00E04AEB"/>
    <w:rsid w:val="00E04D95"/>
    <w:rsid w:val="00E0612A"/>
    <w:rsid w:val="00E07344"/>
    <w:rsid w:val="00E0769B"/>
    <w:rsid w:val="00E10744"/>
    <w:rsid w:val="00E10B5C"/>
    <w:rsid w:val="00E11760"/>
    <w:rsid w:val="00E119E8"/>
    <w:rsid w:val="00E11B22"/>
    <w:rsid w:val="00E11CD0"/>
    <w:rsid w:val="00E11EF6"/>
    <w:rsid w:val="00E12973"/>
    <w:rsid w:val="00E134E7"/>
    <w:rsid w:val="00E139C5"/>
    <w:rsid w:val="00E141EC"/>
    <w:rsid w:val="00E14792"/>
    <w:rsid w:val="00E14DAE"/>
    <w:rsid w:val="00E155FA"/>
    <w:rsid w:val="00E16600"/>
    <w:rsid w:val="00E1673A"/>
    <w:rsid w:val="00E169CD"/>
    <w:rsid w:val="00E17295"/>
    <w:rsid w:val="00E205A2"/>
    <w:rsid w:val="00E217A2"/>
    <w:rsid w:val="00E2280E"/>
    <w:rsid w:val="00E228DE"/>
    <w:rsid w:val="00E23208"/>
    <w:rsid w:val="00E24758"/>
    <w:rsid w:val="00E2763D"/>
    <w:rsid w:val="00E32A36"/>
    <w:rsid w:val="00E3374A"/>
    <w:rsid w:val="00E345DB"/>
    <w:rsid w:val="00E3545D"/>
    <w:rsid w:val="00E3574A"/>
    <w:rsid w:val="00E35A46"/>
    <w:rsid w:val="00E36123"/>
    <w:rsid w:val="00E37582"/>
    <w:rsid w:val="00E40533"/>
    <w:rsid w:val="00E405B8"/>
    <w:rsid w:val="00E41F51"/>
    <w:rsid w:val="00E435D8"/>
    <w:rsid w:val="00E4448D"/>
    <w:rsid w:val="00E44C21"/>
    <w:rsid w:val="00E465EE"/>
    <w:rsid w:val="00E46C74"/>
    <w:rsid w:val="00E46F96"/>
    <w:rsid w:val="00E475AC"/>
    <w:rsid w:val="00E47D1C"/>
    <w:rsid w:val="00E504CF"/>
    <w:rsid w:val="00E50D28"/>
    <w:rsid w:val="00E51807"/>
    <w:rsid w:val="00E51876"/>
    <w:rsid w:val="00E53642"/>
    <w:rsid w:val="00E53896"/>
    <w:rsid w:val="00E54AC7"/>
    <w:rsid w:val="00E5597A"/>
    <w:rsid w:val="00E55ABB"/>
    <w:rsid w:val="00E5686D"/>
    <w:rsid w:val="00E568DE"/>
    <w:rsid w:val="00E56D68"/>
    <w:rsid w:val="00E6038C"/>
    <w:rsid w:val="00E604DB"/>
    <w:rsid w:val="00E60876"/>
    <w:rsid w:val="00E60BCA"/>
    <w:rsid w:val="00E60D0D"/>
    <w:rsid w:val="00E6234C"/>
    <w:rsid w:val="00E62FEA"/>
    <w:rsid w:val="00E64602"/>
    <w:rsid w:val="00E659E5"/>
    <w:rsid w:val="00E675B6"/>
    <w:rsid w:val="00E67B60"/>
    <w:rsid w:val="00E67D90"/>
    <w:rsid w:val="00E7097A"/>
    <w:rsid w:val="00E7156E"/>
    <w:rsid w:val="00E7158D"/>
    <w:rsid w:val="00E719AD"/>
    <w:rsid w:val="00E72931"/>
    <w:rsid w:val="00E744AB"/>
    <w:rsid w:val="00E74DC5"/>
    <w:rsid w:val="00E75380"/>
    <w:rsid w:val="00E7665D"/>
    <w:rsid w:val="00E766DF"/>
    <w:rsid w:val="00E772B8"/>
    <w:rsid w:val="00E80EAF"/>
    <w:rsid w:val="00E8172C"/>
    <w:rsid w:val="00E81F35"/>
    <w:rsid w:val="00E8218A"/>
    <w:rsid w:val="00E82A56"/>
    <w:rsid w:val="00E82B1A"/>
    <w:rsid w:val="00E8344D"/>
    <w:rsid w:val="00E83D8A"/>
    <w:rsid w:val="00E84752"/>
    <w:rsid w:val="00E84C83"/>
    <w:rsid w:val="00E84D6B"/>
    <w:rsid w:val="00E8616A"/>
    <w:rsid w:val="00E8649E"/>
    <w:rsid w:val="00E90731"/>
    <w:rsid w:val="00E90BD6"/>
    <w:rsid w:val="00E90E78"/>
    <w:rsid w:val="00E947EE"/>
    <w:rsid w:val="00E950F1"/>
    <w:rsid w:val="00E9544E"/>
    <w:rsid w:val="00E95A84"/>
    <w:rsid w:val="00E9629B"/>
    <w:rsid w:val="00E96CB5"/>
    <w:rsid w:val="00E9789E"/>
    <w:rsid w:val="00E97BF4"/>
    <w:rsid w:val="00EA0B74"/>
    <w:rsid w:val="00EA20EB"/>
    <w:rsid w:val="00EA25C9"/>
    <w:rsid w:val="00EA2A88"/>
    <w:rsid w:val="00EA3E93"/>
    <w:rsid w:val="00EA4042"/>
    <w:rsid w:val="00EA598F"/>
    <w:rsid w:val="00EA7086"/>
    <w:rsid w:val="00EA78FF"/>
    <w:rsid w:val="00EA7E34"/>
    <w:rsid w:val="00EA7F01"/>
    <w:rsid w:val="00EB002B"/>
    <w:rsid w:val="00EB094A"/>
    <w:rsid w:val="00EB25A0"/>
    <w:rsid w:val="00EB279B"/>
    <w:rsid w:val="00EB2CA5"/>
    <w:rsid w:val="00EB3C16"/>
    <w:rsid w:val="00EB43FD"/>
    <w:rsid w:val="00EB44BE"/>
    <w:rsid w:val="00EB44C3"/>
    <w:rsid w:val="00EB4682"/>
    <w:rsid w:val="00EB477D"/>
    <w:rsid w:val="00EB75CF"/>
    <w:rsid w:val="00EB7AA9"/>
    <w:rsid w:val="00EB7FCF"/>
    <w:rsid w:val="00EC0ABD"/>
    <w:rsid w:val="00EC17A1"/>
    <w:rsid w:val="00EC282A"/>
    <w:rsid w:val="00EC28E5"/>
    <w:rsid w:val="00EC4A9A"/>
    <w:rsid w:val="00EC5183"/>
    <w:rsid w:val="00EC543F"/>
    <w:rsid w:val="00EC6350"/>
    <w:rsid w:val="00EC6B93"/>
    <w:rsid w:val="00EC6CD4"/>
    <w:rsid w:val="00EC741D"/>
    <w:rsid w:val="00ED2418"/>
    <w:rsid w:val="00ED4468"/>
    <w:rsid w:val="00ED5522"/>
    <w:rsid w:val="00ED5D7D"/>
    <w:rsid w:val="00EE0868"/>
    <w:rsid w:val="00EE0FAF"/>
    <w:rsid w:val="00EE1372"/>
    <w:rsid w:val="00EE1BFF"/>
    <w:rsid w:val="00EE1F4E"/>
    <w:rsid w:val="00EE585D"/>
    <w:rsid w:val="00EE58CB"/>
    <w:rsid w:val="00EE5AA6"/>
    <w:rsid w:val="00EF09D3"/>
    <w:rsid w:val="00EF0AD8"/>
    <w:rsid w:val="00EF0B62"/>
    <w:rsid w:val="00EF1989"/>
    <w:rsid w:val="00EF3045"/>
    <w:rsid w:val="00EF329C"/>
    <w:rsid w:val="00EF3894"/>
    <w:rsid w:val="00EF3A40"/>
    <w:rsid w:val="00EF468B"/>
    <w:rsid w:val="00EF5429"/>
    <w:rsid w:val="00F0064F"/>
    <w:rsid w:val="00F0094A"/>
    <w:rsid w:val="00F02857"/>
    <w:rsid w:val="00F03424"/>
    <w:rsid w:val="00F03A8A"/>
    <w:rsid w:val="00F03D03"/>
    <w:rsid w:val="00F03D19"/>
    <w:rsid w:val="00F03E7D"/>
    <w:rsid w:val="00F04304"/>
    <w:rsid w:val="00F04CDD"/>
    <w:rsid w:val="00F0606D"/>
    <w:rsid w:val="00F0615A"/>
    <w:rsid w:val="00F0639B"/>
    <w:rsid w:val="00F067CF"/>
    <w:rsid w:val="00F06858"/>
    <w:rsid w:val="00F06A60"/>
    <w:rsid w:val="00F071A7"/>
    <w:rsid w:val="00F0778D"/>
    <w:rsid w:val="00F077D3"/>
    <w:rsid w:val="00F07852"/>
    <w:rsid w:val="00F07E0C"/>
    <w:rsid w:val="00F1006F"/>
    <w:rsid w:val="00F11AF3"/>
    <w:rsid w:val="00F1328C"/>
    <w:rsid w:val="00F13817"/>
    <w:rsid w:val="00F13939"/>
    <w:rsid w:val="00F1396A"/>
    <w:rsid w:val="00F13A6D"/>
    <w:rsid w:val="00F13B21"/>
    <w:rsid w:val="00F14463"/>
    <w:rsid w:val="00F154D1"/>
    <w:rsid w:val="00F1653E"/>
    <w:rsid w:val="00F169F1"/>
    <w:rsid w:val="00F16C75"/>
    <w:rsid w:val="00F17600"/>
    <w:rsid w:val="00F17E3B"/>
    <w:rsid w:val="00F17FE9"/>
    <w:rsid w:val="00F20A4F"/>
    <w:rsid w:val="00F2128C"/>
    <w:rsid w:val="00F21730"/>
    <w:rsid w:val="00F219AD"/>
    <w:rsid w:val="00F223D5"/>
    <w:rsid w:val="00F22FD9"/>
    <w:rsid w:val="00F23291"/>
    <w:rsid w:val="00F238B5"/>
    <w:rsid w:val="00F24D8E"/>
    <w:rsid w:val="00F25284"/>
    <w:rsid w:val="00F261E6"/>
    <w:rsid w:val="00F26CA1"/>
    <w:rsid w:val="00F270C1"/>
    <w:rsid w:val="00F2763E"/>
    <w:rsid w:val="00F31416"/>
    <w:rsid w:val="00F322FB"/>
    <w:rsid w:val="00F3243D"/>
    <w:rsid w:val="00F32709"/>
    <w:rsid w:val="00F32800"/>
    <w:rsid w:val="00F33190"/>
    <w:rsid w:val="00F332A2"/>
    <w:rsid w:val="00F33463"/>
    <w:rsid w:val="00F33522"/>
    <w:rsid w:val="00F337B2"/>
    <w:rsid w:val="00F33B54"/>
    <w:rsid w:val="00F33D36"/>
    <w:rsid w:val="00F35A69"/>
    <w:rsid w:val="00F37A28"/>
    <w:rsid w:val="00F402B1"/>
    <w:rsid w:val="00F4080E"/>
    <w:rsid w:val="00F4192C"/>
    <w:rsid w:val="00F4225F"/>
    <w:rsid w:val="00F44834"/>
    <w:rsid w:val="00F45666"/>
    <w:rsid w:val="00F45799"/>
    <w:rsid w:val="00F45B15"/>
    <w:rsid w:val="00F45EC2"/>
    <w:rsid w:val="00F463AF"/>
    <w:rsid w:val="00F46C39"/>
    <w:rsid w:val="00F47312"/>
    <w:rsid w:val="00F4755A"/>
    <w:rsid w:val="00F515CF"/>
    <w:rsid w:val="00F5428E"/>
    <w:rsid w:val="00F54343"/>
    <w:rsid w:val="00F547A2"/>
    <w:rsid w:val="00F555C6"/>
    <w:rsid w:val="00F55B99"/>
    <w:rsid w:val="00F564C5"/>
    <w:rsid w:val="00F5747C"/>
    <w:rsid w:val="00F57C8E"/>
    <w:rsid w:val="00F60CC6"/>
    <w:rsid w:val="00F622E8"/>
    <w:rsid w:val="00F6371B"/>
    <w:rsid w:val="00F63895"/>
    <w:rsid w:val="00F63F4E"/>
    <w:rsid w:val="00F6477D"/>
    <w:rsid w:val="00F64822"/>
    <w:rsid w:val="00F65CB3"/>
    <w:rsid w:val="00F66B4C"/>
    <w:rsid w:val="00F6759D"/>
    <w:rsid w:val="00F707E3"/>
    <w:rsid w:val="00F70A77"/>
    <w:rsid w:val="00F71B46"/>
    <w:rsid w:val="00F71CD0"/>
    <w:rsid w:val="00F71FC5"/>
    <w:rsid w:val="00F73049"/>
    <w:rsid w:val="00F7378F"/>
    <w:rsid w:val="00F747DC"/>
    <w:rsid w:val="00F74E9C"/>
    <w:rsid w:val="00F75335"/>
    <w:rsid w:val="00F77609"/>
    <w:rsid w:val="00F77F67"/>
    <w:rsid w:val="00F80A0E"/>
    <w:rsid w:val="00F80AE5"/>
    <w:rsid w:val="00F82A5E"/>
    <w:rsid w:val="00F83C1E"/>
    <w:rsid w:val="00F846D6"/>
    <w:rsid w:val="00F84E50"/>
    <w:rsid w:val="00F85083"/>
    <w:rsid w:val="00F86F88"/>
    <w:rsid w:val="00F90198"/>
    <w:rsid w:val="00F9065F"/>
    <w:rsid w:val="00F9142F"/>
    <w:rsid w:val="00F914B0"/>
    <w:rsid w:val="00F91833"/>
    <w:rsid w:val="00F91F5A"/>
    <w:rsid w:val="00F92F01"/>
    <w:rsid w:val="00F94183"/>
    <w:rsid w:val="00F941C2"/>
    <w:rsid w:val="00F94B5F"/>
    <w:rsid w:val="00F95B2C"/>
    <w:rsid w:val="00F96178"/>
    <w:rsid w:val="00F970BA"/>
    <w:rsid w:val="00F971E5"/>
    <w:rsid w:val="00F974CB"/>
    <w:rsid w:val="00F97B7B"/>
    <w:rsid w:val="00FA0AA2"/>
    <w:rsid w:val="00FA0CCA"/>
    <w:rsid w:val="00FA47FF"/>
    <w:rsid w:val="00FA509B"/>
    <w:rsid w:val="00FA5345"/>
    <w:rsid w:val="00FA63FD"/>
    <w:rsid w:val="00FA7B8D"/>
    <w:rsid w:val="00FB0F81"/>
    <w:rsid w:val="00FB17F6"/>
    <w:rsid w:val="00FB1F25"/>
    <w:rsid w:val="00FB20B7"/>
    <w:rsid w:val="00FB3263"/>
    <w:rsid w:val="00FB3851"/>
    <w:rsid w:val="00FB5BC7"/>
    <w:rsid w:val="00FB5CFE"/>
    <w:rsid w:val="00FB61D2"/>
    <w:rsid w:val="00FB6ED3"/>
    <w:rsid w:val="00FB79D5"/>
    <w:rsid w:val="00FC059D"/>
    <w:rsid w:val="00FC07D5"/>
    <w:rsid w:val="00FC0D50"/>
    <w:rsid w:val="00FC1690"/>
    <w:rsid w:val="00FC2301"/>
    <w:rsid w:val="00FC2F43"/>
    <w:rsid w:val="00FC3832"/>
    <w:rsid w:val="00FC4514"/>
    <w:rsid w:val="00FC4754"/>
    <w:rsid w:val="00FC48C7"/>
    <w:rsid w:val="00FC501E"/>
    <w:rsid w:val="00FC6BFA"/>
    <w:rsid w:val="00FC7259"/>
    <w:rsid w:val="00FC783D"/>
    <w:rsid w:val="00FD1F2A"/>
    <w:rsid w:val="00FD2E8A"/>
    <w:rsid w:val="00FD4195"/>
    <w:rsid w:val="00FD54E6"/>
    <w:rsid w:val="00FD5A1A"/>
    <w:rsid w:val="00FD5FBF"/>
    <w:rsid w:val="00FE0975"/>
    <w:rsid w:val="00FE1A53"/>
    <w:rsid w:val="00FE41CB"/>
    <w:rsid w:val="00FE449B"/>
    <w:rsid w:val="00FE565B"/>
    <w:rsid w:val="00FE574F"/>
    <w:rsid w:val="00FE610F"/>
    <w:rsid w:val="00FF029E"/>
    <w:rsid w:val="00FF0918"/>
    <w:rsid w:val="00FF0A78"/>
    <w:rsid w:val="00FF0F21"/>
    <w:rsid w:val="00FF160F"/>
    <w:rsid w:val="00FF2332"/>
    <w:rsid w:val="00FF4056"/>
    <w:rsid w:val="00FF465E"/>
    <w:rsid w:val="00FF48F9"/>
    <w:rsid w:val="00FF5186"/>
    <w:rsid w:val="00FF616D"/>
    <w:rsid w:val="00FF6CED"/>
    <w:rsid w:val="00FF6F4D"/>
    <w:rsid w:val="00FF7B29"/>
    <w:rsid w:val="01075EBE"/>
    <w:rsid w:val="05BCC57E"/>
    <w:rsid w:val="0D1B12DF"/>
    <w:rsid w:val="1C8C5133"/>
    <w:rsid w:val="209ADB4E"/>
    <w:rsid w:val="2B80CD7C"/>
    <w:rsid w:val="32EBF110"/>
    <w:rsid w:val="370CC4D6"/>
    <w:rsid w:val="3C17DFA4"/>
    <w:rsid w:val="55567717"/>
    <w:rsid w:val="5659BDE1"/>
    <w:rsid w:val="583A10C4"/>
    <w:rsid w:val="58AC08BD"/>
    <w:rsid w:val="5C375B61"/>
    <w:rsid w:val="6013FEF5"/>
    <w:rsid w:val="73601829"/>
    <w:rsid w:val="7419D393"/>
    <w:rsid w:val="7A83B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1B49E2"/>
  <w14:defaultImageDpi w14:val="96"/>
  <w15:docId w15:val="{A6907BDB-E1AA-470F-A494-A35A808EE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08D9"/>
  </w:style>
  <w:style w:type="paragraph" w:styleId="Heading1">
    <w:name w:val="heading 1"/>
    <w:basedOn w:val="Normal"/>
    <w:next w:val="Normal"/>
    <w:link w:val="Heading1Char"/>
    <w:uiPriority w:val="9"/>
    <w:qFormat/>
    <w:rsid w:val="00E3545D"/>
    <w:pPr>
      <w:keepNext/>
      <w:tabs>
        <w:tab w:val="right" w:pos="10206"/>
      </w:tabs>
      <w:spacing w:before="240" w:after="60"/>
      <w:outlineLvl w:val="0"/>
    </w:pPr>
    <w:rPr>
      <w:rFonts w:ascii="Arial Bold" w:hAnsi="Arial Bold" w:cs="Arial"/>
      <w:b/>
      <w:bCs/>
      <w:spacing w:val="-4"/>
      <w:kern w:val="32"/>
      <w:sz w:val="32"/>
      <w:szCs w:val="32"/>
    </w:rPr>
  </w:style>
  <w:style w:type="paragraph" w:styleId="Heading2">
    <w:name w:val="heading 2"/>
    <w:aliases w:val="EBHeading1"/>
    <w:basedOn w:val="Normal"/>
    <w:next w:val="EBBodyPara"/>
    <w:link w:val="Heading2Char"/>
    <w:uiPriority w:val="9"/>
    <w:qFormat/>
    <w:rsid w:val="002B7335"/>
    <w:pPr>
      <w:keepNext/>
      <w:keepLines/>
      <w:spacing w:before="480" w:after="240"/>
      <w:outlineLvl w:val="1"/>
    </w:pPr>
    <w:rPr>
      <w:rFonts w:cs="Arial"/>
      <w:bCs/>
      <w:color w:val="000000"/>
      <w:sz w:val="32"/>
      <w:szCs w:val="22"/>
    </w:rPr>
  </w:style>
  <w:style w:type="paragraph" w:styleId="Heading3">
    <w:name w:val="heading 3"/>
    <w:aliases w:val="EBHeading2"/>
    <w:basedOn w:val="Normal"/>
    <w:next w:val="EBBodyPara"/>
    <w:link w:val="Heading3Char"/>
    <w:uiPriority w:val="9"/>
    <w:qFormat/>
    <w:rsid w:val="002B7335"/>
    <w:pPr>
      <w:keepNext/>
      <w:keepLines/>
      <w:spacing w:before="360" w:after="240"/>
      <w:outlineLvl w:val="2"/>
    </w:pPr>
    <w:rPr>
      <w:rFonts w:cs="Arial"/>
      <w:b/>
      <w:bCs/>
      <w:color w:val="000000"/>
      <w:szCs w:val="22"/>
    </w:rPr>
  </w:style>
  <w:style w:type="paragraph" w:styleId="Heading4">
    <w:name w:val="heading 4"/>
    <w:aliases w:val="EBHeading3"/>
    <w:basedOn w:val="EBBodyPara"/>
    <w:next w:val="Normal"/>
    <w:link w:val="Heading4Char"/>
    <w:uiPriority w:val="9"/>
    <w:qFormat/>
    <w:rsid w:val="002B7335"/>
    <w:pPr>
      <w:spacing w:before="240"/>
      <w:outlineLvl w:val="3"/>
    </w:pPr>
    <w:rPr>
      <w:b/>
    </w:rPr>
  </w:style>
  <w:style w:type="paragraph" w:styleId="Heading5">
    <w:name w:val="heading 5"/>
    <w:aliases w:val="EBHeading4"/>
    <w:basedOn w:val="Normal"/>
    <w:next w:val="Normal"/>
    <w:link w:val="Heading5Char"/>
    <w:uiPriority w:val="9"/>
    <w:qFormat/>
    <w:rsid w:val="002B7335"/>
    <w:pPr>
      <w:spacing w:before="240" w:after="120"/>
      <w:outlineLvl w:val="4"/>
    </w:pPr>
    <w:rPr>
      <w:bCs/>
      <w:i/>
      <w:i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aliases w:val="EBHeading1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aliases w:val="EBHeading2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aliases w:val="EBHeading3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character" w:customStyle="1" w:styleId="Heading5Char">
    <w:name w:val="Heading 5 Char"/>
    <w:aliases w:val="EBHeading4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en-US"/>
    </w:rPr>
  </w:style>
  <w:style w:type="paragraph" w:customStyle="1" w:styleId="IATableLabel">
    <w:name w:val="IATableLabel"/>
    <w:basedOn w:val="Normal"/>
    <w:link w:val="IATableLabelCharChar"/>
    <w:rsid w:val="00402E80"/>
    <w:pPr>
      <w:spacing w:before="50" w:after="50"/>
      <w:ind w:left="113" w:right="113"/>
    </w:pPr>
    <w:rPr>
      <w:rFonts w:eastAsia="SimSun"/>
      <w:b/>
      <w:color w:val="000000"/>
      <w:spacing w:val="-5"/>
      <w:sz w:val="20"/>
      <w:lang w:eastAsia="zh-CN"/>
    </w:rPr>
  </w:style>
  <w:style w:type="character" w:customStyle="1" w:styleId="IATableLabelCharChar">
    <w:name w:val="IATableLabel Char Char"/>
    <w:link w:val="IATableLabel"/>
    <w:locked/>
    <w:rsid w:val="00402E80"/>
    <w:rPr>
      <w:rFonts w:ascii="Arial" w:eastAsia="SimSun" w:hAnsi="Arial"/>
      <w:b/>
      <w:color w:val="000000"/>
      <w:spacing w:val="-5"/>
      <w:lang w:val="en-GB" w:eastAsia="zh-CN"/>
    </w:rPr>
  </w:style>
  <w:style w:type="paragraph" w:customStyle="1" w:styleId="IASpacer">
    <w:name w:val="IASpacer"/>
    <w:basedOn w:val="Normal"/>
    <w:rsid w:val="007208D9"/>
    <w:pPr>
      <w:spacing w:line="80" w:lineRule="exact"/>
    </w:pPr>
    <w:rPr>
      <w:rFonts w:eastAsia="SimSun"/>
      <w:sz w:val="22"/>
      <w:lang w:eastAsia="zh-CN"/>
    </w:rPr>
  </w:style>
  <w:style w:type="paragraph" w:customStyle="1" w:styleId="IATableText">
    <w:name w:val="IATableText"/>
    <w:basedOn w:val="IATableLabel"/>
    <w:link w:val="IATableTextChar"/>
    <w:rsid w:val="00220F29"/>
    <w:rPr>
      <w:b w:val="0"/>
      <w:color w:val="auto"/>
      <w:sz w:val="22"/>
    </w:rPr>
  </w:style>
  <w:style w:type="character" w:customStyle="1" w:styleId="IATableTextChar">
    <w:name w:val="IATableText Char"/>
    <w:link w:val="IATableText"/>
    <w:locked/>
    <w:rsid w:val="00220F29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styleId="BodyText">
    <w:name w:val="Body Text"/>
    <w:basedOn w:val="Normal"/>
    <w:link w:val="BodyTextChar"/>
    <w:uiPriority w:val="99"/>
    <w:rsid w:val="003E54B6"/>
    <w:pPr>
      <w:spacing w:after="120"/>
    </w:pPr>
    <w:rPr>
      <w:rFonts w:cs="Arial"/>
      <w:bCs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9416F"/>
    <w:rPr>
      <w:rFonts w:ascii="Arial" w:hAnsi="Arial" w:cs="Times New Roman"/>
      <w:color w:val="000000"/>
      <w:sz w:val="22"/>
      <w:lang w:val="en-GB" w:eastAsia="en-GB"/>
    </w:rPr>
  </w:style>
  <w:style w:type="table" w:styleId="TableGrid">
    <w:name w:val="Table Grid"/>
    <w:basedOn w:val="TableNormal"/>
    <w:uiPriority w:val="59"/>
    <w:rsid w:val="00026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rsid w:val="007F64C7"/>
    <w:pPr>
      <w:ind w:left="113"/>
      <w:outlineLvl w:val="0"/>
    </w:pPr>
    <w:rPr>
      <w:rFonts w:cs="Arial"/>
      <w:bCs/>
      <w:color w:val="FFFFFF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174C10"/>
    <w:rPr>
      <w:rFonts w:ascii="Arial" w:hAnsi="Arial" w:cs="Times New Roman"/>
      <w:color w:val="FFFFFF"/>
      <w:kern w:val="28"/>
      <w:sz w:val="32"/>
      <w:lang w:val="en-GB" w:eastAsia="en-US"/>
    </w:rPr>
  </w:style>
  <w:style w:type="paragraph" w:customStyle="1" w:styleId="IAHeadDept">
    <w:name w:val="IAHeadDept"/>
    <w:basedOn w:val="IATableText"/>
    <w:link w:val="IAHeadDeptChar"/>
    <w:rsid w:val="00C120C0"/>
    <w:pPr>
      <w:spacing w:after="120"/>
      <w:ind w:left="0" w:right="57"/>
    </w:pPr>
    <w:rPr>
      <w:spacing w:val="-6"/>
      <w:szCs w:val="22"/>
    </w:rPr>
  </w:style>
  <w:style w:type="paragraph" w:customStyle="1" w:styleId="IAHeadLabel">
    <w:name w:val="IAHeadLabel"/>
    <w:basedOn w:val="IATableLabel"/>
    <w:link w:val="IAHeadLabelChar"/>
    <w:rsid w:val="00570F8E"/>
    <w:pPr>
      <w:spacing w:before="110"/>
      <w:ind w:left="0" w:right="0"/>
    </w:pPr>
  </w:style>
  <w:style w:type="character" w:customStyle="1" w:styleId="IAHeadLabelChar">
    <w:name w:val="IAHeadLabel Char"/>
    <w:basedOn w:val="IATableLabelCharChar"/>
    <w:link w:val="IAHeadLabel"/>
    <w:locked/>
    <w:rsid w:val="00570F8E"/>
    <w:rPr>
      <w:rFonts w:ascii="Arial" w:eastAsia="SimSun" w:hAnsi="Arial" w:cs="Times New Roman"/>
      <w:b/>
      <w:color w:val="000000"/>
      <w:spacing w:val="-5"/>
      <w:lang w:val="en-GB" w:eastAsia="zh-CN" w:bidi="ar-SA"/>
    </w:rPr>
  </w:style>
  <w:style w:type="table" w:customStyle="1" w:styleId="TableIAHeading">
    <w:name w:val="Table_IAHeading"/>
    <w:basedOn w:val="TableNormal"/>
    <w:semiHidden/>
    <w:rsid w:val="006A5A2E"/>
    <w:rPr>
      <w:rFonts w:eastAsia="SimSu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12" w:space="0" w:color="008080"/>
      </w:tblBorders>
      <w:tblCellMar>
        <w:left w:w="0" w:type="dxa"/>
        <w:right w:w="0" w:type="dxa"/>
      </w:tblCellMar>
    </w:tblPr>
    <w:tcPr>
      <w:shd w:val="clear" w:color="auto" w:fill="008080"/>
    </w:tcPr>
  </w:style>
  <w:style w:type="paragraph" w:customStyle="1" w:styleId="IATableNotes">
    <w:name w:val="IATableNotes"/>
    <w:basedOn w:val="Normal"/>
    <w:link w:val="IATableNotesChar"/>
    <w:rsid w:val="006A5A2E"/>
    <w:pPr>
      <w:spacing w:before="60" w:after="60"/>
      <w:ind w:left="113" w:right="113"/>
    </w:pPr>
    <w:rPr>
      <w:rFonts w:eastAsia="SimSun"/>
      <w:sz w:val="18"/>
      <w:lang w:eastAsia="zh-CN"/>
    </w:rPr>
  </w:style>
  <w:style w:type="character" w:customStyle="1" w:styleId="IATableNotesChar">
    <w:name w:val="IATableNotes Char"/>
    <w:link w:val="IATableNotes"/>
    <w:locked/>
    <w:rsid w:val="006A5A2E"/>
    <w:rPr>
      <w:rFonts w:ascii="Arial" w:eastAsia="SimSun" w:hAnsi="Arial"/>
      <w:sz w:val="18"/>
      <w:lang w:val="en-GB" w:eastAsia="zh-CN"/>
    </w:rPr>
  </w:style>
  <w:style w:type="paragraph" w:customStyle="1" w:styleId="IASignOff">
    <w:name w:val="IASignOff"/>
    <w:basedOn w:val="IATableNotes"/>
    <w:next w:val="IATableNotes"/>
    <w:link w:val="IASignOffChar"/>
    <w:semiHidden/>
    <w:rsid w:val="006A5A2E"/>
    <w:pPr>
      <w:spacing w:before="120" w:after="120"/>
      <w:ind w:left="567" w:right="567"/>
    </w:pPr>
    <w:rPr>
      <w:b/>
      <w:bCs/>
      <w:i/>
      <w:iCs/>
    </w:rPr>
  </w:style>
  <w:style w:type="character" w:customStyle="1" w:styleId="IASignOffChar">
    <w:name w:val="IASignOff Char"/>
    <w:link w:val="IASignOff"/>
    <w:locked/>
    <w:rsid w:val="006A5A2E"/>
    <w:rPr>
      <w:rFonts w:ascii="Arial" w:eastAsia="SimSun" w:hAnsi="Arial"/>
      <w:b/>
      <w:i/>
      <w:sz w:val="18"/>
      <w:lang w:val="en-GB" w:eastAsia="zh-CN"/>
    </w:rPr>
  </w:style>
  <w:style w:type="paragraph" w:customStyle="1" w:styleId="IAHeadTitle">
    <w:name w:val="IAHeadTitle"/>
    <w:basedOn w:val="IAHeadDept"/>
    <w:link w:val="IAHeadTitleChar"/>
    <w:rsid w:val="008228A5"/>
    <w:pPr>
      <w:spacing w:before="0" w:after="0"/>
    </w:pPr>
    <w:rPr>
      <w:b/>
      <w:sz w:val="28"/>
      <w:szCs w:val="28"/>
    </w:rPr>
  </w:style>
  <w:style w:type="paragraph" w:customStyle="1" w:styleId="IASignature">
    <w:name w:val="IA Signature"/>
    <w:basedOn w:val="IATableText"/>
    <w:rsid w:val="00C67CDD"/>
    <w:pPr>
      <w:tabs>
        <w:tab w:val="left" w:leader="dot" w:pos="6804"/>
        <w:tab w:val="right" w:leader="dot" w:pos="10206"/>
      </w:tabs>
      <w:spacing w:before="0" w:after="0"/>
      <w:ind w:left="0"/>
    </w:pPr>
  </w:style>
  <w:style w:type="paragraph" w:customStyle="1" w:styleId="IASign-offlabel">
    <w:name w:val="IA Sign-off label"/>
    <w:basedOn w:val="IAHeadLabel"/>
    <w:link w:val="IASign-offlabelChar"/>
    <w:rsid w:val="00FB5CFE"/>
    <w:pPr>
      <w:spacing w:after="120"/>
    </w:pPr>
    <w:rPr>
      <w:szCs w:val="22"/>
      <w:u w:val="single"/>
    </w:rPr>
  </w:style>
  <w:style w:type="character" w:customStyle="1" w:styleId="IASign-offlabelChar">
    <w:name w:val="IA Sign-off label Char"/>
    <w:link w:val="IASign-offlabel"/>
    <w:locked/>
    <w:rsid w:val="009050B9"/>
    <w:rPr>
      <w:rFonts w:ascii="Arial" w:eastAsia="SimSun" w:hAnsi="Arial"/>
      <w:b/>
      <w:color w:val="000000"/>
      <w:spacing w:val="-5"/>
      <w:sz w:val="22"/>
      <w:u w:val="single"/>
      <w:lang w:val="en-GB" w:eastAsia="zh-CN"/>
    </w:rPr>
  </w:style>
  <w:style w:type="paragraph" w:customStyle="1" w:styleId="IASign-off">
    <w:name w:val="IA Sign-off"/>
    <w:basedOn w:val="IATableText"/>
    <w:rsid w:val="00C67CDD"/>
    <w:pPr>
      <w:spacing w:before="0" w:after="0"/>
      <w:ind w:left="0" w:right="284"/>
    </w:pPr>
    <w:rPr>
      <w:b/>
      <w:i/>
    </w:rPr>
  </w:style>
  <w:style w:type="paragraph" w:customStyle="1" w:styleId="IAHeading2">
    <w:name w:val="IAHeading2"/>
    <w:basedOn w:val="Normal"/>
    <w:semiHidden/>
    <w:rsid w:val="000A79FC"/>
    <w:pPr>
      <w:keepNext/>
      <w:keepLines/>
      <w:spacing w:before="60" w:after="60"/>
      <w:ind w:left="113" w:right="113"/>
    </w:pPr>
    <w:rPr>
      <w:rFonts w:eastAsia="SimSun"/>
      <w:b/>
      <w:sz w:val="20"/>
      <w:lang w:eastAsia="zh-CN"/>
    </w:rPr>
  </w:style>
  <w:style w:type="table" w:customStyle="1" w:styleId="TableIABox">
    <w:name w:val="Table_IABox"/>
    <w:basedOn w:val="TableNormal"/>
    <w:rsid w:val="007777A1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rsid w:val="00E96CB5"/>
    <w:pPr>
      <w:jc w:val="center"/>
    </w:pPr>
    <w:rPr>
      <w:caps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rsid w:val="000407D8"/>
    <w:pPr>
      <w:tabs>
        <w:tab w:val="center" w:pos="5132"/>
        <w:tab w:val="right" w:pos="10260"/>
      </w:tabs>
      <w:jc w:val="center"/>
    </w:pPr>
    <w:rPr>
      <w:b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Times New Roman"/>
      <w:sz w:val="24"/>
      <w:szCs w:val="24"/>
      <w:lang w:val="x-none" w:eastAsia="en-US"/>
    </w:rPr>
  </w:style>
  <w:style w:type="character" w:styleId="PageNumber">
    <w:name w:val="page number"/>
    <w:basedOn w:val="DefaultParagraphFont"/>
    <w:uiPriority w:val="99"/>
    <w:rsid w:val="00EB43FD"/>
    <w:rPr>
      <w:rFonts w:cs="Times New Roman"/>
    </w:rPr>
  </w:style>
  <w:style w:type="paragraph" w:customStyle="1" w:styleId="IANotes">
    <w:name w:val="IANotes"/>
    <w:basedOn w:val="Normal"/>
    <w:semiHidden/>
    <w:rsid w:val="00650282"/>
    <w:rPr>
      <w:rFonts w:eastAsia="SimSun"/>
      <w:color w:val="008080"/>
      <w:sz w:val="22"/>
      <w:lang w:eastAsia="zh-CN"/>
    </w:rPr>
  </w:style>
  <w:style w:type="paragraph" w:customStyle="1" w:styleId="IATableHeading">
    <w:name w:val="IATableHeading"/>
    <w:basedOn w:val="IATableLabel"/>
    <w:rsid w:val="00716D5C"/>
    <w:rPr>
      <w:sz w:val="22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90FF7"/>
    <w:rPr>
      <w:rFonts w:eastAsia="SimSun"/>
      <w:sz w:val="16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Arial" w:hAnsi="Arial" w:cs="Times New Roman"/>
      <w:lang w:val="x-none" w:eastAsia="en-US"/>
    </w:rPr>
  </w:style>
  <w:style w:type="character" w:styleId="FootnoteReference">
    <w:name w:val="footnote reference"/>
    <w:basedOn w:val="DefaultParagraphFont"/>
    <w:uiPriority w:val="99"/>
    <w:rsid w:val="00B84190"/>
    <w:rPr>
      <w:rFonts w:cs="Times New Roman"/>
      <w:sz w:val="22"/>
      <w:vertAlign w:val="superscript"/>
    </w:rPr>
  </w:style>
  <w:style w:type="paragraph" w:customStyle="1" w:styleId="EBBodyPara">
    <w:name w:val="EBBodyPara"/>
    <w:basedOn w:val="BodyText"/>
    <w:rsid w:val="005A2FC0"/>
  </w:style>
  <w:style w:type="paragraph" w:styleId="BalloonText">
    <w:name w:val="Balloon Text"/>
    <w:basedOn w:val="Normal"/>
    <w:link w:val="BalloonTextChar"/>
    <w:uiPriority w:val="99"/>
    <w:semiHidden/>
    <w:rsid w:val="00300C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  <w:lang w:val="x-none" w:eastAsia="en-US"/>
    </w:rPr>
  </w:style>
  <w:style w:type="paragraph" w:customStyle="1" w:styleId="EBNumber">
    <w:name w:val="EBNumber"/>
    <w:basedOn w:val="BodyText"/>
    <w:rsid w:val="002B7335"/>
    <w:pPr>
      <w:numPr>
        <w:ilvl w:val="1"/>
        <w:numId w:val="20"/>
      </w:numPr>
    </w:pPr>
  </w:style>
  <w:style w:type="paragraph" w:customStyle="1" w:styleId="EBNumberRestart">
    <w:name w:val="EBNumberRestart"/>
    <w:basedOn w:val="BodyText"/>
    <w:next w:val="EBNumber"/>
    <w:rsid w:val="002B7335"/>
    <w:pPr>
      <w:numPr>
        <w:numId w:val="20"/>
      </w:numPr>
    </w:pPr>
  </w:style>
  <w:style w:type="paragraph" w:customStyle="1" w:styleId="StyleIATableText10ptRight">
    <w:name w:val="Style IATableText + 10 pt Right"/>
    <w:basedOn w:val="IATableText"/>
    <w:rsid w:val="008D39AA"/>
    <w:pPr>
      <w:ind w:left="0" w:right="57"/>
      <w:jc w:val="right"/>
    </w:pPr>
    <w:rPr>
      <w:rFonts w:eastAsia="Times New Roman"/>
      <w:sz w:val="20"/>
    </w:rPr>
  </w:style>
  <w:style w:type="paragraph" w:customStyle="1" w:styleId="SecurityClass">
    <w:name w:val="SecurityClass"/>
    <w:basedOn w:val="Header"/>
    <w:rsid w:val="00AE46AA"/>
  </w:style>
  <w:style w:type="paragraph" w:customStyle="1" w:styleId="IARefNumber">
    <w:name w:val="IARefNumber"/>
    <w:basedOn w:val="IATableText"/>
    <w:rsid w:val="001E152A"/>
    <w:pPr>
      <w:numPr>
        <w:numId w:val="12"/>
      </w:numPr>
      <w:ind w:left="0"/>
    </w:pPr>
  </w:style>
  <w:style w:type="character" w:styleId="Hyperlink">
    <w:name w:val="Hyperlink"/>
    <w:basedOn w:val="DefaultParagraphFont"/>
    <w:uiPriority w:val="99"/>
    <w:rsid w:val="00B4136C"/>
    <w:rPr>
      <w:rFonts w:cs="Times New Roman"/>
      <w:color w:val="auto"/>
      <w:u w:val="single"/>
    </w:rPr>
  </w:style>
  <w:style w:type="paragraph" w:customStyle="1" w:styleId="POPBY">
    <w:name w:val="POPBY"/>
    <w:basedOn w:val="IATableLabel"/>
    <w:rsid w:val="00AB574B"/>
  </w:style>
  <w:style w:type="paragraph" w:customStyle="1" w:styleId="EBBullet">
    <w:name w:val="EBBullet"/>
    <w:basedOn w:val="BodyText"/>
    <w:rsid w:val="002B7335"/>
    <w:pPr>
      <w:numPr>
        <w:numId w:val="17"/>
      </w:numPr>
    </w:pPr>
  </w:style>
  <w:style w:type="paragraph" w:customStyle="1" w:styleId="IAHeadText">
    <w:name w:val="IAHeadText"/>
    <w:basedOn w:val="IATableText"/>
    <w:rsid w:val="00632CB9"/>
    <w:pPr>
      <w:spacing w:before="0" w:after="0"/>
      <w:ind w:left="0" w:right="57"/>
    </w:pPr>
    <w:rPr>
      <w:spacing w:val="-6"/>
    </w:rPr>
  </w:style>
  <w:style w:type="paragraph" w:customStyle="1" w:styleId="IAHeadLabel0">
    <w:name w:val="IAHeadLabel0"/>
    <w:basedOn w:val="IAHeadLabel"/>
    <w:next w:val="IAHeadTitle"/>
    <w:rsid w:val="00632CB9"/>
    <w:pPr>
      <w:spacing w:before="0"/>
    </w:pPr>
  </w:style>
  <w:style w:type="paragraph" w:customStyle="1" w:styleId="IATableLines">
    <w:name w:val="IATableLines"/>
    <w:basedOn w:val="IATableText"/>
    <w:link w:val="IATableLinesChar"/>
    <w:rsid w:val="00E82A56"/>
    <w:pPr>
      <w:spacing w:before="0" w:after="0"/>
    </w:pPr>
  </w:style>
  <w:style w:type="paragraph" w:customStyle="1" w:styleId="EvidenceHeadPIR">
    <w:name w:val="EvidenceHeadPIR"/>
    <w:rsid w:val="00BE650A"/>
    <w:pPr>
      <w:spacing w:after="120"/>
    </w:pPr>
    <w:rPr>
      <w:rFonts w:ascii="Arial" w:hAnsi="Arial" w:cs="Arial"/>
      <w:bCs/>
      <w:color w:val="000000"/>
      <w:sz w:val="22"/>
      <w:szCs w:val="22"/>
    </w:rPr>
  </w:style>
  <w:style w:type="character" w:styleId="FollowedHyperlink">
    <w:name w:val="FollowedHyperlink"/>
    <w:basedOn w:val="DefaultParagraphFont"/>
    <w:uiPriority w:val="99"/>
    <w:rsid w:val="006D37CF"/>
    <w:rPr>
      <w:rFonts w:cs="Times New Roman"/>
      <w:color w:val="auto"/>
      <w:u w:val="single"/>
    </w:rPr>
  </w:style>
  <w:style w:type="paragraph" w:customStyle="1" w:styleId="IASpacer2">
    <w:name w:val="IASpacer2"/>
    <w:basedOn w:val="IASpacer"/>
    <w:rsid w:val="00311373"/>
    <w:pPr>
      <w:spacing w:line="40" w:lineRule="exact"/>
    </w:pPr>
  </w:style>
  <w:style w:type="paragraph" w:customStyle="1" w:styleId="POPVBY">
    <w:name w:val="POPVBY"/>
    <w:basedOn w:val="IATableLabel"/>
    <w:rsid w:val="00AB574B"/>
  </w:style>
  <w:style w:type="paragraph" w:customStyle="1" w:styleId="POTPY">
    <w:name w:val="POTPY"/>
    <w:basedOn w:val="IATableLabel"/>
    <w:rsid w:val="00F622E8"/>
  </w:style>
  <w:style w:type="paragraph" w:customStyle="1" w:styleId="PONBLow">
    <w:name w:val="PONBLow"/>
    <w:basedOn w:val="IATableLabel"/>
    <w:link w:val="PONBLowCharChar"/>
    <w:rsid w:val="00F622E8"/>
    <w:rPr>
      <w:b w:val="0"/>
      <w:szCs w:val="22"/>
    </w:rPr>
  </w:style>
  <w:style w:type="character" w:customStyle="1" w:styleId="PONBLowCharChar">
    <w:name w:val="PONBLow Char Char"/>
    <w:link w:val="PONBLow"/>
    <w:locked/>
    <w:rsid w:val="00F622E8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customStyle="1" w:styleId="PONBHigh">
    <w:name w:val="PONBHigh"/>
    <w:basedOn w:val="IATableLabel"/>
    <w:link w:val="PONBHighChar"/>
    <w:rsid w:val="00F622E8"/>
    <w:rPr>
      <w:b w:val="0"/>
      <w:szCs w:val="22"/>
    </w:rPr>
  </w:style>
  <w:style w:type="character" w:customStyle="1" w:styleId="PONBHighChar">
    <w:name w:val="PONBHigh Char"/>
    <w:link w:val="PONBHigh"/>
    <w:locked/>
    <w:rsid w:val="00F622E8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customStyle="1" w:styleId="PONBBestEst">
    <w:name w:val="PONBBestEst"/>
    <w:basedOn w:val="IATableLabel"/>
    <w:link w:val="PONBBestEstChar"/>
    <w:rsid w:val="00F622E8"/>
    <w:rPr>
      <w:b w:val="0"/>
      <w:szCs w:val="22"/>
    </w:rPr>
  </w:style>
  <w:style w:type="character" w:customStyle="1" w:styleId="PONBBestEstChar">
    <w:name w:val="PONBBestEst Char"/>
    <w:link w:val="PONBBestEst"/>
    <w:locked/>
    <w:rsid w:val="00F622E8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customStyle="1" w:styleId="POTTCostsHigh">
    <w:name w:val="POTTCostsHigh"/>
    <w:basedOn w:val="IATableText"/>
    <w:rsid w:val="00B318B0"/>
    <w:pPr>
      <w:jc w:val="right"/>
    </w:pPr>
  </w:style>
  <w:style w:type="paragraph" w:customStyle="1" w:styleId="POTTCostsLow">
    <w:name w:val="POTTCostsLow"/>
    <w:basedOn w:val="POTTCostsHigh"/>
    <w:rsid w:val="00B318B0"/>
  </w:style>
  <w:style w:type="paragraph" w:customStyle="1" w:styleId="POTTCostsBest">
    <w:name w:val="POTTCostsBest"/>
    <w:basedOn w:val="IATableText"/>
    <w:rsid w:val="00B318B0"/>
    <w:pPr>
      <w:jc w:val="right"/>
    </w:pPr>
  </w:style>
  <w:style w:type="paragraph" w:customStyle="1" w:styleId="POTTCostsYear">
    <w:name w:val="POTTCostsYear"/>
    <w:basedOn w:val="IATableText"/>
    <w:rsid w:val="00B318B0"/>
    <w:pPr>
      <w:jc w:val="center"/>
    </w:pPr>
    <w:rPr>
      <w:szCs w:val="18"/>
    </w:rPr>
  </w:style>
  <w:style w:type="paragraph" w:customStyle="1" w:styleId="POAACostsLow">
    <w:name w:val="POAACostsLow"/>
    <w:basedOn w:val="IATableText"/>
    <w:rsid w:val="00B318B0"/>
    <w:pPr>
      <w:jc w:val="right"/>
    </w:pPr>
  </w:style>
  <w:style w:type="paragraph" w:customStyle="1" w:styleId="POAACostsHigh">
    <w:name w:val="POAACostsHigh"/>
    <w:basedOn w:val="POAACostsLow"/>
    <w:rsid w:val="00B318B0"/>
  </w:style>
  <w:style w:type="paragraph" w:customStyle="1" w:styleId="POAACostsBest">
    <w:name w:val="POAACostsBest"/>
    <w:basedOn w:val="IATableText"/>
    <w:rsid w:val="00B318B0"/>
    <w:pPr>
      <w:jc w:val="right"/>
    </w:pPr>
  </w:style>
  <w:style w:type="paragraph" w:customStyle="1" w:styleId="POTCCostsLow">
    <w:name w:val="POTCCostsLow"/>
    <w:basedOn w:val="IATableText"/>
    <w:rsid w:val="00B318B0"/>
    <w:pPr>
      <w:jc w:val="right"/>
    </w:pPr>
    <w:rPr>
      <w:b/>
    </w:rPr>
  </w:style>
  <w:style w:type="paragraph" w:customStyle="1" w:styleId="POTCCostsHigh">
    <w:name w:val="POTCCostsHigh"/>
    <w:basedOn w:val="IATableText"/>
    <w:rsid w:val="00B318B0"/>
    <w:pPr>
      <w:jc w:val="right"/>
    </w:pPr>
    <w:rPr>
      <w:b/>
    </w:rPr>
  </w:style>
  <w:style w:type="paragraph" w:customStyle="1" w:styleId="POTCCostsBest">
    <w:name w:val="POTCCostsBest"/>
    <w:basedOn w:val="IATableText"/>
    <w:rsid w:val="00B318B0"/>
    <w:pPr>
      <w:jc w:val="right"/>
    </w:pPr>
    <w:rPr>
      <w:b/>
    </w:rPr>
  </w:style>
  <w:style w:type="paragraph" w:customStyle="1" w:styleId="IAPOQ1">
    <w:name w:val="IAPOQ1"/>
    <w:basedOn w:val="IATableLabel"/>
    <w:rsid w:val="00B006A9"/>
  </w:style>
  <w:style w:type="paragraph" w:customStyle="1" w:styleId="IAPOA1">
    <w:name w:val="IAPOA1"/>
    <w:basedOn w:val="IATableLines"/>
    <w:rsid w:val="00B006A9"/>
  </w:style>
  <w:style w:type="paragraph" w:customStyle="1" w:styleId="IAPOQ2">
    <w:name w:val="IAPOQ2"/>
    <w:basedOn w:val="IATableLabel"/>
    <w:link w:val="IAPOQ2Char"/>
    <w:rsid w:val="00B006A9"/>
  </w:style>
  <w:style w:type="paragraph" w:customStyle="1" w:styleId="IAPOA2">
    <w:name w:val="IAPOA2"/>
    <w:basedOn w:val="IATableLines"/>
    <w:rsid w:val="00B006A9"/>
  </w:style>
  <w:style w:type="paragraph" w:customStyle="1" w:styleId="POTTBenLow">
    <w:name w:val="POTTBenLow"/>
    <w:basedOn w:val="POTTCostsLow"/>
    <w:rsid w:val="00B006A9"/>
  </w:style>
  <w:style w:type="paragraph" w:customStyle="1" w:styleId="POTTBenHigh">
    <w:name w:val="POTTBenHigh"/>
    <w:basedOn w:val="POTTCostsHigh"/>
    <w:rsid w:val="00B006A9"/>
  </w:style>
  <w:style w:type="paragraph" w:customStyle="1" w:styleId="POTTBenBest">
    <w:name w:val="POTTBenBest"/>
    <w:basedOn w:val="POTTCostsBest"/>
    <w:rsid w:val="00B006A9"/>
  </w:style>
  <w:style w:type="paragraph" w:customStyle="1" w:styleId="POAABenLow">
    <w:name w:val="POAABenLow"/>
    <w:basedOn w:val="POAACostsLow"/>
    <w:rsid w:val="00B006A9"/>
  </w:style>
  <w:style w:type="paragraph" w:customStyle="1" w:styleId="POAABenHigh">
    <w:name w:val="POAABenHigh"/>
    <w:basedOn w:val="POAABenLow"/>
    <w:rsid w:val="00B006A9"/>
  </w:style>
  <w:style w:type="paragraph" w:customStyle="1" w:styleId="POAABenBest">
    <w:name w:val="POAABenBest"/>
    <w:basedOn w:val="POAABenHigh"/>
    <w:rsid w:val="00B006A9"/>
  </w:style>
  <w:style w:type="paragraph" w:customStyle="1" w:styleId="POTBBenLow">
    <w:name w:val="POTBBenLow"/>
    <w:basedOn w:val="POTCCostsLow"/>
    <w:rsid w:val="00B006A9"/>
  </w:style>
  <w:style w:type="paragraph" w:customStyle="1" w:styleId="POTBBenHigh">
    <w:name w:val="POTBBenHigh"/>
    <w:basedOn w:val="POTBBenLow"/>
    <w:rsid w:val="00B006A9"/>
  </w:style>
  <w:style w:type="paragraph" w:customStyle="1" w:styleId="POTBBenBest">
    <w:name w:val="POTBBenBest"/>
    <w:basedOn w:val="POTBBenHigh"/>
    <w:rsid w:val="00B006A9"/>
  </w:style>
  <w:style w:type="paragraph" w:customStyle="1" w:styleId="IPPOQ3">
    <w:name w:val="IPPOQ3"/>
    <w:basedOn w:val="IAPOQ2"/>
    <w:link w:val="IPPOQ3Char"/>
    <w:rsid w:val="00F1653E"/>
  </w:style>
  <w:style w:type="paragraph" w:customStyle="1" w:styleId="IAPOQ4">
    <w:name w:val="IAPOQ4"/>
    <w:basedOn w:val="IPPOQ3"/>
    <w:link w:val="IAPOQ4Char"/>
    <w:rsid w:val="00F1653E"/>
  </w:style>
  <w:style w:type="paragraph" w:customStyle="1" w:styleId="IAPOA3">
    <w:name w:val="IAPOA3"/>
    <w:basedOn w:val="IAPOA2"/>
    <w:rsid w:val="00F1653E"/>
  </w:style>
  <w:style w:type="paragraph" w:customStyle="1" w:styleId="IAPOA4">
    <w:name w:val="IAPOA4"/>
    <w:basedOn w:val="IAPOA3"/>
    <w:rsid w:val="00F1653E"/>
  </w:style>
  <w:style w:type="paragraph" w:customStyle="1" w:styleId="IAPOA5">
    <w:name w:val="IAPOA5"/>
    <w:basedOn w:val="IAPOA4"/>
    <w:rsid w:val="00F1653E"/>
  </w:style>
  <w:style w:type="paragraph" w:customStyle="1" w:styleId="IAPOQ5">
    <w:name w:val="IAPOQ5"/>
    <w:basedOn w:val="IAPOQ4"/>
    <w:link w:val="IAPOQ5Char"/>
    <w:rsid w:val="00F1653E"/>
  </w:style>
  <w:style w:type="character" w:customStyle="1" w:styleId="IAPOQ2Char">
    <w:name w:val="IAPOQ2 Char"/>
    <w:basedOn w:val="IATableLabelCharChar"/>
    <w:link w:val="IAPOQ2"/>
    <w:locked/>
    <w:rsid w:val="00F1653E"/>
    <w:rPr>
      <w:rFonts w:ascii="Arial" w:eastAsia="SimSun" w:hAnsi="Arial" w:cs="Times New Roman"/>
      <w:b/>
      <w:color w:val="000000"/>
      <w:spacing w:val="-5"/>
      <w:lang w:val="en-GB" w:eastAsia="zh-CN" w:bidi="ar-SA"/>
    </w:rPr>
  </w:style>
  <w:style w:type="character" w:customStyle="1" w:styleId="IPPOQ3Char">
    <w:name w:val="IPPOQ3 Char"/>
    <w:basedOn w:val="IAPOQ2Char"/>
    <w:link w:val="IPPOQ3"/>
    <w:locked/>
    <w:rsid w:val="00F1653E"/>
    <w:rPr>
      <w:rFonts w:ascii="Arial" w:eastAsia="SimSun" w:hAnsi="Arial" w:cs="Times New Roman"/>
      <w:b/>
      <w:color w:val="000000"/>
      <w:spacing w:val="-5"/>
      <w:lang w:val="en-GB" w:eastAsia="zh-CN" w:bidi="ar-SA"/>
    </w:rPr>
  </w:style>
  <w:style w:type="character" w:customStyle="1" w:styleId="IAPOQ4Char">
    <w:name w:val="IAPOQ4 Char"/>
    <w:basedOn w:val="IPPOQ3Char"/>
    <w:link w:val="IAPOQ4"/>
    <w:locked/>
    <w:rsid w:val="00F1653E"/>
    <w:rPr>
      <w:rFonts w:ascii="Arial" w:eastAsia="SimSun" w:hAnsi="Arial" w:cs="Times New Roman"/>
      <w:b/>
      <w:color w:val="000000"/>
      <w:spacing w:val="-5"/>
      <w:lang w:val="en-GB" w:eastAsia="zh-CN" w:bidi="ar-SA"/>
    </w:rPr>
  </w:style>
  <w:style w:type="character" w:customStyle="1" w:styleId="IAPOQ5Char">
    <w:name w:val="IAPOQ5 Char"/>
    <w:basedOn w:val="IAPOQ4Char"/>
    <w:link w:val="IAPOQ5"/>
    <w:locked/>
    <w:rsid w:val="00F1653E"/>
    <w:rPr>
      <w:rFonts w:ascii="Arial" w:eastAsia="SimSun" w:hAnsi="Arial" w:cs="Times New Roman"/>
      <w:b/>
      <w:color w:val="000000"/>
      <w:spacing w:val="-5"/>
      <w:lang w:val="en-GB" w:eastAsia="zh-CN" w:bidi="ar-SA"/>
    </w:rPr>
  </w:style>
  <w:style w:type="paragraph" w:customStyle="1" w:styleId="IAPODisRate">
    <w:name w:val="IAPODisRate"/>
    <w:basedOn w:val="IATableLabel"/>
    <w:rsid w:val="00F1653E"/>
    <w:pPr>
      <w:ind w:left="0"/>
      <w:jc w:val="center"/>
    </w:pPr>
    <w:rPr>
      <w:b w:val="0"/>
    </w:rPr>
  </w:style>
  <w:style w:type="paragraph" w:customStyle="1" w:styleId="IAPODICost">
    <w:name w:val="IAPODICost"/>
    <w:basedOn w:val="IATableLabel"/>
    <w:link w:val="IAPODICostChar"/>
    <w:rsid w:val="000E3FD7"/>
    <w:rPr>
      <w:b w:val="0"/>
      <w:sz w:val="22"/>
      <w:szCs w:val="22"/>
    </w:rPr>
  </w:style>
  <w:style w:type="character" w:customStyle="1" w:styleId="IAPODICostChar">
    <w:name w:val="IAPODICost Char"/>
    <w:link w:val="IAPODICost"/>
    <w:locked/>
    <w:rsid w:val="000E3FD7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customStyle="1" w:styleId="IAPODIBen">
    <w:name w:val="IAPODIBen"/>
    <w:basedOn w:val="IATableLabel"/>
    <w:link w:val="IAPODIBenChar"/>
    <w:rsid w:val="000E3FD7"/>
    <w:rPr>
      <w:b w:val="0"/>
      <w:sz w:val="22"/>
      <w:szCs w:val="22"/>
    </w:rPr>
  </w:style>
  <w:style w:type="paragraph" w:customStyle="1" w:styleId="IAPODINet">
    <w:name w:val="IAPODINet"/>
    <w:basedOn w:val="IATableLabel"/>
    <w:link w:val="IAPODINetChar"/>
    <w:rsid w:val="000E3FD7"/>
    <w:rPr>
      <w:b w:val="0"/>
      <w:sz w:val="22"/>
      <w:szCs w:val="22"/>
    </w:rPr>
  </w:style>
  <w:style w:type="paragraph" w:customStyle="1" w:styleId="IAPODIOIOO">
    <w:name w:val="IAPODIOIOO"/>
    <w:basedOn w:val="IATableLabel"/>
    <w:rsid w:val="000E3FD7"/>
    <w:rPr>
      <w:b w:val="0"/>
      <w:sz w:val="22"/>
      <w:szCs w:val="22"/>
    </w:rPr>
  </w:style>
  <w:style w:type="character" w:customStyle="1" w:styleId="IAPODINetChar">
    <w:name w:val="IAPODINet Char"/>
    <w:link w:val="IAPODINet"/>
    <w:locked/>
    <w:rsid w:val="000E3FD7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character" w:customStyle="1" w:styleId="IAPODIBenChar">
    <w:name w:val="IAPODIBen Char"/>
    <w:link w:val="IAPODIBen"/>
    <w:locked/>
    <w:rsid w:val="000E3FD7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customStyle="1" w:styleId="IAPODIMQ">
    <w:name w:val="IAPODIMQ"/>
    <w:basedOn w:val="IATableText"/>
    <w:rsid w:val="000E3FD7"/>
    <w:rPr>
      <w:color w:val="000000"/>
      <w:sz w:val="20"/>
    </w:rPr>
  </w:style>
  <w:style w:type="paragraph" w:customStyle="1" w:styleId="ebbullet0">
    <w:name w:val="ebbullet"/>
    <w:basedOn w:val="Normal"/>
    <w:rsid w:val="001F5423"/>
    <w:pPr>
      <w:spacing w:before="100" w:beforeAutospacing="1" w:after="100" w:afterAutospacing="1"/>
    </w:pPr>
  </w:style>
  <w:style w:type="paragraph" w:customStyle="1" w:styleId="IATitle">
    <w:name w:val="IATitle"/>
    <w:basedOn w:val="Normal"/>
    <w:rsid w:val="005F32E7"/>
    <w:pPr>
      <w:ind w:left="113"/>
    </w:pPr>
    <w:rPr>
      <w:rFonts w:eastAsia="SimSun" w:cs="Arial"/>
      <w:sz w:val="20"/>
    </w:rPr>
  </w:style>
  <w:style w:type="paragraph" w:customStyle="1" w:styleId="IANo">
    <w:name w:val="IANo"/>
    <w:basedOn w:val="Normal"/>
    <w:link w:val="IANoChar"/>
    <w:rsid w:val="005F32E7"/>
    <w:pPr>
      <w:ind w:left="113"/>
    </w:pPr>
    <w:rPr>
      <w:sz w:val="20"/>
      <w:szCs w:val="22"/>
    </w:rPr>
  </w:style>
  <w:style w:type="character" w:customStyle="1" w:styleId="IAHeadDeptChar">
    <w:name w:val="IAHeadDept Char"/>
    <w:link w:val="IAHeadDept"/>
    <w:locked/>
    <w:rsid w:val="008031EC"/>
    <w:rPr>
      <w:rFonts w:ascii="Arial" w:eastAsia="SimSun" w:hAnsi="Arial"/>
      <w:b/>
      <w:color w:val="000000"/>
      <w:spacing w:val="-6"/>
      <w:sz w:val="22"/>
      <w:lang w:val="en-GB" w:eastAsia="zh-CN"/>
    </w:rPr>
  </w:style>
  <w:style w:type="character" w:customStyle="1" w:styleId="IAHeadTitleChar">
    <w:name w:val="IAHeadTitle Char"/>
    <w:link w:val="IAHeadTitle"/>
    <w:locked/>
    <w:rsid w:val="008031EC"/>
    <w:rPr>
      <w:rFonts w:ascii="Arial" w:eastAsia="SimSun" w:hAnsi="Arial"/>
      <w:b/>
      <w:color w:val="000000"/>
      <w:spacing w:val="-6"/>
      <w:sz w:val="28"/>
      <w:lang w:val="en-GB" w:eastAsia="zh-CN"/>
    </w:rPr>
  </w:style>
  <w:style w:type="character" w:customStyle="1" w:styleId="IANoChar">
    <w:name w:val="IANo Char"/>
    <w:link w:val="IANo"/>
    <w:locked/>
    <w:rsid w:val="005F32E7"/>
    <w:rPr>
      <w:rFonts w:ascii="Arial" w:eastAsia="SimSun" w:hAnsi="Arial"/>
      <w:b/>
      <w:color w:val="000000"/>
      <w:spacing w:val="-6"/>
      <w:sz w:val="22"/>
      <w:lang w:val="en-GB" w:eastAsia="en-US"/>
    </w:rPr>
  </w:style>
  <w:style w:type="paragraph" w:customStyle="1" w:styleId="IALeadDept">
    <w:name w:val="IALeadDept"/>
    <w:basedOn w:val="Normal"/>
    <w:rsid w:val="005F32E7"/>
    <w:pPr>
      <w:ind w:left="113"/>
    </w:pPr>
    <w:rPr>
      <w:rFonts w:cs="Arial"/>
      <w:noProof/>
      <w:sz w:val="20"/>
    </w:rPr>
  </w:style>
  <w:style w:type="paragraph" w:customStyle="1" w:styleId="IAOtherDepts">
    <w:name w:val="IAOtherDepts"/>
    <w:basedOn w:val="IATableLabel"/>
    <w:rsid w:val="008031EC"/>
    <w:pPr>
      <w:spacing w:after="0"/>
    </w:pPr>
    <w:rPr>
      <w:b w:val="0"/>
    </w:rPr>
  </w:style>
  <w:style w:type="paragraph" w:customStyle="1" w:styleId="IADate">
    <w:name w:val="IADate"/>
    <w:basedOn w:val="IATableLabel"/>
    <w:link w:val="IADateChar"/>
    <w:rsid w:val="008031EC"/>
    <w:rPr>
      <w:b w:val="0"/>
      <w:sz w:val="22"/>
      <w:szCs w:val="22"/>
    </w:rPr>
  </w:style>
  <w:style w:type="paragraph" w:customStyle="1" w:styleId="IAStage">
    <w:name w:val="IAStage"/>
    <w:basedOn w:val="IATableLabel"/>
    <w:link w:val="IAStageChar"/>
    <w:rsid w:val="008031EC"/>
    <w:rPr>
      <w:b w:val="0"/>
      <w:sz w:val="22"/>
    </w:rPr>
  </w:style>
  <w:style w:type="paragraph" w:customStyle="1" w:styleId="IASOI">
    <w:name w:val="IASOI"/>
    <w:basedOn w:val="IATableLabel"/>
    <w:link w:val="IASOIChar"/>
    <w:rsid w:val="008031EC"/>
    <w:rPr>
      <w:b w:val="0"/>
      <w:sz w:val="22"/>
    </w:rPr>
  </w:style>
  <w:style w:type="paragraph" w:customStyle="1" w:styleId="IATOM">
    <w:name w:val="IATOM"/>
    <w:basedOn w:val="IATableLabel"/>
    <w:link w:val="IATOMChar"/>
    <w:rsid w:val="008031EC"/>
    <w:rPr>
      <w:b w:val="0"/>
      <w:sz w:val="22"/>
    </w:rPr>
  </w:style>
  <w:style w:type="paragraph" w:customStyle="1" w:styleId="IACOE">
    <w:name w:val="IACOE"/>
    <w:basedOn w:val="Normal"/>
    <w:link w:val="IACOEChar"/>
    <w:autoRedefine/>
    <w:rsid w:val="00B225B0"/>
    <w:rPr>
      <w:rFonts w:eastAsia="SimSun"/>
      <w:spacing w:val="-5"/>
      <w:sz w:val="20"/>
      <w:lang w:eastAsia="zh-CN"/>
    </w:rPr>
  </w:style>
  <w:style w:type="paragraph" w:customStyle="1" w:styleId="IARPC">
    <w:name w:val="IARPC"/>
    <w:basedOn w:val="Title"/>
    <w:link w:val="IARPCChar"/>
    <w:rsid w:val="00174C10"/>
    <w:rPr>
      <w:rFonts w:eastAsia="SimSun"/>
      <w:color w:val="000000"/>
      <w:sz w:val="24"/>
      <w:szCs w:val="24"/>
    </w:rPr>
  </w:style>
  <w:style w:type="paragraph" w:customStyle="1" w:styleId="IAIIOTNPV">
    <w:name w:val="IAIIOTNPV"/>
    <w:basedOn w:val="IATableLabel"/>
    <w:rsid w:val="008031EC"/>
    <w:pPr>
      <w:spacing w:before="0" w:after="0"/>
      <w:jc w:val="both"/>
    </w:pPr>
    <w:rPr>
      <w:b w:val="0"/>
      <w:sz w:val="22"/>
      <w:szCs w:val="22"/>
    </w:rPr>
  </w:style>
  <w:style w:type="paragraph" w:customStyle="1" w:styleId="IAIOBNPV">
    <w:name w:val="IAIOBNPV"/>
    <w:basedOn w:val="IATableLabel"/>
    <w:rsid w:val="008031EC"/>
    <w:pPr>
      <w:spacing w:before="0" w:after="0"/>
    </w:pPr>
    <w:rPr>
      <w:b w:val="0"/>
      <w:sz w:val="22"/>
      <w:szCs w:val="22"/>
    </w:rPr>
  </w:style>
  <w:style w:type="paragraph" w:customStyle="1" w:styleId="IAIONCTBPY">
    <w:name w:val="IAIONCTBPY"/>
    <w:basedOn w:val="IATableLabel"/>
    <w:rsid w:val="008031EC"/>
    <w:pPr>
      <w:spacing w:before="0" w:after="0"/>
    </w:pPr>
    <w:rPr>
      <w:b w:val="0"/>
      <w:sz w:val="22"/>
      <w:szCs w:val="22"/>
    </w:rPr>
  </w:style>
  <w:style w:type="paragraph" w:customStyle="1" w:styleId="IAIOInScopeInOut">
    <w:name w:val="IAIOInScopeInOut"/>
    <w:basedOn w:val="IATableLabel"/>
    <w:rsid w:val="008369A3"/>
    <w:pPr>
      <w:spacing w:before="0" w:after="0"/>
    </w:pPr>
    <w:rPr>
      <w:b w:val="0"/>
      <w:sz w:val="22"/>
      <w:szCs w:val="22"/>
    </w:rPr>
  </w:style>
  <w:style w:type="paragraph" w:customStyle="1" w:styleId="IAIOPrefMQ">
    <w:name w:val="IAIOPrefMQ"/>
    <w:basedOn w:val="IATableText"/>
    <w:rsid w:val="008369A3"/>
    <w:pPr>
      <w:spacing w:before="0" w:after="0"/>
    </w:pPr>
    <w:rPr>
      <w:color w:val="000000"/>
      <w:szCs w:val="22"/>
    </w:rPr>
  </w:style>
  <w:style w:type="paragraph" w:customStyle="1" w:styleId="IAIOQ1">
    <w:name w:val="IAIOQ1"/>
    <w:basedOn w:val="IATableLabel"/>
    <w:rsid w:val="008369A3"/>
  </w:style>
  <w:style w:type="paragraph" w:customStyle="1" w:styleId="IAIOA1">
    <w:name w:val="IAIOA1"/>
    <w:basedOn w:val="IATableLines"/>
    <w:rsid w:val="008369A3"/>
  </w:style>
  <w:style w:type="paragraph" w:customStyle="1" w:styleId="IAIOQ2">
    <w:name w:val="IAIOQ2"/>
    <w:basedOn w:val="IATableLabel"/>
    <w:rsid w:val="008369A3"/>
  </w:style>
  <w:style w:type="paragraph" w:customStyle="1" w:styleId="IAIOA2">
    <w:name w:val="IAIOA2"/>
    <w:basedOn w:val="IATableLines"/>
    <w:rsid w:val="008369A3"/>
  </w:style>
  <w:style w:type="paragraph" w:customStyle="1" w:styleId="IAIOQ3">
    <w:name w:val="IAIOQ3"/>
    <w:basedOn w:val="IATableLabel"/>
    <w:rsid w:val="008369A3"/>
  </w:style>
  <w:style w:type="paragraph" w:customStyle="1" w:styleId="IAIOA3">
    <w:name w:val="IAIOA3"/>
    <w:basedOn w:val="IATableLines"/>
    <w:rsid w:val="008369A3"/>
  </w:style>
  <w:style w:type="paragraph" w:customStyle="1" w:styleId="IAIOPolicyReview">
    <w:name w:val="IAIOPolicyReview"/>
    <w:basedOn w:val="IATableLabel"/>
    <w:link w:val="IAIOPolicyReviewChar"/>
    <w:rsid w:val="00F91F5A"/>
    <w:rPr>
      <w:b w:val="0"/>
      <w:sz w:val="22"/>
      <w:szCs w:val="22"/>
    </w:rPr>
  </w:style>
  <w:style w:type="character" w:customStyle="1" w:styleId="IAIOPolicyReviewChar">
    <w:name w:val="IAIOPolicyReview Char"/>
    <w:link w:val="IAIOPolicyReview"/>
    <w:locked/>
    <w:rsid w:val="00F91F5A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customStyle="1" w:styleId="IAIOReviewMonth">
    <w:name w:val="IAIOReviewMonth"/>
    <w:basedOn w:val="IATableLabel"/>
    <w:link w:val="IAIOReviewMonthChar"/>
    <w:rsid w:val="00F91F5A"/>
    <w:rPr>
      <w:b w:val="0"/>
      <w:sz w:val="22"/>
      <w:szCs w:val="22"/>
    </w:rPr>
  </w:style>
  <w:style w:type="paragraph" w:customStyle="1" w:styleId="IAIOReviewYear">
    <w:name w:val="IAIOReviewYear"/>
    <w:basedOn w:val="IATableLabel"/>
    <w:link w:val="IAIOReviewYearChar"/>
    <w:rsid w:val="00F91F5A"/>
    <w:rPr>
      <w:b w:val="0"/>
      <w:sz w:val="22"/>
      <w:szCs w:val="22"/>
    </w:rPr>
  </w:style>
  <w:style w:type="paragraph" w:customStyle="1" w:styleId="IAIOCheckEU">
    <w:name w:val="IAIOCheckEU"/>
    <w:basedOn w:val="IATableText"/>
    <w:rsid w:val="00F91F5A"/>
    <w:pPr>
      <w:spacing w:before="0" w:after="0"/>
    </w:pPr>
    <w:rPr>
      <w:sz w:val="20"/>
    </w:rPr>
  </w:style>
  <w:style w:type="character" w:customStyle="1" w:styleId="IAIOReviewYearChar">
    <w:name w:val="IAIOReviewYear Char"/>
    <w:link w:val="IAIOReviewYear"/>
    <w:locked/>
    <w:rsid w:val="00F91F5A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character" w:customStyle="1" w:styleId="IAIOReviewMonthChar">
    <w:name w:val="IAIOReviewMonth Char"/>
    <w:link w:val="IAIOReviewMonth"/>
    <w:locked/>
    <w:rsid w:val="00F91F5A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paragraph" w:customStyle="1" w:styleId="IAIOCheckMicro">
    <w:name w:val="IAIOCheckMicro"/>
    <w:basedOn w:val="IATableLines"/>
    <w:link w:val="IAIOCheckMicroChar"/>
    <w:rsid w:val="00F91F5A"/>
    <w:rPr>
      <w:sz w:val="20"/>
    </w:rPr>
  </w:style>
  <w:style w:type="paragraph" w:customStyle="1" w:styleId="IAIOCheck20">
    <w:name w:val="IAIOCheck20"/>
    <w:basedOn w:val="IATableLines"/>
    <w:rsid w:val="00F91F5A"/>
    <w:rPr>
      <w:sz w:val="20"/>
    </w:rPr>
  </w:style>
  <w:style w:type="paragraph" w:customStyle="1" w:styleId="IAIOCheckSmall">
    <w:name w:val="IAIOCheckSmall"/>
    <w:basedOn w:val="IATableLines"/>
    <w:link w:val="IAIOCheckSmallChar"/>
    <w:rsid w:val="00F91F5A"/>
    <w:rPr>
      <w:sz w:val="20"/>
    </w:rPr>
  </w:style>
  <w:style w:type="paragraph" w:customStyle="1" w:styleId="IAIOCheckMedium">
    <w:name w:val="IAIOCheckMedium"/>
    <w:basedOn w:val="IATableLines"/>
    <w:link w:val="IAIOCheckMediumChar"/>
    <w:rsid w:val="00F91F5A"/>
    <w:rPr>
      <w:sz w:val="20"/>
    </w:rPr>
  </w:style>
  <w:style w:type="paragraph" w:customStyle="1" w:styleId="IAIOCheckLarge">
    <w:name w:val="IAIOCheckLarge"/>
    <w:basedOn w:val="IATableLines"/>
    <w:link w:val="IAIOCheckLargeChar"/>
    <w:rsid w:val="00F91F5A"/>
    <w:rPr>
      <w:sz w:val="20"/>
    </w:rPr>
  </w:style>
  <w:style w:type="paragraph" w:customStyle="1" w:styleId="IAIOCO2Traded">
    <w:name w:val="IAIOCO2Traded"/>
    <w:basedOn w:val="IATableLabel"/>
    <w:link w:val="IAIOCO2TradedChar"/>
    <w:rsid w:val="00F91F5A"/>
    <w:rPr>
      <w:b w:val="0"/>
      <w:sz w:val="22"/>
    </w:rPr>
  </w:style>
  <w:style w:type="paragraph" w:customStyle="1" w:styleId="IAIOCO2NonTraded">
    <w:name w:val="IAIOCO2NonTraded"/>
    <w:basedOn w:val="IAIOCO2Traded"/>
    <w:rsid w:val="008155E3"/>
    <w:rPr>
      <w:sz w:val="20"/>
    </w:rPr>
  </w:style>
  <w:style w:type="paragraph" w:customStyle="1" w:styleId="IAIOtextSign">
    <w:name w:val="IAIOtextSign"/>
    <w:basedOn w:val="Normal"/>
    <w:rsid w:val="00F91F5A"/>
    <w:pPr>
      <w:jc w:val="center"/>
    </w:pPr>
  </w:style>
  <w:style w:type="paragraph" w:customStyle="1" w:styleId="IAIOSigDate">
    <w:name w:val="IAIOSigDate"/>
    <w:basedOn w:val="Normal"/>
    <w:rsid w:val="00F91F5A"/>
    <w:pPr>
      <w:jc w:val="center"/>
    </w:pPr>
    <w:rPr>
      <w:sz w:val="22"/>
      <w:szCs w:val="22"/>
    </w:rPr>
  </w:style>
  <w:style w:type="paragraph" w:customStyle="1" w:styleId="IAPODescription">
    <w:name w:val="IAPODescription"/>
    <w:basedOn w:val="IAHeadLabel"/>
    <w:link w:val="IAPODescriptionCharChar"/>
    <w:rsid w:val="00D00846"/>
    <w:pPr>
      <w:spacing w:before="50"/>
    </w:pPr>
    <w:rPr>
      <w:b w:val="0"/>
    </w:rPr>
  </w:style>
  <w:style w:type="character" w:customStyle="1" w:styleId="IAPODescriptionCharChar">
    <w:name w:val="IAPODescription Char Char"/>
    <w:basedOn w:val="IAHeadLabelChar"/>
    <w:link w:val="IAPODescription"/>
    <w:locked/>
    <w:rsid w:val="00D00846"/>
    <w:rPr>
      <w:rFonts w:ascii="Arial" w:eastAsia="SimSun" w:hAnsi="Arial" w:cs="Times New Roman"/>
      <w:b/>
      <w:color w:val="000000"/>
      <w:spacing w:val="-5"/>
      <w:lang w:val="en-GB" w:eastAsia="zh-CN" w:bidi="ar-SA"/>
    </w:rPr>
  </w:style>
  <w:style w:type="character" w:customStyle="1" w:styleId="IADateChar">
    <w:name w:val="IADate Char"/>
    <w:link w:val="IADate"/>
    <w:locked/>
    <w:rsid w:val="00174C10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character" w:customStyle="1" w:styleId="IATableLinesChar">
    <w:name w:val="IATableLines Char"/>
    <w:basedOn w:val="IATableTextChar"/>
    <w:link w:val="IATableLines"/>
    <w:locked/>
    <w:rsid w:val="00174C10"/>
    <w:rPr>
      <w:rFonts w:ascii="Arial" w:eastAsia="SimSun" w:hAnsi="Arial" w:cs="Times New Roman"/>
      <w:b/>
      <w:color w:val="000000"/>
      <w:spacing w:val="-5"/>
      <w:sz w:val="22"/>
      <w:lang w:val="en-GB" w:eastAsia="zh-CN" w:bidi="ar-SA"/>
    </w:rPr>
  </w:style>
  <w:style w:type="character" w:customStyle="1" w:styleId="IACOEChar">
    <w:name w:val="IACOE Char"/>
    <w:link w:val="IACOE"/>
    <w:locked/>
    <w:rsid w:val="00B225B0"/>
    <w:rPr>
      <w:rFonts w:ascii="Arial" w:eastAsia="SimSun" w:hAnsi="Arial"/>
      <w:b/>
      <w:color w:val="000000"/>
      <w:spacing w:val="-5"/>
      <w:sz w:val="24"/>
      <w:lang w:val="en-GB" w:eastAsia="zh-CN"/>
    </w:rPr>
  </w:style>
  <w:style w:type="character" w:customStyle="1" w:styleId="IAStageChar">
    <w:name w:val="IAStage Char"/>
    <w:link w:val="IAStage"/>
    <w:locked/>
    <w:rsid w:val="00174C10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character" w:customStyle="1" w:styleId="IASOIChar">
    <w:name w:val="IASOI Char"/>
    <w:link w:val="IASOI"/>
    <w:locked/>
    <w:rsid w:val="00174C10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character" w:customStyle="1" w:styleId="IATOMChar">
    <w:name w:val="IATOM Char"/>
    <w:link w:val="IATOM"/>
    <w:locked/>
    <w:rsid w:val="00174C10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character" w:customStyle="1" w:styleId="IARPCChar">
    <w:name w:val="IARPC Char"/>
    <w:link w:val="IARPC"/>
    <w:locked/>
    <w:rsid w:val="00174C10"/>
    <w:rPr>
      <w:rFonts w:ascii="Arial" w:eastAsia="SimSun" w:hAnsi="Arial"/>
      <w:color w:val="000000"/>
      <w:kern w:val="28"/>
      <w:sz w:val="24"/>
      <w:lang w:val="en-GB" w:eastAsia="en-US"/>
    </w:rPr>
  </w:style>
  <w:style w:type="character" w:customStyle="1" w:styleId="IAIOCheckMicroChar">
    <w:name w:val="IAIOCheckMicro Char"/>
    <w:basedOn w:val="IATableLinesChar"/>
    <w:link w:val="IAIOCheckMicro"/>
    <w:locked/>
    <w:rsid w:val="00D478C9"/>
    <w:rPr>
      <w:rFonts w:ascii="Arial" w:eastAsia="SimSun" w:hAnsi="Arial" w:cs="Times New Roman"/>
      <w:b/>
      <w:color w:val="000000"/>
      <w:spacing w:val="-5"/>
      <w:sz w:val="22"/>
      <w:lang w:val="en-GB" w:eastAsia="zh-CN" w:bidi="ar-SA"/>
    </w:rPr>
  </w:style>
  <w:style w:type="character" w:customStyle="1" w:styleId="IAIOCheckSmallChar">
    <w:name w:val="IAIOCheckSmall Char"/>
    <w:basedOn w:val="IATableLinesChar"/>
    <w:link w:val="IAIOCheckSmall"/>
    <w:locked/>
    <w:rsid w:val="00D478C9"/>
    <w:rPr>
      <w:rFonts w:ascii="Arial" w:eastAsia="SimSun" w:hAnsi="Arial" w:cs="Times New Roman"/>
      <w:b/>
      <w:color w:val="000000"/>
      <w:spacing w:val="-5"/>
      <w:sz w:val="22"/>
      <w:lang w:val="en-GB" w:eastAsia="zh-CN" w:bidi="ar-SA"/>
    </w:rPr>
  </w:style>
  <w:style w:type="character" w:customStyle="1" w:styleId="IAIOCheckMediumChar">
    <w:name w:val="IAIOCheckMedium Char"/>
    <w:basedOn w:val="IATableLinesChar"/>
    <w:link w:val="IAIOCheckMedium"/>
    <w:locked/>
    <w:rsid w:val="00D478C9"/>
    <w:rPr>
      <w:rFonts w:ascii="Arial" w:eastAsia="SimSun" w:hAnsi="Arial" w:cs="Times New Roman"/>
      <w:b/>
      <w:color w:val="000000"/>
      <w:spacing w:val="-5"/>
      <w:sz w:val="22"/>
      <w:lang w:val="en-GB" w:eastAsia="zh-CN" w:bidi="ar-SA"/>
    </w:rPr>
  </w:style>
  <w:style w:type="character" w:customStyle="1" w:styleId="IAIOCheckLargeChar">
    <w:name w:val="IAIOCheckLarge Char"/>
    <w:basedOn w:val="IATableLinesChar"/>
    <w:link w:val="IAIOCheckLarge"/>
    <w:locked/>
    <w:rsid w:val="00D478C9"/>
    <w:rPr>
      <w:rFonts w:ascii="Arial" w:eastAsia="SimSun" w:hAnsi="Arial" w:cs="Times New Roman"/>
      <w:b/>
      <w:color w:val="000000"/>
      <w:spacing w:val="-5"/>
      <w:sz w:val="22"/>
      <w:lang w:val="en-GB" w:eastAsia="zh-CN" w:bidi="ar-SA"/>
    </w:rPr>
  </w:style>
  <w:style w:type="character" w:customStyle="1" w:styleId="IAIOCO2TradedChar">
    <w:name w:val="IAIOCO2Traded Char"/>
    <w:link w:val="IAIOCO2Traded"/>
    <w:locked/>
    <w:rsid w:val="00D478C9"/>
    <w:rPr>
      <w:rFonts w:ascii="Arial" w:eastAsia="SimSun" w:hAnsi="Arial"/>
      <w:b/>
      <w:color w:val="000000"/>
      <w:spacing w:val="-5"/>
      <w:sz w:val="22"/>
      <w:lang w:val="en-GB" w:eastAsia="zh-CN"/>
    </w:rPr>
  </w:style>
  <w:style w:type="character" w:customStyle="1" w:styleId="IALabel">
    <w:name w:val="IALabel"/>
    <w:rsid w:val="009F6692"/>
    <w:rPr>
      <w:color w:val="000000"/>
      <w:sz w:val="20"/>
    </w:rPr>
  </w:style>
  <w:style w:type="character" w:styleId="CommentReference">
    <w:name w:val="annotation reference"/>
    <w:basedOn w:val="DefaultParagraphFont"/>
    <w:uiPriority w:val="99"/>
    <w:unhideWhenUsed/>
    <w:rsid w:val="00CA40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40E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0EE"/>
    <w:rPr>
      <w:rFonts w:ascii="Arial" w:hAnsi="Arial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A40EE"/>
    <w:rPr>
      <w:color w:val="808080"/>
    </w:r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Párrafo de lista,Recommendation,L"/>
    <w:basedOn w:val="Normal"/>
    <w:link w:val="ListParagraphChar"/>
    <w:uiPriority w:val="34"/>
    <w:qFormat/>
    <w:rsid w:val="002125B7"/>
    <w:pPr>
      <w:tabs>
        <w:tab w:val="left" w:pos="567"/>
      </w:tabs>
      <w:spacing w:after="120"/>
      <w:ind w:left="567" w:hanging="567"/>
    </w:pPr>
    <w:rPr>
      <w:rFonts w:ascii="Calibri" w:hAnsi="Calibri"/>
      <w:sz w:val="22"/>
    </w:rPr>
  </w:style>
  <w:style w:type="paragraph" w:styleId="NoSpacing">
    <w:name w:val="No Spacing"/>
    <w:uiPriority w:val="1"/>
    <w:qFormat/>
    <w:rsid w:val="002125B7"/>
    <w:rPr>
      <w:rFonts w:ascii="Arial" w:hAnsi="Arial"/>
      <w:sz w:val="22"/>
      <w:lang w:eastAsia="en-US"/>
    </w:rPr>
  </w:style>
  <w:style w:type="paragraph" w:customStyle="1" w:styleId="Style1-BodyText">
    <w:name w:val="Style1- Body Text"/>
    <w:basedOn w:val="Normal"/>
    <w:link w:val="Style1-BodyTextChar"/>
    <w:qFormat/>
    <w:rsid w:val="002125B7"/>
    <w:pPr>
      <w:spacing w:after="120"/>
      <w:jc w:val="both"/>
    </w:pPr>
    <w:rPr>
      <w:rFonts w:cs="Arial"/>
      <w:sz w:val="22"/>
    </w:rPr>
  </w:style>
  <w:style w:type="character" w:customStyle="1" w:styleId="Style1-BodyTextChar">
    <w:name w:val="Style1- Body Text Char"/>
    <w:basedOn w:val="DefaultParagraphFont"/>
    <w:link w:val="Style1-BodyText"/>
    <w:rsid w:val="002125B7"/>
    <w:rPr>
      <w:rFonts w:ascii="Arial" w:hAnsi="Arial" w:cs="Arial"/>
      <w:sz w:val="22"/>
      <w:szCs w:val="24"/>
      <w:lang w:eastAsia="en-US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2125B7"/>
    <w:rPr>
      <w:rFonts w:ascii="Calibri" w:hAnsi="Calibri"/>
      <w:sz w:val="22"/>
      <w:lang w:eastAsia="en-US"/>
    </w:rPr>
  </w:style>
  <w:style w:type="character" w:styleId="Strong">
    <w:name w:val="Strong"/>
    <w:basedOn w:val="DefaultParagraphFont"/>
    <w:qFormat/>
    <w:rsid w:val="002125B7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C133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33FC"/>
    <w:rPr>
      <w:rFonts w:ascii="Arial" w:hAnsi="Arial"/>
      <w:b/>
      <w:bCs/>
      <w:sz w:val="20"/>
      <w:lang w:eastAsia="en-US"/>
    </w:rPr>
  </w:style>
  <w:style w:type="paragraph" w:styleId="Revision">
    <w:name w:val="Revision"/>
    <w:hidden/>
    <w:uiPriority w:val="99"/>
    <w:semiHidden/>
    <w:rsid w:val="00993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hdl.handle.net/10986/30123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908C8-27EE-4D99-9FDE-9F039F4AB235}"/>
      </w:docPartPr>
      <w:docPartBody>
        <w:p w:rsidR="008C2583" w:rsidRDefault="00862925">
          <w:r w:rsidRPr="00CC5954">
            <w:rPr>
              <w:rStyle w:val="PlaceholderText"/>
            </w:rPr>
            <w:t>Click here to enter text.</w:t>
          </w:r>
        </w:p>
      </w:docPartBody>
    </w:docPart>
    <w:docPart>
      <w:docPartPr>
        <w:name w:val="467F15D558F0444BB35BCB17F1E0E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0B4C6-51C2-49AA-A8DA-0324D5D69360}"/>
      </w:docPartPr>
      <w:docPartBody>
        <w:p w:rsidR="008C2583" w:rsidRDefault="00862925" w:rsidP="00862925">
          <w:pPr>
            <w:pStyle w:val="467F15D558F0444BB35BCB17F1E0E252"/>
          </w:pPr>
          <w:r w:rsidRPr="00CC5954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63B8F-2FB8-4C54-90B2-0C6A1D28955D}"/>
      </w:docPartPr>
      <w:docPartBody>
        <w:p w:rsidR="00B91967" w:rsidRDefault="00265E85">
          <w:r w:rsidRPr="00C053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3E64307E5F40099245506EC8197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C2FFD-248E-4EFC-AD37-AFC976E2B435}"/>
      </w:docPartPr>
      <w:docPartBody>
        <w:p w:rsidR="00861778" w:rsidRDefault="00D71EBA" w:rsidP="00D71EBA">
          <w:pPr>
            <w:pStyle w:val="873E64307E5F40099245506EC819755B"/>
          </w:pPr>
          <w:r w:rsidRPr="00CC595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925"/>
    <w:rsid w:val="0003006C"/>
    <w:rsid w:val="000F5B7B"/>
    <w:rsid w:val="002049C5"/>
    <w:rsid w:val="00265E85"/>
    <w:rsid w:val="00267447"/>
    <w:rsid w:val="002C4A7F"/>
    <w:rsid w:val="0036461E"/>
    <w:rsid w:val="00395E5F"/>
    <w:rsid w:val="003F41F4"/>
    <w:rsid w:val="00480A5F"/>
    <w:rsid w:val="00490B99"/>
    <w:rsid w:val="004C57AE"/>
    <w:rsid w:val="00505FCD"/>
    <w:rsid w:val="00535EFE"/>
    <w:rsid w:val="00560AC6"/>
    <w:rsid w:val="005A0EDD"/>
    <w:rsid w:val="00612D45"/>
    <w:rsid w:val="00613314"/>
    <w:rsid w:val="00616558"/>
    <w:rsid w:val="006915BD"/>
    <w:rsid w:val="006F1ED4"/>
    <w:rsid w:val="007B4F71"/>
    <w:rsid w:val="00861778"/>
    <w:rsid w:val="00862925"/>
    <w:rsid w:val="008C2583"/>
    <w:rsid w:val="008D0191"/>
    <w:rsid w:val="008E7E8D"/>
    <w:rsid w:val="009203ED"/>
    <w:rsid w:val="00A17CC5"/>
    <w:rsid w:val="00A40622"/>
    <w:rsid w:val="00AC1297"/>
    <w:rsid w:val="00B3011B"/>
    <w:rsid w:val="00B520DD"/>
    <w:rsid w:val="00B91967"/>
    <w:rsid w:val="00BB4377"/>
    <w:rsid w:val="00C27B58"/>
    <w:rsid w:val="00CD7E3F"/>
    <w:rsid w:val="00D71EBA"/>
    <w:rsid w:val="00D747CF"/>
    <w:rsid w:val="00D74B63"/>
    <w:rsid w:val="00DA1BDD"/>
    <w:rsid w:val="00DB2F66"/>
    <w:rsid w:val="00DC3C88"/>
    <w:rsid w:val="00DD4A23"/>
    <w:rsid w:val="00E612C7"/>
    <w:rsid w:val="00F24D8E"/>
    <w:rsid w:val="00F51E71"/>
    <w:rsid w:val="00F5747C"/>
    <w:rsid w:val="00F8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0622"/>
    <w:rPr>
      <w:color w:val="808080"/>
    </w:rPr>
  </w:style>
  <w:style w:type="paragraph" w:customStyle="1" w:styleId="467F15D558F0444BB35BCB17F1E0E252">
    <w:name w:val="467F15D558F0444BB35BCB17F1E0E252"/>
    <w:rsid w:val="00862925"/>
  </w:style>
  <w:style w:type="paragraph" w:customStyle="1" w:styleId="873E64307E5F40099245506EC819755B">
    <w:name w:val="873E64307E5F40099245506EC819755B"/>
    <w:rsid w:val="00D71E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  <wetp:taskpane dockstate="right" visibility="0" width="381" row="2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FE228844-9375-40AD-988C-0A13C67E2AAD}">
  <we:reference id="6CEC9104-4737-421B-A03D-239E5C3D9697" version="1.0.3.0" store="EXCatalog" storeType="EXCatalog"/>
  <we:alternateReferences>
    <we:reference id="WA200007740" version="1.0.3.0" store="en-US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CC072FCB-ECB4-46CF-BF31-42387FB49B9A}">
  <we:reference id="40b16dfe-5837-4c32-bc63-1eca60e7b822" version="1.0.0.3" store="EXCatalog" storeType="EXCatalog"/>
  <we:alternateReferences>
    <we:reference id="WA200007558" version="1.0.0.3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C8E6C-70BA-4944-9EA1-BF86F188CFB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5726</Words>
  <Characters>32643</Characters>
  <Application>Microsoft Office Word</Application>
  <DocSecurity>0</DocSecurity>
  <Lines>272</Lines>
  <Paragraphs>76</Paragraphs>
  <ScaleCrop>false</ScaleCrop>
  <Company/>
  <LinksUpToDate>false</LinksUpToDate>
  <CharactersWithSpaces>38293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Alban Çaushi</dc:creator>
  <cp:keywords/>
  <dc:description/>
  <cp:lastModifiedBy>User</cp:lastModifiedBy>
  <cp:revision>3</cp:revision>
  <dcterms:created xsi:type="dcterms:W3CDTF">2026-06-30T16:18:00Z</dcterms:created>
  <dcterms:modified xsi:type="dcterms:W3CDTF">2026-08-07T13:02:00Z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9608d83-f952-409d-b7c5-456515bbbf5a_Enabled">
    <vt:lpwstr>true</vt:lpwstr>
  </property>
  <property fmtid="{D5CDD505-2E9C-101B-9397-08002B2CF9AE}" pid="3" name="MSIP_Label_89608d83-f952-409d-b7c5-456515bbbf5a_SetDate">
    <vt:lpwstr>2025-09-18T12:09:21Z</vt:lpwstr>
  </property>
  <property fmtid="{D5CDD505-2E9C-101B-9397-08002B2CF9AE}" pid="4" name="MSIP_Label_89608d83-f952-409d-b7c5-456515bbbf5a_Method">
    <vt:lpwstr>Privileged</vt:lpwstr>
  </property>
  <property fmtid="{D5CDD505-2E9C-101B-9397-08002B2CF9AE}" pid="5" name="MSIP_Label_89608d83-f952-409d-b7c5-456515bbbf5a_Name">
    <vt:lpwstr>Public</vt:lpwstr>
  </property>
  <property fmtid="{D5CDD505-2E9C-101B-9397-08002B2CF9AE}" pid="6" name="MSIP_Label_89608d83-f952-409d-b7c5-456515bbbf5a_SiteId">
    <vt:lpwstr>31a2fec0-266b-4c67-b56e-2796d8f59c36</vt:lpwstr>
  </property>
  <property fmtid="{D5CDD505-2E9C-101B-9397-08002B2CF9AE}" pid="7" name="MSIP_Label_89608d83-f952-409d-b7c5-456515bbbf5a_ActionId">
    <vt:lpwstr>96b90d4e-cce6-4f9d-a6db-6e61e670afbd</vt:lpwstr>
  </property>
  <property fmtid="{D5CDD505-2E9C-101B-9397-08002B2CF9AE}" pid="8" name="MSIP_Label_89608d83-f952-409d-b7c5-456515bbbf5a_ContentBits">
    <vt:lpwstr>0</vt:lpwstr>
  </property>
  <property fmtid="{D5CDD505-2E9C-101B-9397-08002B2CF9AE}" pid="9" name="MSIP_Label_89608d83-f952-409d-b7c5-456515bbbf5a_Tag">
    <vt:lpwstr>10, 0, 1, 1</vt:lpwstr>
  </property>
  <property fmtid="{D5CDD505-2E9C-101B-9397-08002B2CF9AE}" pid="10" name="hydoce19798989816616d">
    <vt:lpwstr>019f1916-9c7b-71dc-9f61-a985e8187df7</vt:lpwstr>
  </property>
</Properties>
</file>