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450E1" w14:textId="1FB0990F" w:rsidR="00826F68" w:rsidRPr="00705A12" w:rsidRDefault="00671379" w:rsidP="00705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5A12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EC97F5" wp14:editId="6946B306">
            <wp:simplePos x="0" y="0"/>
            <wp:positionH relativeFrom="page">
              <wp:align>left</wp:align>
            </wp:positionH>
            <wp:positionV relativeFrom="paragraph">
              <wp:posOffset>-908050</wp:posOffset>
            </wp:positionV>
            <wp:extent cx="7560945" cy="1352550"/>
            <wp:effectExtent l="0" t="0" r="1905" b="0"/>
            <wp:wrapNone/>
            <wp:docPr id="1" name="Picture 1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2957D" w14:textId="77777777" w:rsidR="00826F68" w:rsidRPr="00705A12" w:rsidRDefault="00826F68" w:rsidP="00705A12">
      <w:pPr>
        <w:tabs>
          <w:tab w:val="left" w:pos="111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DCEF9" w14:textId="77777777" w:rsidR="00826F68" w:rsidRPr="00705A12" w:rsidRDefault="00826F68" w:rsidP="00705A12">
      <w:pPr>
        <w:tabs>
          <w:tab w:val="left" w:pos="111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1D86D" w14:textId="77777777" w:rsidR="00705A12" w:rsidRDefault="00705A12" w:rsidP="00705A12">
      <w:pPr>
        <w:keepNext/>
        <w:keepLines/>
        <w:tabs>
          <w:tab w:val="left" w:pos="1119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66544B" w14:textId="77777777" w:rsidR="00705A12" w:rsidRDefault="00705A12" w:rsidP="00705A12">
      <w:pPr>
        <w:keepNext/>
        <w:keepLines/>
        <w:tabs>
          <w:tab w:val="left" w:pos="1119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EA1C51" w14:textId="083807D0" w:rsidR="00826F68" w:rsidRPr="00705A12" w:rsidRDefault="00705A12" w:rsidP="00705A12">
      <w:pPr>
        <w:keepNext/>
        <w:keepLines/>
        <w:tabs>
          <w:tab w:val="left" w:pos="1119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 R O J E K T </w:t>
      </w:r>
      <w:r w:rsidR="00826F68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6F68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6F68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6F68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6F68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26F68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</w:p>
    <w:p w14:paraId="264D44EA" w14:textId="77777777" w:rsidR="00826F68" w:rsidRPr="00705A12" w:rsidRDefault="00826F68" w:rsidP="00705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997A6" w14:textId="4737895B" w:rsidR="00826F68" w:rsidRPr="00705A12" w:rsidRDefault="00826F68" w:rsidP="00705A1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Nr._______, dat</w:t>
      </w:r>
      <w:r w:rsidRPr="00705A12">
        <w:rPr>
          <w:rFonts w:ascii="Times New Roman" w:eastAsia="Calibri" w:hAnsi="Times New Roman" w:cs="Times New Roman"/>
          <w:b/>
          <w:sz w:val="28"/>
          <w:szCs w:val="28"/>
        </w:rPr>
        <w:t>ë</w:t>
      </w:r>
      <w:r w:rsidR="00141B8F" w:rsidRPr="00705A12">
        <w:rPr>
          <w:rFonts w:ascii="Times New Roman" w:eastAsia="Times New Roman" w:hAnsi="Times New Roman" w:cs="Times New Roman"/>
          <w:b/>
          <w:bCs/>
          <w:sz w:val="28"/>
          <w:szCs w:val="28"/>
        </w:rPr>
        <w:t>________</w:t>
      </w:r>
    </w:p>
    <w:p w14:paraId="711BC8EB" w14:textId="06609D65" w:rsidR="00826F68" w:rsidRDefault="00826F68" w:rsidP="00705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06431" w14:textId="77777777" w:rsidR="00705A12" w:rsidRPr="00705A12" w:rsidRDefault="00705A12" w:rsidP="00FD3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7C4E6" w14:textId="77777777" w:rsidR="00826F68" w:rsidRPr="002C1113" w:rsidRDefault="00826F68" w:rsidP="00FD3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3">
        <w:rPr>
          <w:rFonts w:ascii="Times New Roman" w:hAnsi="Times New Roman" w:cs="Times New Roman"/>
          <w:b/>
          <w:sz w:val="24"/>
          <w:szCs w:val="24"/>
        </w:rPr>
        <w:t>PËR</w:t>
      </w:r>
    </w:p>
    <w:p w14:paraId="29498A31" w14:textId="77777777" w:rsidR="00826F68" w:rsidRPr="002C1113" w:rsidRDefault="00826F68" w:rsidP="00FD3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73D17" w14:textId="7CDBEE06" w:rsidR="00826F68" w:rsidRPr="002C1113" w:rsidRDefault="00036448" w:rsidP="00FD3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3">
        <w:rPr>
          <w:rFonts w:ascii="Times New Roman" w:hAnsi="Times New Roman" w:cs="Times New Roman"/>
          <w:b/>
          <w:sz w:val="24"/>
          <w:szCs w:val="24"/>
        </w:rPr>
        <w:t>DISA NDRYSHIME</w:t>
      </w:r>
      <w:r w:rsidR="00826F68" w:rsidRPr="002C1113">
        <w:rPr>
          <w:rFonts w:ascii="Times New Roman" w:hAnsi="Times New Roman" w:cs="Times New Roman"/>
          <w:b/>
          <w:sz w:val="24"/>
          <w:szCs w:val="24"/>
        </w:rPr>
        <w:t xml:space="preserve"> NË VENDIMIN 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>NR.1156, DATË 24.12.2020,  TË</w:t>
      </w:r>
      <w:r w:rsidR="00826F68" w:rsidRPr="002C1113">
        <w:rPr>
          <w:rFonts w:ascii="Times New Roman" w:hAnsi="Times New Roman" w:cs="Times New Roman"/>
          <w:b/>
          <w:sz w:val="24"/>
          <w:szCs w:val="24"/>
        </w:rPr>
        <w:t xml:space="preserve"> KËSHILLIT TË MINISTRAVE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>,</w:t>
      </w:r>
      <w:r w:rsidR="00826F68" w:rsidRPr="002C1113">
        <w:rPr>
          <w:rFonts w:ascii="Times New Roman" w:hAnsi="Times New Roman" w:cs="Times New Roman"/>
          <w:b/>
          <w:sz w:val="24"/>
          <w:szCs w:val="24"/>
        </w:rPr>
        <w:t xml:space="preserve"> “PËR PËRCAKTIMIN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F68" w:rsidRPr="002C1113">
        <w:rPr>
          <w:rFonts w:ascii="Times New Roman" w:hAnsi="Times New Roman" w:cs="Times New Roman"/>
          <w:b/>
          <w:sz w:val="24"/>
          <w:szCs w:val="24"/>
        </w:rPr>
        <w:t>E TË ARDHURAVE TË GJENERUARA NGA TARIFAT QË PAGUHEN NË ZONAT E MBROJTURA, TË MASËS DHE KRITEREVE TË PËRDORIMIT TË TYRE”</w:t>
      </w:r>
      <w:r w:rsidR="00954861" w:rsidRPr="002C1113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C23766">
        <w:rPr>
          <w:rFonts w:ascii="Times New Roman" w:hAnsi="Times New Roman" w:cs="Times New Roman"/>
          <w:b/>
          <w:sz w:val="24"/>
          <w:szCs w:val="24"/>
        </w:rPr>
        <w:t>Ë</w:t>
      </w:r>
      <w:r w:rsidR="00954861" w:rsidRPr="002C1113">
        <w:rPr>
          <w:rFonts w:ascii="Times New Roman" w:hAnsi="Times New Roman" w:cs="Times New Roman"/>
          <w:b/>
          <w:sz w:val="24"/>
          <w:szCs w:val="24"/>
        </w:rPr>
        <w:t xml:space="preserve"> NDRYSHUAR</w:t>
      </w:r>
    </w:p>
    <w:p w14:paraId="18FF532E" w14:textId="77777777" w:rsidR="00826F68" w:rsidRPr="002C1113" w:rsidRDefault="00826F68" w:rsidP="00705A12">
      <w:pPr>
        <w:spacing w:after="0" w:line="240" w:lineRule="auto"/>
        <w:jc w:val="both"/>
        <w:rPr>
          <w:sz w:val="24"/>
          <w:szCs w:val="24"/>
        </w:rPr>
      </w:pPr>
    </w:p>
    <w:p w14:paraId="35360C56" w14:textId="77777777" w:rsidR="00E83367" w:rsidRDefault="00E83367" w:rsidP="00705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6CB8D" w14:textId="341F70C5" w:rsidR="00826F68" w:rsidRPr="002C1113" w:rsidRDefault="00826F68" w:rsidP="00705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t xml:space="preserve">Në mbështetje të nenit 100 të Kushtetutës dhe të pikës 4, të nenit 58, të </w:t>
      </w:r>
      <w:r w:rsidR="00705A12" w:rsidRPr="002C1113">
        <w:rPr>
          <w:rFonts w:ascii="Times New Roman" w:hAnsi="Times New Roman" w:cs="Times New Roman"/>
          <w:sz w:val="24"/>
          <w:szCs w:val="24"/>
        </w:rPr>
        <w:t>ligjit nr.</w:t>
      </w:r>
      <w:r w:rsidRPr="002C1113">
        <w:rPr>
          <w:rFonts w:ascii="Times New Roman" w:hAnsi="Times New Roman" w:cs="Times New Roman"/>
          <w:sz w:val="24"/>
          <w:szCs w:val="24"/>
        </w:rPr>
        <w:t>81/2017, “Për zonat e mbrojtura”</w:t>
      </w:r>
      <w:r w:rsidR="005C07E0" w:rsidRPr="002C1113">
        <w:rPr>
          <w:rFonts w:ascii="Times New Roman" w:hAnsi="Times New Roman" w:cs="Times New Roman"/>
          <w:sz w:val="24"/>
          <w:szCs w:val="24"/>
        </w:rPr>
        <w:t xml:space="preserve"> t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5C07E0" w:rsidRPr="002C1113">
        <w:rPr>
          <w:rFonts w:ascii="Times New Roman" w:hAnsi="Times New Roman" w:cs="Times New Roman"/>
          <w:sz w:val="24"/>
          <w:szCs w:val="24"/>
        </w:rPr>
        <w:t xml:space="preserve"> ndryshuar</w:t>
      </w:r>
      <w:r w:rsidRPr="002C1113">
        <w:rPr>
          <w:rFonts w:ascii="Times New Roman" w:hAnsi="Times New Roman" w:cs="Times New Roman"/>
          <w:sz w:val="24"/>
          <w:szCs w:val="24"/>
        </w:rPr>
        <w:t>, me propozimin e ministrit të Mjedisit, Këshilli i Ministrave</w:t>
      </w:r>
    </w:p>
    <w:p w14:paraId="695BB0C5" w14:textId="77777777" w:rsidR="00826F68" w:rsidRPr="002C1113" w:rsidRDefault="00826F68" w:rsidP="00705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95984" w14:textId="4C585D2D" w:rsidR="00826F68" w:rsidRPr="002C1113" w:rsidRDefault="00826F68" w:rsidP="00705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3">
        <w:rPr>
          <w:rFonts w:ascii="Times New Roman" w:hAnsi="Times New Roman" w:cs="Times New Roman"/>
          <w:b/>
          <w:sz w:val="24"/>
          <w:szCs w:val="24"/>
        </w:rPr>
        <w:t>V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b/>
          <w:sz w:val="24"/>
          <w:szCs w:val="24"/>
        </w:rPr>
        <w:t>E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b/>
          <w:sz w:val="24"/>
          <w:szCs w:val="24"/>
        </w:rPr>
        <w:t>N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b/>
          <w:sz w:val="24"/>
          <w:szCs w:val="24"/>
        </w:rPr>
        <w:t>D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b/>
          <w:sz w:val="24"/>
          <w:szCs w:val="24"/>
        </w:rPr>
        <w:t>O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b/>
          <w:sz w:val="24"/>
          <w:szCs w:val="24"/>
        </w:rPr>
        <w:t>S</w:t>
      </w:r>
      <w:r w:rsidR="00705A12" w:rsidRPr="002C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b/>
          <w:sz w:val="24"/>
          <w:szCs w:val="24"/>
        </w:rPr>
        <w:t>I:</w:t>
      </w:r>
    </w:p>
    <w:p w14:paraId="1FC4FE0A" w14:textId="77777777" w:rsidR="00FD37CF" w:rsidRDefault="00FD37CF" w:rsidP="00705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C28FE" w14:textId="4CA88191" w:rsidR="00826F68" w:rsidRPr="002C1113" w:rsidRDefault="00FD37CF" w:rsidP="00705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113">
        <w:rPr>
          <w:rFonts w:ascii="Times New Roman" w:hAnsi="Times New Roman" w:cs="Times New Roman"/>
          <w:sz w:val="24"/>
          <w:szCs w:val="24"/>
        </w:rPr>
        <w:t>vendimi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C1113">
        <w:rPr>
          <w:rFonts w:ascii="Times New Roman" w:hAnsi="Times New Roman" w:cs="Times New Roman"/>
          <w:sz w:val="24"/>
          <w:szCs w:val="24"/>
        </w:rPr>
        <w:t xml:space="preserve"> nr. 1156, datë 24.12.2020, të Këshillit të Ministrave</w:t>
      </w:r>
      <w:r w:rsidR="00A670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hen </w:t>
      </w:r>
      <w:r w:rsidR="00773E29">
        <w:rPr>
          <w:rFonts w:ascii="Times New Roman" w:hAnsi="Times New Roman" w:cs="Times New Roman"/>
          <w:sz w:val="24"/>
          <w:szCs w:val="24"/>
        </w:rPr>
        <w:t>k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773E29">
        <w:rPr>
          <w:rFonts w:ascii="Times New Roman" w:hAnsi="Times New Roman" w:cs="Times New Roman"/>
          <w:sz w:val="24"/>
          <w:szCs w:val="24"/>
        </w:rPr>
        <w:t>to ndryshime:</w:t>
      </w:r>
    </w:p>
    <w:p w14:paraId="2C7D45C6" w14:textId="564A1FC0" w:rsidR="00140271" w:rsidRDefault="00AC2C8E" w:rsidP="00850A02">
      <w:pPr>
        <w:pStyle w:val="NormalWeb"/>
        <w:numPr>
          <w:ilvl w:val="0"/>
          <w:numId w:val="5"/>
        </w:numPr>
        <w:spacing w:before="0" w:beforeAutospacing="0" w:after="0" w:afterAutospacing="0" w:line="300" w:lineRule="atLeast"/>
        <w:jc w:val="both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Pika 2</w:t>
      </w:r>
      <w:r w:rsidR="00812D15">
        <w:rPr>
          <w:rFonts w:eastAsiaTheme="minorHAnsi"/>
          <w:lang w:val="sq-AL"/>
        </w:rPr>
        <w:t xml:space="preserve"> ndryshohet si m</w:t>
      </w:r>
      <w:r w:rsidR="00C23766">
        <w:rPr>
          <w:rFonts w:eastAsiaTheme="minorHAnsi"/>
          <w:lang w:val="sq-AL"/>
        </w:rPr>
        <w:t>ë</w:t>
      </w:r>
      <w:r w:rsidR="00812D15">
        <w:rPr>
          <w:rFonts w:eastAsiaTheme="minorHAnsi"/>
          <w:lang w:val="sq-AL"/>
        </w:rPr>
        <w:t xml:space="preserve"> posht</w:t>
      </w:r>
      <w:r w:rsidR="00C23766">
        <w:rPr>
          <w:rFonts w:eastAsiaTheme="minorHAnsi"/>
          <w:lang w:val="sq-AL"/>
        </w:rPr>
        <w:t>ë</w:t>
      </w:r>
      <w:r w:rsidR="00812D15">
        <w:rPr>
          <w:rFonts w:eastAsiaTheme="minorHAnsi"/>
          <w:lang w:val="sq-AL"/>
        </w:rPr>
        <w:t>:</w:t>
      </w:r>
    </w:p>
    <w:p w14:paraId="628905C3" w14:textId="32E17F4C" w:rsidR="00E35F1A" w:rsidRDefault="00E35F1A" w:rsidP="00850A02">
      <w:pPr>
        <w:pStyle w:val="NormalWeb"/>
        <w:spacing w:before="0" w:beforeAutospacing="0" w:after="0" w:afterAutospacing="0" w:line="300" w:lineRule="atLeast"/>
        <w:ind w:left="720"/>
        <w:jc w:val="both"/>
        <w:rPr>
          <w:lang w:val="sq-AL"/>
        </w:rPr>
      </w:pPr>
      <w:r w:rsidRPr="00AA54BA">
        <w:rPr>
          <w:lang w:val="sq-AL"/>
        </w:rPr>
        <w:t>“2.</w:t>
      </w:r>
      <w:r w:rsidR="00AA54BA" w:rsidRPr="00AA54BA">
        <w:rPr>
          <w:lang w:val="sq-AL"/>
        </w:rPr>
        <w:t xml:space="preserve"> </w:t>
      </w:r>
      <w:r w:rsidR="00140271" w:rsidRPr="00AA54BA">
        <w:rPr>
          <w:lang w:val="sq-AL"/>
        </w:rPr>
        <w:t xml:space="preserve">Të ardhurat e gjeneruara nga tarifat vjetore administrohen nga Agjencia Kombëtare e Zonave të Mbrojtura (në vijim AKZM-ja),  </w:t>
      </w:r>
      <w:r w:rsidR="00140271" w:rsidRPr="00140271">
        <w:rPr>
          <w:lang w:val="sq-AL"/>
        </w:rPr>
        <w:t>me përjashtim të të ardhurave të siguruara brenda territorit gjeografik të zonës së mbrojtur që administrohen nga ZAPK-ja përkatëse, sipas përcaktimeve të legjislacionit në fuqi për zonat e mbrojtuar dhe të këtij vendimi</w:t>
      </w:r>
    </w:p>
    <w:p w14:paraId="0764ABD8" w14:textId="4593B18F" w:rsidR="007D16E1" w:rsidRPr="00140271" w:rsidRDefault="002928F7" w:rsidP="00850A02">
      <w:pPr>
        <w:pStyle w:val="NormalWeb"/>
        <w:numPr>
          <w:ilvl w:val="0"/>
          <w:numId w:val="5"/>
        </w:numPr>
        <w:spacing w:before="0" w:beforeAutospacing="0" w:after="0" w:afterAutospacing="0" w:line="300" w:lineRule="atLeast"/>
        <w:jc w:val="both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N</w:t>
      </w:r>
      <w:r w:rsidR="00C2376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p</w:t>
      </w:r>
      <w:r w:rsidR="007D16E1" w:rsidRPr="00140271">
        <w:rPr>
          <w:rFonts w:eastAsiaTheme="minorHAnsi"/>
          <w:lang w:val="sq-AL"/>
        </w:rPr>
        <w:t>ik</w:t>
      </w:r>
      <w:r w:rsidR="00C2376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>n</w:t>
      </w:r>
      <w:r w:rsidR="007D16E1" w:rsidRPr="00140271">
        <w:rPr>
          <w:rFonts w:eastAsiaTheme="minorHAnsi"/>
          <w:lang w:val="sq-AL"/>
        </w:rPr>
        <w:t xml:space="preserve"> 3</w:t>
      </w:r>
      <w:r w:rsidR="00957F54">
        <w:rPr>
          <w:rFonts w:eastAsiaTheme="minorHAnsi"/>
          <w:lang w:val="sq-AL"/>
        </w:rPr>
        <w:t>, fjalia hyr</w:t>
      </w:r>
      <w:r w:rsidR="00C23766">
        <w:rPr>
          <w:rFonts w:eastAsiaTheme="minorHAnsi"/>
          <w:lang w:val="sq-AL"/>
        </w:rPr>
        <w:t>ë</w:t>
      </w:r>
      <w:r w:rsidR="00957F54">
        <w:rPr>
          <w:rFonts w:eastAsiaTheme="minorHAnsi"/>
          <w:lang w:val="sq-AL"/>
        </w:rPr>
        <w:t xml:space="preserve">se ndryshohet </w:t>
      </w:r>
      <w:r w:rsidR="007D16E1" w:rsidRPr="00140271">
        <w:rPr>
          <w:rFonts w:eastAsiaTheme="minorHAnsi"/>
          <w:lang w:val="sq-AL"/>
        </w:rPr>
        <w:t>si më poshtë:</w:t>
      </w:r>
    </w:p>
    <w:p w14:paraId="3C212C4D" w14:textId="0DA7977B" w:rsidR="007D16E1" w:rsidRPr="002C1113" w:rsidRDefault="007D16E1" w:rsidP="00850A02">
      <w:pPr>
        <w:pStyle w:val="NormalWeb"/>
        <w:spacing w:before="0" w:beforeAutospacing="0" w:after="0" w:afterAutospacing="0" w:line="300" w:lineRule="atLeast"/>
        <w:ind w:left="720"/>
        <w:jc w:val="both"/>
        <w:rPr>
          <w:rFonts w:eastAsiaTheme="minorHAnsi"/>
          <w:lang w:val="sq-AL"/>
        </w:rPr>
      </w:pPr>
      <w:r w:rsidRPr="002C1113">
        <w:rPr>
          <w:rFonts w:eastAsiaTheme="minorHAnsi"/>
          <w:lang w:val="sq-AL"/>
        </w:rPr>
        <w:t>“3. Çdo vit AKZM-ja dhe ZAPK-ja hartojnë</w:t>
      </w:r>
      <w:r w:rsidR="00957F54">
        <w:rPr>
          <w:rFonts w:eastAsiaTheme="minorHAnsi"/>
          <w:lang w:val="sq-AL"/>
        </w:rPr>
        <w:t>”</w:t>
      </w:r>
    </w:p>
    <w:p w14:paraId="51AFF29B" w14:textId="5627B8BD" w:rsidR="00BD2F06" w:rsidRDefault="00CC0198" w:rsidP="00850A02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eastAsiaTheme="minorHAnsi"/>
          <w:lang w:val="sq-AL"/>
        </w:rPr>
      </w:pPr>
      <w:r w:rsidRPr="002C1113">
        <w:rPr>
          <w:rFonts w:eastAsiaTheme="minorHAnsi"/>
          <w:lang w:val="sq-AL"/>
        </w:rPr>
        <w:t>Në pikën 4, paragrafi i parë, fjalët</w:t>
      </w:r>
      <w:r w:rsidR="008F1EE3">
        <w:rPr>
          <w:rFonts w:eastAsiaTheme="minorHAnsi"/>
          <w:lang w:val="sq-AL"/>
        </w:rPr>
        <w:t xml:space="preserve"> </w:t>
      </w:r>
      <w:r w:rsidRPr="002C1113">
        <w:rPr>
          <w:rFonts w:eastAsiaTheme="minorHAnsi"/>
          <w:lang w:val="sq-AL"/>
        </w:rPr>
        <w:t>“përdoren nga AKZM-ja”</w:t>
      </w:r>
      <w:r w:rsidR="00F601CD">
        <w:rPr>
          <w:rFonts w:eastAsiaTheme="minorHAnsi"/>
          <w:lang w:val="sq-AL"/>
        </w:rPr>
        <w:t xml:space="preserve"> </w:t>
      </w:r>
      <w:r w:rsidRPr="002C1113">
        <w:rPr>
          <w:rFonts w:eastAsiaTheme="minorHAnsi"/>
          <w:lang w:val="sq-AL"/>
        </w:rPr>
        <w:t>zëvendësohen me fjalët:“përdoren nga AKZM-ja/ZAPK-ja”.</w:t>
      </w:r>
    </w:p>
    <w:p w14:paraId="005B62C1" w14:textId="77777777" w:rsidR="003203B2" w:rsidRDefault="00BD2F06" w:rsidP="00A960F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eastAsiaTheme="minorHAnsi"/>
          <w:lang w:val="sq-AL"/>
        </w:rPr>
      </w:pPr>
      <w:r w:rsidRPr="002C1113">
        <w:rPr>
          <w:rFonts w:eastAsiaTheme="minorHAnsi"/>
          <w:lang w:val="sq-AL"/>
        </w:rPr>
        <w:t xml:space="preserve">Në pikën 4, </w:t>
      </w:r>
      <w:r w:rsidR="003203B2">
        <w:rPr>
          <w:rFonts w:eastAsiaTheme="minorHAnsi"/>
          <w:lang w:val="sq-AL"/>
        </w:rPr>
        <w:t>bwhen kwto ndryshime:</w:t>
      </w:r>
    </w:p>
    <w:p w14:paraId="5F314DC9" w14:textId="3ADE4A0E" w:rsidR="00435CDA" w:rsidRDefault="00435CDA" w:rsidP="00A960FA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990" w:hanging="270"/>
        <w:jc w:val="both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Nw fjalinw hyrwse,</w:t>
      </w:r>
      <w:r w:rsidR="00542130">
        <w:rPr>
          <w:rFonts w:eastAsiaTheme="minorHAnsi"/>
          <w:lang w:val="sq-AL"/>
        </w:rPr>
        <w:t xml:space="preserve"> </w:t>
      </w:r>
      <w:r w:rsidR="00F7479C">
        <w:rPr>
          <w:rFonts w:eastAsiaTheme="minorHAnsi"/>
          <w:lang w:val="sq-AL"/>
        </w:rPr>
        <w:t>fjalwt “</w:t>
      </w:r>
      <w:r w:rsidR="00C204D0" w:rsidRPr="00A960FA">
        <w:rPr>
          <w:i/>
          <w:iCs/>
          <w:lang w:val="sq-AL"/>
        </w:rPr>
        <w:t>përdoren nga AKZM-ja</w:t>
      </w:r>
      <w:r w:rsidR="00C204D0">
        <w:rPr>
          <w:rFonts w:eastAsiaTheme="minorHAnsi"/>
          <w:lang w:val="sq-AL"/>
        </w:rPr>
        <w:t>” ndryshohen me fjalwt</w:t>
      </w:r>
      <w:r w:rsidR="00A960FA">
        <w:rPr>
          <w:rFonts w:eastAsiaTheme="minorHAnsi"/>
          <w:lang w:val="sq-AL"/>
        </w:rPr>
        <w:t xml:space="preserve"> “</w:t>
      </w:r>
      <w:r w:rsidR="00A960FA" w:rsidRPr="00A960FA">
        <w:rPr>
          <w:rFonts w:ascii="Garamond" w:hAnsi="Garamond"/>
          <w:lang w:val="sq-AL"/>
        </w:rPr>
        <w:t xml:space="preserve"> </w:t>
      </w:r>
      <w:r w:rsidR="00A960FA" w:rsidRPr="00A960FA">
        <w:rPr>
          <w:i/>
          <w:iCs/>
          <w:lang w:val="sq-AL"/>
        </w:rPr>
        <w:t>përdoren nga AKZM-ja/ZAPK-ja</w:t>
      </w:r>
      <w:r w:rsidR="00A960FA" w:rsidRPr="00A960FA">
        <w:rPr>
          <w:i/>
          <w:iCs/>
          <w:lang w:val="sq-AL"/>
        </w:rPr>
        <w:t>”</w:t>
      </w:r>
      <w:r w:rsidR="00A960FA">
        <w:rPr>
          <w:i/>
          <w:iCs/>
          <w:lang w:val="sq-AL"/>
        </w:rPr>
        <w:t>.</w:t>
      </w:r>
    </w:p>
    <w:p w14:paraId="7452926C" w14:textId="6CAFD6C7" w:rsidR="00BD2F06" w:rsidRPr="003203B2" w:rsidRDefault="00435CDA" w:rsidP="00A960FA">
      <w:pPr>
        <w:pStyle w:val="NormalWeb"/>
        <w:spacing w:before="0" w:beforeAutospacing="0" w:after="0" w:afterAutospacing="0" w:line="276" w:lineRule="auto"/>
        <w:ind w:left="720"/>
        <w:jc w:val="both"/>
        <w:rPr>
          <w:rFonts w:eastAsiaTheme="minorHAnsi"/>
          <w:lang w:val="sq-AL"/>
        </w:rPr>
      </w:pPr>
      <w:r>
        <w:rPr>
          <w:rFonts w:eastAsiaTheme="minorHAnsi"/>
          <w:lang w:val="sq-AL"/>
        </w:rPr>
        <w:t xml:space="preserve">ii) </w:t>
      </w:r>
      <w:r w:rsidR="00BD2F06" w:rsidRPr="003203B2">
        <w:rPr>
          <w:rFonts w:eastAsiaTheme="minorHAnsi"/>
          <w:lang w:val="sq-AL"/>
        </w:rPr>
        <w:t>shkronja “b”, nënpika “iv”, fjalët</w:t>
      </w:r>
      <w:r w:rsidR="008F1EE3" w:rsidRPr="003203B2">
        <w:rPr>
          <w:rFonts w:eastAsiaTheme="minorHAnsi"/>
          <w:lang w:val="sq-AL"/>
        </w:rPr>
        <w:t xml:space="preserve"> </w:t>
      </w:r>
      <w:r w:rsidR="00BD2F06" w:rsidRPr="003203B2">
        <w:rPr>
          <w:rFonts w:eastAsiaTheme="minorHAnsi"/>
          <w:lang w:val="sq-AL"/>
        </w:rPr>
        <w:t>“</w:t>
      </w:r>
      <w:r w:rsidR="00BD2F06" w:rsidRPr="003203B2">
        <w:rPr>
          <w:rFonts w:eastAsiaTheme="minorHAnsi"/>
          <w:i/>
          <w:iCs/>
          <w:lang w:val="sq-AL"/>
        </w:rPr>
        <w:t>administratave rajonale të zonave të mbrojtura (në vijim AdZM-ja) dhe punës në terren</w:t>
      </w:r>
      <w:r w:rsidR="00BD2F06" w:rsidRPr="003203B2">
        <w:rPr>
          <w:rFonts w:eastAsiaTheme="minorHAnsi"/>
          <w:lang w:val="sq-AL"/>
        </w:rPr>
        <w:t>”</w:t>
      </w:r>
      <w:r w:rsidR="00EF34B2" w:rsidRPr="003203B2">
        <w:rPr>
          <w:rFonts w:eastAsiaTheme="minorHAnsi"/>
          <w:lang w:val="sq-AL"/>
        </w:rPr>
        <w:t xml:space="preserve"> </w:t>
      </w:r>
      <w:r w:rsidR="00BD2F06" w:rsidRPr="003203B2">
        <w:rPr>
          <w:rFonts w:eastAsiaTheme="minorHAnsi"/>
          <w:lang w:val="sq-AL"/>
        </w:rPr>
        <w:t>zëvendësohen me fjalët “</w:t>
      </w:r>
      <w:r w:rsidR="00BD2F06" w:rsidRPr="003203B2">
        <w:rPr>
          <w:rFonts w:eastAsiaTheme="minorHAnsi"/>
          <w:i/>
          <w:iCs/>
          <w:lang w:val="sq-AL"/>
        </w:rPr>
        <w:t>administratave rajonale të zonave të mbrojtura (në vijim AdZM-ja) dhe/ose ZAPK-së, si dhe punës në terren</w:t>
      </w:r>
      <w:r w:rsidR="00BD2F06" w:rsidRPr="003203B2">
        <w:rPr>
          <w:rFonts w:eastAsiaTheme="minorHAnsi"/>
          <w:lang w:val="sq-AL"/>
        </w:rPr>
        <w:t>”.</w:t>
      </w:r>
    </w:p>
    <w:p w14:paraId="7DD7E29E" w14:textId="5C377876" w:rsidR="005513EE" w:rsidRPr="00EF34B2" w:rsidRDefault="005513EE" w:rsidP="00EF34B2">
      <w:pPr>
        <w:pStyle w:val="NormalWeb"/>
        <w:numPr>
          <w:ilvl w:val="0"/>
          <w:numId w:val="5"/>
        </w:numPr>
        <w:spacing w:line="276" w:lineRule="auto"/>
        <w:jc w:val="both"/>
        <w:rPr>
          <w:rFonts w:eastAsiaTheme="minorHAnsi"/>
          <w:i/>
          <w:iCs/>
          <w:lang w:val="sq-AL"/>
        </w:rPr>
      </w:pPr>
      <w:r>
        <w:rPr>
          <w:rFonts w:eastAsiaTheme="minorHAnsi"/>
          <w:lang w:val="sq-AL"/>
        </w:rPr>
        <w:t>N</w:t>
      </w:r>
      <w:r w:rsidR="00C2376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pik</w:t>
      </w:r>
      <w:r w:rsidR="00C2376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>n 5, fjal</w:t>
      </w:r>
      <w:r w:rsidR="00C2376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>t</w:t>
      </w:r>
      <w:r w:rsidR="00B34588">
        <w:rPr>
          <w:rFonts w:eastAsiaTheme="minorHAnsi"/>
          <w:lang w:val="sq-AL"/>
        </w:rPr>
        <w:t xml:space="preserve"> “</w:t>
      </w:r>
      <w:r w:rsidR="001B2D17" w:rsidRPr="00EF34B2">
        <w:rPr>
          <w:rFonts w:eastAsiaTheme="minorHAnsi"/>
          <w:i/>
          <w:iCs/>
          <w:lang w:val="sq-AL"/>
        </w:rPr>
        <w:t>n</w:t>
      </w:r>
      <w:r w:rsidR="00C23766">
        <w:rPr>
          <w:rFonts w:eastAsiaTheme="minorHAnsi"/>
          <w:i/>
          <w:iCs/>
          <w:lang w:val="sq-AL"/>
        </w:rPr>
        <w:t>ë</w:t>
      </w:r>
      <w:r w:rsidR="001B2D17" w:rsidRPr="00EF34B2">
        <w:rPr>
          <w:rFonts w:eastAsiaTheme="minorHAnsi"/>
          <w:i/>
          <w:iCs/>
          <w:lang w:val="sq-AL"/>
        </w:rPr>
        <w:t xml:space="preserve"> 1 shtator 2021</w:t>
      </w:r>
      <w:r w:rsidR="001B2D17">
        <w:rPr>
          <w:rFonts w:eastAsiaTheme="minorHAnsi"/>
          <w:lang w:val="sq-AL"/>
        </w:rPr>
        <w:t>” z</w:t>
      </w:r>
      <w:r w:rsidR="00C23766">
        <w:rPr>
          <w:rFonts w:eastAsiaTheme="minorHAnsi"/>
          <w:lang w:val="sq-AL"/>
        </w:rPr>
        <w:t>ë</w:t>
      </w:r>
      <w:r w:rsidR="001B2D17">
        <w:rPr>
          <w:rFonts w:eastAsiaTheme="minorHAnsi"/>
          <w:lang w:val="sq-AL"/>
        </w:rPr>
        <w:t>vend</w:t>
      </w:r>
      <w:r w:rsidR="00C23766">
        <w:rPr>
          <w:rFonts w:eastAsiaTheme="minorHAnsi"/>
          <w:lang w:val="sq-AL"/>
        </w:rPr>
        <w:t>ë</w:t>
      </w:r>
      <w:r w:rsidR="001B2D17">
        <w:rPr>
          <w:rFonts w:eastAsiaTheme="minorHAnsi"/>
          <w:lang w:val="sq-AL"/>
        </w:rPr>
        <w:t>sohen m</w:t>
      </w:r>
      <w:r w:rsidR="00C23766">
        <w:rPr>
          <w:rFonts w:eastAsiaTheme="minorHAnsi"/>
          <w:lang w:val="sq-AL"/>
        </w:rPr>
        <w:t>ë</w:t>
      </w:r>
      <w:r w:rsidR="001B2D17">
        <w:rPr>
          <w:rFonts w:eastAsiaTheme="minorHAnsi"/>
          <w:lang w:val="sq-AL"/>
        </w:rPr>
        <w:t xml:space="preserve"> fjal</w:t>
      </w:r>
      <w:r w:rsidR="00C23766">
        <w:rPr>
          <w:rFonts w:eastAsiaTheme="minorHAnsi"/>
          <w:lang w:val="sq-AL"/>
        </w:rPr>
        <w:t>ë</w:t>
      </w:r>
      <w:r w:rsidR="001B2D17">
        <w:rPr>
          <w:rFonts w:eastAsiaTheme="minorHAnsi"/>
          <w:lang w:val="sq-AL"/>
        </w:rPr>
        <w:t>t</w:t>
      </w:r>
      <w:r w:rsidR="00EF34B2" w:rsidRPr="00EF34B2">
        <w:rPr>
          <w:rFonts w:eastAsiaTheme="minorHAnsi"/>
          <w:lang w:val="sq-AL"/>
        </w:rPr>
        <w:t xml:space="preserve"> “</w:t>
      </w:r>
      <w:r w:rsidR="001B2D17" w:rsidRPr="00EF34B2">
        <w:rPr>
          <w:rFonts w:eastAsiaTheme="minorHAnsi"/>
          <w:i/>
          <w:iCs/>
          <w:lang w:val="sq-AL"/>
        </w:rPr>
        <w:t>me hyrjen n</w:t>
      </w:r>
      <w:r w:rsidR="00C23766">
        <w:rPr>
          <w:rFonts w:eastAsiaTheme="minorHAnsi"/>
          <w:i/>
          <w:iCs/>
          <w:lang w:val="sq-AL"/>
        </w:rPr>
        <w:t>ë</w:t>
      </w:r>
      <w:r w:rsidR="001B2D17" w:rsidRPr="00EF34B2">
        <w:rPr>
          <w:rFonts w:eastAsiaTheme="minorHAnsi"/>
          <w:i/>
          <w:iCs/>
          <w:lang w:val="sq-AL"/>
        </w:rPr>
        <w:t xml:space="preserve"> fuqi t</w:t>
      </w:r>
      <w:r w:rsidR="00C23766">
        <w:rPr>
          <w:rFonts w:eastAsiaTheme="minorHAnsi"/>
          <w:i/>
          <w:iCs/>
          <w:lang w:val="sq-AL"/>
        </w:rPr>
        <w:t>ë</w:t>
      </w:r>
      <w:r w:rsidR="001B2D17" w:rsidRPr="00EF34B2">
        <w:rPr>
          <w:rFonts w:eastAsiaTheme="minorHAnsi"/>
          <w:i/>
          <w:iCs/>
          <w:lang w:val="sq-AL"/>
        </w:rPr>
        <w:t xml:space="preserve"> k</w:t>
      </w:r>
      <w:r w:rsidR="00C23766">
        <w:rPr>
          <w:rFonts w:eastAsiaTheme="minorHAnsi"/>
          <w:i/>
          <w:iCs/>
          <w:lang w:val="sq-AL"/>
        </w:rPr>
        <w:t>ë</w:t>
      </w:r>
      <w:r w:rsidR="001B2D17" w:rsidRPr="00EF34B2">
        <w:rPr>
          <w:rFonts w:eastAsiaTheme="minorHAnsi"/>
          <w:i/>
          <w:iCs/>
          <w:lang w:val="sq-AL"/>
        </w:rPr>
        <w:t>tij vendimi.</w:t>
      </w:r>
      <w:r w:rsidR="00EF34B2" w:rsidRPr="00EF34B2">
        <w:rPr>
          <w:rFonts w:eastAsiaTheme="minorHAnsi"/>
          <w:i/>
          <w:iCs/>
          <w:lang w:val="sq-AL"/>
        </w:rPr>
        <w:t>”.</w:t>
      </w:r>
    </w:p>
    <w:p w14:paraId="3613A25D" w14:textId="1F7F2D6D" w:rsidR="00BD2F06" w:rsidRPr="002C1113" w:rsidRDefault="00BD2F06" w:rsidP="007D035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t>Pas pikës 6 shtohet pika 6/1 me këtë përmbajtje:</w:t>
      </w:r>
    </w:p>
    <w:p w14:paraId="2A489FCE" w14:textId="77777777" w:rsidR="00BD2F06" w:rsidRPr="002C1113" w:rsidRDefault="00BD2F06" w:rsidP="007D0351">
      <w:pPr>
        <w:pStyle w:val="ListParagraph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lastRenderedPageBreak/>
        <w:t>“6/1. Në rastin e ZAPK-ve, vlerësimi kryhet në përputhje me prioritetet e programit të menaxhimit të parkut kombëtar dhe nënpikëzimit të përcaktuar me urdhër të titullarit të ZAPK-së.”</w:t>
      </w:r>
    </w:p>
    <w:p w14:paraId="45259BE7" w14:textId="77777777" w:rsidR="00BD2F06" w:rsidRPr="002C1113" w:rsidRDefault="00BD2F06" w:rsidP="007D035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t>Pas pikës 7 shtohet pika 7/1 me këtë përmbajtje:</w:t>
      </w:r>
    </w:p>
    <w:p w14:paraId="4EDABAFE" w14:textId="77777777" w:rsidR="00BD2F06" w:rsidRPr="002C1113" w:rsidRDefault="00BD2F06" w:rsidP="007D0351">
      <w:pPr>
        <w:pStyle w:val="ListParagraph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t>“7/1. Planifikimi i përdorimit të të ardhurave nga tarifat nën administrimin e ZAPK-ve propozohet nga njësia përgjegjëse për menaxhimin në ZAPK dhe miratohet nga Drejtori i ZAPK-së.”</w:t>
      </w:r>
    </w:p>
    <w:p w14:paraId="2FD37D8E" w14:textId="3ACD7402" w:rsidR="00BD2F06" w:rsidRPr="003F6EA0" w:rsidRDefault="005E7699" w:rsidP="003F6EA0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pik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n 8, </w:t>
      </w:r>
      <w:r w:rsidR="003F6EA0">
        <w:rPr>
          <w:rFonts w:ascii="Times New Roman" w:hAnsi="Times New Roman" w:cs="Times New Roman"/>
          <w:sz w:val="24"/>
          <w:szCs w:val="24"/>
        </w:rPr>
        <w:t>pas fjal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3F6EA0">
        <w:rPr>
          <w:rFonts w:ascii="Times New Roman" w:hAnsi="Times New Roman" w:cs="Times New Roman"/>
          <w:sz w:val="24"/>
          <w:szCs w:val="24"/>
        </w:rPr>
        <w:t>ve “</w:t>
      </w:r>
      <w:r w:rsidR="00BD2F06" w:rsidRPr="003F6EA0">
        <w:rPr>
          <w:rFonts w:ascii="Times New Roman" w:hAnsi="Times New Roman" w:cs="Times New Roman"/>
          <w:sz w:val="24"/>
          <w:szCs w:val="24"/>
        </w:rPr>
        <w:t>Drejtori i Përgjithshëm i AKZM-së</w:t>
      </w:r>
      <w:r w:rsidR="003F6EA0">
        <w:rPr>
          <w:rFonts w:ascii="Times New Roman" w:hAnsi="Times New Roman" w:cs="Times New Roman"/>
          <w:sz w:val="24"/>
          <w:szCs w:val="24"/>
        </w:rPr>
        <w:t>” shtohen fjal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3F6EA0">
        <w:rPr>
          <w:rFonts w:ascii="Times New Roman" w:hAnsi="Times New Roman" w:cs="Times New Roman"/>
          <w:sz w:val="24"/>
          <w:szCs w:val="24"/>
        </w:rPr>
        <w:t>t</w:t>
      </w:r>
      <w:r w:rsidR="009B34A5">
        <w:rPr>
          <w:rFonts w:ascii="Times New Roman" w:hAnsi="Times New Roman" w:cs="Times New Roman"/>
          <w:sz w:val="24"/>
          <w:szCs w:val="24"/>
        </w:rPr>
        <w:t xml:space="preserve"> “apo</w:t>
      </w:r>
      <w:r w:rsidR="00BD2F06" w:rsidRPr="003F6EA0">
        <w:rPr>
          <w:rFonts w:ascii="Times New Roman" w:hAnsi="Times New Roman" w:cs="Times New Roman"/>
          <w:sz w:val="24"/>
          <w:szCs w:val="24"/>
        </w:rPr>
        <w:t xml:space="preserve"> Drejtori i ZAPK-së, sipas rastit</w:t>
      </w:r>
      <w:r w:rsidR="00E36C81">
        <w:rPr>
          <w:rFonts w:ascii="Times New Roman" w:hAnsi="Times New Roman" w:cs="Times New Roman"/>
          <w:sz w:val="24"/>
          <w:szCs w:val="24"/>
        </w:rPr>
        <w:t>”</w:t>
      </w:r>
      <w:r w:rsidR="00BD2F06" w:rsidRPr="003F6EA0">
        <w:rPr>
          <w:rFonts w:ascii="Times New Roman" w:hAnsi="Times New Roman" w:cs="Times New Roman"/>
          <w:sz w:val="24"/>
          <w:szCs w:val="24"/>
        </w:rPr>
        <w:t xml:space="preserve"> </w:t>
      </w:r>
      <w:r w:rsidR="007D0727">
        <w:rPr>
          <w:rFonts w:ascii="Times New Roman" w:hAnsi="Times New Roman" w:cs="Times New Roman"/>
          <w:sz w:val="24"/>
          <w:szCs w:val="24"/>
        </w:rPr>
        <w:t xml:space="preserve">dhe </w:t>
      </w:r>
      <w:r w:rsidR="002E67EC">
        <w:rPr>
          <w:rFonts w:ascii="Times New Roman" w:hAnsi="Times New Roman" w:cs="Times New Roman"/>
          <w:sz w:val="24"/>
          <w:szCs w:val="24"/>
        </w:rPr>
        <w:t>fjal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E0316A">
        <w:rPr>
          <w:rFonts w:ascii="Times New Roman" w:hAnsi="Times New Roman" w:cs="Times New Roman"/>
          <w:sz w:val="24"/>
          <w:szCs w:val="24"/>
        </w:rPr>
        <w:t>t</w:t>
      </w:r>
      <w:r w:rsidR="00810EC5">
        <w:rPr>
          <w:rFonts w:ascii="Times New Roman" w:hAnsi="Times New Roman" w:cs="Times New Roman"/>
          <w:sz w:val="24"/>
          <w:szCs w:val="24"/>
        </w:rPr>
        <w:t xml:space="preserve"> “n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10EC5">
        <w:rPr>
          <w:rFonts w:ascii="Times New Roman" w:hAnsi="Times New Roman" w:cs="Times New Roman"/>
          <w:sz w:val="24"/>
          <w:szCs w:val="24"/>
        </w:rPr>
        <w:t xml:space="preserve"> pik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10EC5">
        <w:rPr>
          <w:rFonts w:ascii="Times New Roman" w:hAnsi="Times New Roman" w:cs="Times New Roman"/>
          <w:sz w:val="24"/>
          <w:szCs w:val="24"/>
        </w:rPr>
        <w:t xml:space="preserve">n 6” </w:t>
      </w:r>
      <w:r w:rsidR="00E0316A">
        <w:rPr>
          <w:rFonts w:ascii="Times New Roman" w:hAnsi="Times New Roman" w:cs="Times New Roman"/>
          <w:sz w:val="24"/>
          <w:szCs w:val="24"/>
        </w:rPr>
        <w:t>ndryshohen me</w:t>
      </w:r>
      <w:r w:rsidR="00810EC5">
        <w:rPr>
          <w:rFonts w:ascii="Times New Roman" w:hAnsi="Times New Roman" w:cs="Times New Roman"/>
          <w:sz w:val="24"/>
          <w:szCs w:val="24"/>
        </w:rPr>
        <w:t xml:space="preserve"> fjal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10EC5">
        <w:rPr>
          <w:rFonts w:ascii="Times New Roman" w:hAnsi="Times New Roman" w:cs="Times New Roman"/>
          <w:sz w:val="24"/>
          <w:szCs w:val="24"/>
        </w:rPr>
        <w:t>t “</w:t>
      </w:r>
      <w:r w:rsidR="00BD2F06" w:rsidRPr="003F6EA0">
        <w:rPr>
          <w:rFonts w:ascii="Times New Roman" w:hAnsi="Times New Roman" w:cs="Times New Roman"/>
          <w:sz w:val="24"/>
          <w:szCs w:val="24"/>
        </w:rPr>
        <w:t>në pikat 6 dhe 6/1</w:t>
      </w:r>
      <w:r w:rsidR="00E0316A">
        <w:rPr>
          <w:rFonts w:ascii="Times New Roman" w:hAnsi="Times New Roman" w:cs="Times New Roman"/>
          <w:sz w:val="24"/>
          <w:szCs w:val="24"/>
        </w:rPr>
        <w:t>”.</w:t>
      </w:r>
    </w:p>
    <w:p w14:paraId="7B01664B" w14:textId="7B864CEA" w:rsidR="00BD2F06" w:rsidRPr="002C1113" w:rsidRDefault="00351CCA" w:rsidP="007D035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BD2F06" w:rsidRPr="002C1113">
        <w:rPr>
          <w:rFonts w:ascii="Times New Roman" w:hAnsi="Times New Roman" w:cs="Times New Roman"/>
          <w:sz w:val="24"/>
          <w:szCs w:val="24"/>
        </w:rPr>
        <w:t>ik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r w:rsidR="00BD2F06" w:rsidRPr="002C1113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35DF">
        <w:rPr>
          <w:rFonts w:ascii="Times New Roman" w:hAnsi="Times New Roman" w:cs="Times New Roman"/>
          <w:sz w:val="24"/>
          <w:szCs w:val="24"/>
        </w:rPr>
        <w:t xml:space="preserve"> n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E835DF">
        <w:rPr>
          <w:rFonts w:ascii="Times New Roman" w:hAnsi="Times New Roman" w:cs="Times New Roman"/>
          <w:sz w:val="24"/>
          <w:szCs w:val="24"/>
        </w:rPr>
        <w:t xml:space="preserve"> fund t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E835DF">
        <w:rPr>
          <w:rFonts w:ascii="Times New Roman" w:hAnsi="Times New Roman" w:cs="Times New Roman"/>
          <w:sz w:val="24"/>
          <w:szCs w:val="24"/>
        </w:rPr>
        <w:t xml:space="preserve"> paragrafit shtohet fjalia</w:t>
      </w:r>
      <w:r w:rsidR="007E6708">
        <w:rPr>
          <w:rFonts w:ascii="Times New Roman" w:hAnsi="Times New Roman" w:cs="Times New Roman"/>
          <w:sz w:val="24"/>
          <w:szCs w:val="24"/>
        </w:rPr>
        <w:t xml:space="preserve"> e m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7E6708">
        <w:rPr>
          <w:rFonts w:ascii="Times New Roman" w:hAnsi="Times New Roman" w:cs="Times New Roman"/>
          <w:sz w:val="24"/>
          <w:szCs w:val="24"/>
        </w:rPr>
        <w:t>poshtme</w:t>
      </w:r>
      <w:r w:rsidR="00BD2F06" w:rsidRPr="002C1113">
        <w:rPr>
          <w:rFonts w:ascii="Times New Roman" w:hAnsi="Times New Roman" w:cs="Times New Roman"/>
          <w:sz w:val="24"/>
          <w:szCs w:val="24"/>
        </w:rPr>
        <w:t>:</w:t>
      </w:r>
    </w:p>
    <w:p w14:paraId="3F9B4C65" w14:textId="40CE0BF3" w:rsidR="00BD2F06" w:rsidRPr="001C76D9" w:rsidRDefault="00BD2F06" w:rsidP="001C76D9">
      <w:pPr>
        <w:pStyle w:val="ListParagraph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76D9">
        <w:rPr>
          <w:rFonts w:ascii="Times New Roman" w:hAnsi="Times New Roman" w:cs="Times New Roman"/>
          <w:i/>
          <w:iCs/>
          <w:sz w:val="24"/>
          <w:szCs w:val="24"/>
        </w:rPr>
        <w:t>“Për ZAPK-të, miratimi bëhet me urdhër të Drejtorit të Zyrës së Administrimit të Parkut Kombëtar, në përputhje me planifikimin dhe projektet që do të financohen.”</w:t>
      </w:r>
      <w:r w:rsidR="001C76D9" w:rsidRPr="001C76D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5010AA2" w14:textId="77777777" w:rsidR="00BD2F06" w:rsidRPr="002C1113" w:rsidRDefault="00BD2F06" w:rsidP="007D0351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t>Pika 10 ndryshohet si më poshtë:</w:t>
      </w:r>
    </w:p>
    <w:p w14:paraId="7401CA55" w14:textId="3EA93D6F" w:rsidR="00BD2F06" w:rsidRPr="002C1113" w:rsidRDefault="00BD2F06" w:rsidP="007D0351">
      <w:pPr>
        <w:pStyle w:val="ListParagraph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1113">
        <w:rPr>
          <w:rFonts w:ascii="Times New Roman" w:hAnsi="Times New Roman" w:cs="Times New Roman"/>
          <w:sz w:val="24"/>
          <w:szCs w:val="24"/>
        </w:rPr>
        <w:t>“</w:t>
      </w:r>
      <w:r w:rsidRPr="00735CFA">
        <w:rPr>
          <w:rFonts w:ascii="Times New Roman" w:hAnsi="Times New Roman" w:cs="Times New Roman"/>
          <w:i/>
          <w:iCs/>
          <w:sz w:val="24"/>
          <w:szCs w:val="24"/>
        </w:rPr>
        <w:t>10. Të ardhurat e gjeneruara nga tarifat, sipas këtij vendimi, kanalizohen nëpërmjet llogarisë së thesarit dhe përdoren nga AKZM-ja dhe ZAPK-ja si të ardhura jashtë limitit</w:t>
      </w:r>
      <w:r w:rsidR="00735CFA" w:rsidRPr="00735CF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35CFA">
        <w:rPr>
          <w:rFonts w:ascii="Times New Roman" w:hAnsi="Times New Roman" w:cs="Times New Roman"/>
          <w:i/>
          <w:iCs/>
          <w:sz w:val="24"/>
          <w:szCs w:val="24"/>
        </w:rPr>
        <w:t xml:space="preserve"> dhe janë të trashëgueshme në përputhje me legjislacionin në fuqi.”</w:t>
      </w:r>
    </w:p>
    <w:p w14:paraId="0ED069A5" w14:textId="2E837501" w:rsidR="004A0A76" w:rsidRPr="0073358D" w:rsidRDefault="00841FA8" w:rsidP="0073358D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Lidhja</w:t>
      </w:r>
      <w:r w:rsidR="004A0A76" w:rsidRPr="0073358D">
        <w:rPr>
          <w:rFonts w:ascii="Times New Roman" w:hAnsi="Times New Roman" w:cs="Times New Roman"/>
          <w:sz w:val="24"/>
          <w:szCs w:val="24"/>
        </w:rPr>
        <w:t xml:space="preserve"> 1 </w:t>
      </w:r>
      <w:r w:rsidR="00BF4E9B">
        <w:rPr>
          <w:rFonts w:ascii="Times New Roman" w:hAnsi="Times New Roman" w:cs="Times New Roman"/>
          <w:sz w:val="24"/>
          <w:szCs w:val="24"/>
        </w:rPr>
        <w:t>ndryshohet sipas</w:t>
      </w:r>
      <w:r w:rsidR="00C17931">
        <w:rPr>
          <w:rFonts w:ascii="Times New Roman" w:hAnsi="Times New Roman" w:cs="Times New Roman"/>
          <w:sz w:val="24"/>
          <w:szCs w:val="24"/>
        </w:rPr>
        <w:t xml:space="preserve"> tekstit q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C17931">
        <w:rPr>
          <w:rFonts w:ascii="Times New Roman" w:hAnsi="Times New Roman" w:cs="Times New Roman"/>
          <w:sz w:val="24"/>
          <w:szCs w:val="24"/>
        </w:rPr>
        <w:t xml:space="preserve"> i bashk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C17931">
        <w:rPr>
          <w:rFonts w:ascii="Times New Roman" w:hAnsi="Times New Roman" w:cs="Times New Roman"/>
          <w:sz w:val="24"/>
          <w:szCs w:val="24"/>
        </w:rPr>
        <w:t>lidhet k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C17931">
        <w:rPr>
          <w:rFonts w:ascii="Times New Roman" w:hAnsi="Times New Roman" w:cs="Times New Roman"/>
          <w:sz w:val="24"/>
          <w:szCs w:val="24"/>
        </w:rPr>
        <w:t>tij vendimi dhe</w:t>
      </w:r>
      <w:r w:rsidR="004A0A76" w:rsidRPr="0073358D">
        <w:rPr>
          <w:rFonts w:ascii="Times New Roman" w:hAnsi="Times New Roman" w:cs="Times New Roman"/>
          <w:sz w:val="24"/>
          <w:szCs w:val="24"/>
        </w:rPr>
        <w:t xml:space="preserve"> </w:t>
      </w:r>
      <w:r w:rsidR="00835EF3" w:rsidRPr="0073358D">
        <w:rPr>
          <w:rFonts w:ascii="Times New Roman" w:hAnsi="Times New Roman" w:cs="Times New Roman"/>
          <w:sz w:val="24"/>
          <w:szCs w:val="24"/>
        </w:rPr>
        <w:t>q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35EF3" w:rsidRPr="0073358D">
        <w:rPr>
          <w:rFonts w:ascii="Times New Roman" w:hAnsi="Times New Roman" w:cs="Times New Roman"/>
          <w:sz w:val="24"/>
          <w:szCs w:val="24"/>
        </w:rPr>
        <w:t xml:space="preserve"> 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35EF3" w:rsidRPr="0073358D">
        <w:rPr>
          <w:rFonts w:ascii="Times New Roman" w:hAnsi="Times New Roman" w:cs="Times New Roman"/>
          <w:sz w:val="24"/>
          <w:szCs w:val="24"/>
        </w:rPr>
        <w:t>sht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35EF3" w:rsidRPr="0073358D">
        <w:rPr>
          <w:rFonts w:ascii="Times New Roman" w:hAnsi="Times New Roman" w:cs="Times New Roman"/>
          <w:sz w:val="24"/>
          <w:szCs w:val="24"/>
        </w:rPr>
        <w:t xml:space="preserve"> pjes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835EF3" w:rsidRPr="0073358D">
        <w:rPr>
          <w:rFonts w:ascii="Times New Roman" w:hAnsi="Times New Roman" w:cs="Times New Roman"/>
          <w:sz w:val="24"/>
          <w:szCs w:val="24"/>
        </w:rPr>
        <w:t xml:space="preserve"> </w:t>
      </w:r>
      <w:r w:rsidR="002B7B30">
        <w:rPr>
          <w:rFonts w:ascii="Times New Roman" w:hAnsi="Times New Roman" w:cs="Times New Roman"/>
          <w:sz w:val="24"/>
          <w:szCs w:val="24"/>
        </w:rPr>
        <w:t>p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2B7B30">
        <w:rPr>
          <w:rFonts w:ascii="Times New Roman" w:hAnsi="Times New Roman" w:cs="Times New Roman"/>
          <w:sz w:val="24"/>
          <w:szCs w:val="24"/>
        </w:rPr>
        <w:t>rb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2B7B30">
        <w:rPr>
          <w:rFonts w:ascii="Times New Roman" w:hAnsi="Times New Roman" w:cs="Times New Roman"/>
          <w:sz w:val="24"/>
          <w:szCs w:val="24"/>
        </w:rPr>
        <w:t>r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2B7B30">
        <w:rPr>
          <w:rFonts w:ascii="Times New Roman" w:hAnsi="Times New Roman" w:cs="Times New Roman"/>
          <w:sz w:val="24"/>
          <w:szCs w:val="24"/>
        </w:rPr>
        <w:t xml:space="preserve">se </w:t>
      </w:r>
      <w:r w:rsidR="00835EF3" w:rsidRPr="0073358D">
        <w:rPr>
          <w:rFonts w:ascii="Times New Roman" w:hAnsi="Times New Roman" w:cs="Times New Roman"/>
          <w:sz w:val="24"/>
          <w:szCs w:val="24"/>
        </w:rPr>
        <w:t>e</w:t>
      </w:r>
      <w:r w:rsidR="002B7B30">
        <w:rPr>
          <w:rFonts w:ascii="Times New Roman" w:hAnsi="Times New Roman" w:cs="Times New Roman"/>
          <w:sz w:val="24"/>
          <w:szCs w:val="24"/>
        </w:rPr>
        <w:t xml:space="preserve"> tij</w:t>
      </w:r>
      <w:r w:rsidR="00835EF3" w:rsidRPr="0073358D">
        <w:rPr>
          <w:rFonts w:ascii="Times New Roman" w:hAnsi="Times New Roman" w:cs="Times New Roman"/>
          <w:sz w:val="24"/>
          <w:szCs w:val="24"/>
        </w:rPr>
        <w:t>.</w:t>
      </w:r>
    </w:p>
    <w:p w14:paraId="443A051E" w14:textId="6AFEA055" w:rsidR="002801BC" w:rsidRPr="002B7B30" w:rsidRDefault="002801BC" w:rsidP="002B7B30">
      <w:pPr>
        <w:pStyle w:val="ListParagraph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7B30">
        <w:rPr>
          <w:rFonts w:ascii="Times New Roman" w:hAnsi="Times New Roman" w:cs="Times New Roman"/>
          <w:sz w:val="24"/>
          <w:szCs w:val="24"/>
        </w:rPr>
        <w:t>Ngarkohen Ministria e Mjedisit, Agjencia Kombëtare e Zonave të Mbrojtura dhe Zyrat e Administrimit të Parqeve Kombëtare për zbatimin e këtij vendimi.</w:t>
      </w:r>
    </w:p>
    <w:p w14:paraId="4A705B9C" w14:textId="77777777" w:rsidR="002B7B30" w:rsidRDefault="002B7B30" w:rsidP="002801BC">
      <w:pPr>
        <w:pStyle w:val="ListParagraph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A51BB7" w14:textId="5A109D53" w:rsidR="00826F68" w:rsidRPr="002801BC" w:rsidRDefault="00BD2F06" w:rsidP="002801BC">
      <w:pPr>
        <w:pStyle w:val="ListParagraph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01BC">
        <w:rPr>
          <w:rFonts w:ascii="Times New Roman" w:hAnsi="Times New Roman" w:cs="Times New Roman"/>
          <w:sz w:val="24"/>
          <w:szCs w:val="24"/>
        </w:rPr>
        <w:t>Ky vendim hyn në fuqi pas botimit në Fletoren Zyrtare.</w:t>
      </w:r>
    </w:p>
    <w:p w14:paraId="7425170A" w14:textId="77777777" w:rsidR="00826F68" w:rsidRPr="002C1113" w:rsidRDefault="00826F68" w:rsidP="007D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1D97C" w14:textId="77777777" w:rsidR="00826F68" w:rsidRPr="002C1113" w:rsidRDefault="00826F68" w:rsidP="00705A1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C1113">
        <w:rPr>
          <w:rFonts w:ascii="Times New Roman" w:eastAsia="Calibri" w:hAnsi="Times New Roman" w:cs="Times New Roman"/>
          <w:b/>
          <w:sz w:val="24"/>
          <w:szCs w:val="24"/>
        </w:rPr>
        <w:t>K R Y E M I N I S T R I</w:t>
      </w:r>
    </w:p>
    <w:p w14:paraId="523157D1" w14:textId="77777777" w:rsidR="00826F68" w:rsidRPr="002C1113" w:rsidRDefault="00826F68" w:rsidP="00705A1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4A02CABC" w14:textId="77777777" w:rsidR="00826F68" w:rsidRPr="002C1113" w:rsidRDefault="00826F68" w:rsidP="00705A1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8287805" w14:textId="77777777" w:rsidR="00826F68" w:rsidRPr="002C1113" w:rsidRDefault="00826F68" w:rsidP="00705A1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1113">
        <w:rPr>
          <w:rFonts w:ascii="Times New Roman" w:eastAsia="Calibri" w:hAnsi="Times New Roman" w:cs="Times New Roman"/>
          <w:b/>
          <w:bCs/>
          <w:sz w:val="24"/>
          <w:szCs w:val="24"/>
        </w:rPr>
        <w:t>EDI RAMA</w:t>
      </w:r>
    </w:p>
    <w:p w14:paraId="73913CF7" w14:textId="77777777" w:rsidR="00826F68" w:rsidRDefault="00826F68" w:rsidP="00705A12">
      <w:pPr>
        <w:spacing w:after="0" w:line="240" w:lineRule="auto"/>
        <w:rPr>
          <w:sz w:val="28"/>
          <w:szCs w:val="28"/>
        </w:rPr>
      </w:pPr>
    </w:p>
    <w:p w14:paraId="4814017A" w14:textId="77777777" w:rsidR="00835EF3" w:rsidRDefault="00835EF3" w:rsidP="00705A12">
      <w:pPr>
        <w:spacing w:after="0" w:line="240" w:lineRule="auto"/>
        <w:rPr>
          <w:sz w:val="28"/>
          <w:szCs w:val="28"/>
        </w:rPr>
      </w:pPr>
    </w:p>
    <w:p w14:paraId="2F38A91F" w14:textId="77777777" w:rsidR="00835EF3" w:rsidRDefault="00835EF3" w:rsidP="00705A12">
      <w:pPr>
        <w:spacing w:after="0" w:line="240" w:lineRule="auto"/>
        <w:rPr>
          <w:sz w:val="28"/>
          <w:szCs w:val="28"/>
        </w:rPr>
      </w:pPr>
    </w:p>
    <w:p w14:paraId="04741A11" w14:textId="77777777" w:rsidR="00835EF3" w:rsidRDefault="00835EF3" w:rsidP="00705A12">
      <w:pPr>
        <w:spacing w:after="0" w:line="240" w:lineRule="auto"/>
        <w:rPr>
          <w:sz w:val="28"/>
          <w:szCs w:val="28"/>
        </w:rPr>
      </w:pPr>
    </w:p>
    <w:p w14:paraId="4F4A4681" w14:textId="77777777" w:rsidR="00835EF3" w:rsidRDefault="00835EF3" w:rsidP="00705A12">
      <w:pPr>
        <w:spacing w:after="0" w:line="240" w:lineRule="auto"/>
        <w:rPr>
          <w:sz w:val="28"/>
          <w:szCs w:val="28"/>
        </w:rPr>
      </w:pPr>
    </w:p>
    <w:p w14:paraId="206ECDBB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406D0180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0481D4D1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12BE80EB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785D6AB8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0CFEC1B2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19F72AAC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63F3DE5A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07AFD916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13E0A7D4" w14:textId="77777777" w:rsidR="002B7B30" w:rsidRDefault="002B7B30" w:rsidP="00705A12">
      <w:pPr>
        <w:spacing w:after="0" w:line="240" w:lineRule="auto"/>
        <w:rPr>
          <w:sz w:val="28"/>
          <w:szCs w:val="28"/>
        </w:rPr>
      </w:pPr>
    </w:p>
    <w:p w14:paraId="0D6C39E9" w14:textId="77777777" w:rsidR="00835EF3" w:rsidRPr="00025FDD" w:rsidRDefault="00835EF3" w:rsidP="00705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10172" w14:textId="77777777" w:rsidR="00850A02" w:rsidRDefault="00850A02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E0AEDB" w14:textId="77777777" w:rsidR="00850A02" w:rsidRDefault="00850A02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7F591C" w14:textId="77777777" w:rsidR="00850A02" w:rsidRDefault="00850A02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91FEB" w14:textId="23A0A8FB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 xml:space="preserve">Lidhja nr. 1 </w:t>
      </w:r>
    </w:p>
    <w:p w14:paraId="0E1A3678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EA840A2" w14:textId="77777777" w:rsidR="00F2547A" w:rsidRPr="00025FDD" w:rsidRDefault="00F2547A" w:rsidP="00F25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LISTA E TARIFAVE PËR ZONAT E MBROJTURA MJEDISORE</w:t>
      </w:r>
    </w:p>
    <w:p w14:paraId="37C452AE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1A4B02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Për veprimtaritë që kryhen brenda zonave të mbrojtura mjedisore, në përputhje me dizpozitat e ligjit “Për zonat e mbrojtura” dhe të akteve të tjera nënligjore në fuqi, paguhet tarifë vjetore, si më poshtë vijon:</w:t>
      </w:r>
    </w:p>
    <w:p w14:paraId="2606CB4B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1. Tarifa e shërbimit</w:t>
      </w:r>
    </w:p>
    <w:p w14:paraId="6DB1D123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a) angazhimet dhe shpenzimet administrative të AKZM-së/ZAPK--së vlerësohen si shërbime ndaj të tretëve dhe paguhen nga kërkuesi në formën e tarifës së shërbimeve;</w:t>
      </w:r>
    </w:p>
    <w:p w14:paraId="59B12FB3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b) vlera e tarifës përfshin shpenzimet administrative dhe të gjitha veprimtaritë konkrete të stafit të AKZM-së dhe AdZM-së, ose ZAPK--së gjatë procesit të shqyrtimit të kërkesës e të kryerjes së shërbimit;</w:t>
      </w:r>
    </w:p>
    <w:p w14:paraId="7D7FD18C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c) tarifa e shërbimit e paguar është e pakthyeshme, pavarësisht nga fakti nëse kërkesa miratohet ose jo përfundimisht nga ministri përgjegjës, drejtori i Përgjithshëm i AKZM-së apo drejtori i ZAPK-së.</w:t>
      </w:r>
    </w:p>
    <w:p w14:paraId="2B96DACD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Tarifa e shërbimit për: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494"/>
        <w:gridCol w:w="3003"/>
      </w:tblGrid>
      <w:tr w:rsidR="00F2547A" w:rsidRPr="00025FDD" w14:paraId="6949EBDA" w14:textId="77777777" w:rsidTr="00621618">
        <w:tc>
          <w:tcPr>
            <w:tcW w:w="534" w:type="dxa"/>
          </w:tcPr>
          <w:p w14:paraId="5554B68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a)</w:t>
            </w:r>
          </w:p>
        </w:tc>
        <w:tc>
          <w:tcPr>
            <w:tcW w:w="5629" w:type="dxa"/>
          </w:tcPr>
          <w:p w14:paraId="2DEB1A8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dhënien e autorizimeve/lejeve të ndryshme</w:t>
            </w:r>
          </w:p>
        </w:tc>
        <w:tc>
          <w:tcPr>
            <w:tcW w:w="3082" w:type="dxa"/>
          </w:tcPr>
          <w:p w14:paraId="2F65A3CE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5 000 lekë/çdo kërkesë;</w:t>
            </w:r>
          </w:p>
        </w:tc>
      </w:tr>
      <w:tr w:rsidR="00F2547A" w:rsidRPr="00025FDD" w14:paraId="6286B843" w14:textId="77777777" w:rsidTr="00621618">
        <w:tc>
          <w:tcPr>
            <w:tcW w:w="534" w:type="dxa"/>
          </w:tcPr>
          <w:p w14:paraId="53E9F81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b)</w:t>
            </w:r>
          </w:p>
        </w:tc>
        <w:tc>
          <w:tcPr>
            <w:tcW w:w="5629" w:type="dxa"/>
          </w:tcPr>
          <w:p w14:paraId="51E05C4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dhënien e të dhënave statistikore, harta, për florën</w:t>
            </w:r>
          </w:p>
          <w:p w14:paraId="274117A4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e faunën e egër, e të tjera të kësaj natyre për ZMM-në</w:t>
            </w:r>
          </w:p>
        </w:tc>
        <w:tc>
          <w:tcPr>
            <w:tcW w:w="3082" w:type="dxa"/>
          </w:tcPr>
          <w:p w14:paraId="0734AE1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</w:p>
          <w:p w14:paraId="0B088FF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15 000 lekë/çdo kërkesë;</w:t>
            </w:r>
          </w:p>
        </w:tc>
      </w:tr>
      <w:tr w:rsidR="00F2547A" w:rsidRPr="00025FDD" w14:paraId="64F5148E" w14:textId="77777777" w:rsidTr="00621618">
        <w:tc>
          <w:tcPr>
            <w:tcW w:w="534" w:type="dxa"/>
          </w:tcPr>
          <w:p w14:paraId="6557C684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c)</w:t>
            </w:r>
          </w:p>
        </w:tc>
        <w:tc>
          <w:tcPr>
            <w:tcW w:w="5629" w:type="dxa"/>
          </w:tcPr>
          <w:p w14:paraId="7367B08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kryerjen e ekspertizës në terren</w:t>
            </w:r>
          </w:p>
        </w:tc>
        <w:tc>
          <w:tcPr>
            <w:tcW w:w="3082" w:type="dxa"/>
          </w:tcPr>
          <w:p w14:paraId="6BEC57E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50 000 lekë/çdo kërkesë.</w:t>
            </w:r>
          </w:p>
        </w:tc>
      </w:tr>
    </w:tbl>
    <w:p w14:paraId="29226B1F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744E71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2. Tarifat e materialit drusor të rezultuara nga kryerja e punimeve të shëndetësimit apo dhe nga faktorët natyrorë</w:t>
      </w:r>
    </w:p>
    <w:p w14:paraId="10F21826" w14:textId="77777777" w:rsidR="00F2547A" w:rsidRPr="00025FDD" w:rsidRDefault="00F2547A" w:rsidP="00C23766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Të gjitha ndërhyrjet e nevojshme për rigjenerimin dhe shëndetësimin e ekosistemeve të ndryshme realizohen vetëm në rast se janë parashikuar në planin e menaxhimit ose vijnë si pasojë e emergjencave natyrore dhe të projektit teknik të miratuar nga AKZM-ja/ZAPK-JA. Materiali drusor i rezultuar i shitet në radhë të parë komunitetit, i cili ndodhet brenda territorit të ZMM-së, me qëllim përballimin e nevojave të tyre për ngrohje, gatim a përdorime të tjera vetjake, si dhe subjekteve private brenda zonës, mbi bazën e tarifave të mëposhtme:</w:t>
      </w:r>
    </w:p>
    <w:p w14:paraId="32952E24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a) për komunitetin:</w:t>
      </w:r>
    </w:p>
    <w:p w14:paraId="2017E7BB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i. drutë e zjarrit 500 lekë/mst;</w:t>
      </w:r>
    </w:p>
    <w:p w14:paraId="5021C3CE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ii. asortimentet e lëndës së punimit me koston e prodhimit;</w:t>
      </w:r>
    </w:p>
    <w:p w14:paraId="3A618BA1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lastRenderedPageBreak/>
        <w:t>b) për subjektet private, të gjitha asortimentet e prodhuara shiten me koston e prodhimit + fitmin, jo më shumë se 15% të kostos.</w:t>
      </w:r>
    </w:p>
    <w:p w14:paraId="4B367881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Në rastet kur punimet do të kryhen në pronat private, në bazë të miratimit paraprak nga AdZM-ja/ZAPK-ja, pronari ka të drejtë të veprojë në përputhje me interesat e tij për materialin drusor që do të rezultojë.</w:t>
      </w:r>
    </w:p>
    <w:p w14:paraId="03B9BE9D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3. Tarifat për dhënien në përdorim të sipërfaqeve të ZMM-së</w:t>
      </w:r>
    </w:p>
    <w:p w14:paraId="07D2470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(të miratuara konform dispozitave ligjore dhe akteve të tjera nënligjore në fuqi)</w:t>
      </w:r>
    </w:p>
    <w:p w14:paraId="28FBC803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a) Vlera e sipërfaqes së zënë nga ndërtesa/trualli/biznesi:</w:t>
      </w:r>
    </w:p>
    <w:p w14:paraId="5E34E737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Për veprimtari ekonomike në zonat e mbrojtura që lidhen me ndërtime për qëllime pushimi dhe argëtimi (kënde lojrash, mjedise sportive, çlodhëse etj.):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416"/>
      </w:tblGrid>
      <w:tr w:rsidR="00F2547A" w:rsidRPr="00025FDD" w14:paraId="392C9F25" w14:textId="77777777" w:rsidTr="00621618">
        <w:tc>
          <w:tcPr>
            <w:tcW w:w="4622" w:type="dxa"/>
          </w:tcPr>
          <w:p w14:paraId="2E9717C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me bimësi pyjore</w:t>
            </w:r>
          </w:p>
        </w:tc>
        <w:tc>
          <w:tcPr>
            <w:tcW w:w="2416" w:type="dxa"/>
          </w:tcPr>
          <w:p w14:paraId="7578DFB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12-15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4017611D" w14:textId="77777777" w:rsidTr="00621618">
        <w:tc>
          <w:tcPr>
            <w:tcW w:w="4622" w:type="dxa"/>
          </w:tcPr>
          <w:p w14:paraId="7FE2128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me bimësi kullosore</w:t>
            </w:r>
          </w:p>
        </w:tc>
        <w:tc>
          <w:tcPr>
            <w:tcW w:w="2416" w:type="dxa"/>
          </w:tcPr>
          <w:p w14:paraId="1EEE895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9-10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7C6854CA" w14:textId="77777777" w:rsidTr="00621618">
        <w:tc>
          <w:tcPr>
            <w:tcW w:w="4622" w:type="dxa"/>
          </w:tcPr>
          <w:p w14:paraId="5BF56A34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pa bimësi</w:t>
            </w:r>
          </w:p>
        </w:tc>
        <w:tc>
          <w:tcPr>
            <w:tcW w:w="2416" w:type="dxa"/>
          </w:tcPr>
          <w:p w14:paraId="70F8307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4D116835" w14:textId="77777777" w:rsidTr="00621618">
        <w:tc>
          <w:tcPr>
            <w:tcW w:w="4622" w:type="dxa"/>
          </w:tcPr>
          <w:p w14:paraId="4989CA7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ujore</w:t>
            </w:r>
          </w:p>
        </w:tc>
        <w:tc>
          <w:tcPr>
            <w:tcW w:w="2416" w:type="dxa"/>
          </w:tcPr>
          <w:p w14:paraId="4629CFB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10-12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/vit.</w:t>
            </w:r>
          </w:p>
        </w:tc>
      </w:tr>
    </w:tbl>
    <w:p w14:paraId="2FD787DB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A83A4C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Për trojet me pronësi nuk paguhen tarifa.</w:t>
      </w:r>
    </w:p>
    <w:p w14:paraId="2755B71F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b) Vlera e sipërfaqes së oborrit që rrethon ndërtesën/truallin/biznesin:</w:t>
      </w:r>
    </w:p>
    <w:p w14:paraId="1E5EDCBB" w14:textId="77777777" w:rsidR="00F2547A" w:rsidRPr="00025FDD" w:rsidRDefault="00F2547A" w:rsidP="003368C9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Për veprimtari ekonomike në zonat e mbrojtura që lidhen me ndërtime për qëllime biznesi, komplekse, hotele, restorante, bare, objekte tregtie, pushimi dhe argëtimi (kënde lojrash, mjedise sportive, çlodhëse etj.)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007"/>
      </w:tblGrid>
      <w:tr w:rsidR="00F2547A" w:rsidRPr="00025FDD" w14:paraId="6FFF9E9F" w14:textId="77777777" w:rsidTr="00621618">
        <w:tc>
          <w:tcPr>
            <w:tcW w:w="4622" w:type="dxa"/>
          </w:tcPr>
          <w:p w14:paraId="3846BBD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me bimësi pyjore</w:t>
            </w:r>
          </w:p>
        </w:tc>
        <w:tc>
          <w:tcPr>
            <w:tcW w:w="2007" w:type="dxa"/>
          </w:tcPr>
          <w:p w14:paraId="0C9FF82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8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7E0D381B" w14:textId="77777777" w:rsidTr="00621618">
        <w:tc>
          <w:tcPr>
            <w:tcW w:w="4622" w:type="dxa"/>
          </w:tcPr>
          <w:p w14:paraId="3C752B4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me bimësi kullosore</w:t>
            </w:r>
          </w:p>
        </w:tc>
        <w:tc>
          <w:tcPr>
            <w:tcW w:w="2007" w:type="dxa"/>
          </w:tcPr>
          <w:p w14:paraId="760A23D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6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7E3B5407" w14:textId="77777777" w:rsidTr="00621618">
        <w:tc>
          <w:tcPr>
            <w:tcW w:w="4622" w:type="dxa"/>
          </w:tcPr>
          <w:p w14:paraId="5C2E57B9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pa bimësi</w:t>
            </w:r>
          </w:p>
        </w:tc>
        <w:tc>
          <w:tcPr>
            <w:tcW w:w="2007" w:type="dxa"/>
          </w:tcPr>
          <w:p w14:paraId="78E82E0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4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04786E27" w14:textId="77777777" w:rsidTr="00621618">
        <w:tc>
          <w:tcPr>
            <w:tcW w:w="4622" w:type="dxa"/>
          </w:tcPr>
          <w:p w14:paraId="4513907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Sipërfaqja ujore</w:t>
            </w:r>
          </w:p>
        </w:tc>
        <w:tc>
          <w:tcPr>
            <w:tcW w:w="2007" w:type="dxa"/>
          </w:tcPr>
          <w:p w14:paraId="1A9941A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7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/vit.</w:t>
            </w:r>
          </w:p>
        </w:tc>
      </w:tr>
    </w:tbl>
    <w:p w14:paraId="1B26706A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CB3465C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c) Vlera e sipërfaqes për dhënien në përdorim për veprimtari ekonomike: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776"/>
      </w:tblGrid>
      <w:tr w:rsidR="00F2547A" w:rsidRPr="00025FDD" w14:paraId="538C0AAF" w14:textId="77777777" w:rsidTr="00621618">
        <w:tc>
          <w:tcPr>
            <w:tcW w:w="4622" w:type="dxa"/>
          </w:tcPr>
          <w:p w14:paraId="749F059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Objekte tregtie, bare, restorante, hotele</w:t>
            </w:r>
          </w:p>
        </w:tc>
        <w:tc>
          <w:tcPr>
            <w:tcW w:w="2776" w:type="dxa"/>
          </w:tcPr>
          <w:p w14:paraId="13A59D31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800-1000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35CDBE6F" w14:textId="77777777" w:rsidTr="00621618">
        <w:tc>
          <w:tcPr>
            <w:tcW w:w="4622" w:type="dxa"/>
          </w:tcPr>
          <w:p w14:paraId="3E82CA0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Qendra ose komplekse pushimi, kurimi dhe turistike</w:t>
            </w:r>
          </w:p>
        </w:tc>
        <w:tc>
          <w:tcPr>
            <w:tcW w:w="2776" w:type="dxa"/>
          </w:tcPr>
          <w:p w14:paraId="3A8CF19E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</w:p>
          <w:p w14:paraId="4C1DFF08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1200-1500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217B86F5" w14:textId="77777777" w:rsidTr="00621618">
        <w:trPr>
          <w:trHeight w:val="360"/>
        </w:trPr>
        <w:tc>
          <w:tcPr>
            <w:tcW w:w="4622" w:type="dxa"/>
          </w:tcPr>
          <w:p w14:paraId="310F6AB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Vendosje antene të telefonisë fikse, të lëvizshme, televizive, të radiokomunikimit</w:t>
            </w:r>
          </w:p>
        </w:tc>
        <w:tc>
          <w:tcPr>
            <w:tcW w:w="2776" w:type="dxa"/>
          </w:tcPr>
          <w:p w14:paraId="377D9F69" w14:textId="77777777" w:rsidR="00F2547A" w:rsidRPr="00025FDD" w:rsidRDefault="00F2547A" w:rsidP="00621618">
            <w:pPr>
              <w:rPr>
                <w:sz w:val="24"/>
                <w:szCs w:val="24"/>
              </w:rPr>
            </w:pPr>
          </w:p>
          <w:p w14:paraId="69594A12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2 000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778F54FC" w14:textId="77777777" w:rsidTr="00621618">
        <w:tc>
          <w:tcPr>
            <w:tcW w:w="4622" w:type="dxa"/>
          </w:tcPr>
          <w:p w14:paraId="1AF5267E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 xml:space="preserve">- Kryerjen e operacioneve shpim-kërkim uji, gazi, nafte, shtrirje tubacionesh në sipërfaqe, ndërtim linje tensioni të lartë, ndërtim kanalesh, hidrokarbure, gjeologjike e minerare, gërmime dhe depozitime materialesh në sipërfaqe, ngritje objektesh të ndryshme </w:t>
            </w:r>
          </w:p>
        </w:tc>
        <w:tc>
          <w:tcPr>
            <w:tcW w:w="2776" w:type="dxa"/>
          </w:tcPr>
          <w:p w14:paraId="49D2802C" w14:textId="77777777" w:rsidR="00F2547A" w:rsidRPr="00025FDD" w:rsidRDefault="00F2547A" w:rsidP="00621618">
            <w:pPr>
              <w:ind w:firstLine="284"/>
              <w:jc w:val="right"/>
              <w:rPr>
                <w:sz w:val="24"/>
                <w:szCs w:val="24"/>
              </w:rPr>
            </w:pPr>
          </w:p>
          <w:p w14:paraId="2B8BEE01" w14:textId="77777777" w:rsidR="00F2547A" w:rsidRPr="00025FDD" w:rsidRDefault="00F2547A" w:rsidP="00621618">
            <w:pPr>
              <w:ind w:firstLine="284"/>
              <w:jc w:val="right"/>
              <w:rPr>
                <w:sz w:val="24"/>
                <w:szCs w:val="24"/>
              </w:rPr>
            </w:pPr>
          </w:p>
          <w:p w14:paraId="323663EC" w14:textId="77777777" w:rsidR="00F2547A" w:rsidRPr="00025FDD" w:rsidRDefault="00F2547A" w:rsidP="00621618">
            <w:pPr>
              <w:ind w:firstLine="284"/>
              <w:jc w:val="right"/>
              <w:rPr>
                <w:sz w:val="24"/>
                <w:szCs w:val="24"/>
              </w:rPr>
            </w:pPr>
          </w:p>
          <w:p w14:paraId="6BA41A1E" w14:textId="77777777" w:rsidR="00F2547A" w:rsidRPr="00025FDD" w:rsidRDefault="00F2547A" w:rsidP="00621618">
            <w:pPr>
              <w:rPr>
                <w:sz w:val="24"/>
                <w:szCs w:val="24"/>
              </w:rPr>
            </w:pPr>
          </w:p>
          <w:p w14:paraId="118AD262" w14:textId="77777777" w:rsidR="00F2547A" w:rsidRPr="00025FDD" w:rsidRDefault="00F2547A" w:rsidP="00621618">
            <w:pPr>
              <w:ind w:firstLine="284"/>
              <w:jc w:val="right"/>
              <w:rPr>
                <w:sz w:val="24"/>
                <w:szCs w:val="24"/>
              </w:rPr>
            </w:pPr>
          </w:p>
          <w:p w14:paraId="15B5B938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2 000-3 000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/vit.</w:t>
            </w:r>
          </w:p>
        </w:tc>
      </w:tr>
    </w:tbl>
    <w:p w14:paraId="50BC37DD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FB7FDEA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ç) Vlera e sipërfaqes për dhënien në përdorim për aktivitetet si: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149"/>
      </w:tblGrid>
      <w:tr w:rsidR="00F2547A" w:rsidRPr="00025FDD" w14:paraId="2903186D" w14:textId="77777777" w:rsidTr="00621618">
        <w:tc>
          <w:tcPr>
            <w:tcW w:w="4622" w:type="dxa"/>
          </w:tcPr>
          <w:p w14:paraId="3094D1A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lastRenderedPageBreak/>
              <w:t>- kultivimi i bimëve të ndryshme mjekësore, aromatike dhe eterovajore</w:t>
            </w:r>
          </w:p>
        </w:tc>
        <w:tc>
          <w:tcPr>
            <w:tcW w:w="2149" w:type="dxa"/>
          </w:tcPr>
          <w:p w14:paraId="583CA141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/vit;</w:t>
            </w:r>
          </w:p>
        </w:tc>
      </w:tr>
      <w:tr w:rsidR="00F2547A" w:rsidRPr="00025FDD" w14:paraId="059FDCC4" w14:textId="77777777" w:rsidTr="00621618">
        <w:tc>
          <w:tcPr>
            <w:tcW w:w="4622" w:type="dxa"/>
          </w:tcPr>
          <w:p w14:paraId="76CCD0F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mbarështrimi i faunës së egër</w:t>
            </w:r>
          </w:p>
        </w:tc>
        <w:tc>
          <w:tcPr>
            <w:tcW w:w="2149" w:type="dxa"/>
          </w:tcPr>
          <w:p w14:paraId="2A792C29" w14:textId="77777777" w:rsidR="00F2547A" w:rsidRPr="00025FDD" w:rsidRDefault="00F2547A" w:rsidP="00621618">
            <w:pPr>
              <w:jc w:val="right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10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/vit.</w:t>
            </w:r>
          </w:p>
        </w:tc>
      </w:tr>
    </w:tbl>
    <w:p w14:paraId="60E503B3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CBC238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4. Tarifat për qëllime të grumbullimit dhe përdorimit të prodhimeve të ndryshme nga ZMM-ja</w:t>
      </w:r>
    </w:p>
    <w:p w14:paraId="3FE6B02A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Në nënzonat e lejuara, sipas dispozitave ligjore në fuqi dhe në planin e menaxhimit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432"/>
      </w:tblGrid>
      <w:tr w:rsidR="00F2547A" w:rsidRPr="00025FDD" w14:paraId="776B06D2" w14:textId="77777777" w:rsidTr="00621618">
        <w:tc>
          <w:tcPr>
            <w:tcW w:w="4622" w:type="dxa"/>
          </w:tcPr>
          <w:p w14:paraId="1001229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Fashina, shkarpa</w:t>
            </w:r>
          </w:p>
        </w:tc>
        <w:tc>
          <w:tcPr>
            <w:tcW w:w="2432" w:type="dxa"/>
          </w:tcPr>
          <w:p w14:paraId="16989A7A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mst 30 lekë;</w:t>
            </w:r>
          </w:p>
        </w:tc>
      </w:tr>
      <w:tr w:rsidR="00F2547A" w:rsidRPr="00025FDD" w14:paraId="11BFE450" w14:textId="77777777" w:rsidTr="00621618">
        <w:tc>
          <w:tcPr>
            <w:tcW w:w="4622" w:type="dxa"/>
          </w:tcPr>
          <w:p w14:paraId="5FF1919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Mbeturina pylli të çdo lloji</w:t>
            </w:r>
          </w:p>
        </w:tc>
        <w:tc>
          <w:tcPr>
            <w:tcW w:w="2432" w:type="dxa"/>
          </w:tcPr>
          <w:p w14:paraId="516B058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</w:t>
            </w:r>
            <w:r w:rsidRPr="00025FDD">
              <w:rPr>
                <w:sz w:val="24"/>
                <w:szCs w:val="24"/>
                <w:vertAlign w:val="superscript"/>
              </w:rPr>
              <w:t>3</w:t>
            </w:r>
            <w:r w:rsidRPr="00025FDD">
              <w:rPr>
                <w:sz w:val="24"/>
                <w:szCs w:val="24"/>
              </w:rPr>
              <w:t xml:space="preserve"> 40 lekë;</w:t>
            </w:r>
          </w:p>
        </w:tc>
      </w:tr>
      <w:tr w:rsidR="00F2547A" w:rsidRPr="00025FDD" w14:paraId="6688B4C1" w14:textId="77777777" w:rsidTr="00621618">
        <w:tc>
          <w:tcPr>
            <w:tcW w:w="4622" w:type="dxa"/>
          </w:tcPr>
          <w:p w14:paraId="09A6837E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Thupra të çdo lloji</w:t>
            </w:r>
          </w:p>
        </w:tc>
        <w:tc>
          <w:tcPr>
            <w:tcW w:w="2432" w:type="dxa"/>
          </w:tcPr>
          <w:p w14:paraId="540F359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100 lekë;</w:t>
            </w:r>
          </w:p>
        </w:tc>
      </w:tr>
      <w:tr w:rsidR="00F2547A" w:rsidRPr="00025FDD" w14:paraId="400E5813" w14:textId="77777777" w:rsidTr="00621618">
        <w:tc>
          <w:tcPr>
            <w:tcW w:w="4622" w:type="dxa"/>
          </w:tcPr>
          <w:p w14:paraId="258B3F7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Kucka, rrënjë</w:t>
            </w:r>
          </w:p>
        </w:tc>
        <w:tc>
          <w:tcPr>
            <w:tcW w:w="2432" w:type="dxa"/>
          </w:tcPr>
          <w:p w14:paraId="6A0E423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250 lekë;</w:t>
            </w:r>
          </w:p>
        </w:tc>
      </w:tr>
      <w:tr w:rsidR="00F2547A" w:rsidRPr="00025FDD" w14:paraId="747DFE0B" w14:textId="77777777" w:rsidTr="00621618">
        <w:tc>
          <w:tcPr>
            <w:tcW w:w="4622" w:type="dxa"/>
          </w:tcPr>
          <w:p w14:paraId="0155979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Cungje</w:t>
            </w:r>
          </w:p>
        </w:tc>
        <w:tc>
          <w:tcPr>
            <w:tcW w:w="2432" w:type="dxa"/>
          </w:tcPr>
          <w:p w14:paraId="4BA42DC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</w:t>
            </w:r>
            <w:r w:rsidRPr="00025FDD">
              <w:rPr>
                <w:sz w:val="24"/>
                <w:szCs w:val="24"/>
                <w:vertAlign w:val="superscript"/>
              </w:rPr>
              <w:t>3</w:t>
            </w:r>
            <w:r w:rsidRPr="00025FDD">
              <w:rPr>
                <w:sz w:val="24"/>
                <w:szCs w:val="24"/>
              </w:rPr>
              <w:t xml:space="preserve"> 300 lekë;</w:t>
            </w:r>
          </w:p>
        </w:tc>
      </w:tr>
      <w:tr w:rsidR="00F2547A" w:rsidRPr="00025FDD" w14:paraId="5007CFFF" w14:textId="77777777" w:rsidTr="00621618">
        <w:tc>
          <w:tcPr>
            <w:tcW w:w="4622" w:type="dxa"/>
          </w:tcPr>
          <w:p w14:paraId="2087D8D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Hunj, bandiera</w:t>
            </w:r>
          </w:p>
        </w:tc>
        <w:tc>
          <w:tcPr>
            <w:tcW w:w="2432" w:type="dxa"/>
          </w:tcPr>
          <w:p w14:paraId="169793A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000/copë 500 lekë;</w:t>
            </w:r>
          </w:p>
        </w:tc>
      </w:tr>
      <w:tr w:rsidR="00F2547A" w:rsidRPr="00025FDD" w14:paraId="59E27DBA" w14:textId="77777777" w:rsidTr="00621618">
        <w:tc>
          <w:tcPr>
            <w:tcW w:w="4622" w:type="dxa"/>
          </w:tcPr>
          <w:p w14:paraId="56C3462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Bar për blegtorinë</w:t>
            </w:r>
          </w:p>
        </w:tc>
        <w:tc>
          <w:tcPr>
            <w:tcW w:w="2432" w:type="dxa"/>
          </w:tcPr>
          <w:p w14:paraId="1C67EC5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30 lekë;</w:t>
            </w:r>
          </w:p>
        </w:tc>
      </w:tr>
      <w:tr w:rsidR="00F2547A" w:rsidRPr="00025FDD" w14:paraId="1AFC6D96" w14:textId="77777777" w:rsidTr="00621618">
        <w:tc>
          <w:tcPr>
            <w:tcW w:w="4622" w:type="dxa"/>
          </w:tcPr>
          <w:p w14:paraId="60FE244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Gjethe për blegtorinë</w:t>
            </w:r>
          </w:p>
        </w:tc>
        <w:tc>
          <w:tcPr>
            <w:tcW w:w="2432" w:type="dxa"/>
          </w:tcPr>
          <w:p w14:paraId="10C2C49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60 lekë;</w:t>
            </w:r>
          </w:p>
        </w:tc>
      </w:tr>
      <w:tr w:rsidR="00F2547A" w:rsidRPr="00025FDD" w14:paraId="684174DF" w14:textId="77777777" w:rsidTr="00621618">
        <w:tc>
          <w:tcPr>
            <w:tcW w:w="4622" w:type="dxa"/>
          </w:tcPr>
          <w:p w14:paraId="6104C4B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Mbledhja e bimëve mjekësore për qëllime jotregtare</w:t>
            </w:r>
          </w:p>
        </w:tc>
        <w:tc>
          <w:tcPr>
            <w:tcW w:w="2432" w:type="dxa"/>
          </w:tcPr>
          <w:p w14:paraId="0EFBADA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kg 10 lekë;</w:t>
            </w:r>
          </w:p>
        </w:tc>
      </w:tr>
      <w:tr w:rsidR="00F2547A" w:rsidRPr="00025FDD" w14:paraId="697A7167" w14:textId="77777777" w:rsidTr="00621618">
        <w:tc>
          <w:tcPr>
            <w:tcW w:w="4622" w:type="dxa"/>
          </w:tcPr>
          <w:p w14:paraId="322D785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Mbledhja e bimëve mjekësore për qëllime tregtare</w:t>
            </w:r>
          </w:p>
        </w:tc>
        <w:tc>
          <w:tcPr>
            <w:tcW w:w="2432" w:type="dxa"/>
          </w:tcPr>
          <w:p w14:paraId="156F4A1A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kg 250-300 lekë;</w:t>
            </w:r>
          </w:p>
        </w:tc>
      </w:tr>
      <w:tr w:rsidR="00F2547A" w:rsidRPr="00025FDD" w14:paraId="53423875" w14:textId="77777777" w:rsidTr="00621618">
        <w:tc>
          <w:tcPr>
            <w:tcW w:w="4622" w:type="dxa"/>
          </w:tcPr>
          <w:p w14:paraId="195D71D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Fryta, fara e sytha</w:t>
            </w:r>
          </w:p>
        </w:tc>
        <w:tc>
          <w:tcPr>
            <w:tcW w:w="2432" w:type="dxa"/>
          </w:tcPr>
          <w:p w14:paraId="30E4C40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1 000-1 200 lekë;</w:t>
            </w:r>
          </w:p>
        </w:tc>
      </w:tr>
      <w:tr w:rsidR="00F2547A" w:rsidRPr="00025FDD" w14:paraId="59F975AD" w14:textId="77777777" w:rsidTr="00621618">
        <w:tc>
          <w:tcPr>
            <w:tcW w:w="4622" w:type="dxa"/>
          </w:tcPr>
          <w:p w14:paraId="2E7CC58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Lëvore</w:t>
            </w:r>
          </w:p>
        </w:tc>
        <w:tc>
          <w:tcPr>
            <w:tcW w:w="2432" w:type="dxa"/>
          </w:tcPr>
          <w:p w14:paraId="03B1E06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600 lekë;</w:t>
            </w:r>
          </w:p>
        </w:tc>
      </w:tr>
      <w:tr w:rsidR="00F2547A" w:rsidRPr="00025FDD" w14:paraId="23020989" w14:textId="77777777" w:rsidTr="00621618">
        <w:tc>
          <w:tcPr>
            <w:tcW w:w="4622" w:type="dxa"/>
          </w:tcPr>
          <w:p w14:paraId="52244D8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Kërpudha të ndryshme</w:t>
            </w:r>
          </w:p>
        </w:tc>
        <w:tc>
          <w:tcPr>
            <w:tcW w:w="2432" w:type="dxa"/>
          </w:tcPr>
          <w:p w14:paraId="55BF328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8 000-10 000 lekë;</w:t>
            </w:r>
          </w:p>
        </w:tc>
      </w:tr>
      <w:tr w:rsidR="00F2547A" w:rsidRPr="00025FDD" w14:paraId="065FF5A6" w14:textId="77777777" w:rsidTr="00621618">
        <w:tc>
          <w:tcPr>
            <w:tcW w:w="4622" w:type="dxa"/>
          </w:tcPr>
          <w:p w14:paraId="203491D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Tartufi</w:t>
            </w:r>
          </w:p>
        </w:tc>
        <w:tc>
          <w:tcPr>
            <w:tcW w:w="2432" w:type="dxa"/>
          </w:tcPr>
          <w:p w14:paraId="1BCC442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600 000 lekë;</w:t>
            </w:r>
          </w:p>
        </w:tc>
      </w:tr>
      <w:tr w:rsidR="00F2547A" w:rsidRPr="00025FDD" w14:paraId="5BD65E57" w14:textId="77777777" w:rsidTr="00621618">
        <w:tc>
          <w:tcPr>
            <w:tcW w:w="4622" w:type="dxa"/>
          </w:tcPr>
          <w:p w14:paraId="2A5F947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Boçe të ndryshme</w:t>
            </w:r>
          </w:p>
        </w:tc>
        <w:tc>
          <w:tcPr>
            <w:tcW w:w="2432" w:type="dxa"/>
          </w:tcPr>
          <w:p w14:paraId="2FD00ED9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700 lekë;</w:t>
            </w:r>
          </w:p>
        </w:tc>
      </w:tr>
      <w:tr w:rsidR="00F2547A" w:rsidRPr="00025FDD" w14:paraId="0F72868A" w14:textId="77777777" w:rsidTr="00621618">
        <w:tc>
          <w:tcPr>
            <w:tcW w:w="4622" w:type="dxa"/>
          </w:tcPr>
          <w:p w14:paraId="49EE22B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Degë të gjelbëra, me dhe pa lule, për buqeta</w:t>
            </w:r>
          </w:p>
        </w:tc>
        <w:tc>
          <w:tcPr>
            <w:tcW w:w="2432" w:type="dxa"/>
          </w:tcPr>
          <w:p w14:paraId="4FB5E08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200 lekë;</w:t>
            </w:r>
          </w:p>
        </w:tc>
      </w:tr>
      <w:tr w:rsidR="00F2547A" w:rsidRPr="00025FDD" w14:paraId="49C47F04" w14:textId="77777777" w:rsidTr="00621618">
        <w:tc>
          <w:tcPr>
            <w:tcW w:w="4622" w:type="dxa"/>
          </w:tcPr>
          <w:p w14:paraId="37A00F29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Degë me gjethe për përdorim si fshesa</w:t>
            </w:r>
          </w:p>
        </w:tc>
        <w:tc>
          <w:tcPr>
            <w:tcW w:w="2432" w:type="dxa"/>
          </w:tcPr>
          <w:p w14:paraId="1272661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kv 300 lekë;</w:t>
            </w:r>
          </w:p>
        </w:tc>
      </w:tr>
      <w:tr w:rsidR="00F2547A" w:rsidRPr="00025FDD" w14:paraId="30B2CD8E" w14:textId="77777777" w:rsidTr="00621618">
        <w:tc>
          <w:tcPr>
            <w:tcW w:w="4622" w:type="dxa"/>
          </w:tcPr>
          <w:p w14:paraId="1249886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 xml:space="preserve">Nxjerrje e grumbullim guri, rëre, zhavori, </w:t>
            </w:r>
          </w:p>
          <w:p w14:paraId="2A03C4D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dheu, hunuesi*</w:t>
            </w:r>
          </w:p>
        </w:tc>
        <w:tc>
          <w:tcPr>
            <w:tcW w:w="2432" w:type="dxa"/>
          </w:tcPr>
          <w:p w14:paraId="6DA366F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</w:t>
            </w:r>
            <w:r w:rsidRPr="00025FDD">
              <w:rPr>
                <w:sz w:val="24"/>
                <w:szCs w:val="24"/>
                <w:vertAlign w:val="superscript"/>
              </w:rPr>
              <w:t>3</w:t>
            </w:r>
            <w:r w:rsidRPr="00025FDD">
              <w:rPr>
                <w:sz w:val="24"/>
                <w:szCs w:val="24"/>
              </w:rPr>
              <w:t xml:space="preserve"> 100 lekë.</w:t>
            </w:r>
          </w:p>
        </w:tc>
      </w:tr>
    </w:tbl>
    <w:p w14:paraId="56848BBD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5F1B29E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a) Kullotja me leje dhe ngritja e staneve: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8"/>
      </w:tblGrid>
      <w:tr w:rsidR="00F2547A" w:rsidRPr="00025FDD" w14:paraId="45B3585D" w14:textId="77777777" w:rsidTr="00621618">
        <w:tc>
          <w:tcPr>
            <w:tcW w:w="4622" w:type="dxa"/>
          </w:tcPr>
          <w:p w14:paraId="145E32E4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Gjedhët</w:t>
            </w:r>
          </w:p>
        </w:tc>
        <w:tc>
          <w:tcPr>
            <w:tcW w:w="4623" w:type="dxa"/>
          </w:tcPr>
          <w:p w14:paraId="7CD2FFF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500 lekë/krerë/vit;</w:t>
            </w:r>
          </w:p>
        </w:tc>
      </w:tr>
      <w:tr w:rsidR="00F2547A" w:rsidRPr="00025FDD" w14:paraId="003E8050" w14:textId="77777777" w:rsidTr="00621618">
        <w:tc>
          <w:tcPr>
            <w:tcW w:w="4622" w:type="dxa"/>
          </w:tcPr>
          <w:p w14:paraId="0C51BE5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Të leshtat</w:t>
            </w:r>
          </w:p>
        </w:tc>
        <w:tc>
          <w:tcPr>
            <w:tcW w:w="4623" w:type="dxa"/>
          </w:tcPr>
          <w:p w14:paraId="36FF6E7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100 lekë/krerë/vit;</w:t>
            </w:r>
          </w:p>
        </w:tc>
      </w:tr>
      <w:tr w:rsidR="00F2547A" w:rsidRPr="00025FDD" w14:paraId="186A44B6" w14:textId="77777777" w:rsidTr="00621618">
        <w:tc>
          <w:tcPr>
            <w:tcW w:w="4622" w:type="dxa"/>
          </w:tcPr>
          <w:p w14:paraId="78CD3AC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Të dhirtat</w:t>
            </w:r>
          </w:p>
        </w:tc>
        <w:tc>
          <w:tcPr>
            <w:tcW w:w="4623" w:type="dxa"/>
          </w:tcPr>
          <w:p w14:paraId="7455BE1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250 lekë/krerë/vit;</w:t>
            </w:r>
          </w:p>
        </w:tc>
      </w:tr>
      <w:tr w:rsidR="00F2547A" w:rsidRPr="00025FDD" w14:paraId="144BEBF9" w14:textId="77777777" w:rsidTr="00621618">
        <w:tc>
          <w:tcPr>
            <w:tcW w:w="4622" w:type="dxa"/>
          </w:tcPr>
          <w:p w14:paraId="3FDAB13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Derrat</w:t>
            </w:r>
          </w:p>
        </w:tc>
        <w:tc>
          <w:tcPr>
            <w:tcW w:w="4623" w:type="dxa"/>
          </w:tcPr>
          <w:p w14:paraId="43CC6BA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300 lekë/krerë/vit;</w:t>
            </w:r>
          </w:p>
        </w:tc>
      </w:tr>
      <w:tr w:rsidR="00F2547A" w:rsidRPr="00025FDD" w14:paraId="3AC6D63C" w14:textId="77777777" w:rsidTr="00621618">
        <w:tc>
          <w:tcPr>
            <w:tcW w:w="4622" w:type="dxa"/>
          </w:tcPr>
          <w:p w14:paraId="3FA8694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Njëthundrakët</w:t>
            </w:r>
          </w:p>
        </w:tc>
        <w:tc>
          <w:tcPr>
            <w:tcW w:w="4623" w:type="dxa"/>
          </w:tcPr>
          <w:p w14:paraId="3ADC918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600 lekë/krerë/vit;</w:t>
            </w:r>
          </w:p>
        </w:tc>
      </w:tr>
      <w:tr w:rsidR="00F2547A" w:rsidRPr="00025FDD" w14:paraId="6C4D4750" w14:textId="77777777" w:rsidTr="00621618">
        <w:tc>
          <w:tcPr>
            <w:tcW w:w="4622" w:type="dxa"/>
          </w:tcPr>
          <w:p w14:paraId="7915838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Njëthundrakët (gomar)</w:t>
            </w:r>
          </w:p>
        </w:tc>
        <w:tc>
          <w:tcPr>
            <w:tcW w:w="4623" w:type="dxa"/>
          </w:tcPr>
          <w:p w14:paraId="4962BF2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200 lekë/krerë/vit;</w:t>
            </w:r>
          </w:p>
        </w:tc>
      </w:tr>
      <w:tr w:rsidR="00F2547A" w:rsidRPr="00025FDD" w14:paraId="775FB15D" w14:textId="77777777" w:rsidTr="00621618">
        <w:tc>
          <w:tcPr>
            <w:tcW w:w="4622" w:type="dxa"/>
          </w:tcPr>
          <w:p w14:paraId="6BB5AEB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Koshere blete</w:t>
            </w:r>
          </w:p>
        </w:tc>
        <w:tc>
          <w:tcPr>
            <w:tcW w:w="4623" w:type="dxa"/>
          </w:tcPr>
          <w:p w14:paraId="33FC76A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 lekë/koshere/vit.</w:t>
            </w:r>
          </w:p>
        </w:tc>
      </w:tr>
    </w:tbl>
    <w:p w14:paraId="2D242370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7053D5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5. Tarifat për heqjen e sipërfaqes nga fondi pyjor brenda ZMM-së</w:t>
      </w:r>
    </w:p>
    <w:p w14:paraId="164CEB8C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Me miratim, sipas dispozitave ligjore dhe akteve nënligjore në fuqi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F2547A" w:rsidRPr="00025FDD" w14:paraId="12B2C6DF" w14:textId="77777777" w:rsidTr="00621618">
        <w:tc>
          <w:tcPr>
            <w:tcW w:w="4622" w:type="dxa"/>
          </w:tcPr>
          <w:p w14:paraId="1FF5132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Sipërfaqja me bimësi pyjore</w:t>
            </w:r>
          </w:p>
        </w:tc>
        <w:tc>
          <w:tcPr>
            <w:tcW w:w="4623" w:type="dxa"/>
          </w:tcPr>
          <w:p w14:paraId="17EDA3D4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500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;</w:t>
            </w:r>
          </w:p>
        </w:tc>
      </w:tr>
      <w:tr w:rsidR="00F2547A" w:rsidRPr="00025FDD" w14:paraId="5EA0D866" w14:textId="77777777" w:rsidTr="00621618">
        <w:tc>
          <w:tcPr>
            <w:tcW w:w="4622" w:type="dxa"/>
          </w:tcPr>
          <w:p w14:paraId="6F841E1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Sipërfaqja me bimësi kullosore</w:t>
            </w:r>
          </w:p>
        </w:tc>
        <w:tc>
          <w:tcPr>
            <w:tcW w:w="4623" w:type="dxa"/>
          </w:tcPr>
          <w:p w14:paraId="3A836AB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250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;</w:t>
            </w:r>
          </w:p>
        </w:tc>
      </w:tr>
      <w:tr w:rsidR="00F2547A" w:rsidRPr="00025FDD" w14:paraId="46E90BF2" w14:textId="77777777" w:rsidTr="00621618">
        <w:tc>
          <w:tcPr>
            <w:tcW w:w="4622" w:type="dxa"/>
          </w:tcPr>
          <w:p w14:paraId="5B9AA19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Sipërfaqja pa bimësi</w:t>
            </w:r>
          </w:p>
        </w:tc>
        <w:tc>
          <w:tcPr>
            <w:tcW w:w="4623" w:type="dxa"/>
          </w:tcPr>
          <w:p w14:paraId="5634E95A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100 lekë/m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;</w:t>
            </w:r>
          </w:p>
        </w:tc>
      </w:tr>
      <w:tr w:rsidR="00F2547A" w:rsidRPr="00025FDD" w14:paraId="4D70C9AE" w14:textId="77777777" w:rsidTr="00621618">
        <w:tc>
          <w:tcPr>
            <w:tcW w:w="4622" w:type="dxa"/>
          </w:tcPr>
          <w:p w14:paraId="757C0C1E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Sipërfaqja ujore</w:t>
            </w:r>
          </w:p>
        </w:tc>
        <w:tc>
          <w:tcPr>
            <w:tcW w:w="4623" w:type="dxa"/>
          </w:tcPr>
          <w:p w14:paraId="32E9C67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300 lekë/ m</w:t>
            </w:r>
            <w:r w:rsidRPr="00025FDD">
              <w:rPr>
                <w:sz w:val="24"/>
                <w:szCs w:val="24"/>
                <w:vertAlign w:val="superscript"/>
              </w:rPr>
              <w:t>2</w:t>
            </w:r>
            <w:r w:rsidRPr="00025FDD">
              <w:rPr>
                <w:sz w:val="24"/>
                <w:szCs w:val="24"/>
              </w:rPr>
              <w:t>.</w:t>
            </w:r>
          </w:p>
        </w:tc>
      </w:tr>
    </w:tbl>
    <w:p w14:paraId="7AF6065A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B5EAB5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lastRenderedPageBreak/>
        <w:t>6. Tarifat për qëllime të ekoturizmit</w:t>
      </w:r>
    </w:p>
    <w:p w14:paraId="09E04A87" w14:textId="77777777" w:rsidR="00F2547A" w:rsidRPr="00025FDD" w:rsidRDefault="00F2547A" w:rsidP="00025FDD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a) Hyrja e vizitorëve, që nuk janë banorë lokal dhe e mjeteve nëpërmjet pikave të caktuara të aksesit të kontrolluar në parqet e menaxhuar: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857"/>
      </w:tblGrid>
      <w:tr w:rsidR="00F2547A" w:rsidRPr="00025FDD" w14:paraId="4A31BAF6" w14:textId="77777777" w:rsidTr="00621618">
        <w:tc>
          <w:tcPr>
            <w:tcW w:w="4622" w:type="dxa"/>
          </w:tcPr>
          <w:p w14:paraId="7C97E4A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 xml:space="preserve">Për vizitorët dhe turistët (me këmbë, biçikleta) </w:t>
            </w:r>
          </w:p>
        </w:tc>
        <w:tc>
          <w:tcPr>
            <w:tcW w:w="2857" w:type="dxa"/>
          </w:tcPr>
          <w:p w14:paraId="6A2C8D33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200 lekë/ditë/personi;</w:t>
            </w:r>
          </w:p>
        </w:tc>
      </w:tr>
      <w:tr w:rsidR="00F2547A" w:rsidRPr="00025FDD" w14:paraId="49304A3E" w14:textId="77777777" w:rsidTr="00621618">
        <w:tc>
          <w:tcPr>
            <w:tcW w:w="4622" w:type="dxa"/>
          </w:tcPr>
          <w:p w14:paraId="70DE5C9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Mjete të çfarëdolloj me kapacitet deri në 5 persona</w:t>
            </w:r>
          </w:p>
        </w:tc>
        <w:tc>
          <w:tcPr>
            <w:tcW w:w="2857" w:type="dxa"/>
          </w:tcPr>
          <w:p w14:paraId="1D93C66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150 lekë/ditë/mjeti;</w:t>
            </w:r>
          </w:p>
        </w:tc>
      </w:tr>
      <w:tr w:rsidR="00F2547A" w:rsidRPr="00025FDD" w14:paraId="12B0A80C" w14:textId="77777777" w:rsidTr="00621618">
        <w:tc>
          <w:tcPr>
            <w:tcW w:w="4622" w:type="dxa"/>
          </w:tcPr>
          <w:p w14:paraId="5C9D160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Mjete të çfarëdolloj me kapacitet 6 deri në 10 persona</w:t>
            </w:r>
          </w:p>
        </w:tc>
        <w:tc>
          <w:tcPr>
            <w:tcW w:w="2857" w:type="dxa"/>
          </w:tcPr>
          <w:p w14:paraId="1162B46E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200 lekë/ditë/mjeti;</w:t>
            </w:r>
          </w:p>
        </w:tc>
      </w:tr>
      <w:tr w:rsidR="00F2547A" w:rsidRPr="00025FDD" w14:paraId="7719C48C" w14:textId="77777777" w:rsidTr="00621618">
        <w:tc>
          <w:tcPr>
            <w:tcW w:w="4622" w:type="dxa"/>
          </w:tcPr>
          <w:p w14:paraId="1E2B7DC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Mjete të çfarëdolloji me kapacitet 11 deri në 20 persona</w:t>
            </w:r>
          </w:p>
        </w:tc>
        <w:tc>
          <w:tcPr>
            <w:tcW w:w="2857" w:type="dxa"/>
          </w:tcPr>
          <w:p w14:paraId="0585BFB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250 lekë/ditë/mjeti;</w:t>
            </w:r>
          </w:p>
        </w:tc>
      </w:tr>
      <w:tr w:rsidR="00F2547A" w:rsidRPr="00025FDD" w14:paraId="075C9867" w14:textId="77777777" w:rsidTr="00621618">
        <w:tc>
          <w:tcPr>
            <w:tcW w:w="4622" w:type="dxa"/>
          </w:tcPr>
          <w:p w14:paraId="3296179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Mjete të çfarëdolloj me kapacitet 21 deri në 50 persona</w:t>
            </w:r>
          </w:p>
        </w:tc>
        <w:tc>
          <w:tcPr>
            <w:tcW w:w="2857" w:type="dxa"/>
          </w:tcPr>
          <w:p w14:paraId="4314931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300 lekë/ditë/mjeti;</w:t>
            </w:r>
          </w:p>
        </w:tc>
      </w:tr>
      <w:tr w:rsidR="00F2547A" w:rsidRPr="00025FDD" w14:paraId="120F27D8" w14:textId="77777777" w:rsidTr="00621618">
        <w:tc>
          <w:tcPr>
            <w:tcW w:w="4622" w:type="dxa"/>
          </w:tcPr>
          <w:p w14:paraId="064F6B3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Mjete të çfarëdolloji me kapacitetmbi 51 persona</w:t>
            </w:r>
          </w:p>
        </w:tc>
        <w:tc>
          <w:tcPr>
            <w:tcW w:w="2857" w:type="dxa"/>
          </w:tcPr>
          <w:p w14:paraId="2FD178AC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500 lekë/ditë/mjeti.</w:t>
            </w:r>
          </w:p>
        </w:tc>
      </w:tr>
    </w:tbl>
    <w:p w14:paraId="6A783646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0C70D19" w14:textId="77777777" w:rsidR="00F2547A" w:rsidRPr="00025FDD" w:rsidRDefault="00F2547A" w:rsidP="00025FDD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b) Përcaktimi i vendeve të aksesit të kontrolluar në parqet e menaxhuara bëhet me urdhër të ministrit përgjegjës.</w:t>
      </w:r>
    </w:p>
    <w:p w14:paraId="0F4E409E" w14:textId="77777777" w:rsidR="00F2547A" w:rsidRPr="00025FDD" w:rsidRDefault="00F2547A" w:rsidP="00025FDD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c) Kampingje individuale ose kolektive, në çdo formë të ushtruar, lejohet, ekskluzivisht në zonat e dedikuara posaçërisht për këtë qëllim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857"/>
      </w:tblGrid>
      <w:tr w:rsidR="00F2547A" w:rsidRPr="00025FDD" w14:paraId="6E5CD65E" w14:textId="77777777" w:rsidTr="00621618">
        <w:tc>
          <w:tcPr>
            <w:tcW w:w="4622" w:type="dxa"/>
          </w:tcPr>
          <w:p w14:paraId="48119A4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Çadra kampingu deri në 3 veta</w:t>
            </w:r>
          </w:p>
        </w:tc>
        <w:tc>
          <w:tcPr>
            <w:tcW w:w="2857" w:type="dxa"/>
          </w:tcPr>
          <w:p w14:paraId="66588E6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color w:val="000000" w:themeColor="text1"/>
                <w:sz w:val="24"/>
                <w:szCs w:val="24"/>
              </w:rPr>
              <w:t>700</w:t>
            </w:r>
            <w:r w:rsidRPr="00025FDD">
              <w:rPr>
                <w:sz w:val="24"/>
                <w:szCs w:val="24"/>
              </w:rPr>
              <w:t xml:space="preserve"> lekë/ditë/çadër;</w:t>
            </w:r>
          </w:p>
        </w:tc>
      </w:tr>
      <w:tr w:rsidR="00F2547A" w:rsidRPr="00025FDD" w14:paraId="5CEB64B0" w14:textId="77777777" w:rsidTr="00621618">
        <w:tc>
          <w:tcPr>
            <w:tcW w:w="4622" w:type="dxa"/>
          </w:tcPr>
          <w:p w14:paraId="7A98CE2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Çadra kampingu mbi 4 veta</w:t>
            </w:r>
          </w:p>
        </w:tc>
        <w:tc>
          <w:tcPr>
            <w:tcW w:w="2857" w:type="dxa"/>
          </w:tcPr>
          <w:p w14:paraId="5328BD1A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color w:val="000000" w:themeColor="text1"/>
                <w:sz w:val="24"/>
                <w:szCs w:val="24"/>
              </w:rPr>
              <w:t>1000</w:t>
            </w:r>
            <w:r w:rsidRPr="00025FDD">
              <w:rPr>
                <w:sz w:val="24"/>
                <w:szCs w:val="24"/>
              </w:rPr>
              <w:t xml:space="preserve"> lekë/ditë/çadër;</w:t>
            </w:r>
          </w:p>
        </w:tc>
      </w:tr>
      <w:tr w:rsidR="00F2547A" w:rsidRPr="00025FDD" w14:paraId="521B434B" w14:textId="77777777" w:rsidTr="00621618">
        <w:tc>
          <w:tcPr>
            <w:tcW w:w="4622" w:type="dxa"/>
          </w:tcPr>
          <w:p w14:paraId="4D829066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Rulota</w:t>
            </w:r>
          </w:p>
        </w:tc>
        <w:tc>
          <w:tcPr>
            <w:tcW w:w="2857" w:type="dxa"/>
          </w:tcPr>
          <w:p w14:paraId="24EA787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1500-2500 lekë/ditë;</w:t>
            </w:r>
          </w:p>
        </w:tc>
      </w:tr>
      <w:tr w:rsidR="00F2547A" w:rsidRPr="00025FDD" w14:paraId="4994801C" w14:textId="77777777" w:rsidTr="00621618">
        <w:tc>
          <w:tcPr>
            <w:tcW w:w="4622" w:type="dxa"/>
          </w:tcPr>
          <w:p w14:paraId="7AF16F9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Baraka druri</w:t>
            </w:r>
          </w:p>
        </w:tc>
        <w:tc>
          <w:tcPr>
            <w:tcW w:w="2857" w:type="dxa"/>
          </w:tcPr>
          <w:p w14:paraId="1B52911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3 000 lekë/ditë/barakë.</w:t>
            </w:r>
          </w:p>
        </w:tc>
      </w:tr>
    </w:tbl>
    <w:p w14:paraId="43AA1D3D" w14:textId="77777777" w:rsidR="00025FDD" w:rsidRDefault="00025FDD" w:rsidP="00025F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97AFD1" w14:textId="571E6233" w:rsidR="00F2547A" w:rsidRPr="00025FDD" w:rsidRDefault="00F2547A" w:rsidP="00025FDD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 xml:space="preserve">ç) Filmimi i imazheve të peizazheve, florës dhe faunës së egër apo dhe objekteve të ngjashme të territorit të ZMM-së (përveç rastit të ushtrimit të së drejtës gazetareske) paguhet një tarifë e përcaktuar, si më poshtë: </w:t>
      </w:r>
    </w:p>
    <w:p w14:paraId="1340E1E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- xhirimet e planifikuara për kinematë 100 000 lekë për çdo minutë deri në 20 minuta dhe 40 000 lekë për çdo minutë të njëpasnjëshme;</w:t>
      </w:r>
    </w:p>
    <w:p w14:paraId="3B275A39" w14:textId="77777777" w:rsidR="00F2547A" w:rsidRPr="00025FDD" w:rsidRDefault="00F2547A" w:rsidP="00F2547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5FDD">
        <w:rPr>
          <w:rFonts w:ascii="Times New Roman" w:eastAsia="Times New Roman" w:hAnsi="Times New Roman" w:cs="Times New Roman"/>
          <w:sz w:val="24"/>
          <w:szCs w:val="24"/>
        </w:rPr>
        <w:t xml:space="preserve">- produktet televizive, multimediale ose videoklipe </w:t>
      </w:r>
      <w:r w:rsidRPr="00025F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400-200000 lekë /ditë</w:t>
      </w:r>
    </w:p>
    <w:p w14:paraId="6FBD077C" w14:textId="77777777" w:rsidR="00F2547A" w:rsidRPr="00025FDD" w:rsidRDefault="00F2547A" w:rsidP="00F2547A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 xml:space="preserve">- prodhimin e spoteve reklamuese 40 000 lekë për çdo sekondë të kohëzgjatjes. </w:t>
      </w:r>
    </w:p>
    <w:p w14:paraId="241B78D9" w14:textId="77777777" w:rsidR="00F2547A" w:rsidRPr="00025FDD" w:rsidRDefault="00F2547A" w:rsidP="00025FDD">
      <w:pPr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  <w:u w:val="single"/>
        </w:rPr>
        <w:t>Shënim.</w:t>
      </w:r>
      <w:r w:rsidRPr="00025FDD">
        <w:rPr>
          <w:rFonts w:ascii="Times New Roman" w:hAnsi="Times New Roman" w:cs="Times New Roman"/>
          <w:sz w:val="24"/>
          <w:szCs w:val="24"/>
        </w:rPr>
        <w:t xml:space="preserve"> Tarifat lidhur me autorizimin për shitjen ndaj palëve të tretan të produkteve të bëra me imazhe të marra në ZMM janë në vlerë trefish të të drejtave të lartpërmendura.</w:t>
      </w:r>
    </w:p>
    <w:p w14:paraId="5F435BB7" w14:textId="695A948D" w:rsidR="00F2547A" w:rsidRPr="00025FDD" w:rsidRDefault="00025FDD" w:rsidP="00025F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547A" w:rsidRPr="00025FDD">
        <w:rPr>
          <w:rFonts w:ascii="Times New Roman" w:hAnsi="Times New Roman" w:cs="Times New Roman"/>
          <w:sz w:val="24"/>
          <w:szCs w:val="24"/>
        </w:rPr>
        <w:t>d) Përdorimi i fotografive të marra nga ZMM-ja, për botime fotografike dhe revista (me përjashtim të botimeve shkencore) paguhet me tarifa 15 000-30 000 lekë/fotografi</w:t>
      </w:r>
      <w:r w:rsidR="00A62B2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3708"/>
      </w:tblGrid>
      <w:tr w:rsidR="00F2547A" w:rsidRPr="00025FDD" w14:paraId="697FB840" w14:textId="77777777" w:rsidTr="00621618">
        <w:tc>
          <w:tcPr>
            <w:tcW w:w="8496" w:type="dxa"/>
            <w:gridSpan w:val="2"/>
          </w:tcPr>
          <w:p w14:paraId="36226CA0" w14:textId="51F09E76" w:rsidR="00F2547A" w:rsidRPr="00025FDD" w:rsidRDefault="00A62B2D" w:rsidP="006216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dh)</w:t>
            </w:r>
            <w:r w:rsidR="00F2547A" w:rsidRPr="00025FDD">
              <w:rPr>
                <w:sz w:val="24"/>
                <w:szCs w:val="24"/>
              </w:rPr>
              <w:t>Për veprimtari të ndryshme në natyrë,  në çdo rast, 100 lekë/ditë/personi</w:t>
            </w:r>
          </w:p>
          <w:p w14:paraId="61ADF43D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</w:p>
        </w:tc>
      </w:tr>
      <w:tr w:rsidR="00F2547A" w:rsidRPr="00025FDD" w14:paraId="75C471D2" w14:textId="77777777" w:rsidTr="00621618">
        <w:tc>
          <w:tcPr>
            <w:tcW w:w="8496" w:type="dxa"/>
            <w:gridSpan w:val="2"/>
          </w:tcPr>
          <w:p w14:paraId="63CC6543" w14:textId="4F79CEA4" w:rsidR="00F2547A" w:rsidRPr="00025FDD" w:rsidRDefault="000938D0" w:rsidP="00025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F2547A" w:rsidRPr="00025FDD">
              <w:rPr>
                <w:sz w:val="24"/>
                <w:szCs w:val="24"/>
              </w:rPr>
              <w:t>) Vëzhgimi i faunës së egër në vendet e posaçme apo dhe në kullat e vrojtimit 100 deri në 700 lekë/ditë/personi</w:t>
            </w:r>
          </w:p>
          <w:p w14:paraId="3355986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</w:p>
        </w:tc>
      </w:tr>
      <w:tr w:rsidR="00F2547A" w:rsidRPr="00025FDD" w14:paraId="79961590" w14:textId="77777777" w:rsidTr="00621618">
        <w:tc>
          <w:tcPr>
            <w:tcW w:w="4788" w:type="dxa"/>
          </w:tcPr>
          <w:p w14:paraId="0C4F6D4B" w14:textId="0D9EBA66" w:rsidR="00F2547A" w:rsidRPr="00025FDD" w:rsidRDefault="000938D0" w:rsidP="006216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ë</w:t>
            </w:r>
            <w:r w:rsidR="00F2547A" w:rsidRPr="00025FDD">
              <w:rPr>
                <w:sz w:val="24"/>
                <w:szCs w:val="24"/>
              </w:rPr>
              <w:t>) Zhytjet profesionale në zona të mbrojtura detare dhe liqenore</w:t>
            </w:r>
          </w:p>
        </w:tc>
        <w:tc>
          <w:tcPr>
            <w:tcW w:w="3708" w:type="dxa"/>
          </w:tcPr>
          <w:p w14:paraId="5E208E3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</w:p>
          <w:p w14:paraId="21FCC81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2 500 lekë/dita/personi i autorizuar;</w:t>
            </w:r>
          </w:p>
        </w:tc>
      </w:tr>
      <w:tr w:rsidR="00F2547A" w:rsidRPr="00025FDD" w14:paraId="283F62D6" w14:textId="77777777" w:rsidTr="00621618">
        <w:tc>
          <w:tcPr>
            <w:tcW w:w="8496" w:type="dxa"/>
            <w:gridSpan w:val="2"/>
          </w:tcPr>
          <w:p w14:paraId="0DC64062" w14:textId="5DBE9C5C" w:rsidR="00F2547A" w:rsidRPr="00025FDD" w:rsidRDefault="00A62B2D" w:rsidP="006216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</w:t>
            </w:r>
            <w:r w:rsidR="00F2547A" w:rsidRPr="00025FDD">
              <w:rPr>
                <w:sz w:val="24"/>
                <w:szCs w:val="24"/>
              </w:rPr>
              <w:t>) Për aktivitetet e lejuara ekoturistike, çlodhëse, argëtimi dhe sportive të çfarëdolloj karakteri,</w:t>
            </w:r>
          </w:p>
          <w:tbl>
            <w:tblPr>
              <w:tblStyle w:val="TableGrid"/>
              <w:tblW w:w="7513" w:type="dxa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  <w:gridCol w:w="2693"/>
            </w:tblGrid>
            <w:tr w:rsidR="00F2547A" w:rsidRPr="00025FDD" w14:paraId="1EE0D495" w14:textId="77777777" w:rsidTr="00621618">
              <w:tc>
                <w:tcPr>
                  <w:tcW w:w="4820" w:type="dxa"/>
                </w:tcPr>
                <w:p w14:paraId="09A0A7E0" w14:textId="77777777" w:rsidR="00F2547A" w:rsidRPr="00025FDD" w:rsidRDefault="00F2547A" w:rsidP="00621618">
                  <w:pPr>
                    <w:pStyle w:val="ListParagraph"/>
                    <w:ind w:left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Hiking</w:t>
                  </w:r>
                </w:p>
              </w:tc>
              <w:tc>
                <w:tcPr>
                  <w:tcW w:w="2693" w:type="dxa"/>
                </w:tcPr>
                <w:p w14:paraId="7354FFA8" w14:textId="77777777" w:rsidR="00F2547A" w:rsidRPr="00025FDD" w:rsidRDefault="00F2547A" w:rsidP="00621618">
                  <w:pPr>
                    <w:pStyle w:val="ListParagraph"/>
                    <w:ind w:left="0"/>
                    <w:jc w:val="right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300 lekë/ditë/personi;</w:t>
                  </w:r>
                </w:p>
              </w:tc>
            </w:tr>
            <w:tr w:rsidR="00F2547A" w:rsidRPr="00025FDD" w14:paraId="3244C26D" w14:textId="77777777" w:rsidTr="00621618">
              <w:tc>
                <w:tcPr>
                  <w:tcW w:w="4820" w:type="dxa"/>
                </w:tcPr>
                <w:p w14:paraId="3248180B" w14:textId="77777777" w:rsidR="00F2547A" w:rsidRPr="00025FDD" w:rsidRDefault="00F2547A" w:rsidP="00621618">
                  <w:pPr>
                    <w:pStyle w:val="ListParagraph"/>
                    <w:ind w:left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Kayaking</w:t>
                  </w:r>
                </w:p>
              </w:tc>
              <w:tc>
                <w:tcPr>
                  <w:tcW w:w="2693" w:type="dxa"/>
                </w:tcPr>
                <w:p w14:paraId="12CF3584" w14:textId="77777777" w:rsidR="00F2547A" w:rsidRPr="00025FDD" w:rsidRDefault="00F2547A" w:rsidP="00621618">
                  <w:pPr>
                    <w:pStyle w:val="ListParagraph"/>
                    <w:ind w:left="0"/>
                    <w:jc w:val="right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300 lekë/ditë/personi;</w:t>
                  </w:r>
                </w:p>
              </w:tc>
            </w:tr>
            <w:tr w:rsidR="00F2547A" w:rsidRPr="00025FDD" w14:paraId="033DE9F9" w14:textId="77777777" w:rsidTr="00621618">
              <w:tc>
                <w:tcPr>
                  <w:tcW w:w="4820" w:type="dxa"/>
                </w:tcPr>
                <w:p w14:paraId="12E38F4A" w14:textId="77777777" w:rsidR="00F2547A" w:rsidRPr="00025FDD" w:rsidRDefault="00F2547A" w:rsidP="00621618">
                  <w:pPr>
                    <w:pStyle w:val="ListParagraph"/>
                    <w:ind w:left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Rafting</w:t>
                  </w:r>
                </w:p>
              </w:tc>
              <w:tc>
                <w:tcPr>
                  <w:tcW w:w="2693" w:type="dxa"/>
                </w:tcPr>
                <w:p w14:paraId="3EFCCC7F" w14:textId="77777777" w:rsidR="00F2547A" w:rsidRPr="00025FDD" w:rsidRDefault="00F2547A" w:rsidP="00621618">
                  <w:pPr>
                    <w:pStyle w:val="ListParagraph"/>
                    <w:ind w:left="0"/>
                    <w:jc w:val="right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350 lekë/ditë/personi;</w:t>
                  </w:r>
                </w:p>
              </w:tc>
            </w:tr>
            <w:tr w:rsidR="00F2547A" w:rsidRPr="00025FDD" w14:paraId="7144F26B" w14:textId="77777777" w:rsidTr="00621618">
              <w:tc>
                <w:tcPr>
                  <w:tcW w:w="4820" w:type="dxa"/>
                </w:tcPr>
                <w:p w14:paraId="7945B405" w14:textId="77777777" w:rsidR="00F2547A" w:rsidRPr="00025FDD" w:rsidRDefault="00F2547A" w:rsidP="00621618">
                  <w:pPr>
                    <w:pStyle w:val="ListParagraph"/>
                    <w:ind w:left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color w:val="000000" w:themeColor="text1"/>
                      <w:sz w:val="24"/>
                      <w:szCs w:val="24"/>
                    </w:rPr>
                    <w:t>Aktivitete te tjera ekoturistike</w:t>
                  </w:r>
                </w:p>
              </w:tc>
              <w:tc>
                <w:tcPr>
                  <w:tcW w:w="2693" w:type="dxa"/>
                </w:tcPr>
                <w:p w14:paraId="0218175D" w14:textId="77777777" w:rsidR="00F2547A" w:rsidRPr="00025FDD" w:rsidRDefault="00F2547A" w:rsidP="00621618">
                  <w:pPr>
                    <w:pStyle w:val="ListParagraph"/>
                    <w:ind w:left="0"/>
                    <w:jc w:val="right"/>
                    <w:rPr>
                      <w:color w:val="000000" w:themeColor="text1"/>
                      <w:sz w:val="24"/>
                      <w:szCs w:val="24"/>
                    </w:rPr>
                  </w:pPr>
                  <w:r w:rsidRPr="00025FDD">
                    <w:rPr>
                      <w:sz w:val="24"/>
                      <w:szCs w:val="24"/>
                    </w:rPr>
                    <w:t>1 300 lekë/ditë/personi;</w:t>
                  </w:r>
                </w:p>
              </w:tc>
            </w:tr>
            <w:tr w:rsidR="00257581" w:rsidRPr="00025FDD" w14:paraId="6F7889A9" w14:textId="77777777" w:rsidTr="00621618">
              <w:tc>
                <w:tcPr>
                  <w:tcW w:w="4820" w:type="dxa"/>
                </w:tcPr>
                <w:p w14:paraId="5A65B220" w14:textId="77777777" w:rsidR="00257581" w:rsidRPr="00025FDD" w:rsidRDefault="00257581" w:rsidP="00621618">
                  <w:pPr>
                    <w:pStyle w:val="ListParagraph"/>
                    <w:ind w:left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14:paraId="0A6F6B6A" w14:textId="77777777" w:rsidR="00257581" w:rsidRPr="00025FDD" w:rsidRDefault="00257581" w:rsidP="00621618">
                  <w:pPr>
                    <w:pStyle w:val="ListParagraph"/>
                    <w:ind w:left="0"/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D14F67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</w:p>
        </w:tc>
      </w:tr>
      <w:tr w:rsidR="00F2547A" w:rsidRPr="00025FDD" w14:paraId="4CF6223D" w14:textId="77777777" w:rsidTr="00621618">
        <w:tc>
          <w:tcPr>
            <w:tcW w:w="4788" w:type="dxa"/>
          </w:tcPr>
          <w:p w14:paraId="22BF631E" w14:textId="2A680F30" w:rsidR="00F2547A" w:rsidRPr="00025FDD" w:rsidRDefault="00A62B2D" w:rsidP="006216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F2547A" w:rsidRPr="00025FDD">
              <w:rPr>
                <w:sz w:val="24"/>
                <w:szCs w:val="24"/>
              </w:rPr>
              <w:t>) Për aktivitetet artistike të çfarëdolloj karakteri</w:t>
            </w:r>
          </w:p>
        </w:tc>
        <w:tc>
          <w:tcPr>
            <w:tcW w:w="3708" w:type="dxa"/>
          </w:tcPr>
          <w:p w14:paraId="52D19170" w14:textId="77777777" w:rsidR="00F2547A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13 000 lekë/dita/për çdo aktivitet;</w:t>
            </w:r>
          </w:p>
          <w:p w14:paraId="70782A28" w14:textId="77777777" w:rsidR="00257581" w:rsidRPr="00025FDD" w:rsidRDefault="00257581" w:rsidP="00621618">
            <w:pPr>
              <w:jc w:val="both"/>
              <w:rPr>
                <w:sz w:val="24"/>
                <w:szCs w:val="24"/>
              </w:rPr>
            </w:pPr>
          </w:p>
        </w:tc>
      </w:tr>
      <w:tr w:rsidR="00F2547A" w:rsidRPr="00025FDD" w14:paraId="262FDCBF" w14:textId="77777777" w:rsidTr="00621618">
        <w:tc>
          <w:tcPr>
            <w:tcW w:w="4788" w:type="dxa"/>
          </w:tcPr>
          <w:p w14:paraId="198C529B" w14:textId="751B627A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g</w:t>
            </w:r>
            <w:r w:rsidR="00A62B2D">
              <w:rPr>
                <w:sz w:val="24"/>
                <w:szCs w:val="24"/>
              </w:rPr>
              <w:t>j</w:t>
            </w:r>
            <w:r w:rsidRPr="00025FDD">
              <w:rPr>
                <w:sz w:val="24"/>
                <w:szCs w:val="24"/>
              </w:rPr>
              <w:t>) Për organizimin e garave në zonat e lejuara,</w:t>
            </w:r>
            <w:r w:rsidR="00257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08" w:type="dxa"/>
          </w:tcPr>
          <w:p w14:paraId="4F957EB7" w14:textId="77777777" w:rsidR="00F2547A" w:rsidRDefault="00257581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sipas dispozitave ligjore në fuqi:</w:t>
            </w:r>
          </w:p>
          <w:p w14:paraId="3749D2FC" w14:textId="62959EFE" w:rsidR="00257581" w:rsidRPr="00025FDD" w:rsidRDefault="00257581" w:rsidP="00621618">
            <w:pPr>
              <w:jc w:val="both"/>
              <w:rPr>
                <w:sz w:val="24"/>
                <w:szCs w:val="24"/>
              </w:rPr>
            </w:pPr>
          </w:p>
        </w:tc>
      </w:tr>
      <w:tr w:rsidR="00F2547A" w:rsidRPr="00025FDD" w14:paraId="08269BBF" w14:textId="77777777" w:rsidTr="00621618">
        <w:tc>
          <w:tcPr>
            <w:tcW w:w="4788" w:type="dxa"/>
          </w:tcPr>
          <w:p w14:paraId="1534650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automjete të çfarëdolloj</w:t>
            </w:r>
          </w:p>
        </w:tc>
        <w:tc>
          <w:tcPr>
            <w:tcW w:w="3708" w:type="dxa"/>
          </w:tcPr>
          <w:p w14:paraId="1613942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3 500 lekë/ditë/mjeti;</w:t>
            </w:r>
          </w:p>
        </w:tc>
      </w:tr>
      <w:tr w:rsidR="00F2547A" w:rsidRPr="00025FDD" w14:paraId="276D7AFC" w14:textId="77777777" w:rsidTr="00621618">
        <w:tc>
          <w:tcPr>
            <w:tcW w:w="4788" w:type="dxa"/>
          </w:tcPr>
          <w:p w14:paraId="4C31952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motoçikleta të çfarëdolloj</w:t>
            </w:r>
          </w:p>
        </w:tc>
        <w:tc>
          <w:tcPr>
            <w:tcW w:w="3708" w:type="dxa"/>
          </w:tcPr>
          <w:p w14:paraId="2532C2F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2 000 lekë/ditë/mjeti;</w:t>
            </w:r>
          </w:p>
        </w:tc>
      </w:tr>
      <w:tr w:rsidR="00F2547A" w:rsidRPr="00025FDD" w14:paraId="677AAC81" w14:textId="77777777" w:rsidTr="00621618">
        <w:tc>
          <w:tcPr>
            <w:tcW w:w="4788" w:type="dxa"/>
          </w:tcPr>
          <w:p w14:paraId="2E13CA73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biçikleta të çfarëdolloj</w:t>
            </w:r>
          </w:p>
        </w:tc>
        <w:tc>
          <w:tcPr>
            <w:tcW w:w="3708" w:type="dxa"/>
          </w:tcPr>
          <w:p w14:paraId="484A5A6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200 lekë/ditë/mjeti;</w:t>
            </w:r>
          </w:p>
        </w:tc>
      </w:tr>
      <w:tr w:rsidR="00F2547A" w:rsidRPr="00025FDD" w14:paraId="14F86EC9" w14:textId="77777777" w:rsidTr="00621618">
        <w:tc>
          <w:tcPr>
            <w:tcW w:w="4788" w:type="dxa"/>
          </w:tcPr>
          <w:p w14:paraId="6838CC9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vozitje të çfarëdolloj (det+liqen)</w:t>
            </w:r>
          </w:p>
        </w:tc>
        <w:tc>
          <w:tcPr>
            <w:tcW w:w="3708" w:type="dxa"/>
          </w:tcPr>
          <w:p w14:paraId="660CD29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1 300 lekë/ditë/mjeti;</w:t>
            </w:r>
          </w:p>
        </w:tc>
      </w:tr>
      <w:tr w:rsidR="00F2547A" w:rsidRPr="00025FDD" w14:paraId="06144F5C" w14:textId="77777777" w:rsidTr="00621618">
        <w:tc>
          <w:tcPr>
            <w:tcW w:w="4788" w:type="dxa"/>
          </w:tcPr>
          <w:p w14:paraId="19BECCC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vozitje me kanoe me 1–3 persona (lumë)</w:t>
            </w:r>
          </w:p>
        </w:tc>
        <w:tc>
          <w:tcPr>
            <w:tcW w:w="3708" w:type="dxa"/>
          </w:tcPr>
          <w:p w14:paraId="47C25A7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350 lekë/ditë/për çdo kanoe;</w:t>
            </w:r>
          </w:p>
        </w:tc>
      </w:tr>
      <w:tr w:rsidR="00F2547A" w:rsidRPr="00025FDD" w14:paraId="724FBC3E" w14:textId="77777777" w:rsidTr="00621618">
        <w:tc>
          <w:tcPr>
            <w:tcW w:w="4788" w:type="dxa"/>
          </w:tcPr>
          <w:p w14:paraId="543539A3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vozitje me kanoe me 4–9 persona (lumë)</w:t>
            </w:r>
          </w:p>
        </w:tc>
        <w:tc>
          <w:tcPr>
            <w:tcW w:w="3708" w:type="dxa"/>
          </w:tcPr>
          <w:p w14:paraId="18F10B6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700 lekë/ditë/kanoe;</w:t>
            </w:r>
          </w:p>
        </w:tc>
      </w:tr>
      <w:tr w:rsidR="00F2547A" w:rsidRPr="00025FDD" w14:paraId="1A0DEE97" w14:textId="77777777" w:rsidTr="00621618">
        <w:tc>
          <w:tcPr>
            <w:tcW w:w="4788" w:type="dxa"/>
          </w:tcPr>
          <w:p w14:paraId="77F59573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vozitje me kanoe me mbi 10 persona (lumë)</w:t>
            </w:r>
          </w:p>
        </w:tc>
        <w:tc>
          <w:tcPr>
            <w:tcW w:w="3708" w:type="dxa"/>
          </w:tcPr>
          <w:p w14:paraId="23735198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1 200 lekë/ditë/kanoe;</w:t>
            </w:r>
          </w:p>
        </w:tc>
      </w:tr>
      <w:tr w:rsidR="00F2547A" w:rsidRPr="00025FDD" w14:paraId="3498A4BB" w14:textId="77777777" w:rsidTr="00621618">
        <w:tc>
          <w:tcPr>
            <w:tcW w:w="4788" w:type="dxa"/>
          </w:tcPr>
          <w:p w14:paraId="2386DD7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deltaplane të çfarëdolloj</w:t>
            </w:r>
          </w:p>
        </w:tc>
        <w:tc>
          <w:tcPr>
            <w:tcW w:w="3708" w:type="dxa"/>
          </w:tcPr>
          <w:p w14:paraId="07E9EF94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1 000 lekë/ditë/mjeti.</w:t>
            </w:r>
          </w:p>
        </w:tc>
      </w:tr>
    </w:tbl>
    <w:p w14:paraId="5EF47AF7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41E382F" w14:textId="3B4DCFA2" w:rsidR="00F2547A" w:rsidRPr="00025FDD" w:rsidRDefault="00A62B2D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F2547A" w:rsidRPr="00025FDD">
        <w:rPr>
          <w:rFonts w:ascii="Times New Roman" w:hAnsi="Times New Roman" w:cs="Times New Roman"/>
          <w:sz w:val="24"/>
          <w:szCs w:val="24"/>
        </w:rPr>
        <w:t>) Për ankorimin e varkave/skafeve dhe të mjeteve të tjera të lundrimit:</w:t>
      </w:r>
    </w:p>
    <w:p w14:paraId="765E56D6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- mjete me kapacitet deri në 5 persona dhe të motorave të ujit, 1 300 lekë/ditë/varka;</w:t>
      </w:r>
    </w:p>
    <w:p w14:paraId="1C3641EF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- ankorimi i varkave/skafeve me kapacitet mbi 5 persona, 2 000 lekë/ditë/varka;</w:t>
      </w:r>
    </w:p>
    <w:p w14:paraId="688C40C5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- ankorimi i jahteve dhe i mjeteve të tjera të lundrimit, 13 000 lekë/ditë/mjeti.</w:t>
      </w:r>
    </w:p>
    <w:p w14:paraId="679DA253" w14:textId="3979C42B" w:rsidR="00F2547A" w:rsidRPr="00025FDD" w:rsidRDefault="00A62B2D" w:rsidP="000269E0">
      <w:pPr>
        <w:ind w:left="270" w:firstLine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2547A" w:rsidRPr="00025FDD">
        <w:rPr>
          <w:rFonts w:ascii="Times New Roman" w:hAnsi="Times New Roman" w:cs="Times New Roman"/>
          <w:sz w:val="24"/>
          <w:szCs w:val="24"/>
        </w:rPr>
        <w:t xml:space="preserve">) Për vendosjen e stendave, tabelave, reklamave, shënjave dhe posterave të çdo karakteri </w:t>
      </w:r>
      <w:r w:rsidR="000269E0">
        <w:rPr>
          <w:rFonts w:ascii="Times New Roman" w:hAnsi="Times New Roman" w:cs="Times New Roman"/>
          <w:sz w:val="24"/>
          <w:szCs w:val="24"/>
        </w:rPr>
        <w:t xml:space="preserve">   </w:t>
      </w:r>
      <w:r w:rsidR="00F2547A" w:rsidRPr="00025FDD">
        <w:rPr>
          <w:rFonts w:ascii="Times New Roman" w:hAnsi="Times New Roman" w:cs="Times New Roman"/>
          <w:sz w:val="24"/>
          <w:szCs w:val="24"/>
        </w:rPr>
        <w:t>në pron</w:t>
      </w:r>
      <w:r w:rsidR="00C23766">
        <w:rPr>
          <w:rFonts w:ascii="Times New Roman" w:hAnsi="Times New Roman" w:cs="Times New Roman"/>
          <w:sz w:val="24"/>
          <w:szCs w:val="24"/>
        </w:rPr>
        <w:t>ë</w:t>
      </w:r>
      <w:r w:rsidR="00F2547A" w:rsidRPr="00025FDD">
        <w:rPr>
          <w:rFonts w:ascii="Times New Roman" w:hAnsi="Times New Roman" w:cs="Times New Roman"/>
          <w:sz w:val="24"/>
          <w:szCs w:val="24"/>
        </w:rPr>
        <w:t xml:space="preserve"> publike, që administrohet nga AKZM/ZAPK, 1 000 lekë/m</w:t>
      </w:r>
      <w:r w:rsidR="00F2547A" w:rsidRPr="00025FD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2547A" w:rsidRPr="00025FDD">
        <w:rPr>
          <w:rFonts w:ascii="Times New Roman" w:hAnsi="Times New Roman" w:cs="Times New Roman"/>
          <w:sz w:val="24"/>
          <w:szCs w:val="24"/>
        </w:rPr>
        <w:t>.</w:t>
      </w:r>
    </w:p>
    <w:p w14:paraId="2569456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FDD">
        <w:rPr>
          <w:rFonts w:ascii="Times New Roman" w:hAnsi="Times New Roman" w:cs="Times New Roman"/>
          <w:b/>
          <w:sz w:val="24"/>
          <w:szCs w:val="24"/>
        </w:rPr>
        <w:t>7. Tarifat për qëllime të kërkimit shkencor dhe të grumbullimit të materialit gjenetik dhe të mostrave</w:t>
      </w:r>
    </w:p>
    <w:p w14:paraId="52989F44" w14:textId="77777777" w:rsidR="00F2547A" w:rsidRPr="00025FDD" w:rsidRDefault="00F2547A" w:rsidP="000269E0">
      <w:pPr>
        <w:ind w:left="270" w:firstLine="1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a) Hulumtuesit, studiuesit dhe specialistët e autorizuar nga AKZM-ja/ZAPK-ja për të kryer kërkime dhe monitorime të karakterit shkencor-studimor, 1 000 lekë/muaj/personi;</w:t>
      </w:r>
    </w:p>
    <w:p w14:paraId="4422D08A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5FDD">
        <w:rPr>
          <w:rFonts w:ascii="Times New Roman" w:hAnsi="Times New Roman" w:cs="Times New Roman"/>
          <w:sz w:val="24"/>
          <w:szCs w:val="24"/>
        </w:rPr>
        <w:t>b) Gumbullimi i materialeve gjenetike dhe mostrave: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2574"/>
      </w:tblGrid>
      <w:tr w:rsidR="00F2547A" w:rsidRPr="00025FDD" w14:paraId="4CED5F6D" w14:textId="77777777" w:rsidTr="00621618">
        <w:tc>
          <w:tcPr>
            <w:tcW w:w="4622" w:type="dxa"/>
          </w:tcPr>
          <w:p w14:paraId="06A71A0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Për llojet e florës së egër</w:t>
            </w:r>
          </w:p>
        </w:tc>
        <w:tc>
          <w:tcPr>
            <w:tcW w:w="2574" w:type="dxa"/>
          </w:tcPr>
          <w:p w14:paraId="539D19A3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3 000 lekë/mostra;</w:t>
            </w:r>
          </w:p>
        </w:tc>
      </w:tr>
      <w:tr w:rsidR="00F2547A" w:rsidRPr="00025FDD" w14:paraId="62AF10FF" w14:textId="77777777" w:rsidTr="00621618">
        <w:tc>
          <w:tcPr>
            <w:tcW w:w="4622" w:type="dxa"/>
          </w:tcPr>
          <w:p w14:paraId="4972B0F0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Për llojet e faunës së egër</w:t>
            </w:r>
          </w:p>
        </w:tc>
        <w:tc>
          <w:tcPr>
            <w:tcW w:w="2574" w:type="dxa"/>
          </w:tcPr>
          <w:p w14:paraId="4FFAC6F2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10 000 lekë/mostra;</w:t>
            </w:r>
          </w:p>
        </w:tc>
      </w:tr>
      <w:tr w:rsidR="00F2547A" w:rsidRPr="00025FDD" w14:paraId="27B82CA4" w14:textId="77777777" w:rsidTr="00621618">
        <w:tc>
          <w:tcPr>
            <w:tcW w:w="4622" w:type="dxa"/>
          </w:tcPr>
          <w:p w14:paraId="712BF3BB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Për minerale etj. të kësaj natyre</w:t>
            </w:r>
          </w:p>
        </w:tc>
        <w:tc>
          <w:tcPr>
            <w:tcW w:w="2574" w:type="dxa"/>
          </w:tcPr>
          <w:p w14:paraId="3E3238C1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33 000 lekë/mostra;</w:t>
            </w:r>
          </w:p>
        </w:tc>
      </w:tr>
      <w:tr w:rsidR="00F2547A" w:rsidRPr="00025FDD" w14:paraId="1AB5D91C" w14:textId="77777777" w:rsidTr="00621618">
        <w:tc>
          <w:tcPr>
            <w:tcW w:w="4622" w:type="dxa"/>
          </w:tcPr>
          <w:p w14:paraId="5F9551F7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Për gjetjet paleontologjike</w:t>
            </w:r>
          </w:p>
        </w:tc>
        <w:tc>
          <w:tcPr>
            <w:tcW w:w="2574" w:type="dxa"/>
          </w:tcPr>
          <w:p w14:paraId="7E764805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60 000 lekë/mostra;</w:t>
            </w:r>
          </w:p>
        </w:tc>
      </w:tr>
      <w:tr w:rsidR="00F2547A" w:rsidRPr="00025FDD" w14:paraId="60CB5358" w14:textId="77777777" w:rsidTr="00621618">
        <w:tc>
          <w:tcPr>
            <w:tcW w:w="4622" w:type="dxa"/>
          </w:tcPr>
          <w:p w14:paraId="4D56D339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- Për analizat e tokave</w:t>
            </w:r>
          </w:p>
        </w:tc>
        <w:tc>
          <w:tcPr>
            <w:tcW w:w="2574" w:type="dxa"/>
          </w:tcPr>
          <w:p w14:paraId="16F2198F" w14:textId="77777777" w:rsidR="00F2547A" w:rsidRPr="00025FDD" w:rsidRDefault="00F2547A" w:rsidP="00621618">
            <w:pPr>
              <w:jc w:val="both"/>
              <w:rPr>
                <w:sz w:val="24"/>
                <w:szCs w:val="24"/>
              </w:rPr>
            </w:pPr>
            <w:r w:rsidRPr="00025FDD">
              <w:rPr>
                <w:sz w:val="24"/>
                <w:szCs w:val="24"/>
              </w:rPr>
              <w:t>5 000 lekë/mostra.</w:t>
            </w:r>
          </w:p>
        </w:tc>
      </w:tr>
    </w:tbl>
    <w:p w14:paraId="73495359" w14:textId="77777777" w:rsidR="00F2547A" w:rsidRPr="00025FDD" w:rsidRDefault="00F2547A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027334" w14:textId="77777777" w:rsidR="003A4191" w:rsidRPr="00025FDD" w:rsidRDefault="003A4191" w:rsidP="00F2547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3A4191" w:rsidRPr="00025FDD" w:rsidSect="00705A12">
      <w:footerReference w:type="default" r:id="rId10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4188" w14:textId="77777777" w:rsidR="002C1F67" w:rsidRDefault="002C1F67">
      <w:pPr>
        <w:spacing w:after="0" w:line="240" w:lineRule="auto"/>
      </w:pPr>
      <w:r>
        <w:separator/>
      </w:r>
    </w:p>
  </w:endnote>
  <w:endnote w:type="continuationSeparator" w:id="0">
    <w:p w14:paraId="57CA84B4" w14:textId="77777777" w:rsidR="002C1F67" w:rsidRDefault="002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6AB6" w14:textId="77777777" w:rsidR="003735ED" w:rsidRDefault="003735ED">
    <w:pPr>
      <w:pStyle w:val="Footer"/>
      <w:jc w:val="right"/>
    </w:pPr>
  </w:p>
  <w:p w14:paraId="5B817FA3" w14:textId="77777777" w:rsidR="003735ED" w:rsidRDefault="00373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2AE7" w14:textId="77777777" w:rsidR="002C1F67" w:rsidRDefault="002C1F67">
      <w:pPr>
        <w:spacing w:after="0" w:line="240" w:lineRule="auto"/>
      </w:pPr>
      <w:r>
        <w:separator/>
      </w:r>
    </w:p>
  </w:footnote>
  <w:footnote w:type="continuationSeparator" w:id="0">
    <w:p w14:paraId="09EC4D0D" w14:textId="77777777" w:rsidR="002C1F67" w:rsidRDefault="002C1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79AA"/>
    <w:multiLevelType w:val="hybridMultilevel"/>
    <w:tmpl w:val="B204FA2C"/>
    <w:lvl w:ilvl="0" w:tplc="B84830C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C02B7"/>
    <w:multiLevelType w:val="hybridMultilevel"/>
    <w:tmpl w:val="7B642DC4"/>
    <w:lvl w:ilvl="0" w:tplc="E248808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5C1612"/>
    <w:multiLevelType w:val="hybridMultilevel"/>
    <w:tmpl w:val="E980627C"/>
    <w:lvl w:ilvl="0" w:tplc="8C9242A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4F57E5"/>
    <w:multiLevelType w:val="hybridMultilevel"/>
    <w:tmpl w:val="FB440864"/>
    <w:lvl w:ilvl="0" w:tplc="FF92327A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C51C76"/>
    <w:multiLevelType w:val="hybridMultilevel"/>
    <w:tmpl w:val="D01C6C04"/>
    <w:lvl w:ilvl="0" w:tplc="3BFA681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E19FD"/>
    <w:multiLevelType w:val="hybridMultilevel"/>
    <w:tmpl w:val="1B90C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397408">
    <w:abstractNumId w:val="4"/>
  </w:num>
  <w:num w:numId="2" w16cid:durableId="2135362196">
    <w:abstractNumId w:val="3"/>
  </w:num>
  <w:num w:numId="3" w16cid:durableId="1208102024">
    <w:abstractNumId w:val="2"/>
  </w:num>
  <w:num w:numId="4" w16cid:durableId="1144465245">
    <w:abstractNumId w:val="1"/>
  </w:num>
  <w:num w:numId="5" w16cid:durableId="700129929">
    <w:abstractNumId w:val="5"/>
  </w:num>
  <w:num w:numId="6" w16cid:durableId="59140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C3"/>
    <w:rsid w:val="00021E8C"/>
    <w:rsid w:val="00025FDD"/>
    <w:rsid w:val="000269E0"/>
    <w:rsid w:val="00036448"/>
    <w:rsid w:val="00042DCF"/>
    <w:rsid w:val="0007096F"/>
    <w:rsid w:val="000938D0"/>
    <w:rsid w:val="0009482F"/>
    <w:rsid w:val="000C501E"/>
    <w:rsid w:val="00125897"/>
    <w:rsid w:val="001307F8"/>
    <w:rsid w:val="00140271"/>
    <w:rsid w:val="00141B8F"/>
    <w:rsid w:val="00194E5C"/>
    <w:rsid w:val="001B2D17"/>
    <w:rsid w:val="001C3412"/>
    <w:rsid w:val="001C691E"/>
    <w:rsid w:val="001C76D9"/>
    <w:rsid w:val="001D21D4"/>
    <w:rsid w:val="001E503F"/>
    <w:rsid w:val="00215926"/>
    <w:rsid w:val="00254756"/>
    <w:rsid w:val="00257581"/>
    <w:rsid w:val="002623C8"/>
    <w:rsid w:val="002801BC"/>
    <w:rsid w:val="002928F7"/>
    <w:rsid w:val="00292D64"/>
    <w:rsid w:val="00294226"/>
    <w:rsid w:val="002A0EAD"/>
    <w:rsid w:val="002A3D09"/>
    <w:rsid w:val="002A56D1"/>
    <w:rsid w:val="002A6CF3"/>
    <w:rsid w:val="002B7B30"/>
    <w:rsid w:val="002C1113"/>
    <w:rsid w:val="002C1F67"/>
    <w:rsid w:val="002E4FF6"/>
    <w:rsid w:val="002E67EC"/>
    <w:rsid w:val="00313BA3"/>
    <w:rsid w:val="0031673A"/>
    <w:rsid w:val="003203B2"/>
    <w:rsid w:val="003368C9"/>
    <w:rsid w:val="00336E4D"/>
    <w:rsid w:val="00351CCA"/>
    <w:rsid w:val="00357346"/>
    <w:rsid w:val="003735ED"/>
    <w:rsid w:val="00374181"/>
    <w:rsid w:val="0037678D"/>
    <w:rsid w:val="003859EF"/>
    <w:rsid w:val="00391364"/>
    <w:rsid w:val="003A4191"/>
    <w:rsid w:val="003B57D4"/>
    <w:rsid w:val="003D74A8"/>
    <w:rsid w:val="003F6EA0"/>
    <w:rsid w:val="00430785"/>
    <w:rsid w:val="004312AC"/>
    <w:rsid w:val="0043288D"/>
    <w:rsid w:val="00435CDA"/>
    <w:rsid w:val="00436791"/>
    <w:rsid w:val="00451B3C"/>
    <w:rsid w:val="00451B9C"/>
    <w:rsid w:val="00462533"/>
    <w:rsid w:val="004722B3"/>
    <w:rsid w:val="00492CE9"/>
    <w:rsid w:val="004A0A76"/>
    <w:rsid w:val="004E2A2E"/>
    <w:rsid w:val="00501F06"/>
    <w:rsid w:val="00521CAB"/>
    <w:rsid w:val="00530278"/>
    <w:rsid w:val="00540BB3"/>
    <w:rsid w:val="00542130"/>
    <w:rsid w:val="005513EE"/>
    <w:rsid w:val="00555CD8"/>
    <w:rsid w:val="00563F32"/>
    <w:rsid w:val="005973CB"/>
    <w:rsid w:val="005C07E0"/>
    <w:rsid w:val="005E1F7B"/>
    <w:rsid w:val="005E7699"/>
    <w:rsid w:val="006374BF"/>
    <w:rsid w:val="00652DF4"/>
    <w:rsid w:val="00671379"/>
    <w:rsid w:val="006756D0"/>
    <w:rsid w:val="00696494"/>
    <w:rsid w:val="006B6F84"/>
    <w:rsid w:val="006B78D7"/>
    <w:rsid w:val="00705A12"/>
    <w:rsid w:val="00721309"/>
    <w:rsid w:val="00725ABF"/>
    <w:rsid w:val="0073358D"/>
    <w:rsid w:val="00735CFA"/>
    <w:rsid w:val="00740F72"/>
    <w:rsid w:val="00747F3E"/>
    <w:rsid w:val="0076357E"/>
    <w:rsid w:val="00764E60"/>
    <w:rsid w:val="007733C3"/>
    <w:rsid w:val="00773E29"/>
    <w:rsid w:val="00777FAD"/>
    <w:rsid w:val="00784B7A"/>
    <w:rsid w:val="007A02F5"/>
    <w:rsid w:val="007B3B78"/>
    <w:rsid w:val="007C6E31"/>
    <w:rsid w:val="007D0351"/>
    <w:rsid w:val="007D0727"/>
    <w:rsid w:val="007D16E1"/>
    <w:rsid w:val="007E6708"/>
    <w:rsid w:val="00810EC5"/>
    <w:rsid w:val="00812D15"/>
    <w:rsid w:val="00826F68"/>
    <w:rsid w:val="00835EF3"/>
    <w:rsid w:val="00841FA8"/>
    <w:rsid w:val="008429F3"/>
    <w:rsid w:val="00843DB8"/>
    <w:rsid w:val="00847CAB"/>
    <w:rsid w:val="00850A02"/>
    <w:rsid w:val="00850E2E"/>
    <w:rsid w:val="00855371"/>
    <w:rsid w:val="00873568"/>
    <w:rsid w:val="00893381"/>
    <w:rsid w:val="00895BA0"/>
    <w:rsid w:val="00896914"/>
    <w:rsid w:val="008B2AD5"/>
    <w:rsid w:val="008F1EE3"/>
    <w:rsid w:val="008F70FE"/>
    <w:rsid w:val="00904D6D"/>
    <w:rsid w:val="00934CF3"/>
    <w:rsid w:val="0093757A"/>
    <w:rsid w:val="00954861"/>
    <w:rsid w:val="00954FD3"/>
    <w:rsid w:val="00957F54"/>
    <w:rsid w:val="0098077D"/>
    <w:rsid w:val="009931A0"/>
    <w:rsid w:val="009972A3"/>
    <w:rsid w:val="009A3A71"/>
    <w:rsid w:val="009A70D7"/>
    <w:rsid w:val="009B34A5"/>
    <w:rsid w:val="009E0856"/>
    <w:rsid w:val="009F0E09"/>
    <w:rsid w:val="00A04313"/>
    <w:rsid w:val="00A439B0"/>
    <w:rsid w:val="00A573BE"/>
    <w:rsid w:val="00A61FC0"/>
    <w:rsid w:val="00A62B2D"/>
    <w:rsid w:val="00A63C9B"/>
    <w:rsid w:val="00A67016"/>
    <w:rsid w:val="00A6726D"/>
    <w:rsid w:val="00A960FA"/>
    <w:rsid w:val="00AA54BA"/>
    <w:rsid w:val="00AB3A84"/>
    <w:rsid w:val="00AC1BD9"/>
    <w:rsid w:val="00AC2C8E"/>
    <w:rsid w:val="00B16393"/>
    <w:rsid w:val="00B20A5D"/>
    <w:rsid w:val="00B34588"/>
    <w:rsid w:val="00B867A2"/>
    <w:rsid w:val="00BA48B7"/>
    <w:rsid w:val="00BD2F06"/>
    <w:rsid w:val="00BF4E9B"/>
    <w:rsid w:val="00C17931"/>
    <w:rsid w:val="00C204D0"/>
    <w:rsid w:val="00C23766"/>
    <w:rsid w:val="00C82C1B"/>
    <w:rsid w:val="00CC0198"/>
    <w:rsid w:val="00CC5AC6"/>
    <w:rsid w:val="00CD5802"/>
    <w:rsid w:val="00CF1357"/>
    <w:rsid w:val="00CF2F56"/>
    <w:rsid w:val="00D03520"/>
    <w:rsid w:val="00D03A02"/>
    <w:rsid w:val="00D06547"/>
    <w:rsid w:val="00D20DA0"/>
    <w:rsid w:val="00D25992"/>
    <w:rsid w:val="00D61E7A"/>
    <w:rsid w:val="00D7064D"/>
    <w:rsid w:val="00DA6133"/>
    <w:rsid w:val="00DC39DA"/>
    <w:rsid w:val="00DC3BC0"/>
    <w:rsid w:val="00DC6EDF"/>
    <w:rsid w:val="00DC7559"/>
    <w:rsid w:val="00DD53A2"/>
    <w:rsid w:val="00DF2CAF"/>
    <w:rsid w:val="00DF4EE1"/>
    <w:rsid w:val="00E018BF"/>
    <w:rsid w:val="00E0245F"/>
    <w:rsid w:val="00E0316A"/>
    <w:rsid w:val="00E35F1A"/>
    <w:rsid w:val="00E36C81"/>
    <w:rsid w:val="00E51155"/>
    <w:rsid w:val="00E83367"/>
    <w:rsid w:val="00E835DF"/>
    <w:rsid w:val="00E83F70"/>
    <w:rsid w:val="00E957D8"/>
    <w:rsid w:val="00EB48D1"/>
    <w:rsid w:val="00EC68E1"/>
    <w:rsid w:val="00EF34B2"/>
    <w:rsid w:val="00F049B3"/>
    <w:rsid w:val="00F07C81"/>
    <w:rsid w:val="00F22791"/>
    <w:rsid w:val="00F2547A"/>
    <w:rsid w:val="00F601CD"/>
    <w:rsid w:val="00F7479C"/>
    <w:rsid w:val="00FA593B"/>
    <w:rsid w:val="00FC720D"/>
    <w:rsid w:val="00FD37CF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1CBB7"/>
  <w15:chartTrackingRefBased/>
  <w15:docId w15:val="{08DF6728-0AF2-4A25-A26F-E0DEA9B2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B7A"/>
    <w:rPr>
      <w:lang w:val="sq-AL"/>
    </w:rPr>
  </w:style>
  <w:style w:type="paragraph" w:styleId="Heading3">
    <w:name w:val="heading 3"/>
    <w:basedOn w:val="Normal"/>
    <w:link w:val="Heading3Char"/>
    <w:uiPriority w:val="9"/>
    <w:qFormat/>
    <w:rsid w:val="00BD2F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B7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84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7A"/>
    <w:rPr>
      <w:lang w:val="sq-AL"/>
    </w:rPr>
  </w:style>
  <w:style w:type="character" w:customStyle="1" w:styleId="ParagrafiChar">
    <w:name w:val="Paragrafi Char"/>
    <w:basedOn w:val="DefaultParagraphFont"/>
    <w:link w:val="Paragrafi"/>
    <w:rsid w:val="00784B7A"/>
    <w:rPr>
      <w:rFonts w:ascii="CG Times" w:hAnsi="CG Times"/>
    </w:rPr>
  </w:style>
  <w:style w:type="paragraph" w:customStyle="1" w:styleId="Paragrafi">
    <w:name w:val="Paragrafi"/>
    <w:link w:val="ParagrafiChar"/>
    <w:rsid w:val="00784B7A"/>
    <w:pPr>
      <w:widowControl w:val="0"/>
      <w:spacing w:after="0" w:line="240" w:lineRule="auto"/>
      <w:ind w:firstLine="720"/>
      <w:jc w:val="both"/>
    </w:pPr>
    <w:rPr>
      <w:rFonts w:ascii="CG Times" w:hAnsi="CG Times"/>
    </w:rPr>
  </w:style>
  <w:style w:type="paragraph" w:styleId="NoSpacing">
    <w:name w:val="No Spacing"/>
    <w:uiPriority w:val="1"/>
    <w:qFormat/>
    <w:rsid w:val="00784B7A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3913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391364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2A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D2F0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rsid w:val="00835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703AD3E3AF7D2499D7FD237BB8EA346" ma:contentTypeVersion="" ma:contentTypeDescription="" ma:contentTypeScope="" ma:versionID="078a202cd747589dec0fc03787845f8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0x00A703AD3E3AF7D2499D7FD237BB8EA346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3308/1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76B708B-3141-4DB4-BB18-6C78F6B30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C5D16-1ED9-4F47-8991-173D907E8B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subject/>
  <dc:creator>Adjen Markola</dc:creator>
  <cp:keywords/>
  <dc:description/>
  <cp:lastModifiedBy>Ilda Cela</cp:lastModifiedBy>
  <cp:revision>138</cp:revision>
  <cp:lastPrinted>2023-05-10T13:19:00Z</cp:lastPrinted>
  <dcterms:created xsi:type="dcterms:W3CDTF">2023-05-10T13:21:00Z</dcterms:created>
  <dcterms:modified xsi:type="dcterms:W3CDTF">2026-08-20T11:21:00Z</dcterms:modified>
</cp:coreProperties>
</file>