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F5939" w14:textId="5EF90DC6" w:rsidR="00F05151" w:rsidRPr="005E04FD" w:rsidRDefault="00821961" w:rsidP="005E04FD">
      <w:pPr>
        <w:spacing w:line="276" w:lineRule="auto"/>
        <w:contextualSpacing/>
        <w:jc w:val="center"/>
        <w:rPr>
          <w:rFonts w:ascii="Times New Roman" w:eastAsia="Times New Roman" w:hAnsi="Times New Roman" w:cs="Times New Roman"/>
          <w:b/>
          <w:bCs/>
          <w:kern w:val="36"/>
          <w:sz w:val="28"/>
          <w:szCs w:val="28"/>
        </w:rPr>
      </w:pPr>
      <w:r w:rsidRPr="005E04FD">
        <w:rPr>
          <w:rFonts w:ascii="Times New Roman" w:eastAsia="Times New Roman" w:hAnsi="Times New Roman" w:cs="Times New Roman"/>
          <w:b/>
          <w:bCs/>
          <w:kern w:val="36"/>
          <w:sz w:val="28"/>
          <w:szCs w:val="28"/>
        </w:rPr>
        <w:t>Njoftim për k</w:t>
      </w:r>
      <w:proofErr w:type="spellStart"/>
      <w:r w:rsidRPr="005E04FD">
        <w:rPr>
          <w:rFonts w:ascii="Times New Roman" w:eastAsia="Times New Roman" w:hAnsi="Times New Roman" w:cs="Times New Roman"/>
          <w:b/>
          <w:bCs/>
          <w:kern w:val="36"/>
          <w:sz w:val="28"/>
          <w:szCs w:val="28"/>
          <w:lang w:val="en-US"/>
        </w:rPr>
        <w:t>onsultimi</w:t>
      </w:r>
      <w:r w:rsidR="00F608B3" w:rsidRPr="005E04FD">
        <w:rPr>
          <w:rFonts w:ascii="Times New Roman" w:eastAsia="Times New Roman" w:hAnsi="Times New Roman" w:cs="Times New Roman"/>
          <w:b/>
          <w:bCs/>
          <w:kern w:val="36"/>
          <w:sz w:val="28"/>
          <w:szCs w:val="28"/>
          <w:lang w:val="en-US"/>
        </w:rPr>
        <w:t>n</w:t>
      </w:r>
      <w:proofErr w:type="spellEnd"/>
      <w:r w:rsidRPr="005E04FD">
        <w:rPr>
          <w:rFonts w:ascii="Times New Roman" w:eastAsia="Times New Roman" w:hAnsi="Times New Roman" w:cs="Times New Roman"/>
          <w:b/>
          <w:bCs/>
          <w:kern w:val="36"/>
          <w:sz w:val="28"/>
          <w:szCs w:val="28"/>
          <w:lang w:val="en-US"/>
        </w:rPr>
        <w:t xml:space="preserve"> </w:t>
      </w:r>
      <w:r w:rsidRPr="005E04FD">
        <w:rPr>
          <w:rFonts w:ascii="Times New Roman" w:eastAsia="Times New Roman" w:hAnsi="Times New Roman" w:cs="Times New Roman"/>
          <w:b/>
          <w:bCs/>
          <w:kern w:val="36"/>
          <w:sz w:val="28"/>
          <w:szCs w:val="28"/>
        </w:rPr>
        <w:t>publi</w:t>
      </w:r>
      <w:r w:rsidR="009F4CCD" w:rsidRPr="005E04FD">
        <w:rPr>
          <w:rFonts w:ascii="Times New Roman" w:eastAsia="Times New Roman" w:hAnsi="Times New Roman" w:cs="Times New Roman"/>
          <w:b/>
          <w:bCs/>
          <w:kern w:val="36"/>
          <w:sz w:val="28"/>
          <w:szCs w:val="28"/>
        </w:rPr>
        <w:t>k</w:t>
      </w:r>
      <w:r w:rsidR="009F4CCD" w:rsidRPr="005E04FD">
        <w:rPr>
          <w:rFonts w:ascii="Times New Roman" w:eastAsia="Times New Roman" w:hAnsi="Times New Roman" w:cs="Times New Roman"/>
          <w:b/>
          <w:bCs/>
          <w:kern w:val="36"/>
          <w:sz w:val="28"/>
          <w:szCs w:val="28"/>
          <w:lang w:val="en-US"/>
        </w:rPr>
        <w:t>,</w:t>
      </w:r>
      <w:r w:rsidRPr="005E04FD">
        <w:rPr>
          <w:rFonts w:ascii="Times New Roman" w:eastAsia="Times New Roman" w:hAnsi="Times New Roman" w:cs="Times New Roman"/>
          <w:b/>
          <w:bCs/>
          <w:kern w:val="36"/>
          <w:sz w:val="28"/>
          <w:szCs w:val="28"/>
          <w:lang w:val="en-US"/>
        </w:rPr>
        <w:t xml:space="preserve"> </w:t>
      </w:r>
      <w:r w:rsidRPr="005E04FD">
        <w:rPr>
          <w:rFonts w:ascii="Times New Roman" w:eastAsia="Times New Roman" w:hAnsi="Times New Roman" w:cs="Times New Roman"/>
          <w:b/>
          <w:bCs/>
          <w:kern w:val="36"/>
          <w:sz w:val="28"/>
          <w:szCs w:val="28"/>
        </w:rPr>
        <w:t>lidhur me</w:t>
      </w:r>
      <w:r w:rsidR="003100A7" w:rsidRPr="005E04FD">
        <w:rPr>
          <w:rFonts w:ascii="Times New Roman" w:eastAsia="Times New Roman" w:hAnsi="Times New Roman" w:cs="Times New Roman"/>
          <w:b/>
          <w:bCs/>
          <w:kern w:val="36"/>
          <w:sz w:val="28"/>
          <w:szCs w:val="28"/>
        </w:rPr>
        <w:t>:</w:t>
      </w:r>
    </w:p>
    <w:p w14:paraId="62D68399" w14:textId="77777777" w:rsidR="00CF4404" w:rsidRPr="005E04FD" w:rsidRDefault="00CF4404" w:rsidP="005E04FD">
      <w:pPr>
        <w:spacing w:line="276" w:lineRule="auto"/>
        <w:contextualSpacing/>
        <w:jc w:val="both"/>
        <w:rPr>
          <w:rFonts w:ascii="Times New Roman" w:eastAsia="Times New Roman" w:hAnsi="Times New Roman" w:cs="Times New Roman"/>
          <w:b/>
          <w:bCs/>
          <w:kern w:val="36"/>
          <w:sz w:val="28"/>
          <w:szCs w:val="28"/>
        </w:rPr>
      </w:pPr>
    </w:p>
    <w:p w14:paraId="456E1BC2" w14:textId="3DFBB89F" w:rsidR="001C19D4" w:rsidRPr="00682B61" w:rsidRDefault="002C3F5E" w:rsidP="00682B61">
      <w:pPr>
        <w:pStyle w:val="NormalWeb"/>
        <w:shd w:val="clear" w:color="auto" w:fill="FFFFFF" w:themeFill="background1"/>
        <w:spacing w:before="0" w:beforeAutospacing="0" w:after="150" w:afterAutospacing="0" w:line="276" w:lineRule="auto"/>
        <w:jc w:val="both"/>
        <w:rPr>
          <w:sz w:val="28"/>
          <w:szCs w:val="28"/>
          <w:lang w:val="en-US"/>
        </w:rPr>
      </w:pPr>
      <w:r w:rsidRPr="00682B61">
        <w:rPr>
          <w:rFonts w:eastAsia="Aptos"/>
          <w:sz w:val="28"/>
          <w:szCs w:val="28"/>
        </w:rPr>
        <w:t xml:space="preserve">Projektligjin </w:t>
      </w:r>
      <w:r w:rsidRPr="00682B61">
        <w:rPr>
          <w:rFonts w:eastAsia="Aptos"/>
          <w:i/>
          <w:iCs/>
          <w:sz w:val="28"/>
          <w:szCs w:val="28"/>
        </w:rPr>
        <w:t>“</w:t>
      </w:r>
      <w:bookmarkStart w:id="0" w:name="_Hlk233792633"/>
      <w:proofErr w:type="spellStart"/>
      <w:r w:rsidR="001C19D4" w:rsidRPr="00682B61">
        <w:rPr>
          <w:i/>
          <w:iCs/>
          <w:sz w:val="28"/>
          <w:szCs w:val="28"/>
          <w:lang w:val="en-US"/>
        </w:rPr>
        <w:t>Për</w:t>
      </w:r>
      <w:proofErr w:type="spellEnd"/>
      <w:r w:rsidR="001C19D4" w:rsidRPr="00682B61">
        <w:rPr>
          <w:i/>
          <w:iCs/>
          <w:sz w:val="28"/>
          <w:szCs w:val="28"/>
          <w:lang w:val="en-US"/>
        </w:rPr>
        <w:t xml:space="preserve"> </w:t>
      </w:r>
      <w:proofErr w:type="spellStart"/>
      <w:r w:rsidR="001C19D4" w:rsidRPr="00682B61">
        <w:rPr>
          <w:i/>
          <w:iCs/>
          <w:sz w:val="28"/>
          <w:szCs w:val="28"/>
          <w:lang w:val="en-US"/>
        </w:rPr>
        <w:t>mbarështimin</w:t>
      </w:r>
      <w:proofErr w:type="spellEnd"/>
      <w:r w:rsidR="001C19D4" w:rsidRPr="00682B61">
        <w:rPr>
          <w:i/>
          <w:iCs/>
          <w:sz w:val="28"/>
          <w:szCs w:val="28"/>
          <w:lang w:val="en-US"/>
        </w:rPr>
        <w:t xml:space="preserve"> </w:t>
      </w:r>
      <w:proofErr w:type="spellStart"/>
      <w:r w:rsidR="001C19D4" w:rsidRPr="00682B61">
        <w:rPr>
          <w:i/>
          <w:iCs/>
          <w:sz w:val="28"/>
          <w:szCs w:val="28"/>
          <w:lang w:val="en-US"/>
        </w:rPr>
        <w:t>racor</w:t>
      </w:r>
      <w:proofErr w:type="spellEnd"/>
      <w:r w:rsidR="001C19D4" w:rsidRPr="00682B61">
        <w:rPr>
          <w:i/>
          <w:iCs/>
          <w:sz w:val="28"/>
          <w:szCs w:val="28"/>
          <w:lang w:val="en-US"/>
        </w:rPr>
        <w:t xml:space="preserve">, </w:t>
      </w:r>
      <w:proofErr w:type="spellStart"/>
      <w:r w:rsidR="001C19D4" w:rsidRPr="00682B61">
        <w:rPr>
          <w:i/>
          <w:iCs/>
          <w:sz w:val="28"/>
          <w:szCs w:val="28"/>
          <w:lang w:val="en-US"/>
        </w:rPr>
        <w:t>tregtimin</w:t>
      </w:r>
      <w:proofErr w:type="spellEnd"/>
      <w:r w:rsidR="001C19D4" w:rsidRPr="00682B61">
        <w:rPr>
          <w:i/>
          <w:iCs/>
          <w:sz w:val="28"/>
          <w:szCs w:val="28"/>
          <w:lang w:val="en-US"/>
        </w:rPr>
        <w:t xml:space="preserve"> </w:t>
      </w:r>
      <w:proofErr w:type="spellStart"/>
      <w:r w:rsidR="001C19D4" w:rsidRPr="00682B61">
        <w:rPr>
          <w:i/>
          <w:iCs/>
          <w:sz w:val="28"/>
          <w:szCs w:val="28"/>
          <w:lang w:val="en-US"/>
        </w:rPr>
        <w:t>dhe</w:t>
      </w:r>
      <w:proofErr w:type="spellEnd"/>
      <w:r w:rsidR="001C19D4" w:rsidRPr="00682B61">
        <w:rPr>
          <w:i/>
          <w:iCs/>
          <w:sz w:val="28"/>
          <w:szCs w:val="28"/>
          <w:lang w:val="en-US"/>
        </w:rPr>
        <w:t xml:space="preserve"> </w:t>
      </w:r>
      <w:proofErr w:type="spellStart"/>
      <w:r w:rsidR="001C19D4" w:rsidRPr="00682B61">
        <w:rPr>
          <w:i/>
          <w:iCs/>
          <w:sz w:val="28"/>
          <w:szCs w:val="28"/>
          <w:lang w:val="en-US"/>
        </w:rPr>
        <w:t>hyrjen</w:t>
      </w:r>
      <w:proofErr w:type="spellEnd"/>
      <w:r w:rsidR="001C19D4" w:rsidRPr="00682B61">
        <w:rPr>
          <w:i/>
          <w:iCs/>
          <w:sz w:val="28"/>
          <w:szCs w:val="28"/>
          <w:lang w:val="en-US"/>
        </w:rPr>
        <w:t xml:space="preserve"> </w:t>
      </w:r>
      <w:proofErr w:type="spellStart"/>
      <w:r w:rsidR="001C19D4" w:rsidRPr="00682B61">
        <w:rPr>
          <w:i/>
          <w:iCs/>
          <w:sz w:val="28"/>
          <w:szCs w:val="28"/>
          <w:lang w:val="en-US"/>
        </w:rPr>
        <w:t>në</w:t>
      </w:r>
      <w:proofErr w:type="spellEnd"/>
      <w:r w:rsidR="001C19D4" w:rsidRPr="00682B61">
        <w:rPr>
          <w:i/>
          <w:iCs/>
          <w:sz w:val="28"/>
          <w:szCs w:val="28"/>
          <w:lang w:val="en-US"/>
        </w:rPr>
        <w:t xml:space="preserve"> vend </w:t>
      </w:r>
      <w:proofErr w:type="spellStart"/>
      <w:r w:rsidR="001C19D4" w:rsidRPr="00682B61">
        <w:rPr>
          <w:i/>
          <w:iCs/>
          <w:sz w:val="28"/>
          <w:szCs w:val="28"/>
          <w:lang w:val="en-US"/>
        </w:rPr>
        <w:t>të</w:t>
      </w:r>
      <w:proofErr w:type="spellEnd"/>
      <w:r w:rsidR="001C19D4" w:rsidRPr="00682B61">
        <w:rPr>
          <w:i/>
          <w:iCs/>
          <w:sz w:val="28"/>
          <w:szCs w:val="28"/>
          <w:lang w:val="en-US"/>
        </w:rPr>
        <w:t xml:space="preserve"> </w:t>
      </w:r>
      <w:proofErr w:type="spellStart"/>
      <w:r w:rsidR="001C19D4" w:rsidRPr="00682B61">
        <w:rPr>
          <w:i/>
          <w:iCs/>
          <w:sz w:val="28"/>
          <w:szCs w:val="28"/>
          <w:lang w:val="en-US"/>
        </w:rPr>
        <w:t>kafshëve</w:t>
      </w:r>
      <w:proofErr w:type="spellEnd"/>
      <w:r w:rsidR="001C19D4" w:rsidRPr="00682B61">
        <w:rPr>
          <w:i/>
          <w:iCs/>
          <w:sz w:val="28"/>
          <w:szCs w:val="28"/>
          <w:lang w:val="en-US"/>
        </w:rPr>
        <w:t xml:space="preserve"> </w:t>
      </w:r>
      <w:proofErr w:type="spellStart"/>
      <w:r w:rsidR="001C19D4" w:rsidRPr="00682B61">
        <w:rPr>
          <w:i/>
          <w:iCs/>
          <w:sz w:val="28"/>
          <w:szCs w:val="28"/>
          <w:lang w:val="en-US"/>
        </w:rPr>
        <w:t>të</w:t>
      </w:r>
      <w:proofErr w:type="spellEnd"/>
      <w:r w:rsidR="001C19D4" w:rsidRPr="00682B61">
        <w:rPr>
          <w:i/>
          <w:iCs/>
          <w:sz w:val="28"/>
          <w:szCs w:val="28"/>
          <w:lang w:val="en-US"/>
        </w:rPr>
        <w:t xml:space="preserve"> </w:t>
      </w:r>
      <w:proofErr w:type="spellStart"/>
      <w:r w:rsidR="001C19D4" w:rsidRPr="00682B61">
        <w:rPr>
          <w:i/>
          <w:iCs/>
          <w:sz w:val="28"/>
          <w:szCs w:val="28"/>
          <w:lang w:val="en-US"/>
        </w:rPr>
        <w:t>racës</w:t>
      </w:r>
      <w:proofErr w:type="spellEnd"/>
      <w:r w:rsidR="001C19D4" w:rsidRPr="00682B61">
        <w:rPr>
          <w:i/>
          <w:iCs/>
          <w:sz w:val="28"/>
          <w:szCs w:val="28"/>
          <w:lang w:val="en-US"/>
        </w:rPr>
        <w:t xml:space="preserve"> </w:t>
      </w:r>
      <w:proofErr w:type="spellStart"/>
      <w:r w:rsidR="001C19D4" w:rsidRPr="00682B61">
        <w:rPr>
          <w:i/>
          <w:iCs/>
          <w:sz w:val="28"/>
          <w:szCs w:val="28"/>
          <w:lang w:val="en-US"/>
        </w:rPr>
        <w:t>dhe</w:t>
      </w:r>
      <w:proofErr w:type="spellEnd"/>
      <w:r w:rsidR="001C19D4" w:rsidRPr="00682B61">
        <w:rPr>
          <w:i/>
          <w:iCs/>
          <w:sz w:val="28"/>
          <w:szCs w:val="28"/>
          <w:lang w:val="en-US"/>
        </w:rPr>
        <w:t xml:space="preserve"> </w:t>
      </w:r>
      <w:proofErr w:type="spellStart"/>
      <w:r w:rsidR="001C19D4" w:rsidRPr="00682B61">
        <w:rPr>
          <w:i/>
          <w:iCs/>
          <w:sz w:val="28"/>
          <w:szCs w:val="28"/>
          <w:lang w:val="en-US"/>
        </w:rPr>
        <w:t>produkteve</w:t>
      </w:r>
      <w:proofErr w:type="spellEnd"/>
      <w:r w:rsidR="001C19D4" w:rsidRPr="00682B61">
        <w:rPr>
          <w:i/>
          <w:iCs/>
          <w:sz w:val="28"/>
          <w:szCs w:val="28"/>
          <w:lang w:val="en-US"/>
        </w:rPr>
        <w:t xml:space="preserve"> </w:t>
      </w:r>
      <w:proofErr w:type="spellStart"/>
      <w:r w:rsidR="001C19D4" w:rsidRPr="00682B61">
        <w:rPr>
          <w:i/>
          <w:iCs/>
          <w:sz w:val="28"/>
          <w:szCs w:val="28"/>
          <w:lang w:val="en-US"/>
        </w:rPr>
        <w:t>të</w:t>
      </w:r>
      <w:proofErr w:type="spellEnd"/>
      <w:r w:rsidR="001C19D4" w:rsidRPr="00682B61">
        <w:rPr>
          <w:i/>
          <w:iCs/>
          <w:sz w:val="28"/>
          <w:szCs w:val="28"/>
          <w:lang w:val="en-US"/>
        </w:rPr>
        <w:t xml:space="preserve"> </w:t>
      </w:r>
      <w:proofErr w:type="spellStart"/>
      <w:r w:rsidR="001C19D4" w:rsidRPr="00682B61">
        <w:rPr>
          <w:i/>
          <w:iCs/>
          <w:sz w:val="28"/>
          <w:szCs w:val="28"/>
          <w:lang w:val="en-US"/>
        </w:rPr>
        <w:t>tyre</w:t>
      </w:r>
      <w:proofErr w:type="spellEnd"/>
      <w:r w:rsidR="001C19D4" w:rsidRPr="00682B61">
        <w:rPr>
          <w:i/>
          <w:iCs/>
          <w:sz w:val="28"/>
          <w:szCs w:val="28"/>
          <w:lang w:val="en-US"/>
        </w:rPr>
        <w:t xml:space="preserve"> </w:t>
      </w:r>
      <w:proofErr w:type="spellStart"/>
      <w:r w:rsidR="001C19D4" w:rsidRPr="00682B61">
        <w:rPr>
          <w:i/>
          <w:iCs/>
          <w:sz w:val="28"/>
          <w:szCs w:val="28"/>
          <w:lang w:val="en-US"/>
        </w:rPr>
        <w:t>gjerminale</w:t>
      </w:r>
      <w:proofErr w:type="spellEnd"/>
      <w:r w:rsidR="001C19D4" w:rsidRPr="00682B61">
        <w:rPr>
          <w:i/>
          <w:iCs/>
          <w:sz w:val="28"/>
          <w:szCs w:val="28"/>
        </w:rPr>
        <w:t>”.</w:t>
      </w:r>
    </w:p>
    <w:bookmarkEnd w:id="0"/>
    <w:p w14:paraId="311636B8" w14:textId="2298CBE3" w:rsidR="001C6809" w:rsidRPr="00682B61" w:rsidRDefault="001C6809" w:rsidP="00682B61">
      <w:pPr>
        <w:spacing w:line="276" w:lineRule="auto"/>
        <w:contextualSpacing/>
        <w:jc w:val="both"/>
        <w:rPr>
          <w:rFonts w:ascii="Times New Roman" w:eastAsia="Calibri" w:hAnsi="Times New Roman" w:cs="Times New Roman"/>
          <w:bCs/>
          <w:iCs/>
          <w:noProof/>
          <w:kern w:val="2"/>
          <w:sz w:val="28"/>
          <w:szCs w:val="28"/>
          <w14:ligatures w14:val="standardContextual"/>
        </w:rPr>
      </w:pPr>
    </w:p>
    <w:p w14:paraId="1EB26F40" w14:textId="54ED1647" w:rsidR="005C7985" w:rsidRPr="00682B61" w:rsidRDefault="00D77007" w:rsidP="00682B61">
      <w:pPr>
        <w:overflowPunct w:val="0"/>
        <w:autoSpaceDE w:val="0"/>
        <w:autoSpaceDN w:val="0"/>
        <w:adjustRightInd w:val="0"/>
        <w:spacing w:after="0" w:line="276" w:lineRule="auto"/>
        <w:ind w:right="-90"/>
        <w:jc w:val="both"/>
        <w:textAlignment w:val="baseline"/>
        <w:rPr>
          <w:rFonts w:ascii="Times New Roman" w:eastAsia="Aptos" w:hAnsi="Times New Roman" w:cs="Times New Roman"/>
          <w:sz w:val="28"/>
          <w:szCs w:val="28"/>
        </w:rPr>
      </w:pPr>
      <w:r w:rsidRPr="00682B61">
        <w:rPr>
          <w:rFonts w:ascii="Times New Roman" w:hAnsi="Times New Roman" w:cs="Times New Roman"/>
          <w:sz w:val="28"/>
          <w:szCs w:val="28"/>
        </w:rPr>
        <w:t xml:space="preserve">Ministria e Bujqësisë dhe Zhvillimit Rural, fton qytetarë, ekspertë të fushës, shoqata dhe përfaqësues të tjerë të publikut të interesuar për të kontribuar përgjatë procesit të konsultimit publik të </w:t>
      </w:r>
      <w:r w:rsidR="005C7985" w:rsidRPr="00682B61">
        <w:rPr>
          <w:rFonts w:ascii="Times New Roman" w:hAnsi="Times New Roman" w:cs="Times New Roman"/>
          <w:sz w:val="28"/>
          <w:szCs w:val="28"/>
        </w:rPr>
        <w:t>projekt</w:t>
      </w:r>
      <w:r w:rsidR="002C3F5E" w:rsidRPr="00682B61">
        <w:rPr>
          <w:rFonts w:ascii="Times New Roman" w:hAnsi="Times New Roman" w:cs="Times New Roman"/>
          <w:sz w:val="28"/>
          <w:szCs w:val="28"/>
        </w:rPr>
        <w:t>ligjit</w:t>
      </w:r>
      <w:r w:rsidR="005C7985" w:rsidRPr="00682B61">
        <w:rPr>
          <w:rFonts w:ascii="Times New Roman" w:hAnsi="Times New Roman" w:cs="Times New Roman"/>
          <w:sz w:val="28"/>
          <w:szCs w:val="28"/>
        </w:rPr>
        <w:t xml:space="preserve"> </w:t>
      </w:r>
      <w:r w:rsidR="005C7985" w:rsidRPr="00682B61">
        <w:rPr>
          <w:rFonts w:ascii="Times New Roman" w:hAnsi="Times New Roman" w:cs="Times New Roman"/>
          <w:bCs/>
          <w:i/>
          <w:sz w:val="28"/>
          <w:szCs w:val="28"/>
        </w:rPr>
        <w:t>“</w:t>
      </w:r>
      <w:proofErr w:type="spellStart"/>
      <w:r w:rsidR="001C19D4" w:rsidRPr="00682B61">
        <w:rPr>
          <w:rFonts w:ascii="Times New Roman" w:hAnsi="Times New Roman" w:cs="Times New Roman"/>
          <w:i/>
          <w:sz w:val="28"/>
          <w:szCs w:val="28"/>
          <w:lang w:val="en-US"/>
        </w:rPr>
        <w:t>Për</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mbarështimin</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racor</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tregtimin</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dhe</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hyrjen</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në</w:t>
      </w:r>
      <w:proofErr w:type="spellEnd"/>
      <w:r w:rsidR="001C19D4" w:rsidRPr="00682B61">
        <w:rPr>
          <w:rFonts w:ascii="Times New Roman" w:hAnsi="Times New Roman" w:cs="Times New Roman"/>
          <w:i/>
          <w:sz w:val="28"/>
          <w:szCs w:val="28"/>
          <w:lang w:val="en-US"/>
        </w:rPr>
        <w:t xml:space="preserve"> vend </w:t>
      </w:r>
      <w:proofErr w:type="spellStart"/>
      <w:r w:rsidR="001C19D4" w:rsidRPr="00682B61">
        <w:rPr>
          <w:rFonts w:ascii="Times New Roman" w:hAnsi="Times New Roman" w:cs="Times New Roman"/>
          <w:i/>
          <w:sz w:val="28"/>
          <w:szCs w:val="28"/>
          <w:lang w:val="en-US"/>
        </w:rPr>
        <w:t>të</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kafshëve</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të</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racës</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dhe</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produkteve</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të</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tyre</w:t>
      </w:r>
      <w:proofErr w:type="spellEnd"/>
      <w:r w:rsidR="001C19D4" w:rsidRPr="00682B61">
        <w:rPr>
          <w:rFonts w:ascii="Times New Roman" w:hAnsi="Times New Roman" w:cs="Times New Roman"/>
          <w:i/>
          <w:sz w:val="28"/>
          <w:szCs w:val="28"/>
          <w:lang w:val="en-US"/>
        </w:rPr>
        <w:t xml:space="preserve"> </w:t>
      </w:r>
      <w:proofErr w:type="spellStart"/>
      <w:r w:rsidR="001C19D4" w:rsidRPr="00682B61">
        <w:rPr>
          <w:rFonts w:ascii="Times New Roman" w:hAnsi="Times New Roman" w:cs="Times New Roman"/>
          <w:i/>
          <w:sz w:val="28"/>
          <w:szCs w:val="28"/>
          <w:lang w:val="en-US"/>
        </w:rPr>
        <w:t>gjerminale</w:t>
      </w:r>
      <w:proofErr w:type="spellEnd"/>
      <w:r w:rsidR="001C19D4" w:rsidRPr="00682B61">
        <w:rPr>
          <w:rFonts w:ascii="Times New Roman" w:hAnsi="Times New Roman" w:cs="Times New Roman"/>
          <w:i/>
          <w:sz w:val="28"/>
          <w:szCs w:val="28"/>
        </w:rPr>
        <w:t>”</w:t>
      </w:r>
      <w:r w:rsidR="001C19D4" w:rsidRPr="00682B61">
        <w:rPr>
          <w:rFonts w:ascii="Times New Roman" w:hAnsi="Times New Roman" w:cs="Times New Roman"/>
          <w:i/>
          <w:sz w:val="28"/>
          <w:szCs w:val="28"/>
        </w:rPr>
        <w:t>.</w:t>
      </w:r>
    </w:p>
    <w:p w14:paraId="1692DBF3" w14:textId="77777777" w:rsidR="002C3F5E" w:rsidRPr="00682B61" w:rsidRDefault="002C3F5E" w:rsidP="00682B61">
      <w:pPr>
        <w:overflowPunct w:val="0"/>
        <w:autoSpaceDE w:val="0"/>
        <w:autoSpaceDN w:val="0"/>
        <w:adjustRightInd w:val="0"/>
        <w:spacing w:after="0" w:line="276" w:lineRule="auto"/>
        <w:ind w:right="-90"/>
        <w:jc w:val="both"/>
        <w:textAlignment w:val="baseline"/>
        <w:rPr>
          <w:rFonts w:ascii="Times New Roman" w:eastAsia="Aptos" w:hAnsi="Times New Roman" w:cs="Times New Roman"/>
          <w:sz w:val="28"/>
          <w:szCs w:val="28"/>
        </w:rPr>
      </w:pPr>
    </w:p>
    <w:p w14:paraId="7BBD15E8" w14:textId="77777777" w:rsidR="00400492" w:rsidRPr="00682B61" w:rsidRDefault="00400492" w:rsidP="00682B61">
      <w:pPr>
        <w:shd w:val="clear" w:color="auto" w:fill="FFFFFF" w:themeFill="background1"/>
        <w:spacing w:after="120" w:line="276" w:lineRule="auto"/>
        <w:jc w:val="both"/>
        <w:rPr>
          <w:rFonts w:ascii="Times New Roman" w:hAnsi="Times New Roman" w:cs="Times New Roman"/>
          <w:sz w:val="28"/>
          <w:szCs w:val="28"/>
        </w:rPr>
      </w:pPr>
      <w:bookmarkStart w:id="1" w:name="_Hlk238482886"/>
      <w:r w:rsidRPr="00682B61">
        <w:rPr>
          <w:rFonts w:ascii="Times New Roman" w:hAnsi="Times New Roman" w:cs="Times New Roman"/>
          <w:sz w:val="28"/>
          <w:szCs w:val="28"/>
        </w:rPr>
        <w:t>Projektligji ka për qëllim krijimin e një kuadri të unifikuar rregullator për mbarështimin racor, tregtimin dhe hyrjen në vend të kafshëve të racës dhe produkteve të tyre gjerminale, duke përcaktuar rregullat zooteknike dhe gjenealogjike, përgjegjësitë institucionale dhe mekanizmat e kontrollit zyrtar, në përputhje me standardet e Bashkimit Evropian.</w:t>
      </w:r>
    </w:p>
    <w:bookmarkEnd w:id="1"/>
    <w:p w14:paraId="53B8A367" w14:textId="77777777" w:rsidR="00FF0902" w:rsidRPr="00682B61" w:rsidRDefault="00FF0902" w:rsidP="00682B61">
      <w:pPr>
        <w:spacing w:after="240" w:line="276" w:lineRule="auto"/>
        <w:jc w:val="both"/>
        <w:rPr>
          <w:rFonts w:ascii="Times New Roman" w:hAnsi="Times New Roman" w:cs="Times New Roman"/>
          <w:i/>
          <w:iCs/>
          <w:color w:val="000000" w:themeColor="text1"/>
          <w:sz w:val="28"/>
          <w:szCs w:val="28"/>
        </w:rPr>
      </w:pPr>
      <w:r w:rsidRPr="00682B61">
        <w:rPr>
          <w:rFonts w:ascii="Times New Roman" w:hAnsi="Times New Roman" w:cs="Times New Roman"/>
          <w:i/>
          <w:iCs/>
          <w:color w:val="000000" w:themeColor="text1"/>
          <w:sz w:val="28"/>
          <w:szCs w:val="28"/>
        </w:rPr>
        <w:t>Objektivat kryesore që synohen të arrihen nëpërmjet këtij projektligji, përfshijnë:</w:t>
      </w:r>
    </w:p>
    <w:p w14:paraId="6D617E9B" w14:textId="77777777" w:rsidR="00FF0902" w:rsidRPr="00682B61" w:rsidRDefault="00FF0902" w:rsidP="00682B61">
      <w:pPr>
        <w:pStyle w:val="ListParagraph"/>
        <w:numPr>
          <w:ilvl w:val="0"/>
          <w:numId w:val="24"/>
        </w:numPr>
        <w:suppressAutoHyphens/>
        <w:spacing w:after="0" w:line="276" w:lineRule="auto"/>
        <w:contextualSpacing w:val="0"/>
        <w:jc w:val="both"/>
        <w:rPr>
          <w:rFonts w:ascii="Times New Roman" w:hAnsi="Times New Roman" w:cs="Times New Roman"/>
          <w:color w:val="000000" w:themeColor="text1"/>
          <w:sz w:val="28"/>
          <w:szCs w:val="28"/>
        </w:rPr>
      </w:pPr>
      <w:bookmarkStart w:id="2" w:name="_Hlk238483215"/>
      <w:proofErr w:type="spellStart"/>
      <w:r w:rsidRPr="00682B61">
        <w:rPr>
          <w:rFonts w:ascii="Times New Roman" w:hAnsi="Times New Roman" w:cs="Times New Roman"/>
          <w:color w:val="000000" w:themeColor="text1"/>
          <w:sz w:val="28"/>
          <w:szCs w:val="28"/>
        </w:rPr>
        <w:t>përafrimin</w:t>
      </w:r>
      <w:proofErr w:type="spellEnd"/>
      <w:r w:rsidRPr="00682B61">
        <w:rPr>
          <w:rFonts w:ascii="Times New Roman" w:hAnsi="Times New Roman" w:cs="Times New Roman"/>
          <w:color w:val="000000" w:themeColor="text1"/>
          <w:sz w:val="28"/>
          <w:szCs w:val="28"/>
        </w:rPr>
        <w:t xml:space="preserve"> me acquis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BE-</w:t>
      </w:r>
      <w:proofErr w:type="spellStart"/>
      <w:r w:rsidRPr="00682B61">
        <w:rPr>
          <w:rFonts w:ascii="Times New Roman" w:hAnsi="Times New Roman" w:cs="Times New Roman"/>
          <w:color w:val="000000" w:themeColor="text1"/>
          <w:sz w:val="28"/>
          <w:szCs w:val="28"/>
        </w:rPr>
        <w:t>së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në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fushën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mbarështimit</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racor</w:t>
      </w:r>
      <w:proofErr w:type="spellEnd"/>
      <w:r w:rsidRPr="00682B61">
        <w:rPr>
          <w:rFonts w:ascii="Times New Roman" w:hAnsi="Times New Roman" w:cs="Times New Roman"/>
          <w:color w:val="000000" w:themeColor="text1"/>
          <w:sz w:val="28"/>
          <w:szCs w:val="28"/>
        </w:rPr>
        <w:t xml:space="preserve"> </w:t>
      </w:r>
      <w:r w:rsidRPr="00682B61">
        <w:rPr>
          <w:rFonts w:ascii="Times New Roman" w:hAnsi="Times New Roman" w:cs="Times New Roman"/>
          <w:i/>
          <w:iCs/>
          <w:color w:val="000000" w:themeColor="text1"/>
          <w:sz w:val="28"/>
          <w:szCs w:val="28"/>
        </w:rPr>
        <w:t>(</w:t>
      </w:r>
      <w:proofErr w:type="spellStart"/>
      <w:r w:rsidRPr="00682B61">
        <w:rPr>
          <w:rFonts w:ascii="Times New Roman" w:hAnsi="Times New Roman" w:cs="Times New Roman"/>
          <w:i/>
          <w:iCs/>
          <w:color w:val="000000" w:themeColor="text1"/>
          <w:sz w:val="28"/>
          <w:szCs w:val="28"/>
        </w:rPr>
        <w:t>veçanërisht</w:t>
      </w:r>
      <w:proofErr w:type="spellEnd"/>
      <w:r w:rsidRPr="00682B61">
        <w:rPr>
          <w:rFonts w:ascii="Times New Roman" w:hAnsi="Times New Roman" w:cs="Times New Roman"/>
          <w:i/>
          <w:iCs/>
          <w:color w:val="000000" w:themeColor="text1"/>
          <w:sz w:val="28"/>
          <w:szCs w:val="28"/>
        </w:rPr>
        <w:t xml:space="preserve"> me </w:t>
      </w:r>
      <w:proofErr w:type="spellStart"/>
      <w:r w:rsidRPr="00682B61">
        <w:rPr>
          <w:rFonts w:ascii="Times New Roman" w:hAnsi="Times New Roman" w:cs="Times New Roman"/>
          <w:i/>
          <w:iCs/>
          <w:color w:val="000000" w:themeColor="text1"/>
          <w:sz w:val="28"/>
          <w:szCs w:val="28"/>
        </w:rPr>
        <w:t>Rregulloren</w:t>
      </w:r>
      <w:proofErr w:type="spellEnd"/>
      <w:r w:rsidRPr="00682B61">
        <w:rPr>
          <w:rFonts w:ascii="Times New Roman" w:hAnsi="Times New Roman" w:cs="Times New Roman"/>
          <w:i/>
          <w:iCs/>
          <w:color w:val="000000" w:themeColor="text1"/>
          <w:sz w:val="28"/>
          <w:szCs w:val="28"/>
        </w:rPr>
        <w:t xml:space="preserve"> (BE) 2016/1012),</w:t>
      </w:r>
      <w:r w:rsidRPr="00682B61">
        <w:rPr>
          <w:rFonts w:ascii="Times New Roman" w:hAnsi="Times New Roman" w:cs="Times New Roman"/>
          <w:color w:val="000000" w:themeColor="text1"/>
          <w:sz w:val="28"/>
          <w:szCs w:val="28"/>
        </w:rPr>
        <w:t xml:space="preserve"> duke </w:t>
      </w:r>
      <w:proofErr w:type="spellStart"/>
      <w:r w:rsidRPr="00682B61">
        <w:rPr>
          <w:rFonts w:ascii="Times New Roman" w:hAnsi="Times New Roman" w:cs="Times New Roman"/>
          <w:color w:val="000000" w:themeColor="text1"/>
          <w:sz w:val="28"/>
          <w:szCs w:val="28"/>
        </w:rPr>
        <w:t>krijuar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bazën</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ligjore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për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zbatimin</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në</w:t>
      </w:r>
      <w:proofErr w:type="spellEnd"/>
      <w:r w:rsidRPr="00682B61">
        <w:rPr>
          <w:rFonts w:ascii="Times New Roman" w:hAnsi="Times New Roman" w:cs="Times New Roman"/>
          <w:color w:val="000000" w:themeColor="text1"/>
          <w:sz w:val="28"/>
          <w:szCs w:val="28"/>
        </w:rPr>
        <w:t xml:space="preserve"> </w:t>
      </w:r>
      <w:proofErr w:type="spellStart"/>
      <w:proofErr w:type="gramStart"/>
      <w:r w:rsidRPr="00682B61">
        <w:rPr>
          <w:rFonts w:ascii="Times New Roman" w:hAnsi="Times New Roman" w:cs="Times New Roman"/>
          <w:color w:val="000000" w:themeColor="text1"/>
          <w:sz w:val="28"/>
          <w:szCs w:val="28"/>
        </w:rPr>
        <w:t>praktikë</w:t>
      </w:r>
      <w:proofErr w:type="spellEnd"/>
      <w:r w:rsidRPr="00682B61">
        <w:rPr>
          <w:rFonts w:ascii="Times New Roman" w:hAnsi="Times New Roman" w:cs="Times New Roman"/>
          <w:color w:val="000000" w:themeColor="text1"/>
          <w:sz w:val="28"/>
          <w:szCs w:val="28"/>
        </w:rPr>
        <w:t>;</w:t>
      </w:r>
      <w:proofErr w:type="gramEnd"/>
    </w:p>
    <w:bookmarkEnd w:id="2"/>
    <w:p w14:paraId="5042F87E" w14:textId="77777777" w:rsidR="00FF0902" w:rsidRPr="00682B61" w:rsidRDefault="00FF0902" w:rsidP="00682B61">
      <w:pPr>
        <w:pStyle w:val="ListParagraph"/>
        <w:numPr>
          <w:ilvl w:val="0"/>
          <w:numId w:val="24"/>
        </w:numPr>
        <w:suppressAutoHyphens/>
        <w:spacing w:after="0" w:line="276" w:lineRule="auto"/>
        <w:contextualSpacing w:val="0"/>
        <w:jc w:val="both"/>
        <w:rPr>
          <w:rFonts w:ascii="Times New Roman" w:hAnsi="Times New Roman" w:cs="Times New Roman"/>
          <w:color w:val="000000" w:themeColor="text1"/>
          <w:sz w:val="28"/>
          <w:szCs w:val="28"/>
        </w:rPr>
      </w:pPr>
      <w:proofErr w:type="spellStart"/>
      <w:r w:rsidRPr="00682B61">
        <w:rPr>
          <w:rFonts w:ascii="Times New Roman" w:hAnsi="Times New Roman" w:cs="Times New Roman"/>
          <w:color w:val="000000" w:themeColor="text1"/>
          <w:sz w:val="28"/>
          <w:szCs w:val="28"/>
        </w:rPr>
        <w:t>njohjen</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mbikëqyrjen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shoqërive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racës</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operacioneve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racore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si</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miratimin</w:t>
      </w:r>
      <w:proofErr w:type="spellEnd"/>
      <w:r w:rsidRPr="00682B61">
        <w:rPr>
          <w:rFonts w:ascii="Times New Roman" w:hAnsi="Times New Roman" w:cs="Times New Roman"/>
          <w:color w:val="000000" w:themeColor="text1"/>
          <w:sz w:val="28"/>
          <w:szCs w:val="28"/>
        </w:rPr>
        <w:t>/</w:t>
      </w:r>
      <w:proofErr w:type="spellStart"/>
      <w:r w:rsidRPr="00682B61">
        <w:rPr>
          <w:rFonts w:ascii="Times New Roman" w:hAnsi="Times New Roman" w:cs="Times New Roman"/>
          <w:color w:val="000000" w:themeColor="text1"/>
          <w:sz w:val="28"/>
          <w:szCs w:val="28"/>
        </w:rPr>
        <w:t>monitorimin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programeve</w:t>
      </w:r>
      <w:proofErr w:type="spellEnd"/>
      <w:r w:rsidRPr="00682B61">
        <w:rPr>
          <w:rFonts w:ascii="Times New Roman" w:hAnsi="Times New Roman" w:cs="Times New Roman"/>
          <w:color w:val="000000" w:themeColor="text1"/>
          <w:sz w:val="28"/>
          <w:szCs w:val="28"/>
        </w:rPr>
        <w:t xml:space="preserve"> </w:t>
      </w:r>
      <w:proofErr w:type="spellStart"/>
      <w:proofErr w:type="gramStart"/>
      <w:r w:rsidRPr="00682B61">
        <w:rPr>
          <w:rFonts w:ascii="Times New Roman" w:hAnsi="Times New Roman" w:cs="Times New Roman"/>
          <w:color w:val="000000" w:themeColor="text1"/>
          <w:sz w:val="28"/>
          <w:szCs w:val="28"/>
        </w:rPr>
        <w:t>racore</w:t>
      </w:r>
      <w:proofErr w:type="spellEnd"/>
      <w:r w:rsidRPr="00682B61">
        <w:rPr>
          <w:rFonts w:ascii="Times New Roman" w:hAnsi="Times New Roman" w:cs="Times New Roman"/>
          <w:color w:val="000000" w:themeColor="text1"/>
          <w:sz w:val="28"/>
          <w:szCs w:val="28"/>
        </w:rPr>
        <w:t>;</w:t>
      </w:r>
      <w:proofErr w:type="gramEnd"/>
    </w:p>
    <w:p w14:paraId="3443E11A" w14:textId="77777777" w:rsidR="00FF0902" w:rsidRPr="00682B61" w:rsidRDefault="00FF0902" w:rsidP="00682B61">
      <w:pPr>
        <w:spacing w:after="0" w:line="276" w:lineRule="auto"/>
        <w:ind w:left="360" w:hanging="360"/>
        <w:jc w:val="both"/>
        <w:rPr>
          <w:rFonts w:ascii="Times New Roman" w:hAnsi="Times New Roman" w:cs="Times New Roman"/>
          <w:color w:val="000000" w:themeColor="text1"/>
          <w:sz w:val="28"/>
          <w:szCs w:val="28"/>
        </w:rPr>
      </w:pPr>
      <w:r w:rsidRPr="00682B61">
        <w:rPr>
          <w:rFonts w:ascii="Times New Roman" w:hAnsi="Times New Roman" w:cs="Times New Roman"/>
          <w:color w:val="000000" w:themeColor="text1"/>
          <w:sz w:val="28"/>
          <w:szCs w:val="28"/>
        </w:rPr>
        <w:t>ç)  garantimin e integritetit të librave dhe regjistrave të racës, si dhe pranimin për punë racore të kafshëve të racës dhe produkteve të tyre gjerminale;</w:t>
      </w:r>
    </w:p>
    <w:p w14:paraId="2B1F686E" w14:textId="77777777" w:rsidR="00FF0902" w:rsidRPr="00682B61" w:rsidRDefault="00FF0902" w:rsidP="00682B61">
      <w:pPr>
        <w:pStyle w:val="ListParagraph"/>
        <w:numPr>
          <w:ilvl w:val="0"/>
          <w:numId w:val="24"/>
        </w:numPr>
        <w:suppressAutoHyphens/>
        <w:spacing w:after="0" w:line="276" w:lineRule="auto"/>
        <w:contextualSpacing w:val="0"/>
        <w:jc w:val="both"/>
        <w:rPr>
          <w:rFonts w:ascii="Times New Roman" w:hAnsi="Times New Roman" w:cs="Times New Roman"/>
          <w:color w:val="000000" w:themeColor="text1"/>
          <w:sz w:val="28"/>
          <w:szCs w:val="28"/>
        </w:rPr>
      </w:pPr>
      <w:proofErr w:type="spellStart"/>
      <w:r w:rsidRPr="00682B61">
        <w:rPr>
          <w:rFonts w:ascii="Times New Roman" w:hAnsi="Times New Roman" w:cs="Times New Roman"/>
          <w:color w:val="000000" w:themeColor="text1"/>
          <w:sz w:val="28"/>
          <w:szCs w:val="28"/>
        </w:rPr>
        <w:t>realizimin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testimit</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performancës</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vlerësimit</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gjenetik</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përmes</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rregullave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unifikuara</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raportimit</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kontrolluar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proofErr w:type="gramStart"/>
      <w:r w:rsidRPr="00682B61">
        <w:rPr>
          <w:rFonts w:ascii="Times New Roman" w:hAnsi="Times New Roman" w:cs="Times New Roman"/>
          <w:color w:val="000000" w:themeColor="text1"/>
          <w:sz w:val="28"/>
          <w:szCs w:val="28"/>
        </w:rPr>
        <w:t>dhënave</w:t>
      </w:r>
      <w:proofErr w:type="spellEnd"/>
      <w:r w:rsidRPr="00682B61">
        <w:rPr>
          <w:rFonts w:ascii="Times New Roman" w:hAnsi="Times New Roman" w:cs="Times New Roman"/>
          <w:color w:val="000000" w:themeColor="text1"/>
          <w:sz w:val="28"/>
          <w:szCs w:val="28"/>
        </w:rPr>
        <w:t>;</w:t>
      </w:r>
      <w:proofErr w:type="gramEnd"/>
    </w:p>
    <w:p w14:paraId="6EF61076" w14:textId="77777777" w:rsidR="00FF0902" w:rsidRPr="00682B61" w:rsidRDefault="00FF0902" w:rsidP="00682B61">
      <w:pPr>
        <w:pStyle w:val="ListParagraph"/>
        <w:numPr>
          <w:ilvl w:val="0"/>
          <w:numId w:val="24"/>
        </w:numPr>
        <w:suppressAutoHyphens/>
        <w:spacing w:after="0" w:line="276" w:lineRule="auto"/>
        <w:contextualSpacing w:val="0"/>
        <w:jc w:val="both"/>
        <w:rPr>
          <w:rFonts w:ascii="Times New Roman" w:hAnsi="Times New Roman" w:cs="Times New Roman"/>
          <w:color w:val="000000" w:themeColor="text1"/>
          <w:sz w:val="28"/>
          <w:szCs w:val="28"/>
        </w:rPr>
      </w:pPr>
      <w:proofErr w:type="spellStart"/>
      <w:r w:rsidRPr="00682B61">
        <w:rPr>
          <w:rFonts w:ascii="Times New Roman" w:hAnsi="Times New Roman" w:cs="Times New Roman"/>
          <w:color w:val="000000" w:themeColor="text1"/>
          <w:sz w:val="28"/>
          <w:szCs w:val="28"/>
        </w:rPr>
        <w:t>standardizimin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lëshimit</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formatit</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përmbajtjes</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së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certifikatave</w:t>
      </w:r>
      <w:proofErr w:type="spellEnd"/>
      <w:r w:rsidRPr="00682B61">
        <w:rPr>
          <w:rFonts w:ascii="Times New Roman" w:hAnsi="Times New Roman" w:cs="Times New Roman"/>
          <w:color w:val="000000" w:themeColor="text1"/>
          <w:sz w:val="28"/>
          <w:szCs w:val="28"/>
        </w:rPr>
        <w:t xml:space="preserve"> </w:t>
      </w:r>
      <w:proofErr w:type="spellStart"/>
      <w:proofErr w:type="gramStart"/>
      <w:r w:rsidRPr="00682B61">
        <w:rPr>
          <w:rFonts w:ascii="Times New Roman" w:hAnsi="Times New Roman" w:cs="Times New Roman"/>
          <w:color w:val="000000" w:themeColor="text1"/>
          <w:sz w:val="28"/>
          <w:szCs w:val="28"/>
        </w:rPr>
        <w:t>zooteknike</w:t>
      </w:r>
      <w:proofErr w:type="spellEnd"/>
      <w:r w:rsidRPr="00682B61">
        <w:rPr>
          <w:rFonts w:ascii="Times New Roman" w:hAnsi="Times New Roman" w:cs="Times New Roman"/>
          <w:color w:val="000000" w:themeColor="text1"/>
          <w:sz w:val="28"/>
          <w:szCs w:val="28"/>
        </w:rPr>
        <w:t>;</w:t>
      </w:r>
      <w:proofErr w:type="gramEnd"/>
    </w:p>
    <w:p w14:paraId="70E26A29" w14:textId="77777777" w:rsidR="00FF0902" w:rsidRPr="00682B61" w:rsidRDefault="00FF0902" w:rsidP="00682B61">
      <w:pPr>
        <w:spacing w:after="0" w:line="276" w:lineRule="auto"/>
        <w:jc w:val="both"/>
        <w:rPr>
          <w:rFonts w:ascii="Times New Roman" w:hAnsi="Times New Roman" w:cs="Times New Roman"/>
          <w:color w:val="000000" w:themeColor="text1"/>
          <w:sz w:val="28"/>
          <w:szCs w:val="28"/>
        </w:rPr>
      </w:pPr>
      <w:r w:rsidRPr="00682B61">
        <w:rPr>
          <w:rFonts w:ascii="Times New Roman" w:hAnsi="Times New Roman" w:cs="Times New Roman"/>
          <w:color w:val="000000" w:themeColor="text1"/>
          <w:sz w:val="28"/>
          <w:szCs w:val="28"/>
        </w:rPr>
        <w:t xml:space="preserve">dh)  ruajtjen dhe ripërtëritjen e racave autoktone dhe diversitetit gjenetik, si dhe </w:t>
      </w:r>
    </w:p>
    <w:p w14:paraId="390FAB4B" w14:textId="77777777" w:rsidR="00FF0902" w:rsidRPr="00682B61" w:rsidRDefault="00FF0902" w:rsidP="00682B61">
      <w:pPr>
        <w:spacing w:after="0" w:line="276" w:lineRule="auto"/>
        <w:ind w:left="360"/>
        <w:jc w:val="both"/>
        <w:rPr>
          <w:rFonts w:ascii="Times New Roman" w:hAnsi="Times New Roman" w:cs="Times New Roman"/>
          <w:color w:val="000000" w:themeColor="text1"/>
          <w:sz w:val="28"/>
          <w:szCs w:val="28"/>
        </w:rPr>
      </w:pPr>
      <w:r w:rsidRPr="00682B61">
        <w:rPr>
          <w:rFonts w:ascii="Times New Roman" w:hAnsi="Times New Roman" w:cs="Times New Roman"/>
          <w:color w:val="000000" w:themeColor="text1"/>
          <w:sz w:val="28"/>
          <w:szCs w:val="28"/>
        </w:rPr>
        <w:t>parashikimin e masave mbështetëse në përputhje me legjislacionin përkatës;</w:t>
      </w:r>
    </w:p>
    <w:p w14:paraId="292B3497" w14:textId="77777777" w:rsidR="00FF0902" w:rsidRPr="00682B61" w:rsidRDefault="00FF0902" w:rsidP="00682B61">
      <w:pPr>
        <w:pStyle w:val="ListParagraph"/>
        <w:numPr>
          <w:ilvl w:val="0"/>
          <w:numId w:val="24"/>
        </w:numPr>
        <w:suppressAutoHyphens/>
        <w:spacing w:after="120" w:line="276" w:lineRule="auto"/>
        <w:contextualSpacing w:val="0"/>
        <w:jc w:val="both"/>
        <w:rPr>
          <w:rFonts w:ascii="Times New Roman" w:hAnsi="Times New Roman" w:cs="Times New Roman"/>
          <w:color w:val="000000" w:themeColor="text1"/>
          <w:sz w:val="28"/>
          <w:szCs w:val="28"/>
        </w:rPr>
      </w:pPr>
      <w:proofErr w:type="spellStart"/>
      <w:r w:rsidRPr="00682B61">
        <w:rPr>
          <w:rFonts w:ascii="Times New Roman" w:hAnsi="Times New Roman" w:cs="Times New Roman"/>
          <w:color w:val="000000" w:themeColor="text1"/>
          <w:sz w:val="28"/>
          <w:szCs w:val="28"/>
        </w:rPr>
        <w:t>rritjen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transparencës</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gjurmueshmërisë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besueshmërisë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së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dhënave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zooteknike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përmes</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Regjistrit</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Kombëtar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Dhënave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Zooteknike</w:t>
      </w:r>
      <w:proofErr w:type="spellEnd"/>
      <w:r w:rsidRPr="00682B61">
        <w:rPr>
          <w:rFonts w:ascii="Times New Roman" w:hAnsi="Times New Roman" w:cs="Times New Roman"/>
          <w:color w:val="000000" w:themeColor="text1"/>
          <w:sz w:val="28"/>
          <w:szCs w:val="28"/>
        </w:rPr>
        <w:t xml:space="preserve"> (RDKZ),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lidhur</w:t>
      </w:r>
      <w:proofErr w:type="spellEnd"/>
      <w:r w:rsidRPr="00682B61">
        <w:rPr>
          <w:rFonts w:ascii="Times New Roman" w:hAnsi="Times New Roman" w:cs="Times New Roman"/>
          <w:color w:val="000000" w:themeColor="text1"/>
          <w:sz w:val="28"/>
          <w:szCs w:val="28"/>
        </w:rPr>
        <w:t xml:space="preserve"> me </w:t>
      </w:r>
      <w:proofErr w:type="spellStart"/>
      <w:r w:rsidRPr="00682B61">
        <w:rPr>
          <w:rFonts w:ascii="Times New Roman" w:hAnsi="Times New Roman" w:cs="Times New Roman"/>
          <w:color w:val="000000" w:themeColor="text1"/>
          <w:sz w:val="28"/>
          <w:szCs w:val="28"/>
        </w:rPr>
        <w:t>sistemin</w:t>
      </w:r>
      <w:proofErr w:type="spellEnd"/>
      <w:r w:rsidRPr="00682B61">
        <w:rPr>
          <w:rFonts w:ascii="Times New Roman" w:hAnsi="Times New Roman" w:cs="Times New Roman"/>
          <w:color w:val="000000" w:themeColor="text1"/>
          <w:sz w:val="28"/>
          <w:szCs w:val="28"/>
        </w:rPr>
        <w:t xml:space="preserve"> RUDA (</w:t>
      </w:r>
      <w:proofErr w:type="spellStart"/>
      <w:r w:rsidRPr="00682B61">
        <w:rPr>
          <w:rFonts w:ascii="Times New Roman" w:hAnsi="Times New Roman" w:cs="Times New Roman"/>
          <w:color w:val="000000" w:themeColor="text1"/>
          <w:sz w:val="28"/>
          <w:szCs w:val="28"/>
        </w:rPr>
        <w:t>matrikullimi</w:t>
      </w:r>
      <w:proofErr w:type="spellEnd"/>
      <w:r w:rsidRPr="00682B61">
        <w:rPr>
          <w:rFonts w:ascii="Times New Roman" w:hAnsi="Times New Roman" w:cs="Times New Roman"/>
          <w:color w:val="000000" w:themeColor="text1"/>
          <w:sz w:val="28"/>
          <w:szCs w:val="28"/>
        </w:rPr>
        <w:t>).</w:t>
      </w:r>
    </w:p>
    <w:p w14:paraId="28133DDF" w14:textId="77777777" w:rsidR="002C3F5E" w:rsidRPr="00682B61" w:rsidRDefault="002C3F5E" w:rsidP="00682B61">
      <w:pPr>
        <w:spacing w:after="0" w:line="276" w:lineRule="auto"/>
        <w:ind w:left="720"/>
        <w:jc w:val="both"/>
        <w:rPr>
          <w:rFonts w:ascii="Times New Roman" w:eastAsia="Times New Roman" w:hAnsi="Times New Roman" w:cs="Times New Roman"/>
          <w:sz w:val="28"/>
          <w:szCs w:val="28"/>
        </w:rPr>
      </w:pPr>
    </w:p>
    <w:p w14:paraId="505DA71D" w14:textId="77777777" w:rsidR="002C3F5E" w:rsidRPr="00682B61" w:rsidRDefault="002C3F5E" w:rsidP="00682B61">
      <w:pPr>
        <w:pStyle w:val="NormalWeb"/>
        <w:spacing w:line="276" w:lineRule="auto"/>
        <w:jc w:val="both"/>
        <w:rPr>
          <w:b/>
          <w:sz w:val="28"/>
          <w:szCs w:val="28"/>
        </w:rPr>
      </w:pPr>
      <w:r w:rsidRPr="00682B61">
        <w:rPr>
          <w:b/>
          <w:sz w:val="28"/>
          <w:szCs w:val="28"/>
        </w:rPr>
        <w:lastRenderedPageBreak/>
        <w:t xml:space="preserve">Efektet e pritshme: </w:t>
      </w:r>
    </w:p>
    <w:p w14:paraId="2F988EE9" w14:textId="77777777" w:rsidR="004F6FB1" w:rsidRDefault="004F6FB1" w:rsidP="00682B61">
      <w:pPr>
        <w:spacing w:before="80" w:after="80" w:line="276" w:lineRule="auto"/>
        <w:jc w:val="both"/>
        <w:rPr>
          <w:rFonts w:ascii="Times New Roman" w:hAnsi="Times New Roman" w:cs="Times New Roman"/>
          <w:color w:val="000000" w:themeColor="text1"/>
          <w:sz w:val="28"/>
          <w:szCs w:val="28"/>
        </w:rPr>
      </w:pPr>
      <w:r w:rsidRPr="00682B61">
        <w:rPr>
          <w:rFonts w:ascii="Times New Roman" w:hAnsi="Times New Roman" w:cs="Times New Roman"/>
          <w:color w:val="000000" w:themeColor="text1"/>
          <w:sz w:val="28"/>
          <w:szCs w:val="28"/>
        </w:rPr>
        <w:t>Efektet e pritshme nga miratimi dhe zbatimi i projektligjit përfshijnë, ndër të tjera:</w:t>
      </w:r>
    </w:p>
    <w:p w14:paraId="501D806F" w14:textId="77777777" w:rsidR="00094AA3" w:rsidRPr="00682B61" w:rsidRDefault="00094AA3" w:rsidP="00682B61">
      <w:pPr>
        <w:spacing w:before="80" w:after="80" w:line="276" w:lineRule="auto"/>
        <w:jc w:val="both"/>
        <w:rPr>
          <w:rFonts w:ascii="Times New Roman" w:hAnsi="Times New Roman" w:cs="Times New Roman"/>
          <w:color w:val="000000" w:themeColor="text1"/>
          <w:sz w:val="28"/>
          <w:szCs w:val="28"/>
        </w:rPr>
      </w:pPr>
    </w:p>
    <w:p w14:paraId="0AAF607B" w14:textId="77777777" w:rsidR="004F6FB1" w:rsidRPr="00682B61" w:rsidRDefault="004F6FB1" w:rsidP="00682B61">
      <w:pPr>
        <w:pStyle w:val="ListParagraph"/>
        <w:numPr>
          <w:ilvl w:val="0"/>
          <w:numId w:val="25"/>
        </w:numPr>
        <w:suppressAutoHyphens/>
        <w:spacing w:after="0" w:line="276" w:lineRule="auto"/>
        <w:contextualSpacing w:val="0"/>
        <w:jc w:val="both"/>
        <w:rPr>
          <w:rFonts w:ascii="Times New Roman" w:hAnsi="Times New Roman" w:cs="Times New Roman"/>
          <w:color w:val="000000" w:themeColor="text1"/>
          <w:sz w:val="28"/>
          <w:szCs w:val="28"/>
        </w:rPr>
      </w:pPr>
      <w:proofErr w:type="spellStart"/>
      <w:r w:rsidRPr="00682B61">
        <w:rPr>
          <w:rFonts w:ascii="Times New Roman" w:hAnsi="Times New Roman" w:cs="Times New Roman"/>
          <w:color w:val="000000" w:themeColor="text1"/>
          <w:sz w:val="28"/>
          <w:szCs w:val="28"/>
        </w:rPr>
        <w:t>vendosjen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rregullave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qarta</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për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njohjen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subjekteve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racore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për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miratimin</w:t>
      </w:r>
      <w:proofErr w:type="spellEnd"/>
      <w:r w:rsidRPr="00682B61">
        <w:rPr>
          <w:rFonts w:ascii="Times New Roman" w:hAnsi="Times New Roman" w:cs="Times New Roman"/>
          <w:color w:val="000000" w:themeColor="text1"/>
          <w:sz w:val="28"/>
          <w:szCs w:val="28"/>
        </w:rPr>
        <w:t>/</w:t>
      </w:r>
      <w:proofErr w:type="spellStart"/>
      <w:r w:rsidRPr="00682B61">
        <w:rPr>
          <w:rFonts w:ascii="Times New Roman" w:hAnsi="Times New Roman" w:cs="Times New Roman"/>
          <w:color w:val="000000" w:themeColor="text1"/>
          <w:sz w:val="28"/>
          <w:szCs w:val="28"/>
        </w:rPr>
        <w:t>mbikëqyrjen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programeve</w:t>
      </w:r>
      <w:proofErr w:type="spellEnd"/>
      <w:r w:rsidRPr="00682B61">
        <w:rPr>
          <w:rFonts w:ascii="Times New Roman" w:hAnsi="Times New Roman" w:cs="Times New Roman"/>
          <w:color w:val="000000" w:themeColor="text1"/>
          <w:sz w:val="28"/>
          <w:szCs w:val="28"/>
        </w:rPr>
        <w:t xml:space="preserve"> </w:t>
      </w:r>
      <w:proofErr w:type="spellStart"/>
      <w:proofErr w:type="gramStart"/>
      <w:r w:rsidRPr="00682B61">
        <w:rPr>
          <w:rFonts w:ascii="Times New Roman" w:hAnsi="Times New Roman" w:cs="Times New Roman"/>
          <w:color w:val="000000" w:themeColor="text1"/>
          <w:sz w:val="28"/>
          <w:szCs w:val="28"/>
        </w:rPr>
        <w:t>racore</w:t>
      </w:r>
      <w:proofErr w:type="spellEnd"/>
      <w:r w:rsidRPr="00682B61">
        <w:rPr>
          <w:rFonts w:ascii="Times New Roman" w:hAnsi="Times New Roman" w:cs="Times New Roman"/>
          <w:color w:val="000000" w:themeColor="text1"/>
          <w:sz w:val="28"/>
          <w:szCs w:val="28"/>
        </w:rPr>
        <w:t>;</w:t>
      </w:r>
      <w:proofErr w:type="gramEnd"/>
    </w:p>
    <w:p w14:paraId="05150E60" w14:textId="77777777" w:rsidR="004F6FB1" w:rsidRPr="00682B61" w:rsidRDefault="004F6FB1" w:rsidP="00682B61">
      <w:pPr>
        <w:pStyle w:val="ListParagraph"/>
        <w:numPr>
          <w:ilvl w:val="0"/>
          <w:numId w:val="25"/>
        </w:numPr>
        <w:suppressAutoHyphens/>
        <w:spacing w:after="0" w:line="276" w:lineRule="auto"/>
        <w:contextualSpacing w:val="0"/>
        <w:jc w:val="both"/>
        <w:rPr>
          <w:rFonts w:ascii="Times New Roman" w:hAnsi="Times New Roman" w:cs="Times New Roman"/>
          <w:color w:val="000000" w:themeColor="text1"/>
          <w:sz w:val="28"/>
          <w:szCs w:val="28"/>
        </w:rPr>
      </w:pPr>
      <w:proofErr w:type="spellStart"/>
      <w:r w:rsidRPr="00682B61">
        <w:rPr>
          <w:rFonts w:ascii="Times New Roman" w:hAnsi="Times New Roman" w:cs="Times New Roman"/>
          <w:color w:val="000000" w:themeColor="text1"/>
          <w:sz w:val="28"/>
          <w:szCs w:val="28"/>
        </w:rPr>
        <w:t>krijimin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bazës</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ligjore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për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administrimin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dhënave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zooteknike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përfshirë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testimin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performancës</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vlerësimin</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gjenetik</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për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lidhjen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tyre</w:t>
      </w:r>
      <w:proofErr w:type="spellEnd"/>
      <w:r w:rsidRPr="00682B61">
        <w:rPr>
          <w:rFonts w:ascii="Times New Roman" w:hAnsi="Times New Roman" w:cs="Times New Roman"/>
          <w:color w:val="000000" w:themeColor="text1"/>
          <w:sz w:val="28"/>
          <w:szCs w:val="28"/>
        </w:rPr>
        <w:t xml:space="preserve"> me </w:t>
      </w:r>
      <w:proofErr w:type="spellStart"/>
      <w:r w:rsidRPr="00682B61">
        <w:rPr>
          <w:rFonts w:ascii="Times New Roman" w:hAnsi="Times New Roman" w:cs="Times New Roman"/>
          <w:color w:val="000000" w:themeColor="text1"/>
          <w:sz w:val="28"/>
          <w:szCs w:val="28"/>
        </w:rPr>
        <w:t>sistemin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identifikimit</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kafshëve</w:t>
      </w:r>
      <w:proofErr w:type="spellEnd"/>
      <w:r w:rsidRPr="00682B61">
        <w:rPr>
          <w:rFonts w:ascii="Times New Roman" w:hAnsi="Times New Roman" w:cs="Times New Roman"/>
          <w:color w:val="000000" w:themeColor="text1"/>
          <w:sz w:val="28"/>
          <w:szCs w:val="28"/>
        </w:rPr>
        <w:t xml:space="preserve"> (RUDA) </w:t>
      </w:r>
      <w:proofErr w:type="spellStart"/>
      <w:r w:rsidRPr="00682B61">
        <w:rPr>
          <w:rFonts w:ascii="Times New Roman" w:hAnsi="Times New Roman" w:cs="Times New Roman"/>
          <w:color w:val="000000" w:themeColor="text1"/>
          <w:sz w:val="28"/>
          <w:szCs w:val="28"/>
        </w:rPr>
        <w:t>nëpërmjet</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Regjistrit</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Kombëtar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Dhënave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Zooteknike</w:t>
      </w:r>
      <w:proofErr w:type="spellEnd"/>
      <w:r w:rsidRPr="00682B61">
        <w:rPr>
          <w:rFonts w:ascii="Times New Roman" w:hAnsi="Times New Roman" w:cs="Times New Roman"/>
          <w:color w:val="000000" w:themeColor="text1"/>
          <w:sz w:val="28"/>
          <w:szCs w:val="28"/>
        </w:rPr>
        <w:t xml:space="preserve"> (RDKZ</w:t>
      </w:r>
      <w:proofErr w:type="gramStart"/>
      <w:r w:rsidRPr="00682B61">
        <w:rPr>
          <w:rFonts w:ascii="Times New Roman" w:hAnsi="Times New Roman" w:cs="Times New Roman"/>
          <w:color w:val="000000" w:themeColor="text1"/>
          <w:sz w:val="28"/>
          <w:szCs w:val="28"/>
        </w:rPr>
        <w:t>);</w:t>
      </w:r>
      <w:proofErr w:type="gramEnd"/>
    </w:p>
    <w:p w14:paraId="13D53B7D" w14:textId="77777777" w:rsidR="004F6FB1" w:rsidRPr="00682B61" w:rsidRDefault="004F6FB1" w:rsidP="00682B61">
      <w:pPr>
        <w:pStyle w:val="ListParagraph"/>
        <w:numPr>
          <w:ilvl w:val="0"/>
          <w:numId w:val="25"/>
        </w:numPr>
        <w:suppressAutoHyphens/>
        <w:spacing w:after="0" w:line="276" w:lineRule="auto"/>
        <w:contextualSpacing w:val="0"/>
        <w:jc w:val="both"/>
        <w:rPr>
          <w:rFonts w:ascii="Times New Roman" w:hAnsi="Times New Roman" w:cs="Times New Roman"/>
          <w:color w:val="000000" w:themeColor="text1"/>
          <w:sz w:val="28"/>
          <w:szCs w:val="28"/>
        </w:rPr>
      </w:pPr>
      <w:proofErr w:type="spellStart"/>
      <w:r w:rsidRPr="00682B61">
        <w:rPr>
          <w:rFonts w:ascii="Times New Roman" w:hAnsi="Times New Roman" w:cs="Times New Roman"/>
          <w:color w:val="000000" w:themeColor="text1"/>
          <w:sz w:val="28"/>
          <w:szCs w:val="28"/>
        </w:rPr>
        <w:t>standardizimin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certifikatave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zooteknike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rritjen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besueshmërisë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për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tregti</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hyrje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në</w:t>
      </w:r>
      <w:proofErr w:type="spellEnd"/>
      <w:r w:rsidRPr="00682B61">
        <w:rPr>
          <w:rFonts w:ascii="Times New Roman" w:hAnsi="Times New Roman" w:cs="Times New Roman"/>
          <w:color w:val="000000" w:themeColor="text1"/>
          <w:sz w:val="28"/>
          <w:szCs w:val="28"/>
        </w:rPr>
        <w:t xml:space="preserve"> vend </w:t>
      </w:r>
      <w:proofErr w:type="spellStart"/>
      <w:r w:rsidRPr="00682B61">
        <w:rPr>
          <w:rFonts w:ascii="Times New Roman" w:hAnsi="Times New Roman" w:cs="Times New Roman"/>
          <w:color w:val="000000" w:themeColor="text1"/>
          <w:sz w:val="28"/>
          <w:szCs w:val="28"/>
        </w:rPr>
        <w:t>të</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kafshëve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produkteve</w:t>
      </w:r>
      <w:proofErr w:type="spellEnd"/>
      <w:r w:rsidRPr="00682B61">
        <w:rPr>
          <w:rFonts w:ascii="Times New Roman" w:hAnsi="Times New Roman" w:cs="Times New Roman"/>
          <w:color w:val="000000" w:themeColor="text1"/>
          <w:sz w:val="28"/>
          <w:szCs w:val="28"/>
        </w:rPr>
        <w:t xml:space="preserve"> </w:t>
      </w:r>
      <w:proofErr w:type="spellStart"/>
      <w:proofErr w:type="gramStart"/>
      <w:r w:rsidRPr="00682B61">
        <w:rPr>
          <w:rFonts w:ascii="Times New Roman" w:hAnsi="Times New Roman" w:cs="Times New Roman"/>
          <w:color w:val="000000" w:themeColor="text1"/>
          <w:sz w:val="28"/>
          <w:szCs w:val="28"/>
        </w:rPr>
        <w:t>gjerminale</w:t>
      </w:r>
      <w:proofErr w:type="spellEnd"/>
      <w:r w:rsidRPr="00682B61">
        <w:rPr>
          <w:rFonts w:ascii="Times New Roman" w:hAnsi="Times New Roman" w:cs="Times New Roman"/>
          <w:color w:val="000000" w:themeColor="text1"/>
          <w:sz w:val="28"/>
          <w:szCs w:val="28"/>
        </w:rPr>
        <w:t>;</w:t>
      </w:r>
      <w:proofErr w:type="gramEnd"/>
    </w:p>
    <w:p w14:paraId="7657F03E" w14:textId="77777777" w:rsidR="004F6FB1" w:rsidRPr="00682B61" w:rsidRDefault="004F6FB1" w:rsidP="00682B61">
      <w:pPr>
        <w:spacing w:after="0" w:line="276" w:lineRule="auto"/>
        <w:ind w:left="360" w:hanging="360"/>
        <w:jc w:val="both"/>
        <w:rPr>
          <w:rFonts w:ascii="Times New Roman" w:hAnsi="Times New Roman" w:cs="Times New Roman"/>
          <w:color w:val="000000" w:themeColor="text1"/>
          <w:sz w:val="28"/>
          <w:szCs w:val="28"/>
        </w:rPr>
      </w:pPr>
      <w:r w:rsidRPr="00682B61">
        <w:rPr>
          <w:rFonts w:ascii="Times New Roman" w:hAnsi="Times New Roman" w:cs="Times New Roman"/>
          <w:color w:val="000000" w:themeColor="text1"/>
          <w:sz w:val="28"/>
          <w:szCs w:val="28"/>
        </w:rPr>
        <w:t>ç) forcimin e mekanizmave të kontrolleve zyrtare, masave korrigjuese dhe sanksioneve në rast mospërputhjeje;</w:t>
      </w:r>
    </w:p>
    <w:p w14:paraId="26A85F74" w14:textId="77777777" w:rsidR="004F6FB1" w:rsidRPr="00682B61" w:rsidRDefault="004F6FB1" w:rsidP="00682B61">
      <w:pPr>
        <w:pStyle w:val="ListParagraph"/>
        <w:numPr>
          <w:ilvl w:val="0"/>
          <w:numId w:val="25"/>
        </w:numPr>
        <w:suppressAutoHyphens/>
        <w:spacing w:after="0" w:line="276" w:lineRule="auto"/>
        <w:contextualSpacing w:val="0"/>
        <w:jc w:val="both"/>
        <w:rPr>
          <w:rFonts w:ascii="Times New Roman" w:hAnsi="Times New Roman" w:cs="Times New Roman"/>
          <w:color w:val="000000" w:themeColor="text1"/>
          <w:sz w:val="28"/>
          <w:szCs w:val="28"/>
        </w:rPr>
      </w:pPr>
      <w:proofErr w:type="spellStart"/>
      <w:r w:rsidRPr="00682B61">
        <w:rPr>
          <w:rFonts w:ascii="Times New Roman" w:hAnsi="Times New Roman" w:cs="Times New Roman"/>
          <w:color w:val="000000" w:themeColor="text1"/>
          <w:sz w:val="28"/>
          <w:szCs w:val="28"/>
        </w:rPr>
        <w:t>mbrojtjen</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ripërtëritjen</w:t>
      </w:r>
      <w:proofErr w:type="spellEnd"/>
      <w:r w:rsidRPr="00682B61">
        <w:rPr>
          <w:rFonts w:ascii="Times New Roman" w:hAnsi="Times New Roman" w:cs="Times New Roman"/>
          <w:color w:val="000000" w:themeColor="text1"/>
          <w:sz w:val="28"/>
          <w:szCs w:val="28"/>
        </w:rPr>
        <w:t xml:space="preserve"> e </w:t>
      </w:r>
      <w:proofErr w:type="spellStart"/>
      <w:r w:rsidRPr="00682B61">
        <w:rPr>
          <w:rFonts w:ascii="Times New Roman" w:hAnsi="Times New Roman" w:cs="Times New Roman"/>
          <w:color w:val="000000" w:themeColor="text1"/>
          <w:sz w:val="28"/>
          <w:szCs w:val="28"/>
        </w:rPr>
        <w:t>racave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autoktone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diversitetit</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gjenetik</w:t>
      </w:r>
      <w:proofErr w:type="spellEnd"/>
      <w:r w:rsidRPr="00682B61">
        <w:rPr>
          <w:rFonts w:ascii="Times New Roman" w:hAnsi="Times New Roman" w:cs="Times New Roman"/>
          <w:color w:val="000000" w:themeColor="text1"/>
          <w:sz w:val="28"/>
          <w:szCs w:val="28"/>
        </w:rPr>
        <w:t xml:space="preserve">, duke </w:t>
      </w:r>
      <w:proofErr w:type="spellStart"/>
      <w:r w:rsidRPr="00682B61">
        <w:rPr>
          <w:rFonts w:ascii="Times New Roman" w:hAnsi="Times New Roman" w:cs="Times New Roman"/>
          <w:color w:val="000000" w:themeColor="text1"/>
          <w:sz w:val="28"/>
          <w:szCs w:val="28"/>
        </w:rPr>
        <w:t>krijuar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instrumente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për</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programe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kombëtare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dhe</w:t>
      </w:r>
      <w:proofErr w:type="spellEnd"/>
      <w:r w:rsidRPr="00682B61">
        <w:rPr>
          <w:rFonts w:ascii="Times New Roman" w:hAnsi="Times New Roman" w:cs="Times New Roman"/>
          <w:color w:val="000000" w:themeColor="text1"/>
          <w:sz w:val="28"/>
          <w:szCs w:val="28"/>
        </w:rPr>
        <w:t xml:space="preserve"> </w:t>
      </w:r>
      <w:proofErr w:type="spellStart"/>
      <w:r w:rsidRPr="00682B61">
        <w:rPr>
          <w:rFonts w:ascii="Times New Roman" w:hAnsi="Times New Roman" w:cs="Times New Roman"/>
          <w:color w:val="000000" w:themeColor="text1"/>
          <w:sz w:val="28"/>
          <w:szCs w:val="28"/>
        </w:rPr>
        <w:t>mbështetjen</w:t>
      </w:r>
      <w:proofErr w:type="spellEnd"/>
      <w:r w:rsidRPr="00682B61">
        <w:rPr>
          <w:rFonts w:ascii="Times New Roman" w:hAnsi="Times New Roman" w:cs="Times New Roman"/>
          <w:color w:val="000000" w:themeColor="text1"/>
          <w:sz w:val="28"/>
          <w:szCs w:val="28"/>
        </w:rPr>
        <w:t xml:space="preserve"> </w:t>
      </w:r>
      <w:proofErr w:type="spellStart"/>
      <w:proofErr w:type="gramStart"/>
      <w:r w:rsidRPr="00682B61">
        <w:rPr>
          <w:rFonts w:ascii="Times New Roman" w:hAnsi="Times New Roman" w:cs="Times New Roman"/>
          <w:color w:val="000000" w:themeColor="text1"/>
          <w:sz w:val="28"/>
          <w:szCs w:val="28"/>
        </w:rPr>
        <w:t>përkatëse</w:t>
      </w:r>
      <w:proofErr w:type="spellEnd"/>
      <w:r w:rsidRPr="00682B61">
        <w:rPr>
          <w:rFonts w:ascii="Times New Roman" w:hAnsi="Times New Roman" w:cs="Times New Roman"/>
          <w:color w:val="000000" w:themeColor="text1"/>
          <w:sz w:val="28"/>
          <w:szCs w:val="28"/>
        </w:rPr>
        <w:t>;</w:t>
      </w:r>
      <w:proofErr w:type="gramEnd"/>
    </w:p>
    <w:p w14:paraId="2462B265" w14:textId="77777777" w:rsidR="004F6FB1" w:rsidRPr="00682B61" w:rsidRDefault="004F6FB1" w:rsidP="00682B61">
      <w:pPr>
        <w:spacing w:after="0" w:line="276" w:lineRule="auto"/>
        <w:ind w:left="360" w:hanging="450"/>
        <w:jc w:val="both"/>
        <w:rPr>
          <w:rFonts w:ascii="Times New Roman" w:hAnsi="Times New Roman" w:cs="Times New Roman"/>
          <w:color w:val="000000" w:themeColor="text1"/>
          <w:sz w:val="28"/>
          <w:szCs w:val="28"/>
        </w:rPr>
      </w:pPr>
      <w:r w:rsidRPr="00682B61">
        <w:rPr>
          <w:rFonts w:ascii="Times New Roman" w:hAnsi="Times New Roman" w:cs="Times New Roman"/>
          <w:color w:val="000000" w:themeColor="text1"/>
          <w:sz w:val="28"/>
          <w:szCs w:val="28"/>
        </w:rPr>
        <w:t>dh) përmirësimin gradual të produktivitetit dhe të vlerës së shtuar të prodhimeve blegtorale, përmes praktikave të kontrolluara të përzgjedhjes dhe riprodhimit.</w:t>
      </w:r>
    </w:p>
    <w:p w14:paraId="7B38A302" w14:textId="77777777" w:rsidR="005C7985" w:rsidRPr="00682B61" w:rsidRDefault="005C7985" w:rsidP="00682B61">
      <w:pPr>
        <w:pStyle w:val="Default"/>
        <w:spacing w:line="276" w:lineRule="auto"/>
        <w:jc w:val="both"/>
        <w:rPr>
          <w:color w:val="auto"/>
          <w:sz w:val="28"/>
          <w:szCs w:val="28"/>
        </w:rPr>
      </w:pPr>
    </w:p>
    <w:p w14:paraId="1E2C1697" w14:textId="77777777" w:rsidR="00094AA3" w:rsidRDefault="00094AA3" w:rsidP="00682B61">
      <w:pPr>
        <w:spacing w:after="0" w:line="276" w:lineRule="auto"/>
        <w:jc w:val="both"/>
        <w:rPr>
          <w:rFonts w:ascii="Times New Roman" w:hAnsi="Times New Roman" w:cs="Times New Roman"/>
          <w:sz w:val="28"/>
          <w:szCs w:val="28"/>
        </w:rPr>
      </w:pPr>
    </w:p>
    <w:p w14:paraId="62ED97B9" w14:textId="0C6F2005" w:rsidR="00D4211F" w:rsidRPr="00682B61" w:rsidRDefault="00D4211F" w:rsidP="00682B61">
      <w:pPr>
        <w:spacing w:after="0" w:line="276" w:lineRule="auto"/>
        <w:jc w:val="both"/>
        <w:rPr>
          <w:rFonts w:ascii="Times New Roman" w:hAnsi="Times New Roman" w:cs="Times New Roman"/>
          <w:sz w:val="28"/>
          <w:szCs w:val="28"/>
          <w:lang w:val="en-US"/>
        </w:rPr>
      </w:pPr>
      <w:r w:rsidRPr="00682B61">
        <w:rPr>
          <w:rFonts w:ascii="Times New Roman" w:hAnsi="Times New Roman" w:cs="Times New Roman"/>
          <w:sz w:val="28"/>
          <w:szCs w:val="28"/>
        </w:rPr>
        <w:t>Ministria e Bujqësisë dhe Zhvillimit Rural do të përmbledhë të gjitha sugjerimet dhe komentet tuaja dhe do të japë ar</w:t>
      </w:r>
      <w:r w:rsidR="00E73792" w:rsidRPr="00682B61">
        <w:rPr>
          <w:rFonts w:ascii="Times New Roman" w:hAnsi="Times New Roman" w:cs="Times New Roman"/>
          <w:sz w:val="28"/>
          <w:szCs w:val="28"/>
        </w:rPr>
        <w:t>sy</w:t>
      </w:r>
      <w:r w:rsidRPr="00682B61">
        <w:rPr>
          <w:rFonts w:ascii="Times New Roman" w:hAnsi="Times New Roman" w:cs="Times New Roman"/>
          <w:sz w:val="28"/>
          <w:szCs w:val="28"/>
        </w:rPr>
        <w:t>et për mënyrën se si ato janë reflektuar ose jo në projektakt.</w:t>
      </w:r>
    </w:p>
    <w:p w14:paraId="137AA3E1" w14:textId="77777777" w:rsidR="00D4211F" w:rsidRPr="00682B61" w:rsidRDefault="00D4211F" w:rsidP="00682B61">
      <w:pPr>
        <w:pStyle w:val="NormalWeb"/>
        <w:shd w:val="clear" w:color="auto" w:fill="FFFFFF"/>
        <w:spacing w:before="0" w:beforeAutospacing="0" w:after="0" w:afterAutospacing="0" w:line="276" w:lineRule="auto"/>
        <w:jc w:val="both"/>
        <w:rPr>
          <w:color w:val="000000"/>
          <w:sz w:val="28"/>
          <w:szCs w:val="28"/>
        </w:rPr>
      </w:pPr>
    </w:p>
    <w:p w14:paraId="0AB3B23C" w14:textId="7046C1BD" w:rsidR="00F852E3" w:rsidRDefault="00A6719B" w:rsidP="00682B61">
      <w:pPr>
        <w:pStyle w:val="NormalWeb"/>
        <w:shd w:val="clear" w:color="auto" w:fill="FFFFFF"/>
        <w:spacing w:before="0" w:beforeAutospacing="0" w:after="0" w:afterAutospacing="0" w:line="276" w:lineRule="auto"/>
        <w:jc w:val="both"/>
        <w:rPr>
          <w:sz w:val="28"/>
          <w:szCs w:val="28"/>
        </w:rPr>
      </w:pPr>
      <w:r w:rsidRPr="00682B61">
        <w:rPr>
          <w:sz w:val="28"/>
          <w:szCs w:val="28"/>
        </w:rPr>
        <w:t>Kontributet tuaja do të konsiderohen përgjatë procesit të përmirësimit të mëtejshëm të projekt</w:t>
      </w:r>
      <w:r w:rsidR="005C7985" w:rsidRPr="00682B61">
        <w:rPr>
          <w:sz w:val="28"/>
          <w:szCs w:val="28"/>
        </w:rPr>
        <w:t>aktit</w:t>
      </w:r>
      <w:r w:rsidRPr="00682B61">
        <w:rPr>
          <w:sz w:val="28"/>
          <w:szCs w:val="28"/>
        </w:rPr>
        <w:t>.</w:t>
      </w:r>
    </w:p>
    <w:p w14:paraId="4E0832FD" w14:textId="77777777" w:rsidR="00BE636F" w:rsidRDefault="00BE636F" w:rsidP="00682B61">
      <w:pPr>
        <w:pStyle w:val="NormalWeb"/>
        <w:shd w:val="clear" w:color="auto" w:fill="FFFFFF"/>
        <w:spacing w:before="0" w:beforeAutospacing="0" w:after="0" w:afterAutospacing="0" w:line="276" w:lineRule="auto"/>
        <w:jc w:val="both"/>
        <w:rPr>
          <w:sz w:val="28"/>
          <w:szCs w:val="28"/>
        </w:rPr>
      </w:pPr>
    </w:p>
    <w:p w14:paraId="22CF087B" w14:textId="77777777" w:rsidR="00BE636F" w:rsidRDefault="00BE636F" w:rsidP="00682B61">
      <w:pPr>
        <w:pStyle w:val="NormalWeb"/>
        <w:shd w:val="clear" w:color="auto" w:fill="FFFFFF"/>
        <w:spacing w:before="0" w:beforeAutospacing="0" w:after="0" w:afterAutospacing="0" w:line="276" w:lineRule="auto"/>
        <w:jc w:val="both"/>
        <w:rPr>
          <w:sz w:val="28"/>
          <w:szCs w:val="28"/>
        </w:rPr>
      </w:pPr>
    </w:p>
    <w:p w14:paraId="39B59AA3" w14:textId="77777777" w:rsidR="00BE636F" w:rsidRDefault="00BE636F" w:rsidP="00682B61">
      <w:pPr>
        <w:pStyle w:val="NormalWeb"/>
        <w:shd w:val="clear" w:color="auto" w:fill="FFFFFF"/>
        <w:spacing w:before="0" w:beforeAutospacing="0" w:after="0" w:afterAutospacing="0" w:line="276" w:lineRule="auto"/>
        <w:jc w:val="both"/>
        <w:rPr>
          <w:sz w:val="28"/>
          <w:szCs w:val="28"/>
        </w:rPr>
      </w:pPr>
    </w:p>
    <w:p w14:paraId="46C232E6" w14:textId="77777777" w:rsidR="00BE636F" w:rsidRDefault="00BE636F" w:rsidP="00682B61">
      <w:pPr>
        <w:pStyle w:val="NormalWeb"/>
        <w:shd w:val="clear" w:color="auto" w:fill="FFFFFF"/>
        <w:spacing w:before="0" w:beforeAutospacing="0" w:after="0" w:afterAutospacing="0" w:line="276" w:lineRule="auto"/>
        <w:jc w:val="both"/>
        <w:rPr>
          <w:sz w:val="28"/>
          <w:szCs w:val="28"/>
        </w:rPr>
      </w:pPr>
    </w:p>
    <w:p w14:paraId="040234F0" w14:textId="77777777" w:rsidR="00BE636F" w:rsidRDefault="00BE636F" w:rsidP="00682B61">
      <w:pPr>
        <w:pStyle w:val="NormalWeb"/>
        <w:shd w:val="clear" w:color="auto" w:fill="FFFFFF"/>
        <w:spacing w:before="0" w:beforeAutospacing="0" w:after="0" w:afterAutospacing="0" w:line="276" w:lineRule="auto"/>
        <w:jc w:val="both"/>
        <w:rPr>
          <w:sz w:val="28"/>
          <w:szCs w:val="28"/>
        </w:rPr>
      </w:pPr>
    </w:p>
    <w:p w14:paraId="49344A27" w14:textId="77777777" w:rsidR="00BE636F" w:rsidRDefault="00BE636F" w:rsidP="00682B61">
      <w:pPr>
        <w:pStyle w:val="NormalWeb"/>
        <w:shd w:val="clear" w:color="auto" w:fill="FFFFFF"/>
        <w:spacing w:before="0" w:beforeAutospacing="0" w:after="0" w:afterAutospacing="0" w:line="276" w:lineRule="auto"/>
        <w:jc w:val="both"/>
        <w:rPr>
          <w:sz w:val="28"/>
          <w:szCs w:val="28"/>
        </w:rPr>
      </w:pPr>
    </w:p>
    <w:p w14:paraId="7FF4396A" w14:textId="77777777" w:rsidR="00BE636F" w:rsidRDefault="00BE636F" w:rsidP="00682B61">
      <w:pPr>
        <w:pStyle w:val="NormalWeb"/>
        <w:shd w:val="clear" w:color="auto" w:fill="FFFFFF"/>
        <w:spacing w:before="0" w:beforeAutospacing="0" w:after="0" w:afterAutospacing="0" w:line="276" w:lineRule="auto"/>
        <w:jc w:val="both"/>
        <w:rPr>
          <w:sz w:val="28"/>
          <w:szCs w:val="28"/>
        </w:rPr>
      </w:pPr>
    </w:p>
    <w:p w14:paraId="0AA8EBA0" w14:textId="77777777" w:rsidR="00BE636F" w:rsidRDefault="00BE636F" w:rsidP="00682B61">
      <w:pPr>
        <w:pStyle w:val="NormalWeb"/>
        <w:shd w:val="clear" w:color="auto" w:fill="FFFFFF"/>
        <w:spacing w:before="0" w:beforeAutospacing="0" w:after="0" w:afterAutospacing="0" w:line="276" w:lineRule="auto"/>
        <w:jc w:val="both"/>
        <w:rPr>
          <w:sz w:val="28"/>
          <w:szCs w:val="28"/>
        </w:rPr>
      </w:pPr>
    </w:p>
    <w:p w14:paraId="7F160FF5" w14:textId="77777777" w:rsidR="00094AA3" w:rsidRPr="00682B61" w:rsidRDefault="00094AA3" w:rsidP="00682B61">
      <w:pPr>
        <w:pStyle w:val="NormalWeb"/>
        <w:shd w:val="clear" w:color="auto" w:fill="FFFFFF"/>
        <w:spacing w:before="0" w:beforeAutospacing="0" w:after="0" w:afterAutospacing="0" w:line="276" w:lineRule="auto"/>
        <w:jc w:val="both"/>
        <w:rPr>
          <w:color w:val="000000"/>
          <w:sz w:val="28"/>
          <w:szCs w:val="28"/>
        </w:rPr>
      </w:pPr>
    </w:p>
    <w:p w14:paraId="401C6203" w14:textId="77777777" w:rsidR="00246B03" w:rsidRPr="00682B61" w:rsidRDefault="00246B03" w:rsidP="00682B61">
      <w:pPr>
        <w:pStyle w:val="NormalWeb"/>
        <w:numPr>
          <w:ilvl w:val="0"/>
          <w:numId w:val="7"/>
        </w:numPr>
        <w:shd w:val="clear" w:color="auto" w:fill="FFFFFF"/>
        <w:spacing w:line="276" w:lineRule="auto"/>
        <w:jc w:val="both"/>
        <w:rPr>
          <w:b/>
          <w:i/>
          <w:sz w:val="28"/>
          <w:szCs w:val="28"/>
          <w:lang w:val="en-US"/>
        </w:rPr>
      </w:pPr>
      <w:proofErr w:type="spellStart"/>
      <w:r w:rsidRPr="00682B61">
        <w:rPr>
          <w:b/>
          <w:i/>
          <w:sz w:val="28"/>
          <w:szCs w:val="28"/>
          <w:lang w:val="en-US"/>
        </w:rPr>
        <w:t>Kohëzgjatja</w:t>
      </w:r>
      <w:proofErr w:type="spellEnd"/>
      <w:r w:rsidRPr="00682B61">
        <w:rPr>
          <w:b/>
          <w:i/>
          <w:sz w:val="28"/>
          <w:szCs w:val="28"/>
          <w:lang w:val="en-US"/>
        </w:rPr>
        <w:t xml:space="preserve"> e </w:t>
      </w:r>
      <w:proofErr w:type="spellStart"/>
      <w:r w:rsidRPr="00682B61">
        <w:rPr>
          <w:b/>
          <w:i/>
          <w:sz w:val="28"/>
          <w:szCs w:val="28"/>
          <w:lang w:val="en-US"/>
        </w:rPr>
        <w:t>konsultimeve</w:t>
      </w:r>
      <w:proofErr w:type="spellEnd"/>
      <w:r w:rsidRPr="00682B61">
        <w:rPr>
          <w:b/>
          <w:i/>
          <w:sz w:val="28"/>
          <w:szCs w:val="28"/>
          <w:lang w:val="en-US"/>
        </w:rPr>
        <w:t xml:space="preserve">: </w:t>
      </w:r>
    </w:p>
    <w:p w14:paraId="737FDFDC" w14:textId="77777777" w:rsidR="00246B03" w:rsidRPr="00682B61" w:rsidRDefault="00246B03" w:rsidP="00682B61">
      <w:pPr>
        <w:pStyle w:val="NormalWeb"/>
        <w:shd w:val="clear" w:color="auto" w:fill="FFFFFF"/>
        <w:spacing w:before="0" w:beforeAutospacing="0" w:after="0" w:afterAutospacing="0" w:line="276" w:lineRule="auto"/>
        <w:jc w:val="both"/>
        <w:rPr>
          <w:sz w:val="28"/>
          <w:szCs w:val="28"/>
        </w:rPr>
      </w:pPr>
    </w:p>
    <w:p w14:paraId="7CC01A9D" w14:textId="08044B65" w:rsidR="001A6179" w:rsidRPr="00682B61" w:rsidRDefault="00F852E3" w:rsidP="00682B61">
      <w:pPr>
        <w:pStyle w:val="NormalWeb"/>
        <w:shd w:val="clear" w:color="auto" w:fill="FFFFFF"/>
        <w:spacing w:before="0" w:beforeAutospacing="0" w:after="0" w:afterAutospacing="0" w:line="276" w:lineRule="auto"/>
        <w:jc w:val="both"/>
        <w:rPr>
          <w:sz w:val="28"/>
          <w:szCs w:val="28"/>
        </w:rPr>
      </w:pPr>
      <w:r w:rsidRPr="00682B61">
        <w:rPr>
          <w:sz w:val="28"/>
          <w:szCs w:val="28"/>
        </w:rPr>
        <w:t xml:space="preserve">Konsultimi publik do të zgjasë </w:t>
      </w:r>
      <w:r w:rsidR="005E04FD" w:rsidRPr="00682B61">
        <w:rPr>
          <w:sz w:val="28"/>
          <w:szCs w:val="28"/>
        </w:rPr>
        <w:t>(</w:t>
      </w:r>
      <w:r w:rsidRPr="00682B61">
        <w:rPr>
          <w:sz w:val="28"/>
          <w:szCs w:val="28"/>
        </w:rPr>
        <w:t>20 ditë</w:t>
      </w:r>
      <w:r w:rsidR="007E6618" w:rsidRPr="00682B61">
        <w:rPr>
          <w:sz w:val="28"/>
          <w:szCs w:val="28"/>
        </w:rPr>
        <w:t xml:space="preserve"> pune</w:t>
      </w:r>
      <w:r w:rsidR="005E04FD" w:rsidRPr="00682B61">
        <w:rPr>
          <w:sz w:val="28"/>
          <w:szCs w:val="28"/>
        </w:rPr>
        <w:t>)</w:t>
      </w:r>
      <w:r w:rsidRPr="00682B61">
        <w:rPr>
          <w:sz w:val="28"/>
          <w:szCs w:val="28"/>
        </w:rPr>
        <w:t>, nga data</w:t>
      </w:r>
      <w:r w:rsidR="005C7985" w:rsidRPr="00682B61">
        <w:rPr>
          <w:sz w:val="28"/>
          <w:szCs w:val="28"/>
        </w:rPr>
        <w:t xml:space="preserve"> </w:t>
      </w:r>
      <w:r w:rsidR="004F6FB1" w:rsidRPr="00682B61">
        <w:rPr>
          <w:sz w:val="28"/>
          <w:szCs w:val="28"/>
        </w:rPr>
        <w:t>31</w:t>
      </w:r>
      <w:r w:rsidR="00117D0C" w:rsidRPr="00682B61">
        <w:rPr>
          <w:sz w:val="28"/>
          <w:szCs w:val="28"/>
        </w:rPr>
        <w:t xml:space="preserve"> </w:t>
      </w:r>
      <w:r w:rsidR="004F6FB1" w:rsidRPr="00682B61">
        <w:rPr>
          <w:sz w:val="28"/>
          <w:szCs w:val="28"/>
        </w:rPr>
        <w:t>gusht</w:t>
      </w:r>
      <w:r w:rsidR="005C7985" w:rsidRPr="00682B61">
        <w:rPr>
          <w:sz w:val="28"/>
          <w:szCs w:val="28"/>
        </w:rPr>
        <w:t xml:space="preserve"> </w:t>
      </w:r>
      <w:r w:rsidRPr="00682B61">
        <w:rPr>
          <w:sz w:val="28"/>
          <w:szCs w:val="28"/>
        </w:rPr>
        <w:t>202</w:t>
      </w:r>
      <w:r w:rsidR="005C7985" w:rsidRPr="00682B61">
        <w:rPr>
          <w:sz w:val="28"/>
          <w:szCs w:val="28"/>
        </w:rPr>
        <w:t>6</w:t>
      </w:r>
      <w:r w:rsidRPr="00682B61">
        <w:rPr>
          <w:sz w:val="28"/>
          <w:szCs w:val="28"/>
        </w:rPr>
        <w:t xml:space="preserve"> deri më </w:t>
      </w:r>
      <w:r w:rsidR="002C3F5E" w:rsidRPr="00682B61">
        <w:rPr>
          <w:sz w:val="28"/>
          <w:szCs w:val="28"/>
        </w:rPr>
        <w:t>2</w:t>
      </w:r>
      <w:r w:rsidR="00682B61" w:rsidRPr="00682B61">
        <w:rPr>
          <w:sz w:val="28"/>
          <w:szCs w:val="28"/>
        </w:rPr>
        <w:t>8</w:t>
      </w:r>
      <w:r w:rsidR="005C7985" w:rsidRPr="00682B61">
        <w:rPr>
          <w:sz w:val="28"/>
          <w:szCs w:val="28"/>
        </w:rPr>
        <w:t xml:space="preserve"> </w:t>
      </w:r>
      <w:r w:rsidR="004F6FB1" w:rsidRPr="00682B61">
        <w:rPr>
          <w:sz w:val="28"/>
          <w:szCs w:val="28"/>
        </w:rPr>
        <w:t xml:space="preserve">shtator </w:t>
      </w:r>
      <w:r w:rsidRPr="00682B61">
        <w:rPr>
          <w:sz w:val="28"/>
          <w:szCs w:val="28"/>
        </w:rPr>
        <w:t>202</w:t>
      </w:r>
      <w:r w:rsidR="005C7985" w:rsidRPr="00682B61">
        <w:rPr>
          <w:sz w:val="28"/>
          <w:szCs w:val="28"/>
        </w:rPr>
        <w:t>6</w:t>
      </w:r>
      <w:r w:rsidRPr="00682B61">
        <w:rPr>
          <w:sz w:val="28"/>
          <w:szCs w:val="28"/>
        </w:rPr>
        <w:t>.</w:t>
      </w:r>
    </w:p>
    <w:p w14:paraId="30451D31" w14:textId="77777777" w:rsidR="00A6719B" w:rsidRPr="00682B61" w:rsidRDefault="00A6719B" w:rsidP="00682B61">
      <w:pPr>
        <w:pStyle w:val="NormalWeb"/>
        <w:shd w:val="clear" w:color="auto" w:fill="FFFFFF"/>
        <w:spacing w:before="0" w:beforeAutospacing="0" w:after="0" w:afterAutospacing="0" w:line="276" w:lineRule="auto"/>
        <w:jc w:val="both"/>
        <w:rPr>
          <w:sz w:val="28"/>
          <w:szCs w:val="28"/>
        </w:rPr>
      </w:pPr>
    </w:p>
    <w:p w14:paraId="7F5A03A9" w14:textId="6A2787C4" w:rsidR="00A6719B" w:rsidRPr="00682B61" w:rsidRDefault="00A6719B" w:rsidP="00682B61">
      <w:pPr>
        <w:pStyle w:val="NormalWeb"/>
        <w:shd w:val="clear" w:color="auto" w:fill="FFFFFF"/>
        <w:spacing w:before="0" w:beforeAutospacing="0" w:after="0" w:afterAutospacing="0" w:line="276" w:lineRule="auto"/>
        <w:jc w:val="both"/>
        <w:rPr>
          <w:sz w:val="28"/>
          <w:szCs w:val="28"/>
        </w:rPr>
      </w:pPr>
      <w:r w:rsidRPr="00682B61">
        <w:rPr>
          <w:sz w:val="28"/>
          <w:szCs w:val="28"/>
        </w:rPr>
        <w:t>Mund të merrni pjesë në procesin e konsultimeve publike duke dërguar komente/kontribute për projekt</w:t>
      </w:r>
      <w:r w:rsidR="007E6618" w:rsidRPr="00682B61">
        <w:rPr>
          <w:sz w:val="28"/>
          <w:szCs w:val="28"/>
        </w:rPr>
        <w:t>akt</w:t>
      </w:r>
      <w:r w:rsidRPr="00682B61">
        <w:rPr>
          <w:sz w:val="28"/>
          <w:szCs w:val="28"/>
        </w:rPr>
        <w:t>in:</w:t>
      </w:r>
    </w:p>
    <w:p w14:paraId="58FFED69" w14:textId="77777777" w:rsidR="00A6719B" w:rsidRPr="00682B61" w:rsidRDefault="00A6719B" w:rsidP="00682B61">
      <w:pPr>
        <w:pStyle w:val="NormalWeb"/>
        <w:shd w:val="clear" w:color="auto" w:fill="FFFFFF"/>
        <w:spacing w:before="0" w:beforeAutospacing="0" w:after="0" w:afterAutospacing="0" w:line="276" w:lineRule="auto"/>
        <w:jc w:val="both"/>
        <w:rPr>
          <w:sz w:val="28"/>
          <w:szCs w:val="28"/>
        </w:rPr>
      </w:pPr>
    </w:p>
    <w:p w14:paraId="5C3781B4" w14:textId="7F7DC0EE" w:rsidR="00A6719B" w:rsidRPr="00682B61" w:rsidRDefault="00A6719B" w:rsidP="00682B61">
      <w:pPr>
        <w:pStyle w:val="NormalWeb"/>
        <w:shd w:val="clear" w:color="auto" w:fill="FFFFFF"/>
        <w:spacing w:before="0" w:beforeAutospacing="0" w:after="0" w:afterAutospacing="0" w:line="276" w:lineRule="auto"/>
        <w:jc w:val="both"/>
        <w:rPr>
          <w:sz w:val="28"/>
          <w:szCs w:val="28"/>
        </w:rPr>
      </w:pPr>
      <w:r w:rsidRPr="00682B61">
        <w:rPr>
          <w:sz w:val="28"/>
          <w:szCs w:val="28"/>
        </w:rPr>
        <w:t xml:space="preserve"> - Duke plotësuar formularin online të Regjistrin Elektronik për projektligji</w:t>
      </w:r>
      <w:r w:rsidR="007E6618" w:rsidRPr="00682B61">
        <w:rPr>
          <w:sz w:val="28"/>
          <w:szCs w:val="28"/>
        </w:rPr>
        <w:t>n</w:t>
      </w:r>
      <w:r w:rsidRPr="00682B61">
        <w:rPr>
          <w:sz w:val="28"/>
          <w:szCs w:val="28"/>
        </w:rPr>
        <w:t xml:space="preserve">, në adresën elektronike: </w:t>
      </w:r>
      <w:hyperlink r:id="rId5" w:history="1">
        <w:r w:rsidRPr="00682B61">
          <w:rPr>
            <w:rStyle w:val="Hyperlink"/>
            <w:sz w:val="28"/>
            <w:szCs w:val="28"/>
          </w:rPr>
          <w:t>http://www.konsultimipublik.gov.al</w:t>
        </w:r>
      </w:hyperlink>
      <w:r w:rsidRPr="00682B61">
        <w:rPr>
          <w:sz w:val="28"/>
          <w:szCs w:val="28"/>
        </w:rPr>
        <w:t xml:space="preserve">: </w:t>
      </w:r>
    </w:p>
    <w:p w14:paraId="6710CB5D" w14:textId="77777777" w:rsidR="00A6719B" w:rsidRPr="00682B61" w:rsidRDefault="00A6719B" w:rsidP="00682B61">
      <w:pPr>
        <w:pStyle w:val="NormalWeb"/>
        <w:shd w:val="clear" w:color="auto" w:fill="FFFFFF"/>
        <w:spacing w:before="0" w:beforeAutospacing="0" w:after="0" w:afterAutospacing="0" w:line="276" w:lineRule="auto"/>
        <w:jc w:val="both"/>
        <w:rPr>
          <w:sz w:val="28"/>
          <w:szCs w:val="28"/>
        </w:rPr>
      </w:pPr>
    </w:p>
    <w:p w14:paraId="187A9455" w14:textId="218D0A90" w:rsidR="00246B03" w:rsidRPr="00682B61" w:rsidRDefault="00A6719B" w:rsidP="00682B61">
      <w:pPr>
        <w:spacing w:after="0" w:line="276" w:lineRule="auto"/>
        <w:contextualSpacing/>
        <w:jc w:val="both"/>
        <w:rPr>
          <w:rStyle w:val="Hyperlink"/>
          <w:rFonts w:ascii="Times New Roman" w:hAnsi="Times New Roman" w:cs="Times New Roman"/>
          <w:sz w:val="28"/>
          <w:szCs w:val="28"/>
        </w:rPr>
      </w:pPr>
      <w:r w:rsidRPr="00682B61">
        <w:rPr>
          <w:rFonts w:ascii="Times New Roman" w:hAnsi="Times New Roman" w:cs="Times New Roman"/>
          <w:sz w:val="28"/>
          <w:szCs w:val="28"/>
        </w:rPr>
        <w:t xml:space="preserve">- Me email duke dërguar propozimet/sugjerimet tuaja në adresën e koordinatorit të konsultimit publik për Ministrinë e </w:t>
      </w:r>
      <w:r w:rsidR="00246B03" w:rsidRPr="00682B61">
        <w:rPr>
          <w:rFonts w:ascii="Times New Roman" w:hAnsi="Times New Roman" w:cs="Times New Roman"/>
          <w:sz w:val="28"/>
          <w:szCs w:val="28"/>
        </w:rPr>
        <w:t>Bujqësisë dhe Zhvillimit Rural</w:t>
      </w:r>
      <w:r w:rsidRPr="00682B61">
        <w:rPr>
          <w:rFonts w:ascii="Times New Roman" w:hAnsi="Times New Roman" w:cs="Times New Roman"/>
          <w:sz w:val="28"/>
          <w:szCs w:val="28"/>
        </w:rPr>
        <w:t>, në adresën</w:t>
      </w:r>
      <w:r w:rsidRPr="00682B61">
        <w:rPr>
          <w:rStyle w:val="Hyperlink"/>
          <w:rFonts w:ascii="Times New Roman" w:hAnsi="Times New Roman" w:cs="Times New Roman"/>
          <w:sz w:val="28"/>
          <w:szCs w:val="28"/>
        </w:rPr>
        <w:t xml:space="preserve"> </w:t>
      </w:r>
      <w:r w:rsidR="00246B03" w:rsidRPr="00682B61">
        <w:rPr>
          <w:rStyle w:val="Hyperlink"/>
          <w:rFonts w:ascii="Times New Roman" w:hAnsi="Times New Roman" w:cs="Times New Roman"/>
          <w:sz w:val="28"/>
          <w:szCs w:val="28"/>
        </w:rPr>
        <w:t>:</w:t>
      </w:r>
      <w:r w:rsidRPr="00682B61">
        <w:rPr>
          <w:rStyle w:val="Hyperlink"/>
          <w:rFonts w:ascii="Times New Roman" w:hAnsi="Times New Roman" w:cs="Times New Roman"/>
          <w:sz w:val="28"/>
          <w:szCs w:val="28"/>
        </w:rPr>
        <w:t>Kjara.Vogli@bujqesia.gov.al .</w:t>
      </w:r>
    </w:p>
    <w:p w14:paraId="347E0F1A" w14:textId="6316277E" w:rsidR="00966768" w:rsidRPr="00682B61" w:rsidRDefault="00966768" w:rsidP="00682B61">
      <w:pPr>
        <w:spacing w:line="276" w:lineRule="auto"/>
        <w:contextualSpacing/>
        <w:jc w:val="both"/>
        <w:rPr>
          <w:rFonts w:ascii="Times New Roman" w:hAnsi="Times New Roman" w:cs="Times New Roman"/>
          <w:b/>
          <w:i/>
          <w:sz w:val="28"/>
          <w:szCs w:val="28"/>
          <w:lang w:val="en-US"/>
        </w:rPr>
      </w:pPr>
    </w:p>
    <w:p w14:paraId="699A6E39" w14:textId="77777777" w:rsidR="00E74D03" w:rsidRPr="00682B61" w:rsidRDefault="00E74D03" w:rsidP="00682B61">
      <w:pPr>
        <w:spacing w:after="0" w:line="276" w:lineRule="auto"/>
        <w:contextualSpacing/>
        <w:jc w:val="both"/>
        <w:rPr>
          <w:rFonts w:ascii="Times New Roman" w:eastAsia="Times New Roman" w:hAnsi="Times New Roman" w:cs="Times New Roman"/>
          <w:bCs/>
          <w:kern w:val="36"/>
          <w:sz w:val="28"/>
          <w:szCs w:val="28"/>
        </w:rPr>
      </w:pPr>
    </w:p>
    <w:p w14:paraId="2B1DE2D0" w14:textId="5B2780CF" w:rsidR="00760BD6" w:rsidRPr="00682B61" w:rsidRDefault="00E67BCE" w:rsidP="00682B61">
      <w:pPr>
        <w:spacing w:after="0" w:line="276" w:lineRule="auto"/>
        <w:contextualSpacing/>
        <w:jc w:val="both"/>
        <w:rPr>
          <w:rFonts w:ascii="Times New Roman" w:eastAsia="Times New Roman" w:hAnsi="Times New Roman" w:cs="Times New Roman"/>
          <w:bCs/>
          <w:kern w:val="36"/>
          <w:sz w:val="28"/>
          <w:szCs w:val="28"/>
        </w:rPr>
      </w:pPr>
      <w:r w:rsidRPr="00682B61">
        <w:rPr>
          <w:rFonts w:ascii="Times New Roman" w:eastAsia="Times New Roman" w:hAnsi="Times New Roman" w:cs="Times New Roman"/>
          <w:bCs/>
          <w:kern w:val="36"/>
          <w:sz w:val="28"/>
          <w:szCs w:val="28"/>
        </w:rPr>
        <w:t>M</w:t>
      </w:r>
      <w:r w:rsidR="00D00CBF" w:rsidRPr="00682B61">
        <w:rPr>
          <w:rFonts w:ascii="Times New Roman" w:eastAsia="Times New Roman" w:hAnsi="Times New Roman" w:cs="Times New Roman"/>
          <w:bCs/>
          <w:kern w:val="36"/>
          <w:sz w:val="28"/>
          <w:szCs w:val="28"/>
        </w:rPr>
        <w:t>ë</w:t>
      </w:r>
      <w:r w:rsidRPr="00682B61">
        <w:rPr>
          <w:rFonts w:ascii="Times New Roman" w:eastAsia="Times New Roman" w:hAnsi="Times New Roman" w:cs="Times New Roman"/>
          <w:bCs/>
          <w:kern w:val="36"/>
          <w:sz w:val="28"/>
          <w:szCs w:val="28"/>
        </w:rPr>
        <w:t xml:space="preserve"> posht</w:t>
      </w:r>
      <w:r w:rsidR="00D00CBF" w:rsidRPr="00682B61">
        <w:rPr>
          <w:rFonts w:ascii="Times New Roman" w:eastAsia="Times New Roman" w:hAnsi="Times New Roman" w:cs="Times New Roman"/>
          <w:bCs/>
          <w:kern w:val="36"/>
          <w:sz w:val="28"/>
          <w:szCs w:val="28"/>
        </w:rPr>
        <w:t>ë</w:t>
      </w:r>
      <w:r w:rsidRPr="00682B61">
        <w:rPr>
          <w:rFonts w:ascii="Times New Roman" w:eastAsia="Times New Roman" w:hAnsi="Times New Roman" w:cs="Times New Roman"/>
          <w:bCs/>
          <w:kern w:val="36"/>
          <w:sz w:val="28"/>
          <w:szCs w:val="28"/>
        </w:rPr>
        <w:t xml:space="preserve"> gjendet linku i publikimit p</w:t>
      </w:r>
      <w:r w:rsidR="00D00CBF" w:rsidRPr="00682B61">
        <w:rPr>
          <w:rFonts w:ascii="Times New Roman" w:eastAsia="Times New Roman" w:hAnsi="Times New Roman" w:cs="Times New Roman"/>
          <w:bCs/>
          <w:kern w:val="36"/>
          <w:sz w:val="28"/>
          <w:szCs w:val="28"/>
        </w:rPr>
        <w:t>ë</w:t>
      </w:r>
      <w:r w:rsidRPr="00682B61">
        <w:rPr>
          <w:rFonts w:ascii="Times New Roman" w:eastAsia="Times New Roman" w:hAnsi="Times New Roman" w:cs="Times New Roman"/>
          <w:bCs/>
          <w:kern w:val="36"/>
          <w:sz w:val="28"/>
          <w:szCs w:val="28"/>
        </w:rPr>
        <w:t>r:</w:t>
      </w:r>
      <w:r w:rsidR="005C7985" w:rsidRPr="00682B61">
        <w:rPr>
          <w:rFonts w:ascii="Times New Roman" w:eastAsia="Times New Roman" w:hAnsi="Times New Roman" w:cs="Times New Roman"/>
          <w:bCs/>
          <w:kern w:val="36"/>
          <w:sz w:val="28"/>
          <w:szCs w:val="28"/>
        </w:rPr>
        <w:t xml:space="preserve"> </w:t>
      </w:r>
    </w:p>
    <w:p w14:paraId="39708ABC" w14:textId="77777777" w:rsidR="005C7985" w:rsidRPr="00682B61" w:rsidRDefault="005C7985" w:rsidP="00682B61">
      <w:pPr>
        <w:spacing w:after="0" w:line="276" w:lineRule="auto"/>
        <w:contextualSpacing/>
        <w:jc w:val="both"/>
        <w:rPr>
          <w:rFonts w:ascii="Times New Roman" w:eastAsia="Times New Roman" w:hAnsi="Times New Roman" w:cs="Times New Roman"/>
          <w:bCs/>
          <w:kern w:val="36"/>
          <w:sz w:val="28"/>
          <w:szCs w:val="28"/>
        </w:rPr>
      </w:pPr>
    </w:p>
    <w:p w14:paraId="7B9278B0" w14:textId="3166B97B" w:rsidR="002C3F5E" w:rsidRDefault="002C3F5E" w:rsidP="00682B61">
      <w:pPr>
        <w:spacing w:after="120" w:line="276" w:lineRule="auto"/>
        <w:jc w:val="both"/>
        <w:rPr>
          <w:rFonts w:ascii="Times New Roman" w:eastAsia="Aptos" w:hAnsi="Times New Roman" w:cs="Times New Roman"/>
          <w:i/>
          <w:iCs/>
          <w:sz w:val="28"/>
          <w:szCs w:val="28"/>
        </w:rPr>
      </w:pPr>
      <w:r w:rsidRPr="00682B61">
        <w:rPr>
          <w:rFonts w:ascii="Times New Roman" w:eastAsia="Aptos" w:hAnsi="Times New Roman" w:cs="Times New Roman"/>
          <w:sz w:val="28"/>
          <w:szCs w:val="28"/>
        </w:rPr>
        <w:t xml:space="preserve">Projektligjin </w:t>
      </w:r>
      <w:r w:rsidRPr="00BE636F">
        <w:rPr>
          <w:rFonts w:ascii="Times New Roman" w:eastAsia="Aptos" w:hAnsi="Times New Roman" w:cs="Times New Roman"/>
          <w:i/>
          <w:iCs/>
          <w:sz w:val="28"/>
          <w:szCs w:val="28"/>
        </w:rPr>
        <w:t>“</w:t>
      </w:r>
      <w:proofErr w:type="spellStart"/>
      <w:r w:rsidR="00682B61" w:rsidRPr="00BE636F">
        <w:rPr>
          <w:rFonts w:ascii="Times New Roman" w:hAnsi="Times New Roman" w:cs="Times New Roman"/>
          <w:i/>
          <w:iCs/>
          <w:sz w:val="28"/>
          <w:szCs w:val="28"/>
          <w:lang w:val="en-US"/>
        </w:rPr>
        <w:t>Për</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mbarështimin</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racor</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tregtimin</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dhe</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hyrjen</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në</w:t>
      </w:r>
      <w:proofErr w:type="spellEnd"/>
      <w:r w:rsidR="00682B61" w:rsidRPr="00BE636F">
        <w:rPr>
          <w:rFonts w:ascii="Times New Roman" w:hAnsi="Times New Roman" w:cs="Times New Roman"/>
          <w:i/>
          <w:iCs/>
          <w:sz w:val="28"/>
          <w:szCs w:val="28"/>
          <w:lang w:val="en-US"/>
        </w:rPr>
        <w:t xml:space="preserve"> vend </w:t>
      </w:r>
      <w:proofErr w:type="spellStart"/>
      <w:r w:rsidR="00682B61" w:rsidRPr="00BE636F">
        <w:rPr>
          <w:rFonts w:ascii="Times New Roman" w:hAnsi="Times New Roman" w:cs="Times New Roman"/>
          <w:i/>
          <w:iCs/>
          <w:sz w:val="28"/>
          <w:szCs w:val="28"/>
          <w:lang w:val="en-US"/>
        </w:rPr>
        <w:t>të</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kafshëve</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të</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racës</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dhe</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produkteve</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të</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tyre</w:t>
      </w:r>
      <w:proofErr w:type="spellEnd"/>
      <w:r w:rsidR="00682B61" w:rsidRPr="00BE636F">
        <w:rPr>
          <w:rFonts w:ascii="Times New Roman" w:hAnsi="Times New Roman" w:cs="Times New Roman"/>
          <w:i/>
          <w:iCs/>
          <w:sz w:val="28"/>
          <w:szCs w:val="28"/>
          <w:lang w:val="en-US"/>
        </w:rPr>
        <w:t xml:space="preserve"> </w:t>
      </w:r>
      <w:proofErr w:type="spellStart"/>
      <w:r w:rsidR="00682B61" w:rsidRPr="00BE636F">
        <w:rPr>
          <w:rFonts w:ascii="Times New Roman" w:hAnsi="Times New Roman" w:cs="Times New Roman"/>
          <w:i/>
          <w:iCs/>
          <w:sz w:val="28"/>
          <w:szCs w:val="28"/>
          <w:lang w:val="en-US"/>
        </w:rPr>
        <w:t>gjerminale</w:t>
      </w:r>
      <w:proofErr w:type="spellEnd"/>
      <w:r w:rsidRPr="00BE636F">
        <w:rPr>
          <w:rFonts w:ascii="Times New Roman" w:eastAsia="Aptos" w:hAnsi="Times New Roman" w:cs="Times New Roman"/>
          <w:i/>
          <w:iCs/>
          <w:sz w:val="28"/>
          <w:szCs w:val="28"/>
        </w:rPr>
        <w:t>”</w:t>
      </w:r>
    </w:p>
    <w:p w14:paraId="50F426DC" w14:textId="77777777" w:rsidR="00BE636F" w:rsidRDefault="00BE636F" w:rsidP="00682B61">
      <w:pPr>
        <w:spacing w:after="120" w:line="276" w:lineRule="auto"/>
        <w:jc w:val="both"/>
        <w:rPr>
          <w:rFonts w:ascii="Times New Roman" w:eastAsia="Aptos" w:hAnsi="Times New Roman" w:cs="Times New Roman"/>
          <w:i/>
          <w:iCs/>
          <w:sz w:val="28"/>
          <w:szCs w:val="28"/>
        </w:rPr>
      </w:pPr>
    </w:p>
    <w:p w14:paraId="70B1B7BA" w14:textId="77777777" w:rsidR="00BE636F" w:rsidRDefault="00BE636F" w:rsidP="00682B61">
      <w:pPr>
        <w:spacing w:after="120" w:line="276" w:lineRule="auto"/>
        <w:jc w:val="both"/>
        <w:rPr>
          <w:rFonts w:ascii="Times New Roman" w:eastAsia="Aptos" w:hAnsi="Times New Roman" w:cs="Times New Roman"/>
          <w:i/>
          <w:iCs/>
          <w:sz w:val="28"/>
          <w:szCs w:val="28"/>
        </w:rPr>
      </w:pPr>
    </w:p>
    <w:p w14:paraId="3FBBF28A" w14:textId="4530EAE1" w:rsidR="00BE636F" w:rsidRDefault="00214585" w:rsidP="00682B61">
      <w:pPr>
        <w:spacing w:after="120" w:line="276" w:lineRule="auto"/>
        <w:jc w:val="both"/>
        <w:rPr>
          <w:rFonts w:ascii="Times New Roman" w:eastAsia="Aptos" w:hAnsi="Times New Roman" w:cs="Times New Roman"/>
          <w:sz w:val="28"/>
          <w:szCs w:val="28"/>
        </w:rPr>
      </w:pPr>
      <w:hyperlink r:id="rId6" w:history="1">
        <w:r w:rsidRPr="00A42D25">
          <w:rPr>
            <w:rStyle w:val="Hyperlink"/>
            <w:rFonts w:ascii="Times New Roman" w:eastAsia="Aptos" w:hAnsi="Times New Roman" w:cs="Times New Roman"/>
            <w:sz w:val="28"/>
            <w:szCs w:val="28"/>
          </w:rPr>
          <w:t>https://konsultimipublik.gov.al/Konsultime/Detaje/1043</w:t>
        </w:r>
      </w:hyperlink>
    </w:p>
    <w:p w14:paraId="06DA2AB5" w14:textId="77777777" w:rsidR="00214585" w:rsidRPr="00682B61" w:rsidRDefault="00214585" w:rsidP="00682B61">
      <w:pPr>
        <w:spacing w:after="120" w:line="276" w:lineRule="auto"/>
        <w:jc w:val="both"/>
        <w:rPr>
          <w:rFonts w:ascii="Times New Roman" w:eastAsia="Aptos" w:hAnsi="Times New Roman" w:cs="Times New Roman"/>
          <w:sz w:val="28"/>
          <w:szCs w:val="28"/>
        </w:rPr>
      </w:pPr>
    </w:p>
    <w:p w14:paraId="0C1C99D2" w14:textId="77777777" w:rsidR="005E04FD" w:rsidRPr="00682B61" w:rsidRDefault="005E04FD" w:rsidP="00682B61">
      <w:pPr>
        <w:spacing w:after="120" w:line="276" w:lineRule="auto"/>
        <w:jc w:val="both"/>
        <w:rPr>
          <w:rFonts w:ascii="Times New Roman" w:eastAsia="Aptos" w:hAnsi="Times New Roman" w:cs="Times New Roman"/>
          <w:sz w:val="28"/>
          <w:szCs w:val="28"/>
        </w:rPr>
      </w:pPr>
    </w:p>
    <w:p w14:paraId="2C204F4E" w14:textId="77777777" w:rsidR="002C3F5E" w:rsidRPr="002C3F5E" w:rsidRDefault="002C3F5E" w:rsidP="002C3F5E">
      <w:pPr>
        <w:pStyle w:val="BazLigjPropozues"/>
        <w:spacing w:after="120" w:line="276" w:lineRule="auto"/>
        <w:ind w:firstLine="0"/>
        <w:rPr>
          <w:rFonts w:ascii="Times New Roman" w:hAnsi="Times New Roman"/>
          <w:bCs/>
          <w:i/>
          <w:color w:val="auto"/>
          <w:sz w:val="28"/>
          <w:szCs w:val="28"/>
          <w:lang w:val="sq-AL"/>
        </w:rPr>
      </w:pPr>
    </w:p>
    <w:p w14:paraId="383692DC" w14:textId="77777777" w:rsidR="002C3F5E" w:rsidRPr="002C3F5E" w:rsidRDefault="002C3F5E" w:rsidP="002C3F5E">
      <w:pPr>
        <w:pStyle w:val="BazLigjPropozues"/>
        <w:spacing w:after="120" w:line="276" w:lineRule="auto"/>
        <w:ind w:firstLine="0"/>
        <w:rPr>
          <w:rFonts w:ascii="Times New Roman" w:hAnsi="Times New Roman"/>
          <w:bCs/>
          <w:i/>
          <w:color w:val="auto"/>
          <w:sz w:val="28"/>
          <w:szCs w:val="28"/>
          <w:lang w:val="sq-AL"/>
        </w:rPr>
      </w:pPr>
    </w:p>
    <w:p w14:paraId="23B6AB29" w14:textId="77777777" w:rsidR="002C3F5E" w:rsidRPr="002C3F5E" w:rsidRDefault="002C3F5E" w:rsidP="002C3F5E">
      <w:pPr>
        <w:pStyle w:val="BazLigjPropozues"/>
        <w:spacing w:after="120" w:line="276" w:lineRule="auto"/>
        <w:ind w:firstLine="0"/>
        <w:rPr>
          <w:rFonts w:ascii="Times New Roman" w:hAnsi="Times New Roman"/>
          <w:bCs/>
          <w:i/>
          <w:color w:val="auto"/>
          <w:sz w:val="28"/>
          <w:szCs w:val="28"/>
          <w:lang w:val="sq-AL"/>
        </w:rPr>
      </w:pPr>
    </w:p>
    <w:p w14:paraId="5418F3D1" w14:textId="6BA7282D" w:rsidR="008A100E" w:rsidRPr="005C7985" w:rsidRDefault="008A100E" w:rsidP="005C7985">
      <w:pPr>
        <w:spacing w:line="276" w:lineRule="auto"/>
        <w:jc w:val="both"/>
        <w:rPr>
          <w:rFonts w:ascii="Times New Roman" w:hAnsi="Times New Roman" w:cs="Times New Roman"/>
          <w:i/>
          <w:sz w:val="28"/>
          <w:szCs w:val="28"/>
        </w:rPr>
      </w:pPr>
    </w:p>
    <w:sectPr w:rsidR="008A100E" w:rsidRPr="005C79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79F5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16690"/>
    <w:multiLevelType w:val="multilevel"/>
    <w:tmpl w:val="EDD0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617AB"/>
    <w:multiLevelType w:val="hybridMultilevel"/>
    <w:tmpl w:val="62C2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70785"/>
    <w:multiLevelType w:val="multilevel"/>
    <w:tmpl w:val="5D68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14E06"/>
    <w:multiLevelType w:val="hybridMultilevel"/>
    <w:tmpl w:val="E0DE45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C556C"/>
    <w:multiLevelType w:val="hybridMultilevel"/>
    <w:tmpl w:val="C9F44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04EB2"/>
    <w:multiLevelType w:val="hybridMultilevel"/>
    <w:tmpl w:val="B1E65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C6644B"/>
    <w:multiLevelType w:val="hybridMultilevel"/>
    <w:tmpl w:val="81FE74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760B1"/>
    <w:multiLevelType w:val="hybridMultilevel"/>
    <w:tmpl w:val="55C03C62"/>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9" w15:restartNumberingAfterBreak="0">
    <w:nsid w:val="3A0212FA"/>
    <w:multiLevelType w:val="hybridMultilevel"/>
    <w:tmpl w:val="65061638"/>
    <w:lvl w:ilvl="0" w:tplc="E6FABD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BC06F1"/>
    <w:multiLevelType w:val="hybridMultilevel"/>
    <w:tmpl w:val="091A82EA"/>
    <w:lvl w:ilvl="0" w:tplc="5B8A41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C260BA"/>
    <w:multiLevelType w:val="multilevel"/>
    <w:tmpl w:val="1E36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3562F"/>
    <w:multiLevelType w:val="multilevel"/>
    <w:tmpl w:val="062A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D542E5"/>
    <w:multiLevelType w:val="hybridMultilevel"/>
    <w:tmpl w:val="07000D58"/>
    <w:lvl w:ilvl="0" w:tplc="04090005">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4" w15:restartNumberingAfterBreak="0">
    <w:nsid w:val="417E50D5"/>
    <w:multiLevelType w:val="hybridMultilevel"/>
    <w:tmpl w:val="9E465A6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9D3F0C"/>
    <w:multiLevelType w:val="hybridMultilevel"/>
    <w:tmpl w:val="356E4F2E"/>
    <w:lvl w:ilvl="0" w:tplc="E93403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0571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1405C4A"/>
    <w:multiLevelType w:val="hybridMultilevel"/>
    <w:tmpl w:val="8D4C2E1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E23344"/>
    <w:multiLevelType w:val="multilevel"/>
    <w:tmpl w:val="F89C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7E75F4"/>
    <w:multiLevelType w:val="hybridMultilevel"/>
    <w:tmpl w:val="CBD4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D62600"/>
    <w:multiLevelType w:val="multilevel"/>
    <w:tmpl w:val="0ECA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1B70FE"/>
    <w:multiLevelType w:val="hybridMultilevel"/>
    <w:tmpl w:val="2EC6B1AA"/>
    <w:lvl w:ilvl="0" w:tplc="5B8A41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9C431D"/>
    <w:multiLevelType w:val="multilevel"/>
    <w:tmpl w:val="005C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5D79A3"/>
    <w:multiLevelType w:val="multilevel"/>
    <w:tmpl w:val="4BBA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2F777D"/>
    <w:multiLevelType w:val="hybridMultilevel"/>
    <w:tmpl w:val="90AA5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004850">
    <w:abstractNumId w:val="15"/>
  </w:num>
  <w:num w:numId="2" w16cid:durableId="1723165419">
    <w:abstractNumId w:val="2"/>
  </w:num>
  <w:num w:numId="3" w16cid:durableId="2098017567">
    <w:abstractNumId w:val="6"/>
  </w:num>
  <w:num w:numId="4" w16cid:durableId="761922224">
    <w:abstractNumId w:val="8"/>
  </w:num>
  <w:num w:numId="5" w16cid:durableId="1725640853">
    <w:abstractNumId w:val="4"/>
  </w:num>
  <w:num w:numId="6" w16cid:durableId="450630324">
    <w:abstractNumId w:val="24"/>
  </w:num>
  <w:num w:numId="7" w16cid:durableId="1040857334">
    <w:abstractNumId w:val="10"/>
  </w:num>
  <w:num w:numId="8" w16cid:durableId="160127510">
    <w:abstractNumId w:val="21"/>
  </w:num>
  <w:num w:numId="9" w16cid:durableId="184829566">
    <w:abstractNumId w:val="13"/>
  </w:num>
  <w:num w:numId="10" w16cid:durableId="2015065492">
    <w:abstractNumId w:val="19"/>
  </w:num>
  <w:num w:numId="11" w16cid:durableId="579758407">
    <w:abstractNumId w:val="7"/>
  </w:num>
  <w:num w:numId="12" w16cid:durableId="2076005151">
    <w:abstractNumId w:val="20"/>
  </w:num>
  <w:num w:numId="13" w16cid:durableId="1557743388">
    <w:abstractNumId w:val="18"/>
  </w:num>
  <w:num w:numId="14" w16cid:durableId="968514745">
    <w:abstractNumId w:val="12"/>
  </w:num>
  <w:num w:numId="15" w16cid:durableId="1469317941">
    <w:abstractNumId w:val="22"/>
  </w:num>
  <w:num w:numId="16" w16cid:durableId="1530989164">
    <w:abstractNumId w:val="11"/>
  </w:num>
  <w:num w:numId="17" w16cid:durableId="1157914393">
    <w:abstractNumId w:val="3"/>
  </w:num>
  <w:num w:numId="18" w16cid:durableId="254359424">
    <w:abstractNumId w:val="1"/>
  </w:num>
  <w:num w:numId="19" w16cid:durableId="2009751205">
    <w:abstractNumId w:val="0"/>
  </w:num>
  <w:num w:numId="20" w16cid:durableId="995188014">
    <w:abstractNumId w:val="16"/>
  </w:num>
  <w:num w:numId="21" w16cid:durableId="1324622491">
    <w:abstractNumId w:val="23"/>
  </w:num>
  <w:num w:numId="22" w16cid:durableId="711812039">
    <w:abstractNumId w:val="5"/>
  </w:num>
  <w:num w:numId="23" w16cid:durableId="1820922186">
    <w:abstractNumId w:val="9"/>
  </w:num>
  <w:num w:numId="24" w16cid:durableId="2014336181">
    <w:abstractNumId w:val="14"/>
  </w:num>
  <w:num w:numId="25" w16cid:durableId="20408149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692"/>
    <w:rsid w:val="00014CAB"/>
    <w:rsid w:val="00021381"/>
    <w:rsid w:val="00026F05"/>
    <w:rsid w:val="00036D3D"/>
    <w:rsid w:val="00082D60"/>
    <w:rsid w:val="000857C6"/>
    <w:rsid w:val="00087F94"/>
    <w:rsid w:val="00094AA3"/>
    <w:rsid w:val="00095E3A"/>
    <w:rsid w:val="000A526D"/>
    <w:rsid w:val="000A5E4D"/>
    <w:rsid w:val="000C7C8B"/>
    <w:rsid w:val="00103692"/>
    <w:rsid w:val="00117D0C"/>
    <w:rsid w:val="00121DF0"/>
    <w:rsid w:val="00122165"/>
    <w:rsid w:val="00124225"/>
    <w:rsid w:val="00135CA8"/>
    <w:rsid w:val="001854D1"/>
    <w:rsid w:val="0019703C"/>
    <w:rsid w:val="001975B7"/>
    <w:rsid w:val="001A0DB8"/>
    <w:rsid w:val="001A6179"/>
    <w:rsid w:val="001C19D4"/>
    <w:rsid w:val="001C6809"/>
    <w:rsid w:val="001D244D"/>
    <w:rsid w:val="001D4061"/>
    <w:rsid w:val="001D68BE"/>
    <w:rsid w:val="00203417"/>
    <w:rsid w:val="00214585"/>
    <w:rsid w:val="002162AD"/>
    <w:rsid w:val="002264C1"/>
    <w:rsid w:val="00246B03"/>
    <w:rsid w:val="0026704B"/>
    <w:rsid w:val="002709E2"/>
    <w:rsid w:val="002762CD"/>
    <w:rsid w:val="002B4458"/>
    <w:rsid w:val="002B6D78"/>
    <w:rsid w:val="002B74C2"/>
    <w:rsid w:val="002C0FB7"/>
    <w:rsid w:val="002C3F5E"/>
    <w:rsid w:val="002F6E89"/>
    <w:rsid w:val="003004D4"/>
    <w:rsid w:val="00305E92"/>
    <w:rsid w:val="003075F3"/>
    <w:rsid w:val="003100A7"/>
    <w:rsid w:val="00316803"/>
    <w:rsid w:val="00317A5C"/>
    <w:rsid w:val="003268F9"/>
    <w:rsid w:val="0032797E"/>
    <w:rsid w:val="00337B1E"/>
    <w:rsid w:val="0034237B"/>
    <w:rsid w:val="00382C9D"/>
    <w:rsid w:val="00386AE9"/>
    <w:rsid w:val="00391571"/>
    <w:rsid w:val="003A396A"/>
    <w:rsid w:val="003A5EFC"/>
    <w:rsid w:val="003C6F90"/>
    <w:rsid w:val="003E30B3"/>
    <w:rsid w:val="003E6C4D"/>
    <w:rsid w:val="003F6FF6"/>
    <w:rsid w:val="00400492"/>
    <w:rsid w:val="00404130"/>
    <w:rsid w:val="00417C41"/>
    <w:rsid w:val="00444107"/>
    <w:rsid w:val="00460399"/>
    <w:rsid w:val="00462AE2"/>
    <w:rsid w:val="00470B9F"/>
    <w:rsid w:val="00471202"/>
    <w:rsid w:val="004806F6"/>
    <w:rsid w:val="00485C0D"/>
    <w:rsid w:val="004C64C8"/>
    <w:rsid w:val="004E0C50"/>
    <w:rsid w:val="004F6FB1"/>
    <w:rsid w:val="00503E33"/>
    <w:rsid w:val="00521113"/>
    <w:rsid w:val="00577723"/>
    <w:rsid w:val="00587C95"/>
    <w:rsid w:val="005C009A"/>
    <w:rsid w:val="005C7985"/>
    <w:rsid w:val="005D1FBC"/>
    <w:rsid w:val="005E04FD"/>
    <w:rsid w:val="005F144B"/>
    <w:rsid w:val="00615B92"/>
    <w:rsid w:val="00626576"/>
    <w:rsid w:val="00627D59"/>
    <w:rsid w:val="00634053"/>
    <w:rsid w:val="00657C90"/>
    <w:rsid w:val="006734B4"/>
    <w:rsid w:val="006778C0"/>
    <w:rsid w:val="00682B61"/>
    <w:rsid w:val="006850C3"/>
    <w:rsid w:val="006A4361"/>
    <w:rsid w:val="006A52F6"/>
    <w:rsid w:val="006C2E42"/>
    <w:rsid w:val="0070423E"/>
    <w:rsid w:val="00706F02"/>
    <w:rsid w:val="007426D8"/>
    <w:rsid w:val="0075011B"/>
    <w:rsid w:val="00760BD6"/>
    <w:rsid w:val="00774420"/>
    <w:rsid w:val="007B5343"/>
    <w:rsid w:val="007E1DBF"/>
    <w:rsid w:val="007E6618"/>
    <w:rsid w:val="007F75DF"/>
    <w:rsid w:val="008025C8"/>
    <w:rsid w:val="00804F89"/>
    <w:rsid w:val="008216C9"/>
    <w:rsid w:val="00821961"/>
    <w:rsid w:val="00826DE9"/>
    <w:rsid w:val="00841337"/>
    <w:rsid w:val="00861848"/>
    <w:rsid w:val="00863703"/>
    <w:rsid w:val="008652F7"/>
    <w:rsid w:val="0087531B"/>
    <w:rsid w:val="00877117"/>
    <w:rsid w:val="008A100E"/>
    <w:rsid w:val="008B0AF8"/>
    <w:rsid w:val="008E3338"/>
    <w:rsid w:val="008E782C"/>
    <w:rsid w:val="00920F83"/>
    <w:rsid w:val="00930087"/>
    <w:rsid w:val="009364E2"/>
    <w:rsid w:val="0094425A"/>
    <w:rsid w:val="009567E5"/>
    <w:rsid w:val="00964B23"/>
    <w:rsid w:val="00966768"/>
    <w:rsid w:val="00970EC2"/>
    <w:rsid w:val="00985397"/>
    <w:rsid w:val="009A6170"/>
    <w:rsid w:val="009A7F80"/>
    <w:rsid w:val="009C429E"/>
    <w:rsid w:val="009D39BA"/>
    <w:rsid w:val="009D3F9F"/>
    <w:rsid w:val="009E43E1"/>
    <w:rsid w:val="009F0517"/>
    <w:rsid w:val="009F4CCD"/>
    <w:rsid w:val="00A256AD"/>
    <w:rsid w:val="00A33B58"/>
    <w:rsid w:val="00A36299"/>
    <w:rsid w:val="00A4278D"/>
    <w:rsid w:val="00A5329C"/>
    <w:rsid w:val="00A61E2C"/>
    <w:rsid w:val="00A6719B"/>
    <w:rsid w:val="00A828F4"/>
    <w:rsid w:val="00AC00E9"/>
    <w:rsid w:val="00AC5835"/>
    <w:rsid w:val="00AD0547"/>
    <w:rsid w:val="00AD1B58"/>
    <w:rsid w:val="00AE0F1B"/>
    <w:rsid w:val="00AE60B2"/>
    <w:rsid w:val="00AE6B41"/>
    <w:rsid w:val="00B061A3"/>
    <w:rsid w:val="00B065B2"/>
    <w:rsid w:val="00B130B1"/>
    <w:rsid w:val="00B21723"/>
    <w:rsid w:val="00B258F1"/>
    <w:rsid w:val="00B447F6"/>
    <w:rsid w:val="00B53EEE"/>
    <w:rsid w:val="00B67DD8"/>
    <w:rsid w:val="00B96D3F"/>
    <w:rsid w:val="00BD2A23"/>
    <w:rsid w:val="00BD55A1"/>
    <w:rsid w:val="00BE636F"/>
    <w:rsid w:val="00BF2006"/>
    <w:rsid w:val="00C048E9"/>
    <w:rsid w:val="00C26F37"/>
    <w:rsid w:val="00C75E64"/>
    <w:rsid w:val="00C76305"/>
    <w:rsid w:val="00C778F0"/>
    <w:rsid w:val="00C83F51"/>
    <w:rsid w:val="00C85CD3"/>
    <w:rsid w:val="00C87E02"/>
    <w:rsid w:val="00C9586C"/>
    <w:rsid w:val="00CB2764"/>
    <w:rsid w:val="00CC06E5"/>
    <w:rsid w:val="00CD690E"/>
    <w:rsid w:val="00CF4404"/>
    <w:rsid w:val="00D00CBF"/>
    <w:rsid w:val="00D050A3"/>
    <w:rsid w:val="00D16B29"/>
    <w:rsid w:val="00D23F18"/>
    <w:rsid w:val="00D3190D"/>
    <w:rsid w:val="00D40AAD"/>
    <w:rsid w:val="00D4211F"/>
    <w:rsid w:val="00D54D55"/>
    <w:rsid w:val="00D77007"/>
    <w:rsid w:val="00D854E1"/>
    <w:rsid w:val="00DC33B7"/>
    <w:rsid w:val="00DC67C1"/>
    <w:rsid w:val="00E10832"/>
    <w:rsid w:val="00E11639"/>
    <w:rsid w:val="00E13937"/>
    <w:rsid w:val="00E4276C"/>
    <w:rsid w:val="00E45498"/>
    <w:rsid w:val="00E456AB"/>
    <w:rsid w:val="00E50F13"/>
    <w:rsid w:val="00E63EFF"/>
    <w:rsid w:val="00E67BCE"/>
    <w:rsid w:val="00E729AD"/>
    <w:rsid w:val="00E73792"/>
    <w:rsid w:val="00E74D03"/>
    <w:rsid w:val="00EB11C1"/>
    <w:rsid w:val="00ED5C4A"/>
    <w:rsid w:val="00EF05AD"/>
    <w:rsid w:val="00F009C9"/>
    <w:rsid w:val="00F05151"/>
    <w:rsid w:val="00F362B3"/>
    <w:rsid w:val="00F608B3"/>
    <w:rsid w:val="00F6667B"/>
    <w:rsid w:val="00F7084D"/>
    <w:rsid w:val="00F83824"/>
    <w:rsid w:val="00F852E3"/>
    <w:rsid w:val="00F93E53"/>
    <w:rsid w:val="00FB1B7C"/>
    <w:rsid w:val="00FC4035"/>
    <w:rsid w:val="00FD5125"/>
    <w:rsid w:val="00FD7DEC"/>
    <w:rsid w:val="00FE19EE"/>
    <w:rsid w:val="00FE1B27"/>
    <w:rsid w:val="00FF007E"/>
    <w:rsid w:val="00FF09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A54A"/>
  <w15:chartTrackingRefBased/>
  <w15:docId w15:val="{B5C174AA-F2C2-4FA5-9A4E-4786F76F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link w:val="Heading1Char"/>
    <w:uiPriority w:val="9"/>
    <w:qFormat/>
    <w:rsid w:val="0082196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semiHidden/>
    <w:unhideWhenUsed/>
    <w:qFormat/>
    <w:rsid w:val="00970E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TOC style,l"/>
    <w:basedOn w:val="Normal"/>
    <w:link w:val="ListParagraphChar"/>
    <w:qFormat/>
    <w:rsid w:val="00103692"/>
    <w:pPr>
      <w:ind w:left="720"/>
      <w:contextualSpacing/>
    </w:pPr>
    <w:rPr>
      <w:lang w:val="en-US"/>
    </w:rPr>
  </w:style>
  <w:style w:type="character" w:styleId="Hyperlink">
    <w:name w:val="Hyperlink"/>
    <w:basedOn w:val="DefaultParagraphFont"/>
    <w:uiPriority w:val="99"/>
    <w:unhideWhenUsed/>
    <w:rsid w:val="00103692"/>
    <w:rPr>
      <w:color w:val="0563C1" w:themeColor="hyperlink"/>
      <w:u w:val="single"/>
    </w:rPr>
  </w:style>
  <w:style w:type="character" w:customStyle="1" w:styleId="Heading1Char">
    <w:name w:val="Heading 1 Char"/>
    <w:basedOn w:val="DefaultParagraphFont"/>
    <w:link w:val="Heading1"/>
    <w:uiPriority w:val="9"/>
    <w:rsid w:val="00821961"/>
    <w:rPr>
      <w:rFonts w:ascii="Times New Roman" w:eastAsia="Times New Roman" w:hAnsi="Times New Roman" w:cs="Times New Roman"/>
      <w:b/>
      <w:bCs/>
      <w:kern w:val="36"/>
      <w:sz w:val="48"/>
      <w:szCs w:val="48"/>
    </w:rPr>
  </w:style>
  <w:style w:type="character" w:customStyle="1" w:styleId="UnresolvedMention1">
    <w:name w:val="Unresolved Mention1"/>
    <w:basedOn w:val="DefaultParagraphFont"/>
    <w:uiPriority w:val="99"/>
    <w:semiHidden/>
    <w:unhideWhenUsed/>
    <w:rsid w:val="007B5343"/>
    <w:rPr>
      <w:color w:val="605E5C"/>
      <w:shd w:val="clear" w:color="auto" w:fill="E1DFDD"/>
    </w:rPr>
  </w:style>
  <w:style w:type="character" w:styleId="Emphasis">
    <w:name w:val="Emphasis"/>
    <w:basedOn w:val="DefaultParagraphFont"/>
    <w:uiPriority w:val="20"/>
    <w:qFormat/>
    <w:rsid w:val="00E67BCE"/>
    <w:rPr>
      <w:i/>
      <w:iCs/>
    </w:rPr>
  </w:style>
  <w:style w:type="character" w:styleId="UnresolvedMention">
    <w:name w:val="Unresolved Mention"/>
    <w:basedOn w:val="DefaultParagraphFont"/>
    <w:uiPriority w:val="99"/>
    <w:semiHidden/>
    <w:unhideWhenUsed/>
    <w:rsid w:val="008A100E"/>
    <w:rPr>
      <w:color w:val="605E5C"/>
      <w:shd w:val="clear" w:color="auto" w:fill="E1DFDD"/>
    </w:rPr>
  </w:style>
  <w:style w:type="paragraph" w:styleId="NormalWeb">
    <w:name w:val="Normal (Web)"/>
    <w:basedOn w:val="Normal"/>
    <w:uiPriority w:val="99"/>
    <w:unhideWhenUsed/>
    <w:rsid w:val="001A61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
    <w:name w:val="Baz_Ligj_Propozues"/>
    <w:rsid w:val="00774420"/>
    <w:pPr>
      <w:keepNext/>
      <w:widowControl w:val="0"/>
      <w:spacing w:after="0" w:line="240" w:lineRule="auto"/>
      <w:ind w:firstLine="720"/>
      <w:jc w:val="both"/>
    </w:pPr>
    <w:rPr>
      <w:rFonts w:ascii="CG Times" w:eastAsia="Times New Roman" w:hAnsi="CG Times" w:cs="Times New Roman"/>
      <w:color w:val="000000"/>
      <w:lang w:val="en-GB"/>
    </w:rPr>
  </w:style>
  <w:style w:type="paragraph" w:styleId="FootnoteText">
    <w:name w:val="footnote text"/>
    <w:basedOn w:val="Normal"/>
    <w:link w:val="FootnoteTextChar"/>
    <w:uiPriority w:val="99"/>
    <w:semiHidden/>
    <w:unhideWhenUsed/>
    <w:rsid w:val="00AE60B2"/>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AE60B2"/>
    <w:rPr>
      <w:sz w:val="20"/>
      <w:szCs w:val="20"/>
      <w:lang w:val="en-GB"/>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6734B4"/>
  </w:style>
  <w:style w:type="character" w:customStyle="1" w:styleId="Heading3Char">
    <w:name w:val="Heading 3 Char"/>
    <w:basedOn w:val="DefaultParagraphFont"/>
    <w:link w:val="Heading3"/>
    <w:uiPriority w:val="9"/>
    <w:semiHidden/>
    <w:rsid w:val="00970EC2"/>
    <w:rPr>
      <w:rFonts w:asciiTheme="majorHAnsi" w:eastAsiaTheme="majorEastAsia" w:hAnsiTheme="majorHAnsi" w:cstheme="majorBidi"/>
      <w:color w:val="1F4D78" w:themeColor="accent1" w:themeShade="7F"/>
      <w:sz w:val="24"/>
      <w:szCs w:val="24"/>
      <w:lang w:val="sq-AL"/>
    </w:rPr>
  </w:style>
  <w:style w:type="paragraph" w:customStyle="1" w:styleId="Default">
    <w:name w:val="Default"/>
    <w:rsid w:val="005C798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3958">
      <w:bodyDiv w:val="1"/>
      <w:marLeft w:val="0"/>
      <w:marRight w:val="0"/>
      <w:marTop w:val="0"/>
      <w:marBottom w:val="0"/>
      <w:divBdr>
        <w:top w:val="none" w:sz="0" w:space="0" w:color="auto"/>
        <w:left w:val="none" w:sz="0" w:space="0" w:color="auto"/>
        <w:bottom w:val="none" w:sz="0" w:space="0" w:color="auto"/>
        <w:right w:val="none" w:sz="0" w:space="0" w:color="auto"/>
      </w:divBdr>
    </w:div>
    <w:div w:id="1742870295">
      <w:bodyDiv w:val="1"/>
      <w:marLeft w:val="0"/>
      <w:marRight w:val="0"/>
      <w:marTop w:val="0"/>
      <w:marBottom w:val="0"/>
      <w:divBdr>
        <w:top w:val="none" w:sz="0" w:space="0" w:color="auto"/>
        <w:left w:val="none" w:sz="0" w:space="0" w:color="auto"/>
        <w:bottom w:val="none" w:sz="0" w:space="0" w:color="auto"/>
        <w:right w:val="none" w:sz="0" w:space="0" w:color="auto"/>
      </w:divBdr>
    </w:div>
    <w:div w:id="200180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nsultimipublik.gov.al/Konsultime/Detaje/1043" TargetMode="External"/><Relationship Id="rId5" Type="http://schemas.openxmlformats.org/officeDocument/2006/relationships/hyperlink" Target="http://www.konsultimipublik.gov.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3566</Characters>
  <Application>Microsoft Office Word</Application>
  <DocSecurity>0</DocSecurity>
  <Lines>29</Lines>
  <Paragraphs>8</Paragraphs>
  <ScaleCrop>false</ScaleCrop>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Merita Bundo</dc:creator>
  <cp:keywords/>
  <dc:description/>
  <cp:lastModifiedBy>Kjara Vogli</cp:lastModifiedBy>
  <cp:revision>2</cp:revision>
  <cp:lastPrinted>2023-09-22T10:09:00Z</cp:lastPrinted>
  <dcterms:created xsi:type="dcterms:W3CDTF">2026-08-31T12:16:00Z</dcterms:created>
  <dcterms:modified xsi:type="dcterms:W3CDTF">2026-08-31T12:16:00Z</dcterms:modified>
</cp:coreProperties>
</file>