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0D5974" w:rsidRPr="00FF7645" w14:paraId="34AB26A6" w14:textId="77777777" w:rsidTr="000D5974">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2F8FC4" w14:textId="51D9DE75" w:rsidR="000D5974" w:rsidRPr="000D5974" w:rsidRDefault="000D5974" w:rsidP="00B17990">
            <w:pPr>
              <w:spacing w:line="276" w:lineRule="auto"/>
              <w:rPr>
                <w:b/>
                <w:szCs w:val="24"/>
                <w:lang w:val="sq-AL"/>
              </w:rPr>
            </w:pPr>
            <w:bookmarkStart w:id="0" w:name="_GoBack"/>
            <w:bookmarkEnd w:id="0"/>
            <w:r w:rsidRPr="000D5974">
              <w:rPr>
                <w:b/>
                <w:szCs w:val="24"/>
                <w:lang w:val="sq-AL"/>
              </w:rPr>
              <w:t>RAPORTI I VLERËSIMIT TË NDIKIMIT</w:t>
            </w:r>
          </w:p>
        </w:tc>
      </w:tr>
      <w:tr w:rsidR="00C84F64" w:rsidRPr="00325A1F" w14:paraId="483B3CEF"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07D5B1" w14:textId="77777777" w:rsidR="00CA40EE" w:rsidRPr="00325A1F" w:rsidRDefault="00CA40EE" w:rsidP="007B6556">
            <w:pPr>
              <w:spacing w:line="276" w:lineRule="auto"/>
              <w:rPr>
                <w:b/>
                <w:szCs w:val="24"/>
                <w:lang w:val="sq-AL"/>
              </w:rPr>
            </w:pPr>
            <w:r w:rsidRPr="00325A1F">
              <w:rPr>
                <w:b/>
                <w:szCs w:val="24"/>
                <w:lang w:val="sq-AL"/>
              </w:rPr>
              <w:t xml:space="preserve">EMËRTIMI I PROPOZIMIT TË POLITIKËS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9DBBD3" w14:textId="7089704C" w:rsidR="00CA40EE" w:rsidRPr="00325A1F" w:rsidRDefault="00CA40EE" w:rsidP="00B17990">
            <w:pPr>
              <w:spacing w:line="276" w:lineRule="auto"/>
              <w:rPr>
                <w:b/>
                <w:szCs w:val="24"/>
                <w:lang w:val="sq-AL"/>
              </w:rPr>
            </w:pPr>
            <w:r w:rsidRPr="00325A1F">
              <w:rPr>
                <w:szCs w:val="24"/>
                <w:lang w:val="sq-AL"/>
              </w:rPr>
              <w:t>Projekt</w:t>
            </w:r>
            <w:r w:rsidR="00B13BD5">
              <w:rPr>
                <w:rStyle w:val="IASOIChar"/>
                <w:rFonts w:ascii="Times New Roman" w:hAnsi="Times New Roman"/>
                <w:b w:val="0"/>
                <w:sz w:val="24"/>
                <w:szCs w:val="24"/>
              </w:rPr>
              <w:t>ligj “Per perfundimin e proceseve kalimtare te pronesise ne RSH”</w:t>
            </w:r>
            <w:r w:rsidRPr="00325A1F">
              <w:rPr>
                <w:szCs w:val="24"/>
                <w:lang w:val="sq-AL"/>
              </w:rPr>
              <w:t xml:space="preserve"> </w:t>
            </w:r>
          </w:p>
        </w:tc>
      </w:tr>
      <w:tr w:rsidR="00C84F64" w:rsidRPr="00325A1F" w14:paraId="0BB8BDE5"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9D67E8" w14:textId="77777777" w:rsidR="00CA40EE" w:rsidRPr="00325A1F" w:rsidRDefault="00CA40EE" w:rsidP="007B6556">
            <w:pPr>
              <w:spacing w:line="276" w:lineRule="auto"/>
              <w:rPr>
                <w:b/>
                <w:szCs w:val="24"/>
                <w:lang w:val="sq-AL"/>
              </w:rPr>
            </w:pPr>
            <w:r w:rsidRPr="00325A1F">
              <w:rPr>
                <w:b/>
                <w:szCs w:val="24"/>
                <w:lang w:val="sq-AL"/>
              </w:rPr>
              <w:t xml:space="preserve">MINISTRIA UDHËHEQËSE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A7E2E8" w14:textId="1D839EA1" w:rsidR="00CA40EE" w:rsidRPr="00325A1F" w:rsidRDefault="00444DC8" w:rsidP="00444DC8">
            <w:pPr>
              <w:spacing w:line="276" w:lineRule="auto"/>
              <w:rPr>
                <w:szCs w:val="24"/>
                <w:lang w:val="sq-AL"/>
              </w:rPr>
            </w:pPr>
            <w:r>
              <w:rPr>
                <w:szCs w:val="24"/>
                <w:lang w:val="sq-AL"/>
              </w:rPr>
              <w:t xml:space="preserve">Ministria </w:t>
            </w:r>
            <w:r w:rsidR="002A66D3" w:rsidRPr="00325A1F">
              <w:rPr>
                <w:szCs w:val="24"/>
                <w:lang w:val="sq-AL"/>
              </w:rPr>
              <w:t xml:space="preserve"> </w:t>
            </w:r>
            <w:r>
              <w:rPr>
                <w:rStyle w:val="IASOIChar"/>
                <w:rFonts w:ascii="Times New Roman" w:hAnsi="Times New Roman"/>
                <w:b w:val="0"/>
                <w:sz w:val="24"/>
                <w:szCs w:val="24"/>
              </w:rPr>
              <w:fldChar w:fldCharType="begin">
                <w:ffData>
                  <w:name w:val="MInistria"/>
                  <w:enabled/>
                  <w:calcOnExit w:val="0"/>
                  <w:ddList>
                    <w:listEntry w:val="..."/>
                    <w:listEntry w:val="e Arsimit, Rinisë dhe Sporteve"/>
                    <w:listEntry w:val="e Brendshme"/>
                    <w:listEntry w:val="e Bujqësisë dhe Zhvillimit Rural"/>
                    <w:listEntry w:val="e Drejtësisë"/>
                    <w:listEntry w:val="e Energjisë dhe Infrastrukturës"/>
                    <w:listEntry w:val="e Financave dhe Ekonomisë"/>
                    <w:listEntry w:val="e Kulturës"/>
                    <w:listEntry w:val="e Mbrojtjes"/>
                    <w:listEntry w:val="e Mjedisit dhe Turizmit"/>
                    <w:listEntry w:val="e Shëndesisë dhe Mbrojtjes Sociale"/>
                    <w:listEntry w:val="e Shtetit për Diasporën"/>
                    <w:listEntry w:val="e Shtetit për Mbrojtjen e Sipërmarrjes"/>
                    <w:listEntry w:val="e Shtetit për Marrëdhëniet me Parlamentin"/>
                    <w:listEntry w:val="për Evropën dhe Punët e Jashtme"/>
                  </w:ddList>
                </w:ffData>
              </w:fldChar>
            </w:r>
            <w:bookmarkStart w:id="1" w:name="MInistria"/>
            <w:r>
              <w:rPr>
                <w:rStyle w:val="IASOIChar"/>
                <w:rFonts w:ascii="Times New Roman" w:hAnsi="Times New Roman"/>
                <w:b w:val="0"/>
                <w:sz w:val="24"/>
                <w:szCs w:val="24"/>
              </w:rPr>
              <w:instrText xml:space="preserve"> FORMDROPDOWN </w:instrText>
            </w:r>
            <w:r w:rsidR="00C12C73">
              <w:rPr>
                <w:rStyle w:val="IASOIChar"/>
                <w:rFonts w:ascii="Times New Roman" w:hAnsi="Times New Roman"/>
                <w:b w:val="0"/>
                <w:sz w:val="24"/>
                <w:szCs w:val="24"/>
              </w:rPr>
            </w:r>
            <w:r w:rsidR="00C12C73">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bookmarkEnd w:id="1"/>
            <w:r w:rsidR="00CA40EE" w:rsidRPr="00325A1F">
              <w:rPr>
                <w:szCs w:val="24"/>
                <w:lang w:val="sq-AL"/>
              </w:rPr>
              <w:t xml:space="preserve"> </w:t>
            </w:r>
          </w:p>
        </w:tc>
      </w:tr>
      <w:tr w:rsidR="00C84F64" w:rsidRPr="00325A1F" w14:paraId="14222BD2"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59A4FA" w14:textId="77777777" w:rsidR="00CA40EE" w:rsidRPr="00325A1F" w:rsidRDefault="00CA40EE" w:rsidP="007B6556">
            <w:pPr>
              <w:spacing w:line="276" w:lineRule="auto"/>
              <w:rPr>
                <w:b/>
                <w:szCs w:val="24"/>
                <w:lang w:val="sq-AL"/>
              </w:rPr>
            </w:pPr>
            <w:r w:rsidRPr="00325A1F">
              <w:rPr>
                <w:b/>
                <w:szCs w:val="24"/>
                <w:lang w:val="sq-AL"/>
              </w:rPr>
              <w:t>FAZA E POLITIKËS/VLERËSIMIT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1AD9CC" w14:textId="20AA5B89" w:rsidR="00CA40EE" w:rsidRPr="00325A1F" w:rsidRDefault="00C12C73" w:rsidP="007B6556">
            <w:pPr>
              <w:spacing w:line="276" w:lineRule="auto"/>
              <w:rPr>
                <w:szCs w:val="24"/>
                <w:lang w:val="sq-AL"/>
              </w:rPr>
            </w:pPr>
            <w:sdt>
              <w:sdtPr>
                <w:rPr>
                  <w:rStyle w:val="BodyTextChar"/>
                  <w:rFonts w:ascii="Times New Roman" w:hAnsi="Times New Roman"/>
                  <w:sz w:val="24"/>
                  <w:szCs w:val="24"/>
                </w:rPr>
                <w:id w:val="1396398853"/>
                <w:lock w:val="sdtLocked"/>
                <w:placeholder>
                  <w:docPart w:val="467F15D558F0444BB35BCB17F1E0E252"/>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color w:val="auto"/>
                  <w:lang w:val="sq-AL"/>
                </w:rPr>
              </w:sdtEndPr>
              <w:sdtContent>
                <w:r w:rsidR="000F5100" w:rsidRPr="00325A1F">
                  <w:rPr>
                    <w:rStyle w:val="BodyTextChar"/>
                    <w:rFonts w:ascii="Times New Roman" w:hAnsi="Times New Roman"/>
                    <w:sz w:val="24"/>
                    <w:szCs w:val="24"/>
                  </w:rPr>
                  <w:t>Zhvillim/Konsultim/Finale</w:t>
                </w:r>
              </w:sdtContent>
            </w:sdt>
          </w:p>
        </w:tc>
      </w:tr>
      <w:tr w:rsidR="00C84F64" w:rsidRPr="00325A1F" w14:paraId="47CEFF3E"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DF7E06A" w14:textId="77777777" w:rsidR="00CA40EE" w:rsidRPr="00325A1F" w:rsidRDefault="00CA40EE" w:rsidP="007B6556">
            <w:pPr>
              <w:spacing w:line="276" w:lineRule="auto"/>
              <w:rPr>
                <w:b/>
                <w:szCs w:val="24"/>
                <w:lang w:val="sq-AL"/>
              </w:rPr>
            </w:pPr>
            <w:r w:rsidRPr="00325A1F">
              <w:rPr>
                <w:b/>
                <w:szCs w:val="24"/>
                <w:lang w:val="sq-AL"/>
              </w:rPr>
              <w:t>BURIMI I PROPOZIMIT TË POLITIKËS</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694D80" w14:textId="0EBAF33C" w:rsidR="00CA40EE" w:rsidRPr="00325A1F" w:rsidRDefault="00404BB9" w:rsidP="007B6556">
            <w:pPr>
              <w:spacing w:line="276" w:lineRule="auto"/>
              <w:jc w:val="both"/>
              <w:rPr>
                <w:szCs w:val="24"/>
                <w:lang w:val="sq-AL"/>
              </w:rPr>
            </w:pPr>
            <w:r>
              <w:rPr>
                <w:rStyle w:val="IASOIChar"/>
                <w:rFonts w:ascii="Times New Roman" w:hAnsi="Times New Roman"/>
                <w:b w:val="0"/>
                <w:sz w:val="24"/>
                <w:szCs w:val="24"/>
              </w:rPr>
              <w:t>I brendshem</w:t>
            </w:r>
          </w:p>
        </w:tc>
      </w:tr>
      <w:tr w:rsidR="00C84F64" w:rsidRPr="00325A1F" w14:paraId="48A074B2" w14:textId="77777777" w:rsidTr="007B6556">
        <w:trPr>
          <w:trHeight w:val="557"/>
        </w:trPr>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B22BBE5" w14:textId="77777777" w:rsidR="00CA40EE" w:rsidRPr="00325A1F" w:rsidRDefault="00CA40EE" w:rsidP="007B6556">
            <w:pPr>
              <w:spacing w:line="276" w:lineRule="auto"/>
              <w:rPr>
                <w:b/>
                <w:szCs w:val="24"/>
                <w:lang w:val="sq-AL"/>
              </w:rPr>
            </w:pPr>
            <w:r w:rsidRPr="00325A1F">
              <w:rPr>
                <w:b/>
                <w:szCs w:val="24"/>
                <w:lang w:val="sq-AL"/>
              </w:rPr>
              <w:t xml:space="preserve">DIREKTIVË/RREGULLORE E BE-së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8F403F" w14:textId="69879666" w:rsidR="00584C71" w:rsidRPr="007430DC" w:rsidRDefault="00AF0820" w:rsidP="00AF0820">
            <w:pPr>
              <w:spacing w:line="276" w:lineRule="auto"/>
              <w:rPr>
                <w:b/>
                <w:szCs w:val="24"/>
                <w:lang w:val="sq-AL"/>
              </w:rPr>
            </w:pPr>
            <w:r w:rsidRPr="007430DC">
              <w:rPr>
                <w:rStyle w:val="IASOIChar"/>
                <w:b w:val="0"/>
              </w:rPr>
              <w:t>Jo e zbatueshme</w:t>
            </w:r>
            <w:r w:rsidR="002E753B" w:rsidRPr="007430DC">
              <w:rPr>
                <w:b/>
                <w:szCs w:val="24"/>
              </w:rPr>
              <w:fldChar w:fldCharType="begin">
                <w:ffData>
                  <w:name w:val=""/>
                  <w:enabled/>
                  <w:calcOnExit w:val="0"/>
                  <w:textInput>
                    <w:maxLength w:val="50"/>
                  </w:textInput>
                </w:ffData>
              </w:fldChar>
            </w:r>
            <w:r w:rsidR="002E753B" w:rsidRPr="007430DC">
              <w:rPr>
                <w:b/>
                <w:szCs w:val="24"/>
              </w:rPr>
              <w:instrText xml:space="preserve"> FORMTEXT </w:instrText>
            </w:r>
            <w:r w:rsidR="002E753B" w:rsidRPr="007430DC">
              <w:rPr>
                <w:b/>
                <w:szCs w:val="24"/>
              </w:rPr>
            </w:r>
            <w:r w:rsidR="002E753B" w:rsidRPr="007430DC">
              <w:rPr>
                <w:b/>
                <w:szCs w:val="24"/>
              </w:rPr>
              <w:fldChar w:fldCharType="separate"/>
            </w:r>
            <w:r w:rsidR="002E753B" w:rsidRPr="007430DC">
              <w:rPr>
                <w:b/>
                <w:noProof/>
                <w:szCs w:val="24"/>
              </w:rPr>
              <w:t> </w:t>
            </w:r>
            <w:r w:rsidR="002E753B" w:rsidRPr="007430DC">
              <w:rPr>
                <w:b/>
                <w:noProof/>
                <w:szCs w:val="24"/>
              </w:rPr>
              <w:t> </w:t>
            </w:r>
            <w:r w:rsidR="002E753B" w:rsidRPr="007430DC">
              <w:rPr>
                <w:b/>
                <w:noProof/>
                <w:szCs w:val="24"/>
              </w:rPr>
              <w:t> </w:t>
            </w:r>
            <w:r w:rsidR="002E753B" w:rsidRPr="007430DC">
              <w:rPr>
                <w:b/>
                <w:noProof/>
                <w:szCs w:val="24"/>
              </w:rPr>
              <w:t> </w:t>
            </w:r>
            <w:r w:rsidR="002E753B" w:rsidRPr="007430DC">
              <w:rPr>
                <w:b/>
                <w:noProof/>
                <w:szCs w:val="24"/>
              </w:rPr>
              <w:t> </w:t>
            </w:r>
            <w:r w:rsidR="002E753B" w:rsidRPr="007430DC">
              <w:rPr>
                <w:b/>
                <w:szCs w:val="24"/>
              </w:rPr>
              <w:fldChar w:fldCharType="end"/>
            </w:r>
            <w:r w:rsidR="00584C71" w:rsidRPr="007430DC">
              <w:rPr>
                <w:rStyle w:val="IASOIChar"/>
                <w:rFonts w:ascii="Times New Roman" w:hAnsi="Times New Roman"/>
                <w:b w:val="0"/>
                <w:sz w:val="24"/>
                <w:szCs w:val="24"/>
              </w:rPr>
              <w:t xml:space="preserve">  </w:t>
            </w:r>
          </w:p>
        </w:tc>
      </w:tr>
      <w:tr w:rsidR="00C84F64" w:rsidRPr="00595E40" w14:paraId="735B259E" w14:textId="77777777" w:rsidTr="007B6556">
        <w:trPr>
          <w:trHeight w:val="980"/>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4EA9B943" w14:textId="77777777" w:rsidR="00CA40EE" w:rsidRPr="00325A1F" w:rsidRDefault="00CA40EE" w:rsidP="007B6556">
            <w:pPr>
              <w:spacing w:line="276" w:lineRule="auto"/>
              <w:rPr>
                <w:b/>
                <w:szCs w:val="24"/>
                <w:lang w:val="sq-AL"/>
              </w:rPr>
            </w:pPr>
            <w:r w:rsidRPr="00325A1F">
              <w:rPr>
                <w:b/>
                <w:szCs w:val="24"/>
                <w:lang w:val="sq-AL"/>
              </w:rPr>
              <w:t>PUBLIKIMET DHE STRATEGJITË E LIDHURA</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352F0E" w14:textId="7C38087C" w:rsidR="00CA40EE" w:rsidRPr="00325A1F" w:rsidRDefault="00B17990" w:rsidP="00B17990">
            <w:pPr>
              <w:spacing w:line="276" w:lineRule="auto"/>
              <w:jc w:val="both"/>
              <w:rPr>
                <w:szCs w:val="24"/>
                <w:lang w:val="sq-AL"/>
              </w:rPr>
            </w:pPr>
            <w:r>
              <w:rPr>
                <w:color w:val="808080" w:themeColor="background1" w:themeShade="80"/>
                <w:szCs w:val="24"/>
              </w:rPr>
              <w:fldChar w:fldCharType="begin">
                <w:ffData>
                  <w:name w:val="Strategjia"/>
                  <w:enabled/>
                  <w:calcOnExit w:val="0"/>
                  <w:textInput>
                    <w:default w:val=" Jepni titullin e strategjisë ose të dokumentit të politikave që ka të bëjë me projektligjin."/>
                    <w:maxLength w:val="200"/>
                  </w:textInput>
                </w:ffData>
              </w:fldChar>
            </w:r>
            <w:bookmarkStart w:id="2" w:name="Strategjia"/>
            <w:r w:rsidRPr="00187EB6">
              <w:rPr>
                <w:color w:val="808080" w:themeColor="background1" w:themeShade="80"/>
                <w:szCs w:val="24"/>
                <w:lang w:val="sq-AL"/>
              </w:rPr>
              <w:instrText xml:space="preserve"> FORMTEXT </w:instrText>
            </w:r>
            <w:r>
              <w:rPr>
                <w:color w:val="808080" w:themeColor="background1" w:themeShade="80"/>
                <w:szCs w:val="24"/>
              </w:rPr>
            </w:r>
            <w:r>
              <w:rPr>
                <w:color w:val="808080" w:themeColor="background1" w:themeShade="80"/>
                <w:szCs w:val="24"/>
              </w:rPr>
              <w:fldChar w:fldCharType="separate"/>
            </w:r>
            <w:r w:rsidRPr="00187EB6">
              <w:rPr>
                <w:noProof/>
                <w:color w:val="808080" w:themeColor="background1" w:themeShade="80"/>
                <w:szCs w:val="24"/>
                <w:lang w:val="sq-AL"/>
              </w:rPr>
              <w:t xml:space="preserve"> Jepni titullin e strategjisë ose të dokumentit të politikave që ka të bëjë me projektligjin.</w:t>
            </w:r>
            <w:r>
              <w:rPr>
                <w:color w:val="808080" w:themeColor="background1" w:themeShade="80"/>
                <w:szCs w:val="24"/>
              </w:rPr>
              <w:fldChar w:fldCharType="end"/>
            </w:r>
            <w:bookmarkEnd w:id="2"/>
          </w:p>
        </w:tc>
      </w:tr>
      <w:tr w:rsidR="00C84F64" w:rsidRPr="00325A1F" w14:paraId="2507E6DF"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0ABF1011" w14:textId="77777777" w:rsidR="00CA40EE" w:rsidRPr="00325A1F" w:rsidRDefault="00CA40EE" w:rsidP="007B6556">
            <w:pPr>
              <w:spacing w:line="276" w:lineRule="auto"/>
              <w:rPr>
                <w:b/>
                <w:szCs w:val="24"/>
                <w:lang w:val="sq-AL"/>
              </w:rPr>
            </w:pPr>
            <w:r w:rsidRPr="00325A1F">
              <w:rPr>
                <w:b/>
                <w:szCs w:val="24"/>
                <w:lang w:val="sq-AL"/>
              </w:rPr>
              <w:t>DATA E KONSULTIMIT PUBLIK</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D824C8" w14:textId="56EE3CB0" w:rsidR="00CA40EE" w:rsidRPr="00325A1F" w:rsidRDefault="00C12C73" w:rsidP="00D7478D">
            <w:pPr>
              <w:spacing w:line="276" w:lineRule="auto"/>
              <w:rPr>
                <w:szCs w:val="24"/>
                <w:lang w:val="sq-AL"/>
              </w:rPr>
            </w:pPr>
            <w:sdt>
              <w:sdtPr>
                <w:rPr>
                  <w:szCs w:val="24"/>
                  <w:lang w:val="en-US"/>
                </w:rPr>
                <w:alias w:val="Data/Asnjë konsultim publik"/>
                <w:tag w:val="Data/Asnjë konsultim publik"/>
                <w:id w:val="2012326733"/>
                <w:placeholder>
                  <w:docPart w:val="FD861CBE38474042B6487F314DCD3331"/>
                </w:placeholder>
                <w:date>
                  <w:dateFormat w:val="dd/MM/yyyy"/>
                  <w:lid w:val="en-US"/>
                  <w:storeMappedDataAs w:val="dateTime"/>
                  <w:calendar w:val="gregorian"/>
                </w:date>
              </w:sdtPr>
              <w:sdtEndPr/>
              <w:sdtContent>
                <w:r w:rsidR="003B5CBC" w:rsidRPr="003B5CBC">
                  <w:rPr>
                    <w:color w:val="808080" w:themeColor="background1" w:themeShade="80"/>
                    <w:szCs w:val="24"/>
                    <w:lang w:val="en-US"/>
                  </w:rPr>
                  <w:t>Data/Asnjë konsultim publik</w:t>
                </w:r>
              </w:sdtContent>
            </w:sdt>
          </w:p>
        </w:tc>
      </w:tr>
      <w:tr w:rsidR="00C84F64" w:rsidRPr="00595E40" w14:paraId="3A928518"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3B30C72A" w14:textId="77777777" w:rsidR="00CA40EE" w:rsidRPr="00325A1F" w:rsidRDefault="00CA40EE" w:rsidP="007B6556">
            <w:pPr>
              <w:spacing w:line="276" w:lineRule="auto"/>
              <w:rPr>
                <w:b/>
                <w:szCs w:val="24"/>
                <w:lang w:val="sq-AL"/>
              </w:rPr>
            </w:pPr>
            <w:r w:rsidRPr="00325A1F">
              <w:rPr>
                <w:b/>
                <w:szCs w:val="24"/>
                <w:lang w:val="sq-AL"/>
              </w:rPr>
              <w:t xml:space="preserve">DATA E VLERËSIMIT TË NDIKIMIT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555B0A" w14:textId="46593736" w:rsidR="00CA40EE" w:rsidRPr="00325A1F" w:rsidRDefault="00C12C73" w:rsidP="003B5CBC">
            <w:pPr>
              <w:spacing w:line="276" w:lineRule="auto"/>
              <w:jc w:val="both"/>
              <w:rPr>
                <w:szCs w:val="24"/>
                <w:lang w:val="sq-AL"/>
              </w:rPr>
            </w:pPr>
            <w:sdt>
              <w:sdtPr>
                <w:rPr>
                  <w:szCs w:val="24"/>
                  <w:lang w:val="en-US"/>
                </w:rPr>
                <w:alias w:val="përfundimi  vlerësimit të ndikimit/versioni i fundit i vlerësimit të ndikimit"/>
                <w:tag w:val="Data e përfundimit të vlerësimit të ndikimit/Data kur është përgatitur versioni i fundit të vlerësimit të ndikimit"/>
                <w:id w:val="339123984"/>
                <w:placeholder>
                  <w:docPart w:val="902FE64B29424F659DBB099D6CE88D80"/>
                </w:placeholder>
                <w:showingPlcHdr/>
                <w:date>
                  <w:dateFormat w:val="dd/MM/yyyy"/>
                  <w:lid w:val="en-US"/>
                  <w:storeMappedDataAs w:val="dateTime"/>
                  <w:calendar w:val="gregorian"/>
                </w:date>
              </w:sdtPr>
              <w:sdtEndPr/>
              <w:sdtContent>
                <w:r w:rsidR="003B5CBC" w:rsidRPr="003B5CBC">
                  <w:rPr>
                    <w:rStyle w:val="PlaceholderText"/>
                    <w:rFonts w:eastAsiaTheme="majorEastAsia"/>
                  </w:rPr>
                  <w:t xml:space="preserve">Data e </w:t>
                </w:r>
                <w:r w:rsidR="003B5CBC" w:rsidRPr="003B5CBC">
                  <w:rPr>
                    <w:rStyle w:val="PlaceholderText"/>
                  </w:rPr>
                  <w:t>vlerës</w:t>
                </w:r>
                <w:r w:rsidR="003B5CBC" w:rsidRPr="003B5CBC">
                  <w:rPr>
                    <w:rStyle w:val="PlaceholderText"/>
                    <w:rFonts w:eastAsiaTheme="majorEastAsia"/>
                  </w:rPr>
                  <w:t>imit të ndikimit</w:t>
                </w:r>
              </w:sdtContent>
            </w:sdt>
          </w:p>
        </w:tc>
      </w:tr>
      <w:tr w:rsidR="00C84F64" w:rsidRPr="00325A1F" w14:paraId="6185A770"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2208CA3B" w14:textId="77777777" w:rsidR="00CA40EE" w:rsidRPr="00325A1F" w:rsidRDefault="00CA40EE" w:rsidP="007B6556">
            <w:pPr>
              <w:spacing w:line="276" w:lineRule="auto"/>
              <w:rPr>
                <w:b/>
                <w:szCs w:val="24"/>
                <w:lang w:val="sq-AL"/>
              </w:rPr>
            </w:pPr>
            <w:r w:rsidRPr="00325A1F">
              <w:rPr>
                <w:b/>
                <w:szCs w:val="24"/>
                <w:lang w:val="sq-AL"/>
              </w:rPr>
              <w:t xml:space="preserve">A E KA SHQYRTUAR KRYEMINISTRIA VLERËSIMIN E NDIKIMIT? </w:t>
            </w:r>
          </w:p>
          <w:p w14:paraId="4642EB1C" w14:textId="77777777" w:rsidR="00CA40EE" w:rsidRPr="00325A1F" w:rsidRDefault="00CA40EE" w:rsidP="007B6556">
            <w:pPr>
              <w:spacing w:line="276" w:lineRule="auto"/>
              <w:rPr>
                <w:b/>
                <w:szCs w:val="24"/>
                <w:lang w:val="sq-AL"/>
              </w:rPr>
            </w:pPr>
            <w:r w:rsidRPr="00325A1F">
              <w:rPr>
                <w:b/>
                <w:szCs w:val="24"/>
                <w:lang w:val="sq-AL"/>
              </w:rPr>
              <w:t>NËSE PO, JEPNI DATËN E SHQYRTIMIT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07B033" w14:textId="0E088E51" w:rsidR="006B131C" w:rsidRPr="00325A1F" w:rsidRDefault="003B5CBC" w:rsidP="007B6556">
            <w:pPr>
              <w:spacing w:line="276" w:lineRule="auto"/>
              <w:rPr>
                <w:rStyle w:val="IASOIChar"/>
                <w:rFonts w:ascii="Times New Roman" w:hAnsi="Times New Roman"/>
                <w:b w:val="0"/>
                <w:sz w:val="24"/>
                <w:szCs w:val="24"/>
              </w:rPr>
            </w:pPr>
            <w:r>
              <w:rPr>
                <w:rStyle w:val="IASOIChar"/>
                <w:rFonts w:ascii="Times New Roman" w:hAnsi="Times New Roman"/>
                <w:b w:val="0"/>
                <w:sz w:val="24"/>
                <w:szCs w:val="24"/>
              </w:rPr>
              <w:fldChar w:fldCharType="begin">
                <w:ffData>
                  <w:name w:val="ShqyrtuarKM"/>
                  <w:enabled/>
                  <w:calcOnExit w:val="0"/>
                  <w:ddList>
                    <w:listEntry w:val="Po/Jo"/>
                    <w:listEntry w:val="Po"/>
                    <w:listEntry w:val="Jo"/>
                  </w:ddList>
                </w:ffData>
              </w:fldChar>
            </w:r>
            <w:bookmarkStart w:id="3" w:name="ShqyrtuarKM"/>
            <w:r>
              <w:rPr>
                <w:rStyle w:val="IASOIChar"/>
                <w:rFonts w:ascii="Times New Roman" w:hAnsi="Times New Roman"/>
                <w:b w:val="0"/>
                <w:sz w:val="24"/>
                <w:szCs w:val="24"/>
              </w:rPr>
              <w:instrText xml:space="preserve"> FORMDROPDOWN </w:instrText>
            </w:r>
            <w:r w:rsidR="00C12C73">
              <w:rPr>
                <w:rStyle w:val="IASOIChar"/>
                <w:rFonts w:ascii="Times New Roman" w:hAnsi="Times New Roman"/>
                <w:b w:val="0"/>
                <w:sz w:val="24"/>
                <w:szCs w:val="24"/>
              </w:rPr>
            </w:r>
            <w:r w:rsidR="00C12C73">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bookmarkEnd w:id="3"/>
          </w:p>
          <w:p w14:paraId="10427B6C" w14:textId="1B184025" w:rsidR="008326DB" w:rsidRPr="00325A1F" w:rsidRDefault="00C12C73" w:rsidP="003B5CBC">
            <w:pPr>
              <w:tabs>
                <w:tab w:val="left" w:pos="795"/>
              </w:tabs>
              <w:spacing w:line="276" w:lineRule="auto"/>
              <w:jc w:val="both"/>
              <w:rPr>
                <w:szCs w:val="24"/>
                <w:lang w:val="sq-AL"/>
              </w:rPr>
            </w:pPr>
            <w:sdt>
              <w:sdtPr>
                <w:rPr>
                  <w:szCs w:val="24"/>
                  <w:lang w:val="en-US"/>
                </w:rPr>
                <w:alias w:val="Data e shqyrtimit nga Kryeministria"/>
                <w:tag w:val="Data e shqyrtimit nga Kryeministria"/>
                <w:id w:val="-1285451"/>
                <w:placeholder>
                  <w:docPart w:val="1AD1A34C84384DA5B2C88EB652FCD115"/>
                </w:placeholder>
                <w:showingPlcHdr/>
                <w:date>
                  <w:dateFormat w:val="dd/MM/yyyy"/>
                  <w:lid w:val="en-US"/>
                  <w:storeMappedDataAs w:val="dateTime"/>
                  <w:calendar w:val="gregorian"/>
                </w:date>
              </w:sdtPr>
              <w:sdtEndPr/>
              <w:sdtContent>
                <w:r w:rsidR="003B5CBC" w:rsidRPr="003B5CBC">
                  <w:rPr>
                    <w:rStyle w:val="PlaceholderText"/>
                    <w:rFonts w:eastAsiaTheme="majorEastAsia"/>
                  </w:rPr>
                  <w:t>Data e shqyrtimit</w:t>
                </w:r>
              </w:sdtContent>
            </w:sdt>
          </w:p>
        </w:tc>
      </w:tr>
      <w:tr w:rsidR="00C84F64" w:rsidRPr="00325A1F" w14:paraId="75141EF4"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755F48" w14:textId="77777777" w:rsidR="00CA40EE" w:rsidRPr="00325A1F" w:rsidRDefault="00CA40EE" w:rsidP="007B6556">
            <w:pPr>
              <w:spacing w:line="276" w:lineRule="auto"/>
              <w:rPr>
                <w:b/>
                <w:szCs w:val="24"/>
                <w:lang w:val="sq-AL"/>
              </w:rPr>
            </w:pPr>
            <w:r w:rsidRPr="00325A1F">
              <w:rPr>
                <w:b/>
                <w:szCs w:val="24"/>
                <w:lang w:val="sq-AL"/>
              </w:rPr>
              <w:t>NUMRI I 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D54711" w14:textId="0113E1F3" w:rsidR="00CA40EE" w:rsidRPr="00325A1F" w:rsidRDefault="00444DC8" w:rsidP="00D7478D">
            <w:pPr>
              <w:spacing w:line="276" w:lineRule="auto"/>
              <w:rPr>
                <w:szCs w:val="24"/>
                <w:lang w:val="sq-AL"/>
              </w:rPr>
            </w:pPr>
            <w:r>
              <w:rPr>
                <w:szCs w:val="24"/>
              </w:rPr>
              <w:fldChar w:fldCharType="begin">
                <w:ffData>
                  <w:name w:val=""/>
                  <w:enabled/>
                  <w:calcOnExit/>
                  <w:textInput>
                    <w:type w:val="number"/>
                    <w:default w:val="Viti"/>
                    <w:maxLength w:val="4"/>
                  </w:textInput>
                </w:ffData>
              </w:fldChar>
            </w:r>
            <w:r>
              <w:rPr>
                <w:szCs w:val="24"/>
              </w:rPr>
              <w:instrText xml:space="preserve"> FORMTEXT </w:instrText>
            </w:r>
            <w:r>
              <w:rPr>
                <w:szCs w:val="24"/>
              </w:rPr>
            </w:r>
            <w:r>
              <w:rPr>
                <w:szCs w:val="24"/>
              </w:rPr>
              <w:fldChar w:fldCharType="separate"/>
            </w:r>
            <w:r>
              <w:rPr>
                <w:noProof/>
                <w:szCs w:val="24"/>
              </w:rPr>
              <w:t>Viti</w:t>
            </w:r>
            <w:r>
              <w:rPr>
                <w:szCs w:val="24"/>
              </w:rPr>
              <w:fldChar w:fldCharType="end"/>
            </w:r>
            <w:r w:rsidR="00FF0F21" w:rsidRPr="00325A1F">
              <w:rPr>
                <w:szCs w:val="24"/>
                <w:lang w:val="sq-AL"/>
              </w:rPr>
              <w:t xml:space="preserve">– </w:t>
            </w:r>
            <w:r w:rsidR="00B51927">
              <w:rPr>
                <w:szCs w:val="24"/>
              </w:rPr>
              <w:fldChar w:fldCharType="begin">
                <w:ffData>
                  <w:name w:val=""/>
                  <w:enabled/>
                  <w:calcOnExit w:val="0"/>
                  <w:textInput>
                    <w:default w:val="ML"/>
                    <w:maxLength w:val="4"/>
                  </w:textInput>
                </w:ffData>
              </w:fldChar>
            </w:r>
            <w:r w:rsidR="00B51927">
              <w:rPr>
                <w:szCs w:val="24"/>
              </w:rPr>
              <w:instrText xml:space="preserve"> FORMTEXT </w:instrText>
            </w:r>
            <w:r w:rsidR="00B51927">
              <w:rPr>
                <w:szCs w:val="24"/>
              </w:rPr>
            </w:r>
            <w:r w:rsidR="00B51927">
              <w:rPr>
                <w:szCs w:val="24"/>
              </w:rPr>
              <w:fldChar w:fldCharType="separate"/>
            </w:r>
            <w:r w:rsidR="00B51927">
              <w:rPr>
                <w:noProof/>
                <w:szCs w:val="24"/>
              </w:rPr>
              <w:t>ML</w:t>
            </w:r>
            <w:r w:rsidR="00B51927">
              <w:rPr>
                <w:szCs w:val="24"/>
              </w:rPr>
              <w:fldChar w:fldCharType="end"/>
            </w:r>
            <w:r w:rsidR="00B51927" w:rsidRPr="00325A1F">
              <w:rPr>
                <w:rStyle w:val="IASOIChar"/>
                <w:rFonts w:ascii="Times New Roman" w:hAnsi="Times New Roman"/>
                <w:b w:val="0"/>
                <w:sz w:val="24"/>
                <w:szCs w:val="24"/>
              </w:rPr>
              <w:t xml:space="preserve">  </w:t>
            </w:r>
            <w:r w:rsidR="00FF0F21" w:rsidRPr="00325A1F">
              <w:rPr>
                <w:szCs w:val="24"/>
                <w:lang w:val="sq-AL"/>
              </w:rPr>
              <w:t xml:space="preserve">–  </w:t>
            </w:r>
            <w:r w:rsidR="00B51927">
              <w:rPr>
                <w:szCs w:val="24"/>
                <w:lang w:val="sq-AL"/>
              </w:rPr>
              <w:t xml:space="preserve">Nr. </w:t>
            </w:r>
            <w:r w:rsidR="00B51927">
              <w:rPr>
                <w:szCs w:val="24"/>
              </w:rPr>
              <w:fldChar w:fldCharType="begin">
                <w:ffData>
                  <w:name w:val=""/>
                  <w:enabled/>
                  <w:calcOnExit w:val="0"/>
                  <w:textInput>
                    <w:default w:val="VN"/>
                    <w:maxLength w:val="70"/>
                  </w:textInput>
                </w:ffData>
              </w:fldChar>
            </w:r>
            <w:r w:rsidR="00B51927">
              <w:rPr>
                <w:szCs w:val="24"/>
              </w:rPr>
              <w:instrText xml:space="preserve"> FORMTEXT </w:instrText>
            </w:r>
            <w:r w:rsidR="00B51927">
              <w:rPr>
                <w:szCs w:val="24"/>
              </w:rPr>
            </w:r>
            <w:r w:rsidR="00B51927">
              <w:rPr>
                <w:szCs w:val="24"/>
              </w:rPr>
              <w:fldChar w:fldCharType="separate"/>
            </w:r>
            <w:r w:rsidR="00B51927">
              <w:rPr>
                <w:noProof/>
                <w:szCs w:val="24"/>
              </w:rPr>
              <w:t>VN</w:t>
            </w:r>
            <w:r w:rsidR="00B51927">
              <w:rPr>
                <w:szCs w:val="24"/>
              </w:rPr>
              <w:fldChar w:fldCharType="end"/>
            </w:r>
            <w:r w:rsidR="00B51927" w:rsidRPr="00325A1F">
              <w:rPr>
                <w:rStyle w:val="IASOIChar"/>
                <w:rFonts w:ascii="Times New Roman" w:hAnsi="Times New Roman"/>
                <w:b w:val="0"/>
                <w:sz w:val="24"/>
                <w:szCs w:val="24"/>
              </w:rPr>
              <w:t xml:space="preserve">  </w:t>
            </w:r>
          </w:p>
        </w:tc>
      </w:tr>
      <w:tr w:rsidR="00C84F64" w:rsidRPr="00325A1F" w14:paraId="08E498EE"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F4774B" w14:textId="77777777" w:rsidR="00CA40EE" w:rsidRPr="00325A1F" w:rsidRDefault="00CA40EE" w:rsidP="007B6556">
            <w:pPr>
              <w:spacing w:line="276" w:lineRule="auto"/>
              <w:rPr>
                <w:b/>
                <w:szCs w:val="24"/>
                <w:lang w:val="sq-AL"/>
              </w:rPr>
            </w:pPr>
            <w:r w:rsidRPr="00325A1F">
              <w:rPr>
                <w:b/>
                <w:szCs w:val="24"/>
                <w:lang w:val="sq-AL"/>
              </w:rPr>
              <w:t xml:space="preserve">TE DHËNA KONTAKTI </w:t>
            </w:r>
          </w:p>
          <w:p w14:paraId="00914D72" w14:textId="77777777" w:rsidR="00CA40EE" w:rsidRPr="00325A1F" w:rsidRDefault="00CA40EE" w:rsidP="007B6556">
            <w:pPr>
              <w:spacing w:line="276" w:lineRule="auto"/>
              <w:rPr>
                <w:b/>
                <w:szCs w:val="24"/>
                <w:lang w:val="sq-AL"/>
              </w:rPr>
            </w:pPr>
            <w:r w:rsidRPr="00325A1F">
              <w:rPr>
                <w:b/>
                <w:szCs w:val="24"/>
                <w:lang w:val="sq-AL"/>
              </w:rPr>
              <w:t>(EMRI, E-MAIL, NUMRI I TELEFONIT TË PERSONIT TË KONTAKTIT)</w:t>
            </w:r>
          </w:p>
        </w:tc>
        <w:sdt>
          <w:sdtPr>
            <w:rPr>
              <w:szCs w:val="24"/>
              <w:lang w:val="sq-AL"/>
            </w:rPr>
            <w:id w:val="1361013490"/>
            <w:placeholder>
              <w:docPart w:val="DefaultPlaceholder_1081868574"/>
            </w:placeholder>
          </w:sdtPr>
          <w:sdtEndPr/>
          <w:sdtContent>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54AFAE" w14:textId="28A82093" w:rsidR="00CA40EE" w:rsidRPr="00325A1F" w:rsidRDefault="00B17990" w:rsidP="00B17990">
                <w:pPr>
                  <w:spacing w:line="276" w:lineRule="auto"/>
                  <w:jc w:val="both"/>
                  <w:rPr>
                    <w:szCs w:val="24"/>
                    <w:lang w:val="sq-AL"/>
                  </w:rPr>
                </w:pPr>
                <w:r>
                  <w:rPr>
                    <w:szCs w:val="24"/>
                    <w:lang w:val="sq-AL"/>
                  </w:rPr>
                  <w:t xml:space="preserve"> </w:t>
                </w:r>
              </w:p>
            </w:tc>
          </w:sdtContent>
        </w:sdt>
      </w:tr>
      <w:tr w:rsidR="00CA40EE" w:rsidRPr="00325A1F" w14:paraId="5382CFFE" w14:textId="77777777" w:rsidTr="007B6556">
        <w:trPr>
          <w:trHeight w:val="162"/>
        </w:trPr>
        <w:tc>
          <w:tcPr>
            <w:tcW w:w="9715" w:type="dxa"/>
            <w:gridSpan w:val="2"/>
            <w:tcBorders>
              <w:top w:val="single" w:sz="4" w:space="0" w:color="000000"/>
              <w:left w:val="single" w:sz="4" w:space="0" w:color="000000"/>
              <w:bottom w:val="single" w:sz="4" w:space="0" w:color="000000"/>
              <w:right w:val="single" w:sz="4" w:space="0" w:color="000000"/>
            </w:tcBorders>
          </w:tcPr>
          <w:p w14:paraId="44CBA4EC" w14:textId="77777777" w:rsidR="00CA40EE" w:rsidRPr="00325A1F" w:rsidRDefault="00CA40EE" w:rsidP="007B6556">
            <w:pPr>
              <w:spacing w:line="276" w:lineRule="auto"/>
              <w:jc w:val="both"/>
              <w:rPr>
                <w:b/>
                <w:szCs w:val="24"/>
                <w:lang w:val="sq-AL"/>
              </w:rPr>
            </w:pPr>
          </w:p>
        </w:tc>
      </w:tr>
      <w:tr w:rsidR="00CA40EE" w:rsidRPr="00325A1F" w14:paraId="5E27A2CA" w14:textId="77777777" w:rsidTr="007B6556">
        <w:trPr>
          <w:trHeight w:val="353"/>
        </w:trPr>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6DCB94" w14:textId="06FFA005" w:rsidR="00CA40EE" w:rsidRPr="00325A1F" w:rsidRDefault="00CA40EE" w:rsidP="00C133FC">
            <w:pPr>
              <w:spacing w:line="276" w:lineRule="auto"/>
              <w:jc w:val="both"/>
              <w:rPr>
                <w:b/>
                <w:szCs w:val="24"/>
                <w:lang w:val="sq-AL"/>
              </w:rPr>
            </w:pPr>
            <w:r w:rsidRPr="00325A1F">
              <w:rPr>
                <w:b/>
                <w:szCs w:val="24"/>
                <w:lang w:val="sq-AL"/>
              </w:rPr>
              <w:t xml:space="preserve">PJESA 1: PËRMBLEDHJE EKZEKUTIVE </w:t>
            </w:r>
            <w:r w:rsidR="00C133FC">
              <w:rPr>
                <w:b/>
                <w:szCs w:val="24"/>
                <w:lang w:val="sq-AL"/>
              </w:rPr>
              <w:t>(maksimumi 2 faqe)</w:t>
            </w:r>
          </w:p>
        </w:tc>
      </w:tr>
      <w:tr w:rsidR="00CA40EE" w:rsidRPr="002E2C07" w14:paraId="677778F6" w14:textId="77777777" w:rsidTr="007B6556">
        <w:trPr>
          <w:trHeight w:val="552"/>
        </w:trPr>
        <w:tc>
          <w:tcPr>
            <w:tcW w:w="9715" w:type="dxa"/>
            <w:gridSpan w:val="2"/>
            <w:tcBorders>
              <w:top w:val="single" w:sz="4" w:space="0" w:color="000000"/>
              <w:left w:val="single" w:sz="4" w:space="0" w:color="000000"/>
              <w:bottom w:val="single" w:sz="4" w:space="0" w:color="000000"/>
              <w:right w:val="single" w:sz="4" w:space="0" w:color="000000"/>
            </w:tcBorders>
          </w:tcPr>
          <w:p w14:paraId="319CF7CD" w14:textId="77777777" w:rsidR="00CA40EE" w:rsidRPr="002E2C07" w:rsidRDefault="00CA40EE" w:rsidP="007B6556">
            <w:pPr>
              <w:spacing w:line="276" w:lineRule="auto"/>
              <w:jc w:val="both"/>
              <w:rPr>
                <w:b/>
                <w:color w:val="000000" w:themeColor="text1"/>
                <w:szCs w:val="24"/>
                <w:lang w:val="sq-AL"/>
              </w:rPr>
            </w:pPr>
            <w:r w:rsidRPr="002E2C07">
              <w:rPr>
                <w:b/>
                <w:color w:val="000000" w:themeColor="text1"/>
                <w:szCs w:val="24"/>
                <w:lang w:val="sq-AL"/>
              </w:rPr>
              <w:t>PËRKUFIZIMI I PROBLEMIT</w:t>
            </w:r>
          </w:p>
          <w:p w14:paraId="04059F76" w14:textId="6842CD74" w:rsidR="00071110" w:rsidRPr="002E2C07" w:rsidRDefault="00B42FA2" w:rsidP="00027038">
            <w:pPr>
              <w:spacing w:line="276" w:lineRule="auto"/>
              <w:jc w:val="both"/>
              <w:rPr>
                <w:i/>
                <w:color w:val="000000" w:themeColor="text1"/>
                <w:szCs w:val="24"/>
                <w:lang w:val="sq-AL"/>
              </w:rPr>
            </w:pPr>
            <w:r w:rsidRPr="002E2C07">
              <w:rPr>
                <w:i/>
                <w:color w:val="000000" w:themeColor="text1"/>
                <w:szCs w:val="24"/>
              </w:rPr>
              <w:fldChar w:fldCharType="begin">
                <w:ffData>
                  <w:name w:val="PerkufizimProblemi"/>
                  <w:enabled/>
                  <w:calcOnExit w:val="0"/>
                  <w:textInput>
                    <w:default w:val="Cili është problemi në shqyrtim dhe cilat janë shkaqet e tij? Jepni arsyet e nevojës së ndërhyrjes së qeverisë. (jo më shumë se 7 rreshta) "/>
                    <w:maxLength w:val="780"/>
                  </w:textInput>
                </w:ffData>
              </w:fldChar>
            </w:r>
            <w:bookmarkStart w:id="4" w:name="PerkufizimProblemi"/>
            <w:r w:rsidRPr="002E2C07">
              <w:rPr>
                <w:i/>
                <w:color w:val="000000" w:themeColor="text1"/>
                <w:szCs w:val="24"/>
                <w:lang w:val="sq-AL"/>
              </w:rPr>
              <w:instrText xml:space="preserve"> FORMTEXT </w:instrText>
            </w:r>
            <w:r w:rsidRPr="002E2C07">
              <w:rPr>
                <w:i/>
                <w:color w:val="000000" w:themeColor="text1"/>
                <w:szCs w:val="24"/>
              </w:rPr>
            </w:r>
            <w:r w:rsidRPr="002E2C07">
              <w:rPr>
                <w:i/>
                <w:color w:val="000000" w:themeColor="text1"/>
                <w:szCs w:val="24"/>
              </w:rPr>
              <w:fldChar w:fldCharType="separate"/>
            </w:r>
            <w:r w:rsidRPr="002E2C07">
              <w:rPr>
                <w:i/>
                <w:noProof/>
                <w:color w:val="000000" w:themeColor="text1"/>
                <w:szCs w:val="24"/>
                <w:lang w:val="sq-AL"/>
              </w:rPr>
              <w:t xml:space="preserve">Cili është problemi në shqyrtim dhe cilat janë shkaqet e tij? Jepni arsyet e nevojës së ndërhyrjes së qeverisë. (jo më shumë se 7 rreshta) </w:t>
            </w:r>
            <w:r w:rsidRPr="002E2C07">
              <w:rPr>
                <w:i/>
                <w:color w:val="000000" w:themeColor="text1"/>
                <w:szCs w:val="24"/>
              </w:rPr>
              <w:fldChar w:fldCharType="end"/>
            </w:r>
            <w:bookmarkEnd w:id="4"/>
          </w:p>
          <w:p w14:paraId="3F62DAC8" w14:textId="2E07C68B" w:rsidR="00A26764" w:rsidRPr="002E2C07" w:rsidRDefault="00A9691D" w:rsidP="006C7C97">
            <w:pPr>
              <w:tabs>
                <w:tab w:val="left" w:pos="683"/>
              </w:tabs>
              <w:jc w:val="both"/>
              <w:rPr>
                <w:color w:val="000000" w:themeColor="text1"/>
              </w:rPr>
            </w:pPr>
            <w:r w:rsidRPr="002E2C07">
              <w:rPr>
                <w:color w:val="000000" w:themeColor="text1"/>
              </w:rPr>
              <w:t xml:space="preserve">Gjatë zbatimit të ligjit, krahas efekteve pozitive në drejtim të përparimit të proceseve kalimtare të pronësisë, janë evidentuar edhe një sërë problematikash që lidhen kryesisht me përfundimin e proceseve të legalizimit të ndërtimeve pa leje, si dhe me mbylljen e procedurave përkatëse dhe pajisjen e subjekteve me dokumente pronësie. Gjatë aplikimit të ligjit kanë dalë probleme, qe lidhen me paqartësi dhe boshllëqe ligjore që kërkojnë adresim dhe korrigjim, për ta bërë kuadrin ligjor më funksional dhe më të qartë për institucionet dhe </w:t>
            </w:r>
            <w:proofErr w:type="gramStart"/>
            <w:r w:rsidRPr="002E2C07">
              <w:rPr>
                <w:color w:val="000000" w:themeColor="text1"/>
              </w:rPr>
              <w:t>qytetarët.Në</w:t>
            </w:r>
            <w:proofErr w:type="gramEnd"/>
            <w:r w:rsidRPr="002E2C07">
              <w:rPr>
                <w:color w:val="000000" w:themeColor="text1"/>
              </w:rPr>
              <w:t xml:space="preserve"> kuadër të përpjekjeve për rritjen e efektshmërisë dhe përmbylljen në kohë të procedurave administrative të këtyre proceseve kalimtare, lind nevoja për ndërhyrje nëpërmjet ndryshimeve dhe përmirësimeve ligjore. Këto ndërhyrje synojnë arritjen e objektivave brenda afateve të përcaktuara ligjore, si dhe forcimin e sigurisë juridike të pronësisë në Shqipëri.Në këtë kontekst, ndërhyrja e qeverisë konsiderohet e domosdoshme, pasi përmes propozimit të projektligjit synohet përshpejtimi i përmbylljes së procedurave administrative për pajisjen e subjekteve me dokumente pronësie, duke garantuar kështu siguri juridike më të lartë mbi pronën.</w:t>
            </w:r>
            <w:r w:rsidR="00282FB8" w:rsidRPr="002E2C07">
              <w:rPr>
                <w:color w:val="000000" w:themeColor="text1"/>
              </w:rPr>
              <w:t xml:space="preserve"> </w:t>
            </w:r>
            <w:r w:rsidR="00A26764" w:rsidRPr="002E2C07">
              <w:rPr>
                <w:color w:val="000000" w:themeColor="text1"/>
              </w:rPr>
              <w:t>Ndërhyrja e qeverisë përmes ndryshimit të ligjit nr. 20/2020 në procesin e legalizimit të ndërtimeve pa leje zakonisht lidhet me disa arsye kryesore ekonomike, sociale dhe administrative:</w:t>
            </w:r>
          </w:p>
          <w:p w14:paraId="4E6FEF24" w14:textId="183CED74" w:rsidR="00A26764" w:rsidRPr="002E2C07" w:rsidRDefault="00A26764" w:rsidP="00A26764">
            <w:pPr>
              <w:pStyle w:val="NormalWeb"/>
              <w:rPr>
                <w:color w:val="000000" w:themeColor="text1"/>
              </w:rPr>
            </w:pPr>
            <w:r w:rsidRPr="002E2C07">
              <w:rPr>
                <w:rStyle w:val="Strong"/>
                <w:rFonts w:eastAsiaTheme="majorEastAsia"/>
                <w:color w:val="000000" w:themeColor="text1"/>
              </w:rPr>
              <w:t>1. Përshpejtimi i procesit të legalizimit</w:t>
            </w:r>
            <w:r w:rsidRPr="002E2C07">
              <w:rPr>
                <w:color w:val="000000" w:themeColor="text1"/>
              </w:rPr>
              <w:br/>
              <w:t>Ndryshimet ligjore synojnë ta thjeshtojnë dhe përshpejtojnë këtë proces, duke u dhënë qytetarëve më shpejt certifikatat e pronësisë.</w:t>
            </w:r>
          </w:p>
          <w:p w14:paraId="373612AB" w14:textId="77777777" w:rsidR="00A26764" w:rsidRPr="002E2C07" w:rsidRDefault="00A26764" w:rsidP="00A26764">
            <w:pPr>
              <w:pStyle w:val="NormalWeb"/>
              <w:rPr>
                <w:color w:val="000000" w:themeColor="text1"/>
              </w:rPr>
            </w:pPr>
            <w:r w:rsidRPr="002E2C07">
              <w:rPr>
                <w:rStyle w:val="Strong"/>
                <w:rFonts w:eastAsiaTheme="majorEastAsia"/>
                <w:color w:val="000000" w:themeColor="text1"/>
              </w:rPr>
              <w:lastRenderedPageBreak/>
              <w:t>2. Zgjidhja e pasigurive pronësore</w:t>
            </w:r>
            <w:r w:rsidRPr="002E2C07">
              <w:rPr>
                <w:color w:val="000000" w:themeColor="text1"/>
              </w:rPr>
              <w:br/>
              <w:t>Shumë ndërtime pa leje janë përdorur për banim prej vitesh, por pa status të qartë juridik. Ndërhyrja synon të sigurojë të drejtat e pronësisë për këta qytetarë dhe të shmangë konfliktet ligjore.</w:t>
            </w:r>
          </w:p>
          <w:p w14:paraId="3076F4C0" w14:textId="77777777" w:rsidR="00A26764" w:rsidRPr="002E2C07" w:rsidRDefault="00A26764" w:rsidP="00A26764">
            <w:pPr>
              <w:pStyle w:val="NormalWeb"/>
              <w:rPr>
                <w:color w:val="000000" w:themeColor="text1"/>
              </w:rPr>
            </w:pPr>
            <w:r w:rsidRPr="002E2C07">
              <w:rPr>
                <w:rStyle w:val="Strong"/>
                <w:rFonts w:eastAsiaTheme="majorEastAsia"/>
                <w:color w:val="000000" w:themeColor="text1"/>
              </w:rPr>
              <w:t>3. Integrimi në planifikimin urban</w:t>
            </w:r>
            <w:r w:rsidRPr="002E2C07">
              <w:rPr>
                <w:color w:val="000000" w:themeColor="text1"/>
              </w:rPr>
              <w:br/>
              <w:t>Ndërtesat informale shpesh nuk përputhen me planet urbanistike. Ndryshimi i ligjit ndihmon në integrimin e tyre në planet rregulluese, duke mundësuar zhvillim më të kontrolluar të territorit.</w:t>
            </w:r>
          </w:p>
          <w:p w14:paraId="5E98404A" w14:textId="77777777" w:rsidR="00A26764" w:rsidRPr="002E2C07" w:rsidRDefault="00A26764" w:rsidP="00A26764">
            <w:pPr>
              <w:pStyle w:val="NormalWeb"/>
              <w:rPr>
                <w:color w:val="000000" w:themeColor="text1"/>
              </w:rPr>
            </w:pPr>
            <w:r w:rsidRPr="002E2C07">
              <w:rPr>
                <w:rStyle w:val="Strong"/>
                <w:rFonts w:eastAsiaTheme="majorEastAsia"/>
                <w:color w:val="000000" w:themeColor="text1"/>
              </w:rPr>
              <w:t>4. Rritja e të ardhurave për shtetin</w:t>
            </w:r>
            <w:r w:rsidRPr="002E2C07">
              <w:rPr>
                <w:color w:val="000000" w:themeColor="text1"/>
              </w:rPr>
              <w:br/>
              <w:t>Legalizimi sjell përfitime fiskale, si pagesa tarifash, taksash dhe regjistrimi i pronave në sistemin tatimor, duke zgjeruar bazën e të ardhurave publike.</w:t>
            </w:r>
          </w:p>
          <w:p w14:paraId="11E74F39" w14:textId="77777777" w:rsidR="00A26764" w:rsidRPr="002E2C07" w:rsidRDefault="00A26764" w:rsidP="00A26764">
            <w:pPr>
              <w:pStyle w:val="NormalWeb"/>
              <w:rPr>
                <w:color w:val="000000" w:themeColor="text1"/>
              </w:rPr>
            </w:pPr>
            <w:r w:rsidRPr="002E2C07">
              <w:rPr>
                <w:rStyle w:val="Strong"/>
                <w:rFonts w:eastAsiaTheme="majorEastAsia"/>
                <w:color w:val="000000" w:themeColor="text1"/>
              </w:rPr>
              <w:t>5. Përmirësimi i infrastrukturës dhe shërbimeve</w:t>
            </w:r>
            <w:r w:rsidRPr="002E2C07">
              <w:rPr>
                <w:color w:val="000000" w:themeColor="text1"/>
              </w:rPr>
              <w:br/>
              <w:t>Me legalizimin, këto zona mund të përfitojnë investime publike (rrugë, ujë, energji, kanalizime), pasi tashmë njihen zyrtarisht dhe mund të planifikohen më mirë.</w:t>
            </w:r>
          </w:p>
          <w:p w14:paraId="71D6E63E" w14:textId="77777777" w:rsidR="00A26764" w:rsidRPr="002E2C07" w:rsidRDefault="00A26764" w:rsidP="00A26764">
            <w:pPr>
              <w:pStyle w:val="NormalWeb"/>
              <w:rPr>
                <w:color w:val="000000" w:themeColor="text1"/>
              </w:rPr>
            </w:pPr>
            <w:r w:rsidRPr="002E2C07">
              <w:rPr>
                <w:rStyle w:val="Strong"/>
                <w:rFonts w:eastAsiaTheme="majorEastAsia"/>
                <w:color w:val="000000" w:themeColor="text1"/>
              </w:rPr>
              <w:t>6. Ulja e informalitetit</w:t>
            </w:r>
            <w:r w:rsidRPr="002E2C07">
              <w:rPr>
                <w:color w:val="000000" w:themeColor="text1"/>
              </w:rPr>
              <w:br/>
              <w:t>Ndërhyrja synon të reduktojë ekonominë informale dhe ndërtimet e paligjshme në të ardhmen, duke vendosur rregulla më të qarta dhe mekanizma kontrolli.</w:t>
            </w:r>
          </w:p>
          <w:p w14:paraId="5C4BBCA0" w14:textId="77777777" w:rsidR="00A26764" w:rsidRPr="002E2C07" w:rsidRDefault="00A26764" w:rsidP="00A26764">
            <w:pPr>
              <w:pStyle w:val="NormalWeb"/>
              <w:rPr>
                <w:color w:val="000000" w:themeColor="text1"/>
              </w:rPr>
            </w:pPr>
            <w:r w:rsidRPr="002E2C07">
              <w:rPr>
                <w:rStyle w:val="Strong"/>
                <w:rFonts w:eastAsiaTheme="majorEastAsia"/>
                <w:color w:val="000000" w:themeColor="text1"/>
              </w:rPr>
              <w:t>7. Harmonizimi me zhvillimet sociale dhe demografike</w:t>
            </w:r>
            <w:r w:rsidRPr="002E2C07">
              <w:rPr>
                <w:color w:val="000000" w:themeColor="text1"/>
              </w:rPr>
              <w:br/>
              <w:t>Ligji përshtatet me realitetin në terren, ku shumë familje kanë ndërtuar për nevoja jetese. Ndryshimet synojnë të balancojnë ligjin me këto realitete sociale.</w:t>
            </w:r>
          </w:p>
          <w:p w14:paraId="4843AE03" w14:textId="66507266" w:rsidR="001E0D36" w:rsidRPr="002E2C07" w:rsidRDefault="00A26764" w:rsidP="00797BD8">
            <w:pPr>
              <w:pStyle w:val="NormalWeb"/>
              <w:rPr>
                <w:color w:val="000000" w:themeColor="text1"/>
              </w:rPr>
            </w:pPr>
            <w:r w:rsidRPr="002E2C07">
              <w:rPr>
                <w:color w:val="000000" w:themeColor="text1"/>
              </w:rPr>
              <w:t>Në thelb, ndryshimi i ligjit nr. 20/2020 synon të krijojë një ekuilibër midis zbatimit të ligjit, mbrojtjes së interesit publik dhe zgjidhjes së problemeve të trashëguara nga ndërtimet informale.</w:t>
            </w:r>
          </w:p>
        </w:tc>
      </w:tr>
      <w:tr w:rsidR="00CA40EE" w:rsidRPr="002E2C07" w14:paraId="39CA30C9" w14:textId="77777777" w:rsidTr="007B6556">
        <w:trPr>
          <w:trHeight w:val="543"/>
        </w:trPr>
        <w:tc>
          <w:tcPr>
            <w:tcW w:w="9715" w:type="dxa"/>
            <w:gridSpan w:val="2"/>
            <w:tcBorders>
              <w:top w:val="single" w:sz="4" w:space="0" w:color="000000"/>
              <w:left w:val="single" w:sz="4" w:space="0" w:color="000000"/>
              <w:bottom w:val="single" w:sz="4" w:space="0" w:color="000000"/>
              <w:right w:val="single" w:sz="4" w:space="0" w:color="000000"/>
            </w:tcBorders>
          </w:tcPr>
          <w:p w14:paraId="6D686755" w14:textId="6BC2B85F" w:rsidR="00CA40EE" w:rsidRPr="002E2C07" w:rsidRDefault="00CA40EE" w:rsidP="007B6556">
            <w:pPr>
              <w:spacing w:line="276" w:lineRule="auto"/>
              <w:jc w:val="both"/>
              <w:rPr>
                <w:b/>
                <w:i/>
                <w:color w:val="000000" w:themeColor="text1"/>
                <w:szCs w:val="24"/>
                <w:lang w:val="sq-AL"/>
              </w:rPr>
            </w:pPr>
            <w:r w:rsidRPr="002E2C07">
              <w:rPr>
                <w:b/>
                <w:color w:val="000000" w:themeColor="text1"/>
                <w:szCs w:val="24"/>
                <w:lang w:val="sq-AL"/>
              </w:rPr>
              <w:lastRenderedPageBreak/>
              <w:t>OBJEKTIVAT</w:t>
            </w:r>
          </w:p>
          <w:p w14:paraId="7CA1B498" w14:textId="77777777" w:rsidR="00282FB8" w:rsidRPr="002E2C07" w:rsidRDefault="006E7CFB" w:rsidP="00282FB8">
            <w:pPr>
              <w:spacing w:line="276" w:lineRule="auto"/>
              <w:jc w:val="both"/>
              <w:rPr>
                <w:i/>
                <w:color w:val="000000" w:themeColor="text1"/>
                <w:szCs w:val="24"/>
              </w:rPr>
            </w:pPr>
            <w:r w:rsidRPr="002E2C07">
              <w:rPr>
                <w:i/>
                <w:color w:val="000000" w:themeColor="text1"/>
                <w:szCs w:val="24"/>
              </w:rPr>
              <w:fldChar w:fldCharType="begin">
                <w:ffData>
                  <w:name w:val="Objektivat"/>
                  <w:enabled w:val="0"/>
                  <w:calcOnExit w:val="0"/>
                  <w:textInput>
                    <w:default w:val="Cilat janë objektivat dhe rezultatet e synuara të propozimit? (jo më shumë se 7  rreshta)"/>
                    <w:maxLength w:val="546"/>
                  </w:textInput>
                </w:ffData>
              </w:fldChar>
            </w:r>
            <w:bookmarkStart w:id="5" w:name="Objektivat"/>
            <w:r w:rsidRPr="002E2C07">
              <w:rPr>
                <w:i/>
                <w:color w:val="000000" w:themeColor="text1"/>
                <w:szCs w:val="24"/>
                <w:lang w:val="sq-AL"/>
              </w:rPr>
              <w:instrText xml:space="preserve"> FORMTEXT </w:instrText>
            </w:r>
            <w:r w:rsidRPr="002E2C07">
              <w:rPr>
                <w:i/>
                <w:color w:val="000000" w:themeColor="text1"/>
                <w:szCs w:val="24"/>
              </w:rPr>
            </w:r>
            <w:r w:rsidRPr="002E2C07">
              <w:rPr>
                <w:i/>
                <w:color w:val="000000" w:themeColor="text1"/>
                <w:szCs w:val="24"/>
              </w:rPr>
              <w:fldChar w:fldCharType="separate"/>
            </w:r>
            <w:r w:rsidRPr="002E2C07">
              <w:rPr>
                <w:i/>
                <w:noProof/>
                <w:color w:val="000000" w:themeColor="text1"/>
                <w:szCs w:val="24"/>
                <w:lang w:val="sq-AL"/>
              </w:rPr>
              <w:t xml:space="preserve">Cilat janë objektivat dhe rezultatet e synuara të propozimit? </w:t>
            </w:r>
            <w:r w:rsidRPr="002E2C07">
              <w:rPr>
                <w:i/>
                <w:noProof/>
                <w:color w:val="000000" w:themeColor="text1"/>
                <w:szCs w:val="24"/>
              </w:rPr>
              <w:t>(jo më shumë se 7  rreshta)</w:t>
            </w:r>
            <w:r w:rsidRPr="002E2C07">
              <w:rPr>
                <w:i/>
                <w:color w:val="000000" w:themeColor="text1"/>
                <w:szCs w:val="24"/>
              </w:rPr>
              <w:fldChar w:fldCharType="end"/>
            </w:r>
            <w:bookmarkEnd w:id="5"/>
          </w:p>
          <w:p w14:paraId="73E745E9" w14:textId="4B4A4E11" w:rsidR="003918A0" w:rsidRPr="002E2C07" w:rsidRDefault="003918A0" w:rsidP="00282FB8">
            <w:pPr>
              <w:spacing w:line="276" w:lineRule="auto"/>
              <w:jc w:val="both"/>
              <w:rPr>
                <w:i/>
                <w:color w:val="000000" w:themeColor="text1"/>
                <w:szCs w:val="24"/>
              </w:rPr>
            </w:pPr>
            <w:r w:rsidRPr="002E2C07">
              <w:rPr>
                <w:color w:val="000000" w:themeColor="text1"/>
              </w:rPr>
              <w:t xml:space="preserve">Ndryshimet e propozuara në </w:t>
            </w:r>
            <w:r w:rsidRPr="002E2C07">
              <w:rPr>
                <w:rStyle w:val="whitespace-normal"/>
                <w:rFonts w:eastAsiaTheme="minorEastAsia"/>
                <w:color w:val="000000" w:themeColor="text1"/>
              </w:rPr>
              <w:t>Ligji</w:t>
            </w:r>
            <w:r w:rsidR="0014422F" w:rsidRPr="002E2C07">
              <w:rPr>
                <w:rStyle w:val="whitespace-normal"/>
                <w:rFonts w:eastAsiaTheme="minorEastAsia"/>
                <w:color w:val="000000" w:themeColor="text1"/>
              </w:rPr>
              <w:t>n</w:t>
            </w:r>
            <w:r w:rsidRPr="002E2C07">
              <w:rPr>
                <w:rStyle w:val="whitespace-normal"/>
                <w:rFonts w:eastAsiaTheme="minorEastAsia"/>
                <w:color w:val="000000" w:themeColor="text1"/>
              </w:rPr>
              <w:t xml:space="preserve"> nr. 20/2020 për përfundimin e proceseve kalimtare të pronësisë</w:t>
            </w:r>
            <w:r w:rsidRPr="002E2C07">
              <w:rPr>
                <w:color w:val="000000" w:themeColor="text1"/>
              </w:rPr>
              <w:t>, sidomos në lidhje me procesin e legalizimit, synojnë disa objektiva kryesore dhe rezultate konkrete:</w:t>
            </w:r>
          </w:p>
          <w:p w14:paraId="52E5B96C" w14:textId="3E902F89" w:rsidR="003918A0" w:rsidRPr="002E2C07" w:rsidRDefault="003918A0" w:rsidP="00282FB8">
            <w:pPr>
              <w:numPr>
                <w:ilvl w:val="0"/>
                <w:numId w:val="31"/>
              </w:numPr>
              <w:spacing w:before="100" w:beforeAutospacing="1" w:after="100" w:afterAutospacing="1"/>
              <w:jc w:val="both"/>
              <w:rPr>
                <w:color w:val="000000" w:themeColor="text1"/>
              </w:rPr>
            </w:pPr>
            <w:r w:rsidRPr="002E2C07">
              <w:rPr>
                <w:rStyle w:val="Strong"/>
                <w:color w:val="000000" w:themeColor="text1"/>
              </w:rPr>
              <w:t>Përshpejtimi i legalizimit</w:t>
            </w:r>
            <w:r w:rsidRPr="002E2C07">
              <w:rPr>
                <w:color w:val="000000" w:themeColor="text1"/>
              </w:rPr>
              <w:t xml:space="preserve">: Të mbyllen sa më shpejt dosjet e mbetura të ndërtimeve informale </w:t>
            </w:r>
            <w:r w:rsidR="00797BD8" w:rsidRPr="002E2C07">
              <w:rPr>
                <w:color w:val="000000" w:themeColor="text1"/>
              </w:rPr>
              <w:t>pas vitit 1991 si dhe ato perpara viteve 90</w:t>
            </w:r>
            <w:r w:rsidRPr="002E2C07">
              <w:rPr>
                <w:color w:val="000000" w:themeColor="text1"/>
              </w:rPr>
              <w:t xml:space="preserve">. </w:t>
            </w:r>
          </w:p>
          <w:p w14:paraId="520740D8" w14:textId="77777777" w:rsidR="003918A0" w:rsidRPr="002E2C07" w:rsidRDefault="003918A0" w:rsidP="00282FB8">
            <w:pPr>
              <w:numPr>
                <w:ilvl w:val="0"/>
                <w:numId w:val="31"/>
              </w:numPr>
              <w:spacing w:before="100" w:beforeAutospacing="1" w:after="100" w:afterAutospacing="1"/>
              <w:jc w:val="both"/>
              <w:rPr>
                <w:color w:val="000000" w:themeColor="text1"/>
              </w:rPr>
            </w:pPr>
            <w:r w:rsidRPr="002E2C07">
              <w:rPr>
                <w:rStyle w:val="Strong"/>
                <w:color w:val="000000" w:themeColor="text1"/>
              </w:rPr>
              <w:t>Thjeshtimi i procedurave</w:t>
            </w:r>
            <w:r w:rsidRPr="002E2C07">
              <w:rPr>
                <w:color w:val="000000" w:themeColor="text1"/>
              </w:rPr>
              <w:t xml:space="preserve">: Ulja e burokracisë dhe shkurtimi i hapave administrativë për qytetarët. </w:t>
            </w:r>
          </w:p>
          <w:p w14:paraId="7B4F8BC9" w14:textId="77777777" w:rsidR="003918A0" w:rsidRPr="002E2C07" w:rsidRDefault="003918A0" w:rsidP="00282FB8">
            <w:pPr>
              <w:numPr>
                <w:ilvl w:val="0"/>
                <w:numId w:val="31"/>
              </w:numPr>
              <w:spacing w:before="100" w:beforeAutospacing="1" w:after="100" w:afterAutospacing="1"/>
              <w:jc w:val="both"/>
              <w:rPr>
                <w:color w:val="000000" w:themeColor="text1"/>
              </w:rPr>
            </w:pPr>
            <w:r w:rsidRPr="002E2C07">
              <w:rPr>
                <w:rStyle w:val="Strong"/>
                <w:color w:val="000000" w:themeColor="text1"/>
              </w:rPr>
              <w:t>Rritja e sigurisë juridike</w:t>
            </w:r>
            <w:r w:rsidRPr="002E2C07">
              <w:rPr>
                <w:color w:val="000000" w:themeColor="text1"/>
              </w:rPr>
              <w:t xml:space="preserve">: Pajisja e qytetarëve me dokumente pronësie të qarta dhe të regjistruara. </w:t>
            </w:r>
          </w:p>
          <w:p w14:paraId="4E2B3343" w14:textId="77777777" w:rsidR="00282FB8" w:rsidRPr="002E2C07" w:rsidRDefault="003918A0" w:rsidP="00282FB8">
            <w:pPr>
              <w:numPr>
                <w:ilvl w:val="0"/>
                <w:numId w:val="31"/>
              </w:numPr>
              <w:spacing w:before="100" w:beforeAutospacing="1" w:after="100" w:afterAutospacing="1"/>
              <w:jc w:val="both"/>
              <w:rPr>
                <w:color w:val="000000" w:themeColor="text1"/>
              </w:rPr>
            </w:pPr>
            <w:r w:rsidRPr="002E2C07">
              <w:rPr>
                <w:rStyle w:val="Strong"/>
                <w:color w:val="000000" w:themeColor="text1"/>
              </w:rPr>
              <w:t>Koordinimi institucional</w:t>
            </w:r>
            <w:r w:rsidRPr="002E2C07">
              <w:rPr>
                <w:color w:val="000000" w:themeColor="text1"/>
              </w:rPr>
              <w:t xml:space="preserve">: Përmirësimi i bashkëpunimit mes institucioneve si </w:t>
            </w:r>
            <w:r w:rsidRPr="002E2C07">
              <w:rPr>
                <w:rStyle w:val="whitespace-normal"/>
                <w:rFonts w:eastAsiaTheme="minorEastAsia"/>
                <w:color w:val="000000" w:themeColor="text1"/>
              </w:rPr>
              <w:t>Agjencia Shtetërore e Kadastrës</w:t>
            </w:r>
            <w:r w:rsidRPr="002E2C07">
              <w:rPr>
                <w:color w:val="000000" w:themeColor="text1"/>
              </w:rPr>
              <w:t xml:space="preserve"> dhe njësive vendore</w:t>
            </w:r>
            <w:r w:rsidR="00797BD8" w:rsidRPr="002E2C07">
              <w:rPr>
                <w:color w:val="000000" w:themeColor="text1"/>
              </w:rPr>
              <w:t xml:space="preserve"> dhe AZHT</w:t>
            </w:r>
            <w:r w:rsidRPr="002E2C07">
              <w:rPr>
                <w:color w:val="000000" w:themeColor="text1"/>
              </w:rPr>
              <w:t xml:space="preserve">. </w:t>
            </w:r>
          </w:p>
          <w:p w14:paraId="0B5C819B" w14:textId="65497570" w:rsidR="003918A0" w:rsidRPr="002E2C07" w:rsidRDefault="003918A0" w:rsidP="00282FB8">
            <w:pPr>
              <w:spacing w:before="100" w:beforeAutospacing="1" w:after="100" w:afterAutospacing="1"/>
              <w:jc w:val="both"/>
              <w:rPr>
                <w:color w:val="000000" w:themeColor="text1"/>
              </w:rPr>
            </w:pPr>
            <w:r w:rsidRPr="002E2C07">
              <w:rPr>
                <w:color w:val="000000" w:themeColor="text1"/>
              </w:rPr>
              <w:t xml:space="preserve">Rezultatet </w:t>
            </w:r>
            <w:r w:rsidR="00797BD8" w:rsidRPr="002E2C07">
              <w:rPr>
                <w:color w:val="000000" w:themeColor="text1"/>
              </w:rPr>
              <w:t>qe synohen te arrihen nepermjet k</w:t>
            </w:r>
            <w:r w:rsidR="00A70E80" w:rsidRPr="002E2C07">
              <w:rPr>
                <w:color w:val="000000" w:themeColor="text1"/>
              </w:rPr>
              <w:t>ë</w:t>
            </w:r>
            <w:r w:rsidR="00797BD8" w:rsidRPr="002E2C07">
              <w:rPr>
                <w:color w:val="000000" w:themeColor="text1"/>
              </w:rPr>
              <w:t>tyre ndryshimeve ligjore lidhen me</w:t>
            </w:r>
            <w:r w:rsidR="00BA28B9" w:rsidRPr="002E2C07">
              <w:rPr>
                <w:color w:val="000000" w:themeColor="text1"/>
              </w:rPr>
              <w:t>:</w:t>
            </w:r>
          </w:p>
          <w:p w14:paraId="76E4DFE9" w14:textId="77777777" w:rsidR="003918A0" w:rsidRPr="002E2C07" w:rsidRDefault="003918A0" w:rsidP="00282FB8">
            <w:pPr>
              <w:numPr>
                <w:ilvl w:val="0"/>
                <w:numId w:val="32"/>
              </w:numPr>
              <w:spacing w:before="100" w:beforeAutospacing="1" w:after="100" w:afterAutospacing="1"/>
              <w:jc w:val="both"/>
              <w:rPr>
                <w:b/>
                <w:color w:val="000000" w:themeColor="text1"/>
              </w:rPr>
            </w:pPr>
            <w:r w:rsidRPr="002E2C07">
              <w:rPr>
                <w:rStyle w:val="Strong"/>
                <w:b w:val="0"/>
                <w:color w:val="000000" w:themeColor="text1"/>
              </w:rPr>
              <w:t>Përfundimi i procesit të legalizimit</w:t>
            </w:r>
            <w:r w:rsidRPr="002E2C07">
              <w:rPr>
                <w:b/>
                <w:color w:val="000000" w:themeColor="text1"/>
              </w:rPr>
              <w:t xml:space="preserve"> brenda një afati të përcaktuar ligjor. </w:t>
            </w:r>
          </w:p>
          <w:p w14:paraId="456EEE39" w14:textId="77777777" w:rsidR="003918A0" w:rsidRPr="002E2C07" w:rsidRDefault="003918A0" w:rsidP="00282FB8">
            <w:pPr>
              <w:numPr>
                <w:ilvl w:val="0"/>
                <w:numId w:val="32"/>
              </w:numPr>
              <w:spacing w:before="100" w:beforeAutospacing="1" w:after="100" w:afterAutospacing="1"/>
              <w:jc w:val="both"/>
              <w:rPr>
                <w:b/>
                <w:color w:val="000000" w:themeColor="text1"/>
              </w:rPr>
            </w:pPr>
            <w:r w:rsidRPr="002E2C07">
              <w:rPr>
                <w:rStyle w:val="Strong"/>
                <w:b w:val="0"/>
                <w:color w:val="000000" w:themeColor="text1"/>
              </w:rPr>
              <w:t>Rritja e numrit të pronave të regjistruara</w:t>
            </w:r>
            <w:r w:rsidRPr="002E2C07">
              <w:rPr>
                <w:b/>
                <w:color w:val="000000" w:themeColor="text1"/>
              </w:rPr>
              <w:t xml:space="preserve"> në regjistrin kadastral. </w:t>
            </w:r>
          </w:p>
          <w:p w14:paraId="4BB5CEDB" w14:textId="77777777" w:rsidR="003918A0" w:rsidRPr="002E2C07" w:rsidRDefault="003918A0" w:rsidP="00282FB8">
            <w:pPr>
              <w:numPr>
                <w:ilvl w:val="0"/>
                <w:numId w:val="32"/>
              </w:numPr>
              <w:spacing w:before="100" w:beforeAutospacing="1" w:after="100" w:afterAutospacing="1"/>
              <w:jc w:val="both"/>
              <w:rPr>
                <w:b/>
                <w:color w:val="000000" w:themeColor="text1"/>
              </w:rPr>
            </w:pPr>
            <w:r w:rsidRPr="002E2C07">
              <w:rPr>
                <w:rStyle w:val="Strong"/>
                <w:b w:val="0"/>
                <w:color w:val="000000" w:themeColor="text1"/>
              </w:rPr>
              <w:t>Ulja e konflikteve pronësore</w:t>
            </w:r>
            <w:r w:rsidRPr="002E2C07">
              <w:rPr>
                <w:b/>
                <w:color w:val="000000" w:themeColor="text1"/>
              </w:rPr>
              <w:t xml:space="preserve"> dhe e pasigurive ligjore. </w:t>
            </w:r>
          </w:p>
          <w:p w14:paraId="18CD92B5" w14:textId="77777777" w:rsidR="003918A0" w:rsidRPr="002E2C07" w:rsidRDefault="003918A0" w:rsidP="00282FB8">
            <w:pPr>
              <w:numPr>
                <w:ilvl w:val="0"/>
                <w:numId w:val="32"/>
              </w:numPr>
              <w:spacing w:before="100" w:beforeAutospacing="1" w:after="100" w:afterAutospacing="1"/>
              <w:jc w:val="both"/>
              <w:rPr>
                <w:b/>
                <w:color w:val="000000" w:themeColor="text1"/>
              </w:rPr>
            </w:pPr>
            <w:r w:rsidRPr="002E2C07">
              <w:rPr>
                <w:rStyle w:val="Strong"/>
                <w:b w:val="0"/>
                <w:color w:val="000000" w:themeColor="text1"/>
              </w:rPr>
              <w:t>Formalizimi i ekonomisë</w:t>
            </w:r>
            <w:r w:rsidRPr="002E2C07">
              <w:rPr>
                <w:b/>
                <w:color w:val="000000" w:themeColor="text1"/>
              </w:rPr>
              <w:t xml:space="preserve"> përmes përfshirjes së pasurive informale në sistemin fiskal. </w:t>
            </w:r>
          </w:p>
          <w:p w14:paraId="2181F9DB" w14:textId="77777777" w:rsidR="003918A0" w:rsidRPr="002E2C07" w:rsidRDefault="003918A0" w:rsidP="00282FB8">
            <w:pPr>
              <w:numPr>
                <w:ilvl w:val="0"/>
                <w:numId w:val="32"/>
              </w:numPr>
              <w:spacing w:before="100" w:beforeAutospacing="1" w:after="100" w:afterAutospacing="1"/>
              <w:jc w:val="both"/>
              <w:rPr>
                <w:b/>
                <w:color w:val="000000" w:themeColor="text1"/>
              </w:rPr>
            </w:pPr>
            <w:r w:rsidRPr="002E2C07">
              <w:rPr>
                <w:rStyle w:val="Strong"/>
                <w:b w:val="0"/>
                <w:color w:val="000000" w:themeColor="text1"/>
              </w:rPr>
              <w:t>Lehtësimi i zhvillimit urban</w:t>
            </w:r>
            <w:r w:rsidRPr="002E2C07">
              <w:rPr>
                <w:b/>
                <w:color w:val="000000" w:themeColor="text1"/>
              </w:rPr>
              <w:t xml:space="preserve"> dhe planifikimit territorial. </w:t>
            </w:r>
          </w:p>
          <w:p w14:paraId="6FD27124" w14:textId="77777777" w:rsidR="001E0D36" w:rsidRPr="002E2C07" w:rsidRDefault="003918A0" w:rsidP="00E454C3">
            <w:pPr>
              <w:pStyle w:val="NormalWeb"/>
              <w:jc w:val="both"/>
              <w:rPr>
                <w:color w:val="000000" w:themeColor="text1"/>
              </w:rPr>
            </w:pPr>
            <w:r w:rsidRPr="002E2C07">
              <w:rPr>
                <w:color w:val="000000" w:themeColor="text1"/>
              </w:rPr>
              <w:t>Në thelb, ndryshimet synojnë ta mbyllin një proces të gjatë tranzitor duke e bërë më efikas, më transparent dhe më të drejtë për qytetarët që presin legalizimin e pronave të tyre.</w:t>
            </w:r>
          </w:p>
          <w:p w14:paraId="61C410ED" w14:textId="0E4107BC" w:rsidR="00E454C3" w:rsidRPr="002E2C07" w:rsidRDefault="00E454C3" w:rsidP="00E454C3">
            <w:pPr>
              <w:pStyle w:val="NormalWeb"/>
              <w:jc w:val="both"/>
              <w:rPr>
                <w:color w:val="000000" w:themeColor="text1"/>
              </w:rPr>
            </w:pPr>
          </w:p>
        </w:tc>
      </w:tr>
      <w:tr w:rsidR="00CA40EE" w:rsidRPr="002E2C07" w14:paraId="3F92AAA3"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4E008628" w14:textId="7693849C" w:rsidR="00CA40EE" w:rsidRPr="002E2C07" w:rsidRDefault="008576E4" w:rsidP="007B6556">
            <w:pPr>
              <w:spacing w:line="276" w:lineRule="auto"/>
              <w:jc w:val="both"/>
              <w:rPr>
                <w:b/>
                <w:color w:val="000000" w:themeColor="text1"/>
                <w:szCs w:val="24"/>
                <w:lang w:val="sq-AL"/>
              </w:rPr>
            </w:pPr>
            <w:r w:rsidRPr="002E2C07">
              <w:rPr>
                <w:b/>
                <w:color w:val="000000" w:themeColor="text1"/>
                <w:szCs w:val="24"/>
                <w:lang w:val="sq-AL"/>
              </w:rPr>
              <w:lastRenderedPageBreak/>
              <w:t>OPSIONET E POLITIKAVE</w:t>
            </w:r>
          </w:p>
          <w:p w14:paraId="7F696100" w14:textId="4A2BE6F0" w:rsidR="008576E4" w:rsidRPr="002E2C07" w:rsidRDefault="006E7CFB" w:rsidP="00027038">
            <w:pPr>
              <w:spacing w:line="276" w:lineRule="auto"/>
              <w:jc w:val="both"/>
              <w:rPr>
                <w:i/>
                <w:color w:val="000000" w:themeColor="text1"/>
                <w:szCs w:val="24"/>
              </w:rPr>
            </w:pPr>
            <w:r w:rsidRPr="002E2C07">
              <w:rPr>
                <w:i/>
                <w:color w:val="000000" w:themeColor="text1"/>
                <w:szCs w:val="24"/>
              </w:rPr>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2E2C07">
              <w:rPr>
                <w:i/>
                <w:color w:val="000000" w:themeColor="text1"/>
                <w:szCs w:val="24"/>
              </w:rPr>
              <w:instrText xml:space="preserve"> FORMTEXT </w:instrText>
            </w:r>
            <w:r w:rsidRPr="002E2C07">
              <w:rPr>
                <w:i/>
                <w:color w:val="000000" w:themeColor="text1"/>
                <w:szCs w:val="24"/>
              </w:rPr>
            </w:r>
            <w:r w:rsidRPr="002E2C07">
              <w:rPr>
                <w:i/>
                <w:color w:val="000000" w:themeColor="text1"/>
                <w:szCs w:val="24"/>
              </w:rPr>
              <w:fldChar w:fldCharType="separate"/>
            </w:r>
            <w:r w:rsidRPr="002E2C07">
              <w:rPr>
                <w:i/>
                <w:noProof/>
                <w:color w:val="000000" w:themeColor="text1"/>
                <w:szCs w:val="24"/>
              </w:rPr>
              <w:t>Cilat janë opsionet kryesore të politikave? Duhet të bëni krahasimin e avantazheve/përfitimeve kryesore dhe të dizavantazheve/kostove të opsioneve të mundshme.  (jo më shumë se 7 rreshta)</w:t>
            </w:r>
            <w:r w:rsidRPr="002E2C07">
              <w:rPr>
                <w:i/>
                <w:color w:val="000000" w:themeColor="text1"/>
                <w:szCs w:val="24"/>
              </w:rPr>
              <w:fldChar w:fldCharType="end"/>
            </w:r>
          </w:p>
          <w:p w14:paraId="1305516F" w14:textId="0B75CBDD" w:rsidR="00B6423B" w:rsidRPr="002E2C07" w:rsidRDefault="00B6423B" w:rsidP="00E454C3">
            <w:pPr>
              <w:tabs>
                <w:tab w:val="left" w:pos="10080"/>
              </w:tabs>
              <w:spacing w:line="276" w:lineRule="auto"/>
              <w:jc w:val="both"/>
              <w:rPr>
                <w:color w:val="000000" w:themeColor="text1"/>
                <w:szCs w:val="24"/>
              </w:rPr>
            </w:pPr>
            <w:r w:rsidRPr="002E2C07">
              <w:rPr>
                <w:color w:val="000000" w:themeColor="text1"/>
                <w:szCs w:val="24"/>
              </w:rPr>
              <w:t>Opsionet e mëposhtme janë vlerësuar në funksion të arritjes së objektivave të politikave:</w:t>
            </w:r>
          </w:p>
          <w:p w14:paraId="074A1C63" w14:textId="411A945C" w:rsidR="00630C0A" w:rsidRPr="002E2C07" w:rsidRDefault="00B6423B" w:rsidP="00E454C3">
            <w:pPr>
              <w:tabs>
                <w:tab w:val="left" w:pos="5310"/>
                <w:tab w:val="left" w:pos="10080"/>
              </w:tabs>
              <w:ind w:left="34"/>
              <w:rPr>
                <w:b/>
                <w:color w:val="000000" w:themeColor="text1"/>
                <w:szCs w:val="24"/>
              </w:rPr>
            </w:pPr>
            <w:proofErr w:type="gramStart"/>
            <w:r w:rsidRPr="002E2C07">
              <w:rPr>
                <w:b/>
                <w:color w:val="000000" w:themeColor="text1"/>
                <w:szCs w:val="24"/>
              </w:rPr>
              <w:t xml:space="preserve">Opsioni </w:t>
            </w:r>
            <w:r w:rsidR="00B72E3C" w:rsidRPr="002E2C07">
              <w:rPr>
                <w:b/>
                <w:color w:val="000000" w:themeColor="text1"/>
                <w:szCs w:val="24"/>
              </w:rPr>
              <w:t xml:space="preserve"> i</w:t>
            </w:r>
            <w:proofErr w:type="gramEnd"/>
            <w:r w:rsidR="00B72E3C" w:rsidRPr="002E2C07">
              <w:rPr>
                <w:b/>
                <w:color w:val="000000" w:themeColor="text1"/>
                <w:szCs w:val="24"/>
              </w:rPr>
              <w:t xml:space="preserve"> p</w:t>
            </w:r>
            <w:r w:rsidR="00E413C9" w:rsidRPr="002E2C07">
              <w:rPr>
                <w:b/>
                <w:color w:val="000000" w:themeColor="text1"/>
                <w:szCs w:val="24"/>
              </w:rPr>
              <w:t>ë</w:t>
            </w:r>
            <w:r w:rsidR="00B72E3C" w:rsidRPr="002E2C07">
              <w:rPr>
                <w:b/>
                <w:color w:val="000000" w:themeColor="text1"/>
                <w:szCs w:val="24"/>
              </w:rPr>
              <w:t>rzgjedhur</w:t>
            </w:r>
            <w:r w:rsidRPr="002E2C07">
              <w:rPr>
                <w:b/>
                <w:color w:val="000000" w:themeColor="text1"/>
                <w:szCs w:val="24"/>
              </w:rPr>
              <w:t xml:space="preserve"> –</w:t>
            </w:r>
            <w:r w:rsidRPr="002E2C07">
              <w:rPr>
                <w:color w:val="000000" w:themeColor="text1"/>
                <w:szCs w:val="24"/>
              </w:rPr>
              <w:t xml:space="preserve"> Ndryshimi i ligjit nr</w:t>
            </w:r>
            <w:r w:rsidR="00DC721E" w:rsidRPr="002E2C07">
              <w:rPr>
                <w:color w:val="000000" w:themeColor="text1"/>
                <w:szCs w:val="24"/>
              </w:rPr>
              <w:t>.20/2020</w:t>
            </w:r>
            <w:r w:rsidR="00344AFB" w:rsidRPr="002E2C07">
              <w:rPr>
                <w:color w:val="000000" w:themeColor="text1"/>
                <w:szCs w:val="24"/>
              </w:rPr>
              <w:t xml:space="preserve"> </w:t>
            </w:r>
            <w:r w:rsidRPr="002E2C07">
              <w:rPr>
                <w:color w:val="000000" w:themeColor="text1"/>
                <w:szCs w:val="24"/>
              </w:rPr>
              <w:t>”</w:t>
            </w:r>
            <w:r w:rsidR="00344AFB" w:rsidRPr="002E2C07">
              <w:rPr>
                <w:color w:val="000000" w:themeColor="text1"/>
                <w:szCs w:val="24"/>
              </w:rPr>
              <w:t>Për përfundimin e proceseve kalimtare të pronësisë në RSH”</w:t>
            </w:r>
            <w:r w:rsidRPr="002E2C07">
              <w:rPr>
                <w:color w:val="000000" w:themeColor="text1"/>
                <w:szCs w:val="24"/>
              </w:rPr>
              <w:t>;</w:t>
            </w:r>
            <w:r w:rsidRPr="002E2C07">
              <w:rPr>
                <w:b/>
                <w:color w:val="000000" w:themeColor="text1"/>
                <w:szCs w:val="24"/>
              </w:rPr>
              <w:tab/>
            </w:r>
          </w:p>
          <w:p w14:paraId="412FA435" w14:textId="58820B42" w:rsidR="00630C0A" w:rsidRPr="002E2C07" w:rsidRDefault="00630C0A" w:rsidP="00E413C9">
            <w:pPr>
              <w:tabs>
                <w:tab w:val="left" w:pos="10080"/>
              </w:tabs>
              <w:spacing w:line="276" w:lineRule="auto"/>
              <w:ind w:left="34"/>
              <w:jc w:val="both"/>
              <w:rPr>
                <w:color w:val="000000" w:themeColor="text1"/>
                <w:szCs w:val="24"/>
              </w:rPr>
            </w:pPr>
            <w:r w:rsidRPr="002E2C07">
              <w:rPr>
                <w:b/>
                <w:color w:val="000000" w:themeColor="text1"/>
                <w:szCs w:val="24"/>
              </w:rPr>
              <w:t xml:space="preserve">Opsioni </w:t>
            </w:r>
            <w:r w:rsidR="000B1890" w:rsidRPr="002E2C07">
              <w:rPr>
                <w:b/>
                <w:color w:val="000000" w:themeColor="text1"/>
                <w:szCs w:val="24"/>
              </w:rPr>
              <w:t>i përzgjedhur</w:t>
            </w:r>
            <w:r w:rsidRPr="002E2C07">
              <w:rPr>
                <w:b/>
                <w:color w:val="000000" w:themeColor="text1"/>
                <w:szCs w:val="24"/>
              </w:rPr>
              <w:t>:</w:t>
            </w:r>
            <w:r w:rsidRPr="002E2C07">
              <w:rPr>
                <w:color w:val="000000" w:themeColor="text1"/>
                <w:szCs w:val="24"/>
              </w:rPr>
              <w:t xml:space="preserve"> Ndryshimi i ligjit nr.</w:t>
            </w:r>
            <w:r w:rsidR="00F748C8" w:rsidRPr="002E2C07">
              <w:rPr>
                <w:color w:val="000000" w:themeColor="text1"/>
                <w:szCs w:val="24"/>
              </w:rPr>
              <w:t>20/2020</w:t>
            </w:r>
            <w:r w:rsidRPr="002E2C07">
              <w:rPr>
                <w:color w:val="000000" w:themeColor="text1"/>
                <w:szCs w:val="24"/>
              </w:rPr>
              <w:t xml:space="preserve"> “</w:t>
            </w:r>
            <w:r w:rsidR="00F748C8" w:rsidRPr="002E2C07">
              <w:rPr>
                <w:color w:val="000000" w:themeColor="text1"/>
                <w:szCs w:val="24"/>
              </w:rPr>
              <w:t>P</w:t>
            </w:r>
            <w:r w:rsidR="000B1890" w:rsidRPr="002E2C07">
              <w:rPr>
                <w:color w:val="000000" w:themeColor="text1"/>
                <w:szCs w:val="24"/>
              </w:rPr>
              <w:t>ë</w:t>
            </w:r>
            <w:r w:rsidR="00F748C8" w:rsidRPr="002E2C07">
              <w:rPr>
                <w:color w:val="000000" w:themeColor="text1"/>
                <w:szCs w:val="24"/>
              </w:rPr>
              <w:t>r perfundimin</w:t>
            </w:r>
            <w:r w:rsidR="001656D4" w:rsidRPr="002E2C07">
              <w:rPr>
                <w:color w:val="000000" w:themeColor="text1"/>
                <w:szCs w:val="24"/>
              </w:rPr>
              <w:t xml:space="preserve"> </w:t>
            </w:r>
            <w:r w:rsidR="00F748C8" w:rsidRPr="002E2C07">
              <w:rPr>
                <w:color w:val="000000" w:themeColor="text1"/>
                <w:szCs w:val="24"/>
              </w:rPr>
              <w:t>e proceseve kalimtare t</w:t>
            </w:r>
            <w:r w:rsidR="000B1890" w:rsidRPr="002E2C07">
              <w:rPr>
                <w:color w:val="000000" w:themeColor="text1"/>
                <w:szCs w:val="24"/>
              </w:rPr>
              <w:t>ë</w:t>
            </w:r>
            <w:r w:rsidR="00F748C8" w:rsidRPr="002E2C07">
              <w:rPr>
                <w:color w:val="000000" w:themeColor="text1"/>
                <w:szCs w:val="24"/>
              </w:rPr>
              <w:t xml:space="preserve"> pron</w:t>
            </w:r>
            <w:r w:rsidR="000B1890" w:rsidRPr="002E2C07">
              <w:rPr>
                <w:color w:val="000000" w:themeColor="text1"/>
                <w:szCs w:val="24"/>
              </w:rPr>
              <w:t>ë</w:t>
            </w:r>
            <w:r w:rsidR="00F748C8" w:rsidRPr="002E2C07">
              <w:rPr>
                <w:color w:val="000000" w:themeColor="text1"/>
                <w:szCs w:val="24"/>
              </w:rPr>
              <w:t>sis</w:t>
            </w:r>
            <w:r w:rsidR="000B1890" w:rsidRPr="002E2C07">
              <w:rPr>
                <w:color w:val="000000" w:themeColor="text1"/>
                <w:szCs w:val="24"/>
              </w:rPr>
              <w:t>ë</w:t>
            </w:r>
            <w:r w:rsidR="00F748C8" w:rsidRPr="002E2C07">
              <w:rPr>
                <w:color w:val="000000" w:themeColor="text1"/>
                <w:szCs w:val="24"/>
              </w:rPr>
              <w:t xml:space="preserve"> n</w:t>
            </w:r>
            <w:r w:rsidR="000B1890" w:rsidRPr="002E2C07">
              <w:rPr>
                <w:color w:val="000000" w:themeColor="text1"/>
                <w:szCs w:val="24"/>
              </w:rPr>
              <w:t>ë</w:t>
            </w:r>
            <w:r w:rsidR="00F748C8" w:rsidRPr="002E2C07">
              <w:rPr>
                <w:color w:val="000000" w:themeColor="text1"/>
                <w:szCs w:val="24"/>
              </w:rPr>
              <w:t xml:space="preserve"> RSH</w:t>
            </w:r>
            <w:r w:rsidRPr="002E2C07">
              <w:rPr>
                <w:color w:val="000000" w:themeColor="text1"/>
                <w:szCs w:val="24"/>
              </w:rPr>
              <w:t xml:space="preserve">”, është një nga opsionet e analizuara duke qenë se problemi ka karakter legjislativ. Sipas këtij opsioni problematikat adresohen përmes kryerjes së ndryshimeve të nevojshme në ligjin në fuqi. Ky është opsioni i preferuar dhe është një mjet i mjaftueshëm dhe i përshtatshëm, pasi përmes tij arrihen objektivat dhe adresohen problemet që diktojnë nevojën për ndërhyrje Edhe nga pikëpamja e teknikës legjislative ky opsion është opsioni i preferuar për shkak se nuk parashikohet të kryhen ndryshime që prekin më shumë se 50% të dispozitave të ligjit. </w:t>
            </w:r>
          </w:p>
          <w:p w14:paraId="58BF57A8" w14:textId="53280966" w:rsidR="001E0D36" w:rsidRPr="002E2C07" w:rsidRDefault="001E0D36" w:rsidP="00F748C8">
            <w:pPr>
              <w:tabs>
                <w:tab w:val="left" w:pos="10080"/>
              </w:tabs>
              <w:spacing w:line="276" w:lineRule="auto"/>
              <w:jc w:val="both"/>
              <w:rPr>
                <w:color w:val="000000" w:themeColor="text1"/>
                <w:lang w:val="sq-AL"/>
              </w:rPr>
            </w:pPr>
          </w:p>
        </w:tc>
      </w:tr>
      <w:tr w:rsidR="00CA40EE" w:rsidRPr="002E2C07" w14:paraId="7ED6FC4A"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78A90A8D" w14:textId="77777777" w:rsidR="00CA40EE" w:rsidRPr="002E2C07" w:rsidRDefault="00CA40EE" w:rsidP="007B6556">
            <w:pPr>
              <w:spacing w:line="276" w:lineRule="auto"/>
              <w:jc w:val="both"/>
              <w:rPr>
                <w:b/>
                <w:color w:val="000000" w:themeColor="text1"/>
                <w:szCs w:val="24"/>
                <w:lang w:val="sq-AL"/>
              </w:rPr>
            </w:pPr>
            <w:r w:rsidRPr="002E2C07">
              <w:rPr>
                <w:b/>
                <w:color w:val="000000" w:themeColor="text1"/>
                <w:szCs w:val="24"/>
                <w:lang w:val="sq-AL"/>
              </w:rPr>
              <w:t>ANALIZA E NDIKIMEVE</w:t>
            </w:r>
          </w:p>
          <w:p w14:paraId="7051C169" w14:textId="77777777" w:rsidR="00E454C3" w:rsidRPr="002E2C07" w:rsidRDefault="00FB6E3F" w:rsidP="00E454C3">
            <w:pPr>
              <w:spacing w:line="276" w:lineRule="auto"/>
              <w:jc w:val="both"/>
              <w:rPr>
                <w:i/>
                <w:color w:val="000000" w:themeColor="text1"/>
                <w:szCs w:val="24"/>
              </w:rPr>
            </w:pPr>
            <w:r w:rsidRPr="002E2C07">
              <w:rPr>
                <w:i/>
                <w:color w:val="000000" w:themeColor="text1"/>
                <w:szCs w:val="24"/>
              </w:rPr>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7 rreshta)"/>
                    <w:maxLength w:val="780"/>
                  </w:textInput>
                </w:ffData>
              </w:fldChar>
            </w:r>
            <w:r w:rsidRPr="002E2C07">
              <w:rPr>
                <w:i/>
                <w:color w:val="000000" w:themeColor="text1"/>
                <w:szCs w:val="24"/>
                <w:lang w:val="it-IT"/>
              </w:rPr>
              <w:instrText xml:space="preserve"> FORMTEXT </w:instrText>
            </w:r>
            <w:r w:rsidRPr="002E2C07">
              <w:rPr>
                <w:i/>
                <w:color w:val="000000" w:themeColor="text1"/>
                <w:szCs w:val="24"/>
              </w:rPr>
            </w:r>
            <w:r w:rsidRPr="002E2C07">
              <w:rPr>
                <w:i/>
                <w:color w:val="000000" w:themeColor="text1"/>
                <w:szCs w:val="24"/>
              </w:rPr>
              <w:fldChar w:fldCharType="separate"/>
            </w:r>
            <w:r w:rsidRPr="002E2C07">
              <w:rPr>
                <w:i/>
                <w:noProof/>
                <w:color w:val="000000" w:themeColor="text1"/>
                <w:szCs w:val="24"/>
                <w:lang w:val="it-IT"/>
              </w:rPr>
              <w:t xml:space="preserve">Cilat janë ndikimet e opsionit të preferuar? Kjo duhet të përshkruajë ndikimet në mënyrë sasiore  (monetare) dhe cilësore (narrative) mbi buxhetin dhe grupet e tjera të prekura. </w:t>
            </w:r>
            <w:r w:rsidRPr="002E2C07">
              <w:rPr>
                <w:i/>
                <w:noProof/>
                <w:color w:val="000000" w:themeColor="text1"/>
                <w:szCs w:val="24"/>
              </w:rPr>
              <w:t>(jo më shumë se 7 rreshta)</w:t>
            </w:r>
            <w:r w:rsidRPr="002E2C07">
              <w:rPr>
                <w:i/>
                <w:color w:val="000000" w:themeColor="text1"/>
                <w:szCs w:val="24"/>
              </w:rPr>
              <w:fldChar w:fldCharType="end"/>
            </w:r>
          </w:p>
          <w:p w14:paraId="183A8D5A" w14:textId="076CB468" w:rsidR="001B4FA2" w:rsidRPr="002E2C07" w:rsidRDefault="001446D7" w:rsidP="00E454C3">
            <w:pPr>
              <w:spacing w:line="276" w:lineRule="auto"/>
              <w:jc w:val="both"/>
              <w:rPr>
                <w:i/>
                <w:color w:val="000000" w:themeColor="text1"/>
                <w:szCs w:val="24"/>
              </w:rPr>
            </w:pPr>
            <w:r w:rsidRPr="002E2C07">
              <w:rPr>
                <w:color w:val="000000" w:themeColor="text1"/>
              </w:rPr>
              <w:t>Opsioni i p</w:t>
            </w:r>
            <w:r w:rsidR="00E413C9" w:rsidRPr="002E2C07">
              <w:rPr>
                <w:color w:val="000000" w:themeColor="text1"/>
              </w:rPr>
              <w:t>ë</w:t>
            </w:r>
            <w:r w:rsidRPr="002E2C07">
              <w:rPr>
                <w:color w:val="000000" w:themeColor="text1"/>
              </w:rPr>
              <w:t>rzgjedhur garanton realizimin e objektivave t</w:t>
            </w:r>
            <w:r w:rsidR="00381910" w:rsidRPr="002E2C07">
              <w:rPr>
                <w:color w:val="000000" w:themeColor="text1"/>
              </w:rPr>
              <w:t>ë</w:t>
            </w:r>
            <w:r w:rsidRPr="002E2C07">
              <w:rPr>
                <w:color w:val="000000" w:themeColor="text1"/>
              </w:rPr>
              <w:t xml:space="preserve"> synuara q</w:t>
            </w:r>
            <w:r w:rsidR="00381910" w:rsidRPr="002E2C07">
              <w:rPr>
                <w:color w:val="000000" w:themeColor="text1"/>
              </w:rPr>
              <w:t>ë</w:t>
            </w:r>
            <w:r w:rsidRPr="002E2C07">
              <w:rPr>
                <w:color w:val="000000" w:themeColor="text1"/>
              </w:rPr>
              <w:t xml:space="preserve"> lidhen me</w:t>
            </w:r>
            <w:r w:rsidR="001B4FA2" w:rsidRPr="002E2C07">
              <w:rPr>
                <w:color w:val="000000" w:themeColor="text1"/>
              </w:rPr>
              <w:t>:</w:t>
            </w:r>
          </w:p>
          <w:p w14:paraId="6CC51B4E" w14:textId="0D59645A" w:rsidR="00A17079" w:rsidRPr="002E2C07" w:rsidRDefault="001B4FA2" w:rsidP="00282FB8">
            <w:pPr>
              <w:pStyle w:val="ListParagraph"/>
              <w:numPr>
                <w:ilvl w:val="0"/>
                <w:numId w:val="33"/>
              </w:numPr>
              <w:tabs>
                <w:tab w:val="clear" w:pos="567"/>
                <w:tab w:val="left" w:pos="690"/>
              </w:tabs>
              <w:spacing w:before="240" w:line="276" w:lineRule="auto"/>
              <w:jc w:val="both"/>
              <w:rPr>
                <w:rFonts w:ascii="Times New Roman" w:hAnsi="Times New Roman"/>
                <w:color w:val="000000" w:themeColor="text1"/>
                <w:sz w:val="24"/>
                <w:szCs w:val="24"/>
              </w:rPr>
            </w:pPr>
            <w:r w:rsidRPr="002E2C07">
              <w:rPr>
                <w:rFonts w:ascii="Times New Roman" w:hAnsi="Times New Roman"/>
                <w:color w:val="000000" w:themeColor="text1"/>
                <w:sz w:val="24"/>
                <w:szCs w:val="24"/>
              </w:rPr>
              <w:t>P</w:t>
            </w:r>
            <w:r w:rsidR="00245A57" w:rsidRPr="002E2C07">
              <w:rPr>
                <w:rFonts w:ascii="Times New Roman" w:hAnsi="Times New Roman"/>
                <w:color w:val="000000" w:themeColor="text1"/>
                <w:sz w:val="24"/>
                <w:szCs w:val="24"/>
              </w:rPr>
              <w:t>ë</w:t>
            </w:r>
            <w:r w:rsidR="001446D7" w:rsidRPr="002E2C07">
              <w:rPr>
                <w:rFonts w:ascii="Times New Roman" w:hAnsi="Times New Roman"/>
                <w:color w:val="000000" w:themeColor="text1"/>
                <w:sz w:val="24"/>
                <w:szCs w:val="24"/>
              </w:rPr>
              <w:t>shpejtimin e proceseve kalimtare t</w:t>
            </w:r>
            <w:r w:rsidR="00245A57" w:rsidRPr="002E2C07">
              <w:rPr>
                <w:rFonts w:ascii="Times New Roman" w:hAnsi="Times New Roman"/>
                <w:color w:val="000000" w:themeColor="text1"/>
                <w:sz w:val="24"/>
                <w:szCs w:val="24"/>
              </w:rPr>
              <w:t>ë</w:t>
            </w:r>
            <w:r w:rsidR="001446D7" w:rsidRPr="002E2C07">
              <w:rPr>
                <w:rFonts w:ascii="Times New Roman" w:hAnsi="Times New Roman"/>
                <w:color w:val="000000" w:themeColor="text1"/>
                <w:sz w:val="24"/>
                <w:szCs w:val="24"/>
              </w:rPr>
              <w:t xml:space="preserve"> pron</w:t>
            </w:r>
            <w:r w:rsidR="00245A57" w:rsidRPr="002E2C07">
              <w:rPr>
                <w:rFonts w:ascii="Times New Roman" w:hAnsi="Times New Roman"/>
                <w:color w:val="000000" w:themeColor="text1"/>
                <w:sz w:val="24"/>
                <w:szCs w:val="24"/>
              </w:rPr>
              <w:t>ë</w:t>
            </w:r>
            <w:r w:rsidR="001446D7" w:rsidRPr="002E2C07">
              <w:rPr>
                <w:rFonts w:ascii="Times New Roman" w:hAnsi="Times New Roman"/>
                <w:color w:val="000000" w:themeColor="text1"/>
                <w:sz w:val="24"/>
                <w:szCs w:val="24"/>
              </w:rPr>
              <w:t>sis</w:t>
            </w:r>
            <w:r w:rsidR="00245A57" w:rsidRPr="002E2C07">
              <w:rPr>
                <w:rFonts w:ascii="Times New Roman" w:hAnsi="Times New Roman"/>
                <w:color w:val="000000" w:themeColor="text1"/>
                <w:sz w:val="24"/>
                <w:szCs w:val="24"/>
              </w:rPr>
              <w:t>ë</w:t>
            </w:r>
            <w:r w:rsidR="001446D7" w:rsidRPr="002E2C07">
              <w:rPr>
                <w:rFonts w:ascii="Times New Roman" w:hAnsi="Times New Roman"/>
                <w:color w:val="000000" w:themeColor="text1"/>
                <w:sz w:val="24"/>
                <w:szCs w:val="24"/>
              </w:rPr>
              <w:t xml:space="preserve"> dhe p</w:t>
            </w:r>
            <w:r w:rsidR="00245A57" w:rsidRPr="002E2C07">
              <w:rPr>
                <w:rFonts w:ascii="Times New Roman" w:hAnsi="Times New Roman"/>
                <w:color w:val="000000" w:themeColor="text1"/>
                <w:sz w:val="24"/>
                <w:szCs w:val="24"/>
              </w:rPr>
              <w:t>ë</w:t>
            </w:r>
            <w:r w:rsidR="001446D7" w:rsidRPr="002E2C07">
              <w:rPr>
                <w:rFonts w:ascii="Times New Roman" w:hAnsi="Times New Roman"/>
                <w:color w:val="000000" w:themeColor="text1"/>
                <w:sz w:val="24"/>
                <w:szCs w:val="24"/>
              </w:rPr>
              <w:t>rmbylljen e tyre sipas afateve ligjore</w:t>
            </w:r>
            <w:r w:rsidRPr="002E2C07">
              <w:rPr>
                <w:rFonts w:ascii="Times New Roman" w:hAnsi="Times New Roman"/>
                <w:color w:val="000000" w:themeColor="text1"/>
                <w:sz w:val="24"/>
                <w:szCs w:val="24"/>
              </w:rPr>
              <w:t>;</w:t>
            </w:r>
            <w:r w:rsidR="001446D7" w:rsidRPr="002E2C07">
              <w:rPr>
                <w:rFonts w:ascii="Times New Roman" w:hAnsi="Times New Roman"/>
                <w:color w:val="000000" w:themeColor="text1"/>
                <w:sz w:val="24"/>
                <w:szCs w:val="24"/>
              </w:rPr>
              <w:t xml:space="preserve"> </w:t>
            </w:r>
          </w:p>
          <w:p w14:paraId="60B56E61" w14:textId="0F0CC541" w:rsidR="00A17079" w:rsidRPr="002E2C07" w:rsidRDefault="001446D7" w:rsidP="00282FB8">
            <w:pPr>
              <w:pStyle w:val="ListParagraph"/>
              <w:numPr>
                <w:ilvl w:val="0"/>
                <w:numId w:val="33"/>
              </w:numPr>
              <w:tabs>
                <w:tab w:val="clear" w:pos="567"/>
                <w:tab w:val="left" w:pos="690"/>
              </w:tabs>
              <w:spacing w:line="276" w:lineRule="auto"/>
              <w:jc w:val="both"/>
              <w:rPr>
                <w:rFonts w:ascii="Times New Roman" w:hAnsi="Times New Roman"/>
                <w:color w:val="000000" w:themeColor="text1"/>
                <w:sz w:val="24"/>
                <w:szCs w:val="24"/>
              </w:rPr>
            </w:pPr>
            <w:r w:rsidRPr="002E2C07">
              <w:rPr>
                <w:rFonts w:ascii="Times New Roman" w:hAnsi="Times New Roman"/>
                <w:color w:val="000000" w:themeColor="text1"/>
                <w:sz w:val="24"/>
                <w:szCs w:val="24"/>
              </w:rPr>
              <w:t>E</w:t>
            </w:r>
            <w:r w:rsidR="001B4FA2" w:rsidRPr="002E2C07">
              <w:rPr>
                <w:rFonts w:ascii="Times New Roman" w:hAnsi="Times New Roman"/>
                <w:color w:val="000000" w:themeColor="text1"/>
                <w:sz w:val="24"/>
                <w:szCs w:val="24"/>
              </w:rPr>
              <w:t>k</w:t>
            </w:r>
            <w:r w:rsidRPr="002E2C07">
              <w:rPr>
                <w:rFonts w:ascii="Times New Roman" w:hAnsi="Times New Roman"/>
                <w:color w:val="000000" w:themeColor="text1"/>
                <w:sz w:val="24"/>
                <w:szCs w:val="24"/>
              </w:rPr>
              <w:t>zistencen e nj</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xml:space="preserve"> sistemi t</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xml:space="preserve"> regj</w:t>
            </w:r>
            <w:r w:rsidR="00245A57" w:rsidRPr="002E2C07">
              <w:rPr>
                <w:rFonts w:ascii="Times New Roman" w:hAnsi="Times New Roman"/>
                <w:color w:val="000000" w:themeColor="text1"/>
                <w:sz w:val="24"/>
                <w:szCs w:val="24"/>
              </w:rPr>
              <w:t>i</w:t>
            </w:r>
            <w:r w:rsidRPr="002E2C07">
              <w:rPr>
                <w:rFonts w:ascii="Times New Roman" w:hAnsi="Times New Roman"/>
                <w:color w:val="000000" w:themeColor="text1"/>
                <w:sz w:val="24"/>
                <w:szCs w:val="24"/>
              </w:rPr>
              <w:t>strimit t</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xml:space="preserve"> paluajtsh</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m q</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xml:space="preserve"> garanton sigurin</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xml:space="preserve"> juridike dhe transparenc</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n, finalizimin e t</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xml:space="preserve"> drejtave t</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xml:space="preserve"> pron</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sis</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respektimin e tyre dhe ushtrimin e pritshm</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xml:space="preserve">rive </w:t>
            </w:r>
            <w:proofErr w:type="gramStart"/>
            <w:r w:rsidRPr="002E2C07">
              <w:rPr>
                <w:rFonts w:ascii="Times New Roman" w:hAnsi="Times New Roman"/>
                <w:color w:val="000000" w:themeColor="text1"/>
                <w:sz w:val="24"/>
                <w:szCs w:val="24"/>
              </w:rPr>
              <w:t>legjitime  t</w:t>
            </w:r>
            <w:r w:rsidR="00245A57" w:rsidRPr="002E2C07">
              <w:rPr>
                <w:rFonts w:ascii="Times New Roman" w:hAnsi="Times New Roman"/>
                <w:color w:val="000000" w:themeColor="text1"/>
                <w:sz w:val="24"/>
                <w:szCs w:val="24"/>
              </w:rPr>
              <w:t>ë</w:t>
            </w:r>
            <w:proofErr w:type="gramEnd"/>
            <w:r w:rsidRPr="002E2C07">
              <w:rPr>
                <w:rFonts w:ascii="Times New Roman" w:hAnsi="Times New Roman"/>
                <w:color w:val="000000" w:themeColor="text1"/>
                <w:sz w:val="24"/>
                <w:szCs w:val="24"/>
              </w:rPr>
              <w:t xml:space="preserve"> subjekteve te s</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 xml:space="preserve"> drejt</w:t>
            </w:r>
            <w:r w:rsidR="00245A57" w:rsidRPr="002E2C07">
              <w:rPr>
                <w:rFonts w:ascii="Times New Roman" w:hAnsi="Times New Roman"/>
                <w:color w:val="000000" w:themeColor="text1"/>
                <w:sz w:val="24"/>
                <w:szCs w:val="24"/>
              </w:rPr>
              <w:t>ë</w:t>
            </w:r>
            <w:r w:rsidRPr="002E2C07">
              <w:rPr>
                <w:rFonts w:ascii="Times New Roman" w:hAnsi="Times New Roman"/>
                <w:color w:val="000000" w:themeColor="text1"/>
                <w:sz w:val="24"/>
                <w:szCs w:val="24"/>
              </w:rPr>
              <w:t>s</w:t>
            </w:r>
            <w:r w:rsidR="001B4FA2" w:rsidRPr="002E2C07">
              <w:rPr>
                <w:rFonts w:ascii="Times New Roman" w:hAnsi="Times New Roman"/>
                <w:color w:val="000000" w:themeColor="text1"/>
                <w:sz w:val="24"/>
                <w:szCs w:val="24"/>
              </w:rPr>
              <w:t>;</w:t>
            </w:r>
          </w:p>
          <w:p w14:paraId="787D9900" w14:textId="45DE0ED6" w:rsidR="00A17079" w:rsidRPr="002E2C07" w:rsidRDefault="00A17079" w:rsidP="00381910">
            <w:pPr>
              <w:pStyle w:val="NormalWeb"/>
              <w:numPr>
                <w:ilvl w:val="0"/>
                <w:numId w:val="33"/>
              </w:numPr>
              <w:shd w:val="clear" w:color="auto" w:fill="FFFFFF"/>
              <w:spacing w:before="0" w:beforeAutospacing="0" w:after="0" w:afterAutospacing="0" w:line="276" w:lineRule="auto"/>
              <w:jc w:val="both"/>
              <w:textAlignment w:val="baseline"/>
              <w:rPr>
                <w:rFonts w:eastAsia="Calibri"/>
                <w:color w:val="000000" w:themeColor="text1"/>
                <w:lang w:val="sq-AL"/>
              </w:rPr>
            </w:pPr>
            <w:r w:rsidRPr="002E2C07">
              <w:rPr>
                <w:rFonts w:eastAsia="Calibri"/>
                <w:color w:val="000000" w:themeColor="text1"/>
                <w:lang w:val="sq-AL" w:eastAsia="en-GB"/>
              </w:rPr>
              <w:t xml:space="preserve">Përmirësimi i </w:t>
            </w:r>
            <w:r w:rsidR="001446D7" w:rsidRPr="002E2C07">
              <w:rPr>
                <w:rFonts w:eastAsia="Calibri"/>
                <w:color w:val="000000" w:themeColor="text1"/>
                <w:lang w:val="sq-AL" w:eastAsia="en-GB"/>
              </w:rPr>
              <w:t>situat</w:t>
            </w:r>
            <w:r w:rsidR="00245A57" w:rsidRPr="002E2C07">
              <w:rPr>
                <w:rFonts w:eastAsia="Calibri"/>
                <w:color w:val="000000" w:themeColor="text1"/>
                <w:lang w:val="sq-AL" w:eastAsia="en-GB"/>
              </w:rPr>
              <w:t>ë</w:t>
            </w:r>
            <w:r w:rsidR="001446D7" w:rsidRPr="002E2C07">
              <w:rPr>
                <w:rFonts w:eastAsia="Calibri"/>
                <w:color w:val="000000" w:themeColor="text1"/>
                <w:lang w:val="sq-AL" w:eastAsia="en-GB"/>
              </w:rPr>
              <w:t>s juridike t</w:t>
            </w:r>
            <w:r w:rsidR="00245A57" w:rsidRPr="002E2C07">
              <w:rPr>
                <w:rFonts w:eastAsia="Calibri"/>
                <w:color w:val="000000" w:themeColor="text1"/>
                <w:lang w:val="sq-AL" w:eastAsia="en-GB"/>
              </w:rPr>
              <w:t>ë</w:t>
            </w:r>
            <w:r w:rsidR="001446D7" w:rsidRPr="002E2C07">
              <w:rPr>
                <w:rFonts w:eastAsia="Calibri"/>
                <w:color w:val="000000" w:themeColor="text1"/>
                <w:lang w:val="sq-AL" w:eastAsia="en-GB"/>
              </w:rPr>
              <w:t xml:space="preserve"> pron</w:t>
            </w:r>
            <w:r w:rsidR="00245A57" w:rsidRPr="002E2C07">
              <w:rPr>
                <w:rFonts w:eastAsia="Calibri"/>
                <w:color w:val="000000" w:themeColor="text1"/>
                <w:lang w:val="sq-AL" w:eastAsia="en-GB"/>
              </w:rPr>
              <w:t>ë</w:t>
            </w:r>
            <w:r w:rsidR="001446D7" w:rsidRPr="002E2C07">
              <w:rPr>
                <w:rFonts w:eastAsia="Calibri"/>
                <w:color w:val="000000" w:themeColor="text1"/>
                <w:lang w:val="sq-AL" w:eastAsia="en-GB"/>
              </w:rPr>
              <w:t>sis</w:t>
            </w:r>
            <w:r w:rsidR="00245A57" w:rsidRPr="002E2C07">
              <w:rPr>
                <w:rFonts w:eastAsia="Calibri"/>
                <w:color w:val="000000" w:themeColor="text1"/>
                <w:lang w:val="sq-AL" w:eastAsia="en-GB"/>
              </w:rPr>
              <w:t>ë</w:t>
            </w:r>
            <w:r w:rsidR="001446D7" w:rsidRPr="002E2C07">
              <w:rPr>
                <w:rFonts w:eastAsia="Calibri"/>
                <w:color w:val="000000" w:themeColor="text1"/>
                <w:lang w:val="sq-AL" w:eastAsia="en-GB"/>
              </w:rPr>
              <w:t xml:space="preserve"> n</w:t>
            </w:r>
            <w:r w:rsidR="00245A57" w:rsidRPr="002E2C07">
              <w:rPr>
                <w:rFonts w:eastAsia="Calibri"/>
                <w:color w:val="000000" w:themeColor="text1"/>
                <w:lang w:val="sq-AL" w:eastAsia="en-GB"/>
              </w:rPr>
              <w:t>ë</w:t>
            </w:r>
            <w:r w:rsidR="001446D7" w:rsidRPr="002E2C07">
              <w:rPr>
                <w:rFonts w:eastAsia="Calibri"/>
                <w:color w:val="000000" w:themeColor="text1"/>
                <w:lang w:val="sq-AL" w:eastAsia="en-GB"/>
              </w:rPr>
              <w:t xml:space="preserve"> vend</w:t>
            </w:r>
            <w:r w:rsidR="001B4FA2" w:rsidRPr="002E2C07">
              <w:rPr>
                <w:rFonts w:eastAsia="Calibri"/>
                <w:color w:val="000000" w:themeColor="text1"/>
                <w:lang w:val="sq-AL" w:eastAsia="en-GB"/>
              </w:rPr>
              <w:t>;</w:t>
            </w:r>
            <w:r w:rsidR="001446D7" w:rsidRPr="002E2C07">
              <w:rPr>
                <w:rFonts w:eastAsia="Calibri"/>
                <w:color w:val="000000" w:themeColor="text1"/>
                <w:lang w:val="sq-AL" w:eastAsia="en-GB"/>
              </w:rPr>
              <w:t xml:space="preserve"> </w:t>
            </w:r>
          </w:p>
          <w:p w14:paraId="6EC5DAF0" w14:textId="2FEB221D" w:rsidR="001446D7" w:rsidRPr="002E2C07" w:rsidRDefault="001446D7" w:rsidP="00381910">
            <w:pPr>
              <w:pStyle w:val="NormalWeb"/>
              <w:numPr>
                <w:ilvl w:val="0"/>
                <w:numId w:val="33"/>
              </w:numPr>
              <w:shd w:val="clear" w:color="auto" w:fill="FFFFFF"/>
              <w:spacing w:before="0" w:beforeAutospacing="0" w:after="0" w:afterAutospacing="0" w:line="276" w:lineRule="auto"/>
              <w:jc w:val="both"/>
              <w:textAlignment w:val="baseline"/>
              <w:rPr>
                <w:rFonts w:eastAsia="Calibri"/>
                <w:color w:val="000000" w:themeColor="text1"/>
                <w:lang w:val="sq-AL" w:eastAsia="en-GB"/>
              </w:rPr>
            </w:pPr>
            <w:r w:rsidRPr="002E2C07">
              <w:rPr>
                <w:rFonts w:eastAsia="Calibri"/>
                <w:color w:val="000000" w:themeColor="text1"/>
                <w:lang w:val="sq-AL" w:eastAsia="en-GB"/>
              </w:rPr>
              <w:t>Rritje e besimit t</w:t>
            </w:r>
            <w:r w:rsidR="00B72E3C" w:rsidRPr="002E2C07">
              <w:rPr>
                <w:rFonts w:eastAsia="Calibri"/>
                <w:color w:val="000000" w:themeColor="text1"/>
                <w:lang w:val="sq-AL" w:eastAsia="en-GB"/>
              </w:rPr>
              <w:t>ë</w:t>
            </w:r>
            <w:r w:rsidRPr="002E2C07">
              <w:rPr>
                <w:rFonts w:eastAsia="Calibri"/>
                <w:color w:val="000000" w:themeColor="text1"/>
                <w:lang w:val="sq-AL" w:eastAsia="en-GB"/>
              </w:rPr>
              <w:t xml:space="preserve"> qytetareve tek autoritetet publike dhe </w:t>
            </w:r>
            <w:r w:rsidR="00901F4E" w:rsidRPr="002E2C07">
              <w:rPr>
                <w:rFonts w:eastAsia="Calibri"/>
                <w:color w:val="000000" w:themeColor="text1"/>
                <w:lang w:val="sq-AL" w:eastAsia="en-GB"/>
              </w:rPr>
              <w:t>avancim n</w:t>
            </w:r>
            <w:r w:rsidR="00B72E3C" w:rsidRPr="002E2C07">
              <w:rPr>
                <w:rFonts w:eastAsia="Calibri"/>
                <w:color w:val="000000" w:themeColor="text1"/>
                <w:lang w:val="sq-AL" w:eastAsia="en-GB"/>
              </w:rPr>
              <w:t>ë</w:t>
            </w:r>
            <w:r w:rsidR="00901F4E" w:rsidRPr="002E2C07">
              <w:rPr>
                <w:rFonts w:eastAsia="Calibri"/>
                <w:color w:val="000000" w:themeColor="text1"/>
                <w:lang w:val="sq-AL" w:eastAsia="en-GB"/>
              </w:rPr>
              <w:t xml:space="preserve"> </w:t>
            </w:r>
            <w:r w:rsidRPr="002E2C07">
              <w:rPr>
                <w:rFonts w:eastAsia="Calibri"/>
                <w:color w:val="000000" w:themeColor="text1"/>
                <w:lang w:val="sq-AL" w:eastAsia="en-GB"/>
              </w:rPr>
              <w:t>ulj</w:t>
            </w:r>
            <w:r w:rsidR="00901F4E" w:rsidRPr="002E2C07">
              <w:rPr>
                <w:rFonts w:eastAsia="Calibri"/>
                <w:color w:val="000000" w:themeColor="text1"/>
                <w:lang w:val="sq-AL" w:eastAsia="en-GB"/>
              </w:rPr>
              <w:t>en</w:t>
            </w:r>
            <w:r w:rsidRPr="002E2C07">
              <w:rPr>
                <w:rFonts w:eastAsia="Calibri"/>
                <w:color w:val="000000" w:themeColor="text1"/>
                <w:lang w:val="sq-AL" w:eastAsia="en-GB"/>
              </w:rPr>
              <w:t xml:space="preserve"> e korrupsionit</w:t>
            </w:r>
            <w:r w:rsidR="001B4FA2" w:rsidRPr="002E2C07">
              <w:rPr>
                <w:rFonts w:eastAsia="Calibri"/>
                <w:color w:val="000000" w:themeColor="text1"/>
                <w:lang w:val="sq-AL" w:eastAsia="en-GB"/>
              </w:rPr>
              <w:t>;</w:t>
            </w:r>
          </w:p>
          <w:p w14:paraId="33DEB935" w14:textId="667F6F32" w:rsidR="00B147EC" w:rsidRPr="002E2C07" w:rsidRDefault="001B4FA2" w:rsidP="00381910">
            <w:pPr>
              <w:pStyle w:val="NormalWeb"/>
              <w:numPr>
                <w:ilvl w:val="0"/>
                <w:numId w:val="33"/>
              </w:numPr>
              <w:shd w:val="clear" w:color="auto" w:fill="FFFFFF"/>
              <w:spacing w:before="0" w:beforeAutospacing="0" w:after="0" w:afterAutospacing="0" w:line="276" w:lineRule="auto"/>
              <w:jc w:val="both"/>
              <w:textAlignment w:val="baseline"/>
              <w:rPr>
                <w:color w:val="000000" w:themeColor="text1"/>
                <w:lang w:val="sq-AL"/>
              </w:rPr>
            </w:pPr>
            <w:r w:rsidRPr="002E2C07">
              <w:rPr>
                <w:color w:val="000000" w:themeColor="text1"/>
                <w:lang w:val="sq-AL"/>
              </w:rPr>
              <w:t>Përmirësim i klimës së biznesit dhe thithje e investime të huaja duke qenë se situata juridike e pron</w:t>
            </w:r>
            <w:r w:rsidR="00B72E3C" w:rsidRPr="002E2C07">
              <w:rPr>
                <w:color w:val="000000" w:themeColor="text1"/>
                <w:lang w:val="sq-AL"/>
              </w:rPr>
              <w:t>ë</w:t>
            </w:r>
            <w:r w:rsidRPr="002E2C07">
              <w:rPr>
                <w:color w:val="000000" w:themeColor="text1"/>
                <w:lang w:val="sq-AL"/>
              </w:rPr>
              <w:t>sis</w:t>
            </w:r>
            <w:r w:rsidR="00B72E3C" w:rsidRPr="002E2C07">
              <w:rPr>
                <w:color w:val="000000" w:themeColor="text1"/>
                <w:lang w:val="sq-AL"/>
              </w:rPr>
              <w:t>ë</w:t>
            </w:r>
            <w:r w:rsidRPr="002E2C07">
              <w:rPr>
                <w:color w:val="000000" w:themeColor="text1"/>
                <w:lang w:val="sq-AL"/>
              </w:rPr>
              <w:t xml:space="preserve"> do t</w:t>
            </w:r>
            <w:r w:rsidR="00B72E3C" w:rsidRPr="002E2C07">
              <w:rPr>
                <w:color w:val="000000" w:themeColor="text1"/>
                <w:lang w:val="sq-AL"/>
              </w:rPr>
              <w:t>ë</w:t>
            </w:r>
            <w:r w:rsidRPr="002E2C07">
              <w:rPr>
                <w:color w:val="000000" w:themeColor="text1"/>
                <w:lang w:val="sq-AL"/>
              </w:rPr>
              <w:t xml:space="preserve"> p</w:t>
            </w:r>
            <w:r w:rsidR="00B72E3C" w:rsidRPr="002E2C07">
              <w:rPr>
                <w:color w:val="000000" w:themeColor="text1"/>
                <w:lang w:val="sq-AL"/>
              </w:rPr>
              <w:t>ë</w:t>
            </w:r>
            <w:r w:rsidRPr="002E2C07">
              <w:rPr>
                <w:color w:val="000000" w:themeColor="text1"/>
                <w:lang w:val="sq-AL"/>
              </w:rPr>
              <w:t>rmir</w:t>
            </w:r>
            <w:r w:rsidR="00B72E3C" w:rsidRPr="002E2C07">
              <w:rPr>
                <w:color w:val="000000" w:themeColor="text1"/>
                <w:lang w:val="sq-AL"/>
              </w:rPr>
              <w:t>ë</w:t>
            </w:r>
            <w:r w:rsidRPr="002E2C07">
              <w:rPr>
                <w:color w:val="000000" w:themeColor="text1"/>
                <w:lang w:val="sq-AL"/>
              </w:rPr>
              <w:t>sohet dhe do t</w:t>
            </w:r>
            <w:r w:rsidR="00B72E3C" w:rsidRPr="002E2C07">
              <w:rPr>
                <w:color w:val="000000" w:themeColor="text1"/>
                <w:lang w:val="sq-AL"/>
              </w:rPr>
              <w:t xml:space="preserve">ë </w:t>
            </w:r>
            <w:r w:rsidRPr="002E2C07">
              <w:rPr>
                <w:color w:val="000000" w:themeColor="text1"/>
                <w:lang w:val="sq-AL"/>
              </w:rPr>
              <w:t>garantojm</w:t>
            </w:r>
            <w:r w:rsidR="00B72E3C" w:rsidRPr="002E2C07">
              <w:rPr>
                <w:color w:val="000000" w:themeColor="text1"/>
                <w:lang w:val="sq-AL"/>
              </w:rPr>
              <w:t>ë</w:t>
            </w:r>
            <w:r w:rsidRPr="002E2C07">
              <w:rPr>
                <w:color w:val="000000" w:themeColor="text1"/>
                <w:lang w:val="sq-AL"/>
              </w:rPr>
              <w:t xml:space="preserve"> m</w:t>
            </w:r>
            <w:r w:rsidR="00B72E3C" w:rsidRPr="002E2C07">
              <w:rPr>
                <w:color w:val="000000" w:themeColor="text1"/>
                <w:lang w:val="sq-AL"/>
              </w:rPr>
              <w:t>ë</w:t>
            </w:r>
            <w:r w:rsidRPr="002E2C07">
              <w:rPr>
                <w:color w:val="000000" w:themeColor="text1"/>
                <w:lang w:val="sq-AL"/>
              </w:rPr>
              <w:t xml:space="preserve"> shum</w:t>
            </w:r>
            <w:r w:rsidR="00B72E3C" w:rsidRPr="002E2C07">
              <w:rPr>
                <w:color w:val="000000" w:themeColor="text1"/>
                <w:lang w:val="sq-AL"/>
              </w:rPr>
              <w:t xml:space="preserve">ë </w:t>
            </w:r>
            <w:r w:rsidRPr="002E2C07">
              <w:rPr>
                <w:color w:val="000000" w:themeColor="text1"/>
                <w:lang w:val="sq-AL"/>
              </w:rPr>
              <w:t xml:space="preserve">siguri juridike; </w:t>
            </w:r>
          </w:p>
          <w:p w14:paraId="21135CAC" w14:textId="4D32ACB4" w:rsidR="001E0D36" w:rsidRPr="002E2C07" w:rsidRDefault="001E0D36" w:rsidP="000F2551">
            <w:pPr>
              <w:pStyle w:val="BodyText"/>
              <w:tabs>
                <w:tab w:val="left" w:pos="1165"/>
                <w:tab w:val="left" w:pos="10080"/>
              </w:tabs>
              <w:spacing w:after="0" w:line="276" w:lineRule="auto"/>
              <w:ind w:right="26"/>
              <w:jc w:val="both"/>
              <w:rPr>
                <w:i/>
                <w:color w:val="000000" w:themeColor="text1"/>
                <w:szCs w:val="24"/>
              </w:rPr>
            </w:pPr>
          </w:p>
        </w:tc>
      </w:tr>
      <w:tr w:rsidR="00CA40EE" w:rsidRPr="002E2C07" w14:paraId="62F2DF3F"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18999081" w14:textId="77777777" w:rsidR="00CA40EE" w:rsidRPr="002E2C07" w:rsidRDefault="00CA40EE" w:rsidP="007B6556">
            <w:pPr>
              <w:spacing w:line="276" w:lineRule="auto"/>
              <w:jc w:val="both"/>
              <w:rPr>
                <w:b/>
                <w:color w:val="000000" w:themeColor="text1"/>
                <w:szCs w:val="24"/>
                <w:lang w:val="sq-AL"/>
              </w:rPr>
            </w:pPr>
            <w:r w:rsidRPr="002E2C07">
              <w:rPr>
                <w:b/>
                <w:color w:val="000000" w:themeColor="text1"/>
                <w:szCs w:val="24"/>
                <w:lang w:val="sq-AL"/>
              </w:rPr>
              <w:t xml:space="preserve">ARSYETIMI I OPSIONIT TË PREFERUAR </w:t>
            </w:r>
          </w:p>
          <w:p w14:paraId="16DDA95E" w14:textId="6BC97DB3" w:rsidR="00BA612C" w:rsidRPr="002E2C07" w:rsidRDefault="006E7CFB" w:rsidP="00E454C3">
            <w:pPr>
              <w:spacing w:line="276" w:lineRule="auto"/>
              <w:jc w:val="both"/>
              <w:rPr>
                <w:i/>
                <w:color w:val="000000" w:themeColor="text1"/>
                <w:szCs w:val="24"/>
              </w:rPr>
            </w:pPr>
            <w:r w:rsidRPr="002E2C07">
              <w:rPr>
                <w:i/>
                <w:color w:val="000000" w:themeColor="text1"/>
                <w:szCs w:val="24"/>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sidRPr="002E2C07">
              <w:rPr>
                <w:i/>
                <w:color w:val="000000" w:themeColor="text1"/>
                <w:szCs w:val="24"/>
              </w:rPr>
              <w:instrText xml:space="preserve"> FORMTEXT </w:instrText>
            </w:r>
            <w:r w:rsidRPr="002E2C07">
              <w:rPr>
                <w:i/>
                <w:color w:val="000000" w:themeColor="text1"/>
                <w:szCs w:val="24"/>
              </w:rPr>
            </w:r>
            <w:r w:rsidRPr="002E2C07">
              <w:rPr>
                <w:i/>
                <w:color w:val="000000" w:themeColor="text1"/>
                <w:szCs w:val="24"/>
              </w:rPr>
              <w:fldChar w:fldCharType="separate"/>
            </w:r>
            <w:r w:rsidRPr="002E2C07">
              <w:rPr>
                <w:i/>
                <w:noProof/>
                <w:color w:val="000000" w:themeColor="text1"/>
                <w:szCs w:val="24"/>
              </w:rPr>
              <w:t>Shpjegoni arsyet për zgjedhjen e opsionit të preferuar. Ju lutemi jepni nëse është e mundur koston dhe përfitimin me vlerë të përcaktuar monetare. (jo më shumë se 7 rreshta)</w:t>
            </w:r>
            <w:r w:rsidRPr="002E2C07">
              <w:rPr>
                <w:i/>
                <w:color w:val="000000" w:themeColor="text1"/>
                <w:szCs w:val="24"/>
              </w:rPr>
              <w:fldChar w:fldCharType="end"/>
            </w:r>
          </w:p>
          <w:p w14:paraId="09EBDD07" w14:textId="1612D6DC" w:rsidR="00DF321D" w:rsidRPr="002E2C07" w:rsidRDefault="00BA612C" w:rsidP="00E454C3">
            <w:pPr>
              <w:tabs>
                <w:tab w:val="left" w:pos="10080"/>
              </w:tabs>
              <w:spacing w:line="276" w:lineRule="auto"/>
              <w:ind w:left="34"/>
              <w:jc w:val="both"/>
              <w:rPr>
                <w:color w:val="000000" w:themeColor="text1"/>
                <w:szCs w:val="24"/>
              </w:rPr>
            </w:pPr>
            <w:r w:rsidRPr="002E2C07">
              <w:rPr>
                <w:color w:val="000000" w:themeColor="text1"/>
                <w:szCs w:val="24"/>
              </w:rPr>
              <w:t>Opsioni i zgjedhur është opsioni që parashikon ndryshimin e ligjit nr.</w:t>
            </w:r>
            <w:r w:rsidR="0049139E" w:rsidRPr="002E2C07">
              <w:rPr>
                <w:color w:val="000000" w:themeColor="text1"/>
                <w:szCs w:val="24"/>
              </w:rPr>
              <w:t>20/2020</w:t>
            </w:r>
            <w:r w:rsidRPr="002E2C07">
              <w:rPr>
                <w:color w:val="000000" w:themeColor="text1"/>
                <w:szCs w:val="24"/>
              </w:rPr>
              <w:t xml:space="preserve"> “Për </w:t>
            </w:r>
            <w:r w:rsidR="0049139E" w:rsidRPr="002E2C07">
              <w:rPr>
                <w:color w:val="000000" w:themeColor="text1"/>
                <w:szCs w:val="24"/>
              </w:rPr>
              <w:t>p</w:t>
            </w:r>
            <w:r w:rsidR="00063E90" w:rsidRPr="002E2C07">
              <w:rPr>
                <w:color w:val="000000" w:themeColor="text1"/>
                <w:szCs w:val="24"/>
              </w:rPr>
              <w:t>ë</w:t>
            </w:r>
            <w:r w:rsidR="0049139E" w:rsidRPr="002E2C07">
              <w:rPr>
                <w:color w:val="000000" w:themeColor="text1"/>
                <w:szCs w:val="24"/>
              </w:rPr>
              <w:t>rfundimin e proceseve kalimtare t</w:t>
            </w:r>
            <w:r w:rsidR="00DF321D" w:rsidRPr="002E2C07">
              <w:rPr>
                <w:color w:val="000000" w:themeColor="text1"/>
                <w:szCs w:val="24"/>
              </w:rPr>
              <w:t>ë</w:t>
            </w:r>
            <w:r w:rsidR="0049139E" w:rsidRPr="002E2C07">
              <w:rPr>
                <w:color w:val="000000" w:themeColor="text1"/>
                <w:szCs w:val="24"/>
              </w:rPr>
              <w:t xml:space="preserve"> pron</w:t>
            </w:r>
            <w:r w:rsidR="00DF321D" w:rsidRPr="002E2C07">
              <w:rPr>
                <w:color w:val="000000" w:themeColor="text1"/>
                <w:szCs w:val="24"/>
              </w:rPr>
              <w:t>ë</w:t>
            </w:r>
            <w:r w:rsidR="0049139E" w:rsidRPr="002E2C07">
              <w:rPr>
                <w:color w:val="000000" w:themeColor="text1"/>
                <w:szCs w:val="24"/>
              </w:rPr>
              <w:t>sis</w:t>
            </w:r>
            <w:r w:rsidR="00DF321D" w:rsidRPr="002E2C07">
              <w:rPr>
                <w:color w:val="000000" w:themeColor="text1"/>
                <w:szCs w:val="24"/>
              </w:rPr>
              <w:t>ë</w:t>
            </w:r>
            <w:r w:rsidR="0049139E" w:rsidRPr="002E2C07">
              <w:rPr>
                <w:color w:val="000000" w:themeColor="text1"/>
                <w:szCs w:val="24"/>
              </w:rPr>
              <w:t xml:space="preserve"> n</w:t>
            </w:r>
            <w:r w:rsidR="00DF321D" w:rsidRPr="002E2C07">
              <w:rPr>
                <w:color w:val="000000" w:themeColor="text1"/>
                <w:szCs w:val="24"/>
              </w:rPr>
              <w:t>ë</w:t>
            </w:r>
            <w:r w:rsidR="0049139E" w:rsidRPr="002E2C07">
              <w:rPr>
                <w:color w:val="000000" w:themeColor="text1"/>
                <w:szCs w:val="24"/>
              </w:rPr>
              <w:t xml:space="preserve"> RSH</w:t>
            </w:r>
            <w:r w:rsidRPr="002E2C07">
              <w:rPr>
                <w:color w:val="000000" w:themeColor="text1"/>
                <w:szCs w:val="24"/>
              </w:rPr>
              <w:t xml:space="preserve">”. Ky është parë si opsioni i preferuar, pasi nëpërmjet ndryshimit dhe shtimit të dispozitave të reja do të bëhej i mundur adresimi i problematikave me qëllim përmirësimin e  rregullave dhe procedurave të legjislacionit aktual për </w:t>
            </w:r>
            <w:r w:rsidR="0049139E" w:rsidRPr="002E2C07">
              <w:rPr>
                <w:color w:val="000000" w:themeColor="text1"/>
                <w:szCs w:val="24"/>
              </w:rPr>
              <w:t>p</w:t>
            </w:r>
            <w:r w:rsidR="00567309" w:rsidRPr="002E2C07">
              <w:rPr>
                <w:color w:val="000000" w:themeColor="text1"/>
                <w:szCs w:val="24"/>
              </w:rPr>
              <w:t>ë</w:t>
            </w:r>
            <w:r w:rsidR="0049139E" w:rsidRPr="002E2C07">
              <w:rPr>
                <w:color w:val="000000" w:themeColor="text1"/>
                <w:szCs w:val="24"/>
              </w:rPr>
              <w:t>rfundimin e proceseve kalimtare t</w:t>
            </w:r>
            <w:r w:rsidR="00DF321D" w:rsidRPr="002E2C07">
              <w:rPr>
                <w:color w:val="000000" w:themeColor="text1"/>
                <w:szCs w:val="24"/>
              </w:rPr>
              <w:t>ë</w:t>
            </w:r>
            <w:r w:rsidR="0049139E" w:rsidRPr="002E2C07">
              <w:rPr>
                <w:color w:val="000000" w:themeColor="text1"/>
                <w:szCs w:val="24"/>
              </w:rPr>
              <w:t xml:space="preserve"> pron</w:t>
            </w:r>
            <w:r w:rsidR="00DF321D" w:rsidRPr="002E2C07">
              <w:rPr>
                <w:color w:val="000000" w:themeColor="text1"/>
                <w:szCs w:val="24"/>
              </w:rPr>
              <w:t>ë</w:t>
            </w:r>
            <w:r w:rsidR="0049139E" w:rsidRPr="002E2C07">
              <w:rPr>
                <w:color w:val="000000" w:themeColor="text1"/>
                <w:szCs w:val="24"/>
              </w:rPr>
              <w:t>sis</w:t>
            </w:r>
            <w:r w:rsidR="00DF321D" w:rsidRPr="002E2C07">
              <w:rPr>
                <w:color w:val="000000" w:themeColor="text1"/>
                <w:szCs w:val="24"/>
              </w:rPr>
              <w:t>ë</w:t>
            </w:r>
            <w:r w:rsidR="0049139E" w:rsidRPr="002E2C07">
              <w:rPr>
                <w:color w:val="000000" w:themeColor="text1"/>
                <w:szCs w:val="24"/>
              </w:rPr>
              <w:t xml:space="preserve"> n</w:t>
            </w:r>
            <w:r w:rsidR="00DF321D" w:rsidRPr="002E2C07">
              <w:rPr>
                <w:color w:val="000000" w:themeColor="text1"/>
                <w:szCs w:val="24"/>
              </w:rPr>
              <w:t>ë</w:t>
            </w:r>
            <w:r w:rsidR="0049139E" w:rsidRPr="002E2C07">
              <w:rPr>
                <w:color w:val="000000" w:themeColor="text1"/>
                <w:szCs w:val="24"/>
              </w:rPr>
              <w:t xml:space="preserve"> RSH</w:t>
            </w:r>
            <w:r w:rsidRPr="002E2C07">
              <w:rPr>
                <w:color w:val="000000" w:themeColor="text1"/>
                <w:szCs w:val="24"/>
              </w:rPr>
              <w:t xml:space="preserve">, duke pasur në fokus nga njëra anë interesin e qytetarëve për të </w:t>
            </w:r>
            <w:r w:rsidR="001446D7" w:rsidRPr="002E2C07">
              <w:rPr>
                <w:color w:val="000000" w:themeColor="text1"/>
                <w:szCs w:val="24"/>
              </w:rPr>
              <w:t>zgjidhur nj</w:t>
            </w:r>
            <w:r w:rsidR="00DF321D" w:rsidRPr="002E2C07">
              <w:rPr>
                <w:color w:val="000000" w:themeColor="text1"/>
                <w:szCs w:val="24"/>
              </w:rPr>
              <w:t>ë</w:t>
            </w:r>
            <w:r w:rsidR="001446D7" w:rsidRPr="002E2C07">
              <w:rPr>
                <w:color w:val="000000" w:themeColor="text1"/>
                <w:szCs w:val="24"/>
              </w:rPr>
              <w:t>her</w:t>
            </w:r>
            <w:r w:rsidR="00DF321D" w:rsidRPr="002E2C07">
              <w:rPr>
                <w:color w:val="000000" w:themeColor="text1"/>
                <w:szCs w:val="24"/>
              </w:rPr>
              <w:t>ë</w:t>
            </w:r>
            <w:r w:rsidR="001446D7" w:rsidRPr="002E2C07">
              <w:rPr>
                <w:color w:val="000000" w:themeColor="text1"/>
                <w:szCs w:val="24"/>
              </w:rPr>
              <w:t xml:space="preserve"> e p</w:t>
            </w:r>
            <w:r w:rsidR="00DF321D" w:rsidRPr="002E2C07">
              <w:rPr>
                <w:color w:val="000000" w:themeColor="text1"/>
                <w:szCs w:val="24"/>
              </w:rPr>
              <w:t>ë</w:t>
            </w:r>
            <w:r w:rsidR="001446D7" w:rsidRPr="002E2C07">
              <w:rPr>
                <w:color w:val="000000" w:themeColor="text1"/>
                <w:szCs w:val="24"/>
              </w:rPr>
              <w:t>rgjithshmon</w:t>
            </w:r>
            <w:r w:rsidR="00DF321D" w:rsidRPr="002E2C07">
              <w:rPr>
                <w:color w:val="000000" w:themeColor="text1"/>
                <w:szCs w:val="24"/>
              </w:rPr>
              <w:t>ë</w:t>
            </w:r>
            <w:r w:rsidR="001446D7" w:rsidRPr="002E2C07">
              <w:rPr>
                <w:color w:val="000000" w:themeColor="text1"/>
                <w:szCs w:val="24"/>
              </w:rPr>
              <w:t xml:space="preserve"> pron</w:t>
            </w:r>
            <w:r w:rsidR="00DF321D" w:rsidRPr="002E2C07">
              <w:rPr>
                <w:color w:val="000000" w:themeColor="text1"/>
                <w:szCs w:val="24"/>
              </w:rPr>
              <w:t>ë</w:t>
            </w:r>
            <w:r w:rsidR="001446D7" w:rsidRPr="002E2C07">
              <w:rPr>
                <w:color w:val="000000" w:themeColor="text1"/>
                <w:szCs w:val="24"/>
              </w:rPr>
              <w:t>sin</w:t>
            </w:r>
            <w:r w:rsidR="00DF321D" w:rsidRPr="002E2C07">
              <w:rPr>
                <w:color w:val="000000" w:themeColor="text1"/>
                <w:szCs w:val="24"/>
              </w:rPr>
              <w:t>ë</w:t>
            </w:r>
            <w:r w:rsidR="001446D7" w:rsidRPr="002E2C07">
              <w:rPr>
                <w:color w:val="000000" w:themeColor="text1"/>
                <w:szCs w:val="24"/>
              </w:rPr>
              <w:t xml:space="preserve"> mbi pasurit</w:t>
            </w:r>
            <w:r w:rsidR="00DF321D" w:rsidRPr="002E2C07">
              <w:rPr>
                <w:color w:val="000000" w:themeColor="text1"/>
                <w:szCs w:val="24"/>
              </w:rPr>
              <w:t>ë</w:t>
            </w:r>
            <w:r w:rsidR="001446D7" w:rsidRPr="002E2C07">
              <w:rPr>
                <w:color w:val="000000" w:themeColor="text1"/>
                <w:szCs w:val="24"/>
              </w:rPr>
              <w:t xml:space="preserve"> e nd</w:t>
            </w:r>
            <w:r w:rsidR="00DF321D" w:rsidRPr="002E2C07">
              <w:rPr>
                <w:color w:val="000000" w:themeColor="text1"/>
                <w:szCs w:val="24"/>
              </w:rPr>
              <w:t>ë</w:t>
            </w:r>
            <w:r w:rsidR="001446D7" w:rsidRPr="002E2C07">
              <w:rPr>
                <w:color w:val="000000" w:themeColor="text1"/>
                <w:szCs w:val="24"/>
              </w:rPr>
              <w:t>rtuara pa leje</w:t>
            </w:r>
            <w:r w:rsidRPr="002E2C07">
              <w:rPr>
                <w:bCs/>
                <w:color w:val="000000" w:themeColor="text1"/>
                <w:szCs w:val="24"/>
              </w:rPr>
              <w:t xml:space="preserve"> </w:t>
            </w:r>
            <w:r w:rsidR="001446D7" w:rsidRPr="002E2C07">
              <w:rPr>
                <w:bCs/>
                <w:color w:val="000000" w:themeColor="text1"/>
                <w:szCs w:val="24"/>
              </w:rPr>
              <w:t>, dhe regj</w:t>
            </w:r>
            <w:r w:rsidR="00CA6237" w:rsidRPr="002E2C07">
              <w:rPr>
                <w:bCs/>
                <w:color w:val="000000" w:themeColor="text1"/>
                <w:szCs w:val="24"/>
              </w:rPr>
              <w:t>is</w:t>
            </w:r>
            <w:r w:rsidR="001446D7" w:rsidRPr="002E2C07">
              <w:rPr>
                <w:bCs/>
                <w:color w:val="000000" w:themeColor="text1"/>
                <w:szCs w:val="24"/>
              </w:rPr>
              <w:t>trimin e tyre n</w:t>
            </w:r>
            <w:r w:rsidR="00DF321D" w:rsidRPr="002E2C07">
              <w:rPr>
                <w:bCs/>
                <w:color w:val="000000" w:themeColor="text1"/>
                <w:szCs w:val="24"/>
              </w:rPr>
              <w:t>ë</w:t>
            </w:r>
            <w:r w:rsidR="001446D7" w:rsidRPr="002E2C07">
              <w:rPr>
                <w:bCs/>
                <w:color w:val="000000" w:themeColor="text1"/>
                <w:szCs w:val="24"/>
              </w:rPr>
              <w:t xml:space="preserve"> regjistrin kadastral</w:t>
            </w:r>
            <w:r w:rsidR="00DF321D" w:rsidRPr="002E2C07">
              <w:rPr>
                <w:bCs/>
                <w:color w:val="000000" w:themeColor="text1"/>
                <w:szCs w:val="24"/>
              </w:rPr>
              <w:t>,</w:t>
            </w:r>
            <w:r w:rsidR="001446D7" w:rsidRPr="002E2C07">
              <w:rPr>
                <w:bCs/>
                <w:color w:val="000000" w:themeColor="text1"/>
                <w:szCs w:val="24"/>
              </w:rPr>
              <w:t xml:space="preserve"> si dhe </w:t>
            </w:r>
            <w:r w:rsidRPr="002E2C07">
              <w:rPr>
                <w:bCs/>
                <w:color w:val="000000" w:themeColor="text1"/>
                <w:szCs w:val="24"/>
              </w:rPr>
              <w:t xml:space="preserve"> </w:t>
            </w:r>
            <w:r w:rsidR="001446D7" w:rsidRPr="002E2C07">
              <w:rPr>
                <w:bCs/>
                <w:color w:val="000000" w:themeColor="text1"/>
                <w:szCs w:val="24"/>
              </w:rPr>
              <w:t>garantimin e siguris</w:t>
            </w:r>
            <w:r w:rsidR="00DF321D" w:rsidRPr="002E2C07">
              <w:rPr>
                <w:bCs/>
                <w:color w:val="000000" w:themeColor="text1"/>
                <w:szCs w:val="24"/>
              </w:rPr>
              <w:t>ë</w:t>
            </w:r>
            <w:r w:rsidR="001446D7" w:rsidRPr="002E2C07">
              <w:rPr>
                <w:bCs/>
                <w:color w:val="000000" w:themeColor="text1"/>
                <w:szCs w:val="24"/>
              </w:rPr>
              <w:t xml:space="preserve"> juridike </w:t>
            </w:r>
            <w:r w:rsidRPr="002E2C07">
              <w:rPr>
                <w:bCs/>
                <w:color w:val="000000" w:themeColor="text1"/>
                <w:szCs w:val="24"/>
              </w:rPr>
              <w:t>nga autoritetet publike</w:t>
            </w:r>
            <w:r w:rsidR="001446D7" w:rsidRPr="002E2C07">
              <w:rPr>
                <w:bCs/>
                <w:color w:val="000000" w:themeColor="text1"/>
                <w:szCs w:val="24"/>
              </w:rPr>
              <w:t xml:space="preserve"> n</w:t>
            </w:r>
            <w:r w:rsidR="00DF321D" w:rsidRPr="002E2C07">
              <w:rPr>
                <w:bCs/>
                <w:color w:val="000000" w:themeColor="text1"/>
                <w:szCs w:val="24"/>
              </w:rPr>
              <w:t>ë</w:t>
            </w:r>
            <w:r w:rsidR="001446D7" w:rsidRPr="002E2C07">
              <w:rPr>
                <w:bCs/>
                <w:color w:val="000000" w:themeColor="text1"/>
                <w:szCs w:val="24"/>
              </w:rPr>
              <w:t xml:space="preserve"> lidhje me c</w:t>
            </w:r>
            <w:r w:rsidR="00DF321D" w:rsidRPr="002E2C07">
              <w:rPr>
                <w:bCs/>
                <w:color w:val="000000" w:themeColor="text1"/>
                <w:szCs w:val="24"/>
              </w:rPr>
              <w:t>ë</w:t>
            </w:r>
            <w:r w:rsidR="001446D7" w:rsidRPr="002E2C07">
              <w:rPr>
                <w:bCs/>
                <w:color w:val="000000" w:themeColor="text1"/>
                <w:szCs w:val="24"/>
              </w:rPr>
              <w:t>shtjen e pron</w:t>
            </w:r>
            <w:r w:rsidR="00DF321D" w:rsidRPr="002E2C07">
              <w:rPr>
                <w:bCs/>
                <w:color w:val="000000" w:themeColor="text1"/>
                <w:szCs w:val="24"/>
              </w:rPr>
              <w:t>ë</w:t>
            </w:r>
            <w:r w:rsidR="001446D7" w:rsidRPr="002E2C07">
              <w:rPr>
                <w:bCs/>
                <w:color w:val="000000" w:themeColor="text1"/>
                <w:szCs w:val="24"/>
              </w:rPr>
              <w:t>sis</w:t>
            </w:r>
            <w:r w:rsidR="00DF321D" w:rsidRPr="002E2C07">
              <w:rPr>
                <w:bCs/>
                <w:color w:val="000000" w:themeColor="text1"/>
                <w:szCs w:val="24"/>
              </w:rPr>
              <w:t>ë</w:t>
            </w:r>
            <w:r w:rsidRPr="002E2C07">
              <w:rPr>
                <w:bCs/>
                <w:color w:val="000000" w:themeColor="text1"/>
                <w:szCs w:val="24"/>
              </w:rPr>
              <w:t>.</w:t>
            </w:r>
            <w:r w:rsidRPr="002E2C07">
              <w:rPr>
                <w:color w:val="000000" w:themeColor="text1"/>
                <w:szCs w:val="24"/>
              </w:rPr>
              <w:t xml:space="preserve"> </w:t>
            </w:r>
            <w:r w:rsidR="00DF321D" w:rsidRPr="002E2C07">
              <w:rPr>
                <w:color w:val="000000" w:themeColor="text1"/>
                <w:szCs w:val="24"/>
              </w:rPr>
              <w:t>Ndikimet pozitive shtrihen mbi qytetarët dhe bizneset përmes formalizimit t</w:t>
            </w:r>
            <w:r w:rsidR="00EB1D2B" w:rsidRPr="002E2C07">
              <w:rPr>
                <w:color w:val="000000" w:themeColor="text1"/>
                <w:szCs w:val="24"/>
              </w:rPr>
              <w:t>ë</w:t>
            </w:r>
            <w:r w:rsidR="00DF321D" w:rsidRPr="002E2C07">
              <w:rPr>
                <w:color w:val="000000" w:themeColor="text1"/>
                <w:szCs w:val="24"/>
              </w:rPr>
              <w:t xml:space="preserve"> titujve t</w:t>
            </w:r>
            <w:r w:rsidR="00EB1D2B" w:rsidRPr="002E2C07">
              <w:rPr>
                <w:color w:val="000000" w:themeColor="text1"/>
                <w:szCs w:val="24"/>
              </w:rPr>
              <w:t>ë</w:t>
            </w:r>
            <w:r w:rsidR="00DF321D" w:rsidRPr="002E2C07">
              <w:rPr>
                <w:color w:val="000000" w:themeColor="text1"/>
                <w:szCs w:val="24"/>
              </w:rPr>
              <w:t xml:space="preserve"> pron</w:t>
            </w:r>
            <w:r w:rsidR="00EB1D2B" w:rsidRPr="002E2C07">
              <w:rPr>
                <w:color w:val="000000" w:themeColor="text1"/>
                <w:szCs w:val="24"/>
              </w:rPr>
              <w:t>ë</w:t>
            </w:r>
            <w:r w:rsidR="00DF321D" w:rsidRPr="002E2C07">
              <w:rPr>
                <w:color w:val="000000" w:themeColor="text1"/>
                <w:szCs w:val="24"/>
              </w:rPr>
              <w:t>sis</w:t>
            </w:r>
            <w:r w:rsidR="00EB1D2B" w:rsidRPr="002E2C07">
              <w:rPr>
                <w:color w:val="000000" w:themeColor="text1"/>
                <w:szCs w:val="24"/>
              </w:rPr>
              <w:t>ë</w:t>
            </w:r>
            <w:r w:rsidR="00DF321D" w:rsidRPr="002E2C07">
              <w:rPr>
                <w:color w:val="000000" w:themeColor="text1"/>
                <w:szCs w:val="24"/>
              </w:rPr>
              <w:t>, regjistrimit t</w:t>
            </w:r>
            <w:r w:rsidR="00EB1D2B" w:rsidRPr="002E2C07">
              <w:rPr>
                <w:color w:val="000000" w:themeColor="text1"/>
                <w:szCs w:val="24"/>
              </w:rPr>
              <w:t>ë</w:t>
            </w:r>
            <w:r w:rsidR="00DF321D" w:rsidRPr="002E2C07">
              <w:rPr>
                <w:color w:val="000000" w:themeColor="text1"/>
                <w:szCs w:val="24"/>
              </w:rPr>
              <w:t xml:space="preserve"> tyre n</w:t>
            </w:r>
            <w:r w:rsidR="00EB1D2B" w:rsidRPr="002E2C07">
              <w:rPr>
                <w:color w:val="000000" w:themeColor="text1"/>
                <w:szCs w:val="24"/>
              </w:rPr>
              <w:t>ë</w:t>
            </w:r>
            <w:r w:rsidR="00DF321D" w:rsidRPr="002E2C07">
              <w:rPr>
                <w:color w:val="000000" w:themeColor="text1"/>
                <w:szCs w:val="24"/>
              </w:rPr>
              <w:t xml:space="preserve"> regjistrat kadastral, rritjes së sigurisë juridike dhe </w:t>
            </w:r>
            <w:r w:rsidR="00567834" w:rsidRPr="002E2C07">
              <w:rPr>
                <w:color w:val="000000" w:themeColor="text1"/>
                <w:szCs w:val="24"/>
              </w:rPr>
              <w:t>mund</w:t>
            </w:r>
            <w:r w:rsidR="00EB1D2B" w:rsidRPr="002E2C07">
              <w:rPr>
                <w:color w:val="000000" w:themeColor="text1"/>
                <w:szCs w:val="24"/>
              </w:rPr>
              <w:t>ë</w:t>
            </w:r>
            <w:r w:rsidR="00567834" w:rsidRPr="002E2C07">
              <w:rPr>
                <w:color w:val="000000" w:themeColor="text1"/>
                <w:szCs w:val="24"/>
              </w:rPr>
              <w:t>sis</w:t>
            </w:r>
            <w:r w:rsidR="00EB1D2B" w:rsidRPr="002E2C07">
              <w:rPr>
                <w:color w:val="000000" w:themeColor="text1"/>
                <w:szCs w:val="24"/>
              </w:rPr>
              <w:t>ë</w:t>
            </w:r>
            <w:r w:rsidR="00567834" w:rsidRPr="002E2C07">
              <w:rPr>
                <w:color w:val="000000" w:themeColor="text1"/>
                <w:szCs w:val="24"/>
              </w:rPr>
              <w:t xml:space="preserve"> s</w:t>
            </w:r>
            <w:r w:rsidR="00EB1D2B" w:rsidRPr="002E2C07">
              <w:rPr>
                <w:color w:val="000000" w:themeColor="text1"/>
                <w:szCs w:val="24"/>
              </w:rPr>
              <w:t>ë</w:t>
            </w:r>
            <w:r w:rsidR="00567834" w:rsidRPr="002E2C07">
              <w:rPr>
                <w:color w:val="000000" w:themeColor="text1"/>
                <w:szCs w:val="24"/>
              </w:rPr>
              <w:t xml:space="preserve"> rritjes n</w:t>
            </w:r>
            <w:r w:rsidR="00EB1D2B" w:rsidRPr="002E2C07">
              <w:rPr>
                <w:color w:val="000000" w:themeColor="text1"/>
                <w:szCs w:val="24"/>
              </w:rPr>
              <w:t>ë</w:t>
            </w:r>
            <w:r w:rsidR="00567834" w:rsidRPr="002E2C07">
              <w:rPr>
                <w:color w:val="000000" w:themeColor="text1"/>
                <w:szCs w:val="24"/>
              </w:rPr>
              <w:t xml:space="preserve"> qarkullimin civil t</w:t>
            </w:r>
            <w:r w:rsidR="00EB1D2B" w:rsidRPr="002E2C07">
              <w:rPr>
                <w:color w:val="000000" w:themeColor="text1"/>
                <w:szCs w:val="24"/>
              </w:rPr>
              <w:t>ë</w:t>
            </w:r>
            <w:r w:rsidR="00567834" w:rsidRPr="002E2C07">
              <w:rPr>
                <w:color w:val="000000" w:themeColor="text1"/>
                <w:szCs w:val="24"/>
              </w:rPr>
              <w:t xml:space="preserve"> k</w:t>
            </w:r>
            <w:r w:rsidR="00EB1D2B" w:rsidRPr="002E2C07">
              <w:rPr>
                <w:color w:val="000000" w:themeColor="text1"/>
                <w:szCs w:val="24"/>
              </w:rPr>
              <w:t>ë</w:t>
            </w:r>
            <w:r w:rsidR="00567834" w:rsidRPr="002E2C07">
              <w:rPr>
                <w:color w:val="000000" w:themeColor="text1"/>
                <w:szCs w:val="24"/>
              </w:rPr>
              <w:t>tyre pasurive</w:t>
            </w:r>
            <w:r w:rsidR="00DF321D" w:rsidRPr="002E2C07">
              <w:rPr>
                <w:color w:val="000000" w:themeColor="text1"/>
                <w:szCs w:val="24"/>
              </w:rPr>
              <w:t>, si dhe mbi administratën publike</w:t>
            </w:r>
            <w:r w:rsidR="00567309" w:rsidRPr="002E2C07">
              <w:rPr>
                <w:color w:val="000000" w:themeColor="text1"/>
                <w:szCs w:val="24"/>
              </w:rPr>
              <w:t xml:space="preserve"> duke garantuar cilësi e siguri në </w:t>
            </w:r>
            <w:r w:rsidR="00A72C10" w:rsidRPr="002E2C07">
              <w:rPr>
                <w:color w:val="000000" w:themeColor="text1"/>
                <w:szCs w:val="24"/>
              </w:rPr>
              <w:t>ç</w:t>
            </w:r>
            <w:r w:rsidR="00567309" w:rsidRPr="002E2C07">
              <w:rPr>
                <w:color w:val="000000" w:themeColor="text1"/>
                <w:szCs w:val="24"/>
              </w:rPr>
              <w:t>ështjen e pronave</w:t>
            </w:r>
            <w:r w:rsidR="00DF321D" w:rsidRPr="002E2C07">
              <w:rPr>
                <w:color w:val="000000" w:themeColor="text1"/>
                <w:szCs w:val="24"/>
              </w:rPr>
              <w:t>.</w:t>
            </w:r>
            <w:r w:rsidR="00E454C3" w:rsidRPr="002E2C07">
              <w:rPr>
                <w:color w:val="000000" w:themeColor="text1"/>
              </w:rPr>
              <w:t xml:space="preserve"> </w:t>
            </w:r>
            <w:r w:rsidR="00E454C3" w:rsidRPr="002E2C07">
              <w:rPr>
                <w:color w:val="000000" w:themeColor="text1"/>
                <w:szCs w:val="24"/>
              </w:rPr>
              <w:t>Ndryshimet sjellin përshpejtim të legalizimeve, rritje të sigurisë së pronës dhe përmirësim të administrimit të pronave, pa kosto shtesë për buxhetin e shtetit.</w:t>
            </w:r>
          </w:p>
          <w:p w14:paraId="0C4FF9F9" w14:textId="001776D7" w:rsidR="00BA612C" w:rsidRPr="002E2C07" w:rsidRDefault="00BA612C" w:rsidP="001446D7">
            <w:pPr>
              <w:tabs>
                <w:tab w:val="left" w:pos="10080"/>
              </w:tabs>
              <w:spacing w:line="276" w:lineRule="auto"/>
              <w:jc w:val="both"/>
              <w:rPr>
                <w:i/>
                <w:color w:val="000000" w:themeColor="text1"/>
                <w:szCs w:val="24"/>
              </w:rPr>
            </w:pPr>
            <w:r w:rsidRPr="002E2C07">
              <w:rPr>
                <w:color w:val="000000" w:themeColor="text1"/>
                <w:szCs w:val="24"/>
              </w:rPr>
              <w:t xml:space="preserve">Edhe nga pikëpamja e teknikës legjislative ky opsion është opsioni i preferuar për shkak se nuk parashikohet të kryhen ndryshime që prekin më shumë se 50% të dispozitave të ligjit. Ndryshimi i </w:t>
            </w:r>
            <w:r w:rsidRPr="002E2C07">
              <w:rPr>
                <w:color w:val="000000" w:themeColor="text1"/>
                <w:szCs w:val="24"/>
              </w:rPr>
              <w:lastRenderedPageBreak/>
              <w:t xml:space="preserve">dispozitave aktuale ose shtimi i dispozitave të reja është një mjet i mjaftueshëm dhe i përshtatshëm për adresimin e problemit dhe arritjen e objektivave, pasi problematikat e evidentuara mund të adresohen më së miri me ndryshimet në dispozitat e ligjit në fuqi dhe përfshirjes së dispozitave të reja ku shihet e nevojshme. Duke qenë se ndërhyrja nuk lidhet me krijimin e një marrëdhënie të re juridike dhe as me rregullimin e një marrëdhënieje për të cilën nuk ka tashmë një kuadër rregullator, ky opsion vlerësohet si opsioni i preferuar. </w:t>
            </w:r>
          </w:p>
          <w:p w14:paraId="194BDF36" w14:textId="23FA34C6" w:rsidR="001E0D36" w:rsidRPr="002E2C07" w:rsidRDefault="001E0D36" w:rsidP="001E0D36">
            <w:pPr>
              <w:spacing w:line="276" w:lineRule="auto"/>
              <w:jc w:val="both"/>
              <w:rPr>
                <w:i/>
                <w:color w:val="000000" w:themeColor="text1"/>
                <w:szCs w:val="24"/>
              </w:rPr>
            </w:pPr>
            <w:r w:rsidRPr="002E2C07">
              <w:rPr>
                <w:i/>
                <w:color w:val="000000" w:themeColor="text1"/>
                <w:szCs w:val="24"/>
              </w:rPr>
              <w:fldChar w:fldCharType="begin">
                <w:ffData>
                  <w:name w:val=""/>
                  <w:enabled/>
                  <w:calcOnExit w:val="0"/>
                  <w:textInput>
                    <w:maxLength w:val="546"/>
                  </w:textInput>
                </w:ffData>
              </w:fldChar>
            </w:r>
            <w:r w:rsidRPr="002E2C07">
              <w:rPr>
                <w:i/>
                <w:color w:val="000000" w:themeColor="text1"/>
                <w:szCs w:val="24"/>
              </w:rPr>
              <w:instrText xml:space="preserve"> FORMTEXT </w:instrText>
            </w:r>
            <w:r w:rsidRPr="002E2C07">
              <w:rPr>
                <w:i/>
                <w:color w:val="000000" w:themeColor="text1"/>
                <w:szCs w:val="24"/>
              </w:rPr>
            </w:r>
            <w:r w:rsidRPr="002E2C07">
              <w:rPr>
                <w:i/>
                <w:color w:val="000000" w:themeColor="text1"/>
                <w:szCs w:val="24"/>
              </w:rPr>
              <w:fldChar w:fldCharType="separate"/>
            </w:r>
            <w:r w:rsidRPr="002E2C07">
              <w:rPr>
                <w:i/>
                <w:noProof/>
                <w:color w:val="000000" w:themeColor="text1"/>
                <w:szCs w:val="24"/>
              </w:rPr>
              <w:t> </w:t>
            </w:r>
            <w:r w:rsidRPr="002E2C07">
              <w:rPr>
                <w:i/>
                <w:noProof/>
                <w:color w:val="000000" w:themeColor="text1"/>
                <w:szCs w:val="24"/>
              </w:rPr>
              <w:t> </w:t>
            </w:r>
            <w:r w:rsidRPr="002E2C07">
              <w:rPr>
                <w:i/>
                <w:noProof/>
                <w:color w:val="000000" w:themeColor="text1"/>
                <w:szCs w:val="24"/>
              </w:rPr>
              <w:t> </w:t>
            </w:r>
            <w:r w:rsidRPr="002E2C07">
              <w:rPr>
                <w:i/>
                <w:noProof/>
                <w:color w:val="000000" w:themeColor="text1"/>
                <w:szCs w:val="24"/>
              </w:rPr>
              <w:t> </w:t>
            </w:r>
            <w:r w:rsidRPr="002E2C07">
              <w:rPr>
                <w:i/>
                <w:noProof/>
                <w:color w:val="000000" w:themeColor="text1"/>
                <w:szCs w:val="24"/>
              </w:rPr>
              <w:t> </w:t>
            </w:r>
            <w:r w:rsidRPr="002E2C07">
              <w:rPr>
                <w:i/>
                <w:color w:val="000000" w:themeColor="text1"/>
                <w:szCs w:val="24"/>
              </w:rPr>
              <w:fldChar w:fldCharType="end"/>
            </w:r>
          </w:p>
          <w:p w14:paraId="081152A3" w14:textId="7ED129DB" w:rsidR="00CA40EE" w:rsidRPr="002E2C07" w:rsidRDefault="00CA40EE" w:rsidP="007B6556">
            <w:pPr>
              <w:spacing w:line="276" w:lineRule="auto"/>
              <w:jc w:val="both"/>
              <w:rPr>
                <w:b/>
                <w:color w:val="000000" w:themeColor="text1"/>
                <w:szCs w:val="24"/>
                <w:lang w:val="sq-AL"/>
              </w:rPr>
            </w:pPr>
            <w:r w:rsidRPr="002E2C07">
              <w:rPr>
                <w:b/>
                <w:color w:val="000000" w:themeColor="text1"/>
                <w:szCs w:val="24"/>
                <w:lang w:val="sq-AL"/>
              </w:rPr>
              <w:t>Kostoja e përllogaritur në total e opsionit të preferuar mbi buxhetin e shtetit gjatë periudhës 3-vjeçare menjëherë pas miratimit të ligjit (kostoja në total në lek, çmimet aktuale, në terma nominalë</w:t>
            </w:r>
            <w:r w:rsidR="00DB5646" w:rsidRPr="002E2C07">
              <w:rPr>
                <w:b/>
                <w:color w:val="000000" w:themeColor="text1"/>
                <w:szCs w:val="24"/>
                <w:lang w:val="sq-AL"/>
              </w:rPr>
              <w:t xml:space="preserve"> – </w:t>
            </w:r>
            <w:r w:rsidR="00DB5646" w:rsidRPr="002E2C07">
              <w:rPr>
                <w:b/>
                <w:i/>
                <w:iCs/>
                <w:color w:val="000000" w:themeColor="text1"/>
                <w:szCs w:val="24"/>
                <w:u w:val="single"/>
                <w:lang w:val="sq-AL"/>
              </w:rPr>
              <w:t>Te plotesohet nese eshte e mundur</w:t>
            </w:r>
            <w:r w:rsidRPr="002E2C07">
              <w:rPr>
                <w:b/>
                <w:color w:val="000000" w:themeColor="text1"/>
                <w:szCs w:val="24"/>
                <w:lang w:val="sq-AL"/>
              </w:rPr>
              <w:t>):</w:t>
            </w:r>
          </w:p>
          <w:tbl>
            <w:tblPr>
              <w:tblStyle w:val="TableGrid"/>
              <w:tblW w:w="0" w:type="auto"/>
              <w:tblLayout w:type="fixed"/>
              <w:tblLook w:val="04A0" w:firstRow="1" w:lastRow="0" w:firstColumn="1" w:lastColumn="0" w:noHBand="0" w:noVBand="1"/>
            </w:tblPr>
            <w:tblGrid>
              <w:gridCol w:w="2928"/>
              <w:gridCol w:w="2928"/>
              <w:gridCol w:w="2929"/>
            </w:tblGrid>
            <w:tr w:rsidR="00CA40EE" w:rsidRPr="002E2C07" w14:paraId="1CC39370" w14:textId="77777777" w:rsidTr="006B4B0D">
              <w:tc>
                <w:tcPr>
                  <w:tcW w:w="2928" w:type="dxa"/>
                  <w:shd w:val="clear" w:color="auto" w:fill="D9D9D9" w:themeFill="background1" w:themeFillShade="D9"/>
                </w:tcPr>
                <w:p w14:paraId="1B9BFA5A" w14:textId="1E23552A" w:rsidR="00CA40EE" w:rsidRPr="002E2C07" w:rsidRDefault="00CA40EE" w:rsidP="000019BC">
                  <w:pPr>
                    <w:framePr w:hSpace="187" w:wrap="around" w:vAnchor="page" w:hAnchor="margin" w:y="1758"/>
                    <w:spacing w:line="276" w:lineRule="auto"/>
                    <w:suppressOverlap/>
                    <w:jc w:val="center"/>
                    <w:rPr>
                      <w:b/>
                      <w:color w:val="000000" w:themeColor="text1"/>
                      <w:szCs w:val="24"/>
                      <w:lang w:val="sq-AL"/>
                    </w:rPr>
                  </w:pPr>
                  <w:r w:rsidRPr="002E2C07">
                    <w:rPr>
                      <w:b/>
                      <w:color w:val="000000" w:themeColor="text1"/>
                      <w:szCs w:val="24"/>
                      <w:lang w:val="sq-AL"/>
                    </w:rPr>
                    <w:t xml:space="preserve">Viti </w:t>
                  </w:r>
                  <w:r w:rsidR="00315292" w:rsidRPr="002E2C07">
                    <w:rPr>
                      <w:b/>
                      <w:color w:val="000000" w:themeColor="text1"/>
                      <w:szCs w:val="24"/>
                      <w:u w:val="single"/>
                    </w:rPr>
                    <w:fldChar w:fldCharType="begin">
                      <w:ffData>
                        <w:name w:val="viti1"/>
                        <w:enabled/>
                        <w:calcOnExit w:val="0"/>
                        <w:textInput>
                          <w:type w:val="number"/>
                          <w:default w:val="1"/>
                          <w:maxLength w:val="4"/>
                        </w:textInput>
                      </w:ffData>
                    </w:fldChar>
                  </w:r>
                  <w:bookmarkStart w:id="6" w:name="viti1"/>
                  <w:r w:rsidR="00315292" w:rsidRPr="002E2C07">
                    <w:rPr>
                      <w:b/>
                      <w:color w:val="000000" w:themeColor="text1"/>
                      <w:szCs w:val="24"/>
                      <w:u w:val="single"/>
                    </w:rPr>
                    <w:instrText xml:space="preserve"> FORMTEXT </w:instrText>
                  </w:r>
                  <w:r w:rsidR="00315292" w:rsidRPr="002E2C07">
                    <w:rPr>
                      <w:b/>
                      <w:color w:val="000000" w:themeColor="text1"/>
                      <w:szCs w:val="24"/>
                      <w:u w:val="single"/>
                    </w:rPr>
                  </w:r>
                  <w:r w:rsidR="00315292" w:rsidRPr="002E2C07">
                    <w:rPr>
                      <w:b/>
                      <w:color w:val="000000" w:themeColor="text1"/>
                      <w:szCs w:val="24"/>
                      <w:u w:val="single"/>
                    </w:rPr>
                    <w:fldChar w:fldCharType="separate"/>
                  </w:r>
                  <w:r w:rsidR="00315292" w:rsidRPr="002E2C07">
                    <w:rPr>
                      <w:b/>
                      <w:noProof/>
                      <w:color w:val="000000" w:themeColor="text1"/>
                      <w:szCs w:val="24"/>
                      <w:u w:val="single"/>
                    </w:rPr>
                    <w:t>1</w:t>
                  </w:r>
                  <w:r w:rsidR="00315292" w:rsidRPr="002E2C07">
                    <w:rPr>
                      <w:b/>
                      <w:color w:val="000000" w:themeColor="text1"/>
                      <w:szCs w:val="24"/>
                      <w:u w:val="single"/>
                    </w:rPr>
                    <w:fldChar w:fldCharType="end"/>
                  </w:r>
                  <w:bookmarkEnd w:id="6"/>
                </w:p>
              </w:tc>
              <w:tc>
                <w:tcPr>
                  <w:tcW w:w="2928" w:type="dxa"/>
                  <w:shd w:val="clear" w:color="auto" w:fill="D9D9D9" w:themeFill="background1" w:themeFillShade="D9"/>
                </w:tcPr>
                <w:p w14:paraId="49E01EF1" w14:textId="3A024822" w:rsidR="00CA40EE" w:rsidRPr="002E2C07" w:rsidRDefault="00CA40EE" w:rsidP="000019BC">
                  <w:pPr>
                    <w:framePr w:hSpace="187" w:wrap="around" w:vAnchor="page" w:hAnchor="margin" w:y="1758"/>
                    <w:spacing w:line="276" w:lineRule="auto"/>
                    <w:suppressOverlap/>
                    <w:jc w:val="center"/>
                    <w:rPr>
                      <w:b/>
                      <w:color w:val="000000" w:themeColor="text1"/>
                      <w:szCs w:val="24"/>
                      <w:lang w:val="sq-AL"/>
                    </w:rPr>
                  </w:pPr>
                  <w:r w:rsidRPr="002E2C07">
                    <w:rPr>
                      <w:b/>
                      <w:color w:val="000000" w:themeColor="text1"/>
                      <w:szCs w:val="24"/>
                      <w:lang w:val="sq-AL"/>
                    </w:rPr>
                    <w:t xml:space="preserve">Viti </w:t>
                  </w:r>
                  <w:r w:rsidR="00315292" w:rsidRPr="002E2C07">
                    <w:rPr>
                      <w:b/>
                      <w:color w:val="000000" w:themeColor="text1"/>
                      <w:szCs w:val="24"/>
                      <w:u w:val="single"/>
                    </w:rPr>
                    <w:fldChar w:fldCharType="begin">
                      <w:ffData>
                        <w:name w:val=""/>
                        <w:enabled/>
                        <w:calcOnExit w:val="0"/>
                        <w:textInput>
                          <w:type w:val="number"/>
                          <w:default w:val="2"/>
                          <w:maxLength w:val="4"/>
                        </w:textInput>
                      </w:ffData>
                    </w:fldChar>
                  </w:r>
                  <w:r w:rsidR="00315292" w:rsidRPr="002E2C07">
                    <w:rPr>
                      <w:b/>
                      <w:color w:val="000000" w:themeColor="text1"/>
                      <w:szCs w:val="24"/>
                      <w:u w:val="single"/>
                    </w:rPr>
                    <w:instrText xml:space="preserve"> FORMTEXT </w:instrText>
                  </w:r>
                  <w:r w:rsidR="00315292" w:rsidRPr="002E2C07">
                    <w:rPr>
                      <w:b/>
                      <w:color w:val="000000" w:themeColor="text1"/>
                      <w:szCs w:val="24"/>
                      <w:u w:val="single"/>
                    </w:rPr>
                  </w:r>
                  <w:r w:rsidR="00315292" w:rsidRPr="002E2C07">
                    <w:rPr>
                      <w:b/>
                      <w:color w:val="000000" w:themeColor="text1"/>
                      <w:szCs w:val="24"/>
                      <w:u w:val="single"/>
                    </w:rPr>
                    <w:fldChar w:fldCharType="separate"/>
                  </w:r>
                  <w:r w:rsidR="00315292" w:rsidRPr="002E2C07">
                    <w:rPr>
                      <w:b/>
                      <w:noProof/>
                      <w:color w:val="000000" w:themeColor="text1"/>
                      <w:szCs w:val="24"/>
                      <w:u w:val="single"/>
                    </w:rPr>
                    <w:t>2</w:t>
                  </w:r>
                  <w:r w:rsidR="00315292" w:rsidRPr="002E2C07">
                    <w:rPr>
                      <w:b/>
                      <w:color w:val="000000" w:themeColor="text1"/>
                      <w:szCs w:val="24"/>
                      <w:u w:val="single"/>
                    </w:rPr>
                    <w:fldChar w:fldCharType="end"/>
                  </w:r>
                </w:p>
              </w:tc>
              <w:tc>
                <w:tcPr>
                  <w:tcW w:w="2929" w:type="dxa"/>
                  <w:shd w:val="clear" w:color="auto" w:fill="D9D9D9" w:themeFill="background1" w:themeFillShade="D9"/>
                </w:tcPr>
                <w:p w14:paraId="360FF1FF" w14:textId="0987F3A1" w:rsidR="00CA40EE" w:rsidRPr="002E2C07" w:rsidRDefault="00CA40EE" w:rsidP="000019BC">
                  <w:pPr>
                    <w:framePr w:hSpace="187" w:wrap="around" w:vAnchor="page" w:hAnchor="margin" w:y="1758"/>
                    <w:spacing w:line="276" w:lineRule="auto"/>
                    <w:suppressOverlap/>
                    <w:jc w:val="center"/>
                    <w:rPr>
                      <w:b/>
                      <w:color w:val="000000" w:themeColor="text1"/>
                      <w:szCs w:val="24"/>
                      <w:lang w:val="sq-AL"/>
                    </w:rPr>
                  </w:pPr>
                  <w:r w:rsidRPr="002E2C07">
                    <w:rPr>
                      <w:b/>
                      <w:color w:val="000000" w:themeColor="text1"/>
                      <w:szCs w:val="24"/>
                      <w:lang w:val="sq-AL"/>
                    </w:rPr>
                    <w:t xml:space="preserve">Viti </w:t>
                  </w:r>
                  <w:r w:rsidR="00315292" w:rsidRPr="002E2C07">
                    <w:rPr>
                      <w:b/>
                      <w:color w:val="000000" w:themeColor="text1"/>
                      <w:szCs w:val="24"/>
                      <w:u w:val="single"/>
                    </w:rPr>
                    <w:fldChar w:fldCharType="begin">
                      <w:ffData>
                        <w:name w:val=""/>
                        <w:enabled/>
                        <w:calcOnExit w:val="0"/>
                        <w:textInput>
                          <w:type w:val="number"/>
                          <w:default w:val="3"/>
                          <w:maxLength w:val="4"/>
                        </w:textInput>
                      </w:ffData>
                    </w:fldChar>
                  </w:r>
                  <w:r w:rsidR="00315292" w:rsidRPr="002E2C07">
                    <w:rPr>
                      <w:b/>
                      <w:color w:val="000000" w:themeColor="text1"/>
                      <w:szCs w:val="24"/>
                      <w:u w:val="single"/>
                    </w:rPr>
                    <w:instrText xml:space="preserve"> FORMTEXT </w:instrText>
                  </w:r>
                  <w:r w:rsidR="00315292" w:rsidRPr="002E2C07">
                    <w:rPr>
                      <w:b/>
                      <w:color w:val="000000" w:themeColor="text1"/>
                      <w:szCs w:val="24"/>
                      <w:u w:val="single"/>
                    </w:rPr>
                  </w:r>
                  <w:r w:rsidR="00315292" w:rsidRPr="002E2C07">
                    <w:rPr>
                      <w:b/>
                      <w:color w:val="000000" w:themeColor="text1"/>
                      <w:szCs w:val="24"/>
                      <w:u w:val="single"/>
                    </w:rPr>
                    <w:fldChar w:fldCharType="separate"/>
                  </w:r>
                  <w:r w:rsidR="00315292" w:rsidRPr="002E2C07">
                    <w:rPr>
                      <w:b/>
                      <w:noProof/>
                      <w:color w:val="000000" w:themeColor="text1"/>
                      <w:szCs w:val="24"/>
                      <w:u w:val="single"/>
                    </w:rPr>
                    <w:t>3</w:t>
                  </w:r>
                  <w:r w:rsidR="00315292" w:rsidRPr="002E2C07">
                    <w:rPr>
                      <w:b/>
                      <w:color w:val="000000" w:themeColor="text1"/>
                      <w:szCs w:val="24"/>
                      <w:u w:val="single"/>
                    </w:rPr>
                    <w:fldChar w:fldCharType="end"/>
                  </w:r>
                </w:p>
              </w:tc>
            </w:tr>
            <w:tr w:rsidR="00CA40EE" w:rsidRPr="002E2C07" w14:paraId="34733A01" w14:textId="77777777" w:rsidTr="00027038">
              <w:trPr>
                <w:trHeight w:val="350"/>
              </w:trPr>
              <w:tc>
                <w:tcPr>
                  <w:tcW w:w="2928" w:type="dxa"/>
                </w:tcPr>
                <w:p w14:paraId="15FBF453" w14:textId="31CFD69E" w:rsidR="00CA40EE" w:rsidRPr="002E2C07" w:rsidRDefault="0044034F" w:rsidP="000019BC">
                  <w:pPr>
                    <w:framePr w:hSpace="187" w:wrap="around" w:vAnchor="page" w:hAnchor="margin" w:y="1758"/>
                    <w:tabs>
                      <w:tab w:val="center" w:pos="1356"/>
                      <w:tab w:val="right" w:pos="2712"/>
                    </w:tabs>
                    <w:spacing w:line="276" w:lineRule="auto"/>
                    <w:suppressOverlap/>
                    <w:jc w:val="center"/>
                    <w:rPr>
                      <w:b/>
                      <w:color w:val="000000" w:themeColor="text1"/>
                      <w:szCs w:val="24"/>
                      <w:lang w:val="sq-AL"/>
                    </w:rPr>
                  </w:pPr>
                  <w:r w:rsidRPr="002E2C07">
                    <w:rPr>
                      <w:color w:val="000000" w:themeColor="text1"/>
                      <w:szCs w:val="24"/>
                    </w:rPr>
                    <w:fldChar w:fldCharType="begin">
                      <w:ffData>
                        <w:name w:val=""/>
                        <w:enabled/>
                        <w:calcOnExit/>
                        <w:textInput>
                          <w:type w:val="number"/>
                          <w:default w:val="0"/>
                          <w:maxLength w:val="20"/>
                        </w:textInput>
                      </w:ffData>
                    </w:fldChar>
                  </w:r>
                  <w:r w:rsidRPr="002E2C07">
                    <w:rPr>
                      <w:color w:val="000000" w:themeColor="text1"/>
                      <w:szCs w:val="24"/>
                    </w:rPr>
                    <w:instrText xml:space="preserve"> FORMTEXT </w:instrText>
                  </w:r>
                  <w:r w:rsidRPr="002E2C07">
                    <w:rPr>
                      <w:color w:val="000000" w:themeColor="text1"/>
                      <w:szCs w:val="24"/>
                    </w:rPr>
                  </w:r>
                  <w:r w:rsidRPr="002E2C07">
                    <w:rPr>
                      <w:color w:val="000000" w:themeColor="text1"/>
                      <w:szCs w:val="24"/>
                    </w:rPr>
                    <w:fldChar w:fldCharType="separate"/>
                  </w:r>
                  <w:r w:rsidRPr="002E2C07">
                    <w:rPr>
                      <w:noProof/>
                      <w:color w:val="000000" w:themeColor="text1"/>
                      <w:szCs w:val="24"/>
                    </w:rPr>
                    <w:t>0</w:t>
                  </w:r>
                  <w:r w:rsidRPr="002E2C07">
                    <w:rPr>
                      <w:color w:val="000000" w:themeColor="text1"/>
                      <w:szCs w:val="24"/>
                    </w:rPr>
                    <w:fldChar w:fldCharType="end"/>
                  </w:r>
                </w:p>
              </w:tc>
              <w:tc>
                <w:tcPr>
                  <w:tcW w:w="2928" w:type="dxa"/>
                </w:tcPr>
                <w:p w14:paraId="7DD8D650" w14:textId="6C142BFC" w:rsidR="00CA40EE" w:rsidRPr="002E2C07" w:rsidRDefault="0044034F" w:rsidP="000019BC">
                  <w:pPr>
                    <w:framePr w:hSpace="187" w:wrap="around" w:vAnchor="page" w:hAnchor="margin" w:y="1758"/>
                    <w:tabs>
                      <w:tab w:val="left" w:pos="600"/>
                      <w:tab w:val="right" w:pos="2712"/>
                    </w:tabs>
                    <w:spacing w:line="276" w:lineRule="auto"/>
                    <w:suppressOverlap/>
                    <w:jc w:val="center"/>
                    <w:rPr>
                      <w:b/>
                      <w:color w:val="000000" w:themeColor="text1"/>
                      <w:szCs w:val="24"/>
                      <w:lang w:val="sq-AL"/>
                    </w:rPr>
                  </w:pPr>
                  <w:r w:rsidRPr="002E2C07">
                    <w:rPr>
                      <w:color w:val="000000" w:themeColor="text1"/>
                      <w:szCs w:val="24"/>
                    </w:rPr>
                    <w:fldChar w:fldCharType="begin">
                      <w:ffData>
                        <w:name w:val="VleraViti2"/>
                        <w:enabled/>
                        <w:calcOnExit/>
                        <w:textInput>
                          <w:type w:val="number"/>
                          <w:default w:val="0"/>
                          <w:maxLength w:val="20"/>
                        </w:textInput>
                      </w:ffData>
                    </w:fldChar>
                  </w:r>
                  <w:bookmarkStart w:id="7" w:name="VleraViti2"/>
                  <w:r w:rsidRPr="002E2C07">
                    <w:rPr>
                      <w:color w:val="000000" w:themeColor="text1"/>
                      <w:szCs w:val="24"/>
                    </w:rPr>
                    <w:instrText xml:space="preserve"> FORMTEXT </w:instrText>
                  </w:r>
                  <w:r w:rsidRPr="002E2C07">
                    <w:rPr>
                      <w:color w:val="000000" w:themeColor="text1"/>
                      <w:szCs w:val="24"/>
                    </w:rPr>
                  </w:r>
                  <w:r w:rsidRPr="002E2C07">
                    <w:rPr>
                      <w:color w:val="000000" w:themeColor="text1"/>
                      <w:szCs w:val="24"/>
                    </w:rPr>
                    <w:fldChar w:fldCharType="separate"/>
                  </w:r>
                  <w:r w:rsidRPr="002E2C07">
                    <w:rPr>
                      <w:noProof/>
                      <w:color w:val="000000" w:themeColor="text1"/>
                      <w:szCs w:val="24"/>
                    </w:rPr>
                    <w:t>0</w:t>
                  </w:r>
                  <w:r w:rsidRPr="002E2C07">
                    <w:rPr>
                      <w:color w:val="000000" w:themeColor="text1"/>
                      <w:szCs w:val="24"/>
                    </w:rPr>
                    <w:fldChar w:fldCharType="end"/>
                  </w:r>
                  <w:bookmarkEnd w:id="7"/>
                </w:p>
              </w:tc>
              <w:tc>
                <w:tcPr>
                  <w:tcW w:w="2929" w:type="dxa"/>
                </w:tcPr>
                <w:p w14:paraId="02A2A3D1" w14:textId="5956515E" w:rsidR="00CA40EE" w:rsidRPr="002E2C07" w:rsidRDefault="001E0D36" w:rsidP="000019BC">
                  <w:pPr>
                    <w:framePr w:hSpace="187" w:wrap="around" w:vAnchor="page" w:hAnchor="margin" w:y="1758"/>
                    <w:tabs>
                      <w:tab w:val="center" w:pos="1356"/>
                      <w:tab w:val="right" w:pos="2713"/>
                    </w:tabs>
                    <w:spacing w:line="276" w:lineRule="auto"/>
                    <w:suppressOverlap/>
                    <w:rPr>
                      <w:b/>
                      <w:color w:val="000000" w:themeColor="text1"/>
                      <w:szCs w:val="24"/>
                      <w:lang w:val="sq-AL"/>
                    </w:rPr>
                  </w:pPr>
                  <w:r w:rsidRPr="002E2C07">
                    <w:rPr>
                      <w:color w:val="000000" w:themeColor="text1"/>
                      <w:szCs w:val="24"/>
                    </w:rPr>
                    <w:tab/>
                  </w:r>
                  <w:r w:rsidR="0044034F" w:rsidRPr="002E2C07">
                    <w:rPr>
                      <w:color w:val="000000" w:themeColor="text1"/>
                      <w:szCs w:val="24"/>
                    </w:rPr>
                    <w:fldChar w:fldCharType="begin">
                      <w:ffData>
                        <w:name w:val="VleraViti3"/>
                        <w:enabled/>
                        <w:calcOnExit/>
                        <w:textInput>
                          <w:type w:val="number"/>
                          <w:default w:val="0"/>
                          <w:maxLength w:val="20"/>
                          <w:format w:val="0"/>
                        </w:textInput>
                      </w:ffData>
                    </w:fldChar>
                  </w:r>
                  <w:bookmarkStart w:id="8" w:name="VleraViti3"/>
                  <w:r w:rsidR="0044034F" w:rsidRPr="002E2C07">
                    <w:rPr>
                      <w:color w:val="000000" w:themeColor="text1"/>
                      <w:szCs w:val="24"/>
                    </w:rPr>
                    <w:instrText xml:space="preserve"> FORMTEXT </w:instrText>
                  </w:r>
                  <w:r w:rsidR="0044034F" w:rsidRPr="002E2C07">
                    <w:rPr>
                      <w:color w:val="000000" w:themeColor="text1"/>
                      <w:szCs w:val="24"/>
                    </w:rPr>
                  </w:r>
                  <w:r w:rsidR="0044034F" w:rsidRPr="002E2C07">
                    <w:rPr>
                      <w:color w:val="000000" w:themeColor="text1"/>
                      <w:szCs w:val="24"/>
                    </w:rPr>
                    <w:fldChar w:fldCharType="separate"/>
                  </w:r>
                  <w:r w:rsidR="0044034F" w:rsidRPr="002E2C07">
                    <w:rPr>
                      <w:noProof/>
                      <w:color w:val="000000" w:themeColor="text1"/>
                      <w:szCs w:val="24"/>
                    </w:rPr>
                    <w:t>0</w:t>
                  </w:r>
                  <w:r w:rsidR="0044034F" w:rsidRPr="002E2C07">
                    <w:rPr>
                      <w:color w:val="000000" w:themeColor="text1"/>
                      <w:szCs w:val="24"/>
                    </w:rPr>
                    <w:fldChar w:fldCharType="end"/>
                  </w:r>
                  <w:bookmarkEnd w:id="8"/>
                  <w:r w:rsidRPr="002E2C07">
                    <w:rPr>
                      <w:color w:val="000000" w:themeColor="text1"/>
                      <w:szCs w:val="24"/>
                    </w:rPr>
                    <w:tab/>
                  </w:r>
                </w:p>
              </w:tc>
            </w:tr>
          </w:tbl>
          <w:p w14:paraId="4385113B" w14:textId="77777777" w:rsidR="00CA40EE" w:rsidRPr="002E2C07" w:rsidRDefault="00CA40EE" w:rsidP="007B6556">
            <w:pPr>
              <w:spacing w:line="276" w:lineRule="auto"/>
              <w:jc w:val="both"/>
              <w:rPr>
                <w:b/>
                <w:color w:val="000000" w:themeColor="text1"/>
                <w:szCs w:val="24"/>
                <w:lang w:val="sq-AL"/>
              </w:rPr>
            </w:pPr>
          </w:p>
        </w:tc>
      </w:tr>
      <w:tr w:rsidR="00CA40EE" w:rsidRPr="002E2C07" w14:paraId="03094400"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2C8F5F2A" w14:textId="77777777" w:rsidR="00CA40EE" w:rsidRPr="002E2C07" w:rsidRDefault="00CA40EE" w:rsidP="007B6556">
            <w:pPr>
              <w:spacing w:line="276" w:lineRule="auto"/>
              <w:jc w:val="both"/>
              <w:rPr>
                <w:b/>
                <w:color w:val="000000" w:themeColor="text1"/>
                <w:szCs w:val="24"/>
                <w:lang w:val="sq-AL"/>
              </w:rPr>
            </w:pPr>
            <w:r w:rsidRPr="002E2C07">
              <w:rPr>
                <w:b/>
                <w:color w:val="000000" w:themeColor="text1"/>
                <w:szCs w:val="24"/>
                <w:lang w:val="sq-AL"/>
              </w:rPr>
              <w:lastRenderedPageBreak/>
              <w:t>KONSULTIMI</w:t>
            </w:r>
          </w:p>
          <w:p w14:paraId="22A4CFB6" w14:textId="1FF9B91E" w:rsidR="00964A1E" w:rsidRPr="002E2C07" w:rsidRDefault="007231A1" w:rsidP="006C7C97">
            <w:pPr>
              <w:spacing w:line="276" w:lineRule="auto"/>
              <w:jc w:val="both"/>
              <w:rPr>
                <w:i/>
                <w:color w:val="000000" w:themeColor="text1"/>
                <w:szCs w:val="24"/>
              </w:rPr>
            </w:pPr>
            <w:r w:rsidRPr="002E2C07">
              <w:rPr>
                <w:i/>
                <w:color w:val="000000" w:themeColor="text1"/>
                <w:szCs w:val="24"/>
              </w:rPr>
              <w:fldChar w:fldCharType="begin">
                <w:ffData>
                  <w:name w:val=""/>
                  <w:enabled/>
                  <w:calcOnExit w:val="0"/>
                  <w:statusText w:type="text" w:val="Te plotesohet nese eshte kryer konsultimi publik"/>
                  <w:textInput>
                    <w:default w:val="Jepni një përmbledhje të çdo konsultimi të kryer (me kë dhe si jeni konsultuar? (jo më shumë se 5 rreshta - te plotesohet nese eshte kryer konsultimi publik)"/>
                    <w:maxLength w:val="462"/>
                  </w:textInput>
                </w:ffData>
              </w:fldChar>
            </w:r>
            <w:r w:rsidRPr="002E2C07">
              <w:rPr>
                <w:i/>
                <w:color w:val="000000" w:themeColor="text1"/>
                <w:szCs w:val="24"/>
                <w:lang w:val="sq-AL"/>
              </w:rPr>
              <w:instrText xml:space="preserve"> FORMTEXT </w:instrText>
            </w:r>
            <w:r w:rsidRPr="002E2C07">
              <w:rPr>
                <w:i/>
                <w:color w:val="000000" w:themeColor="text1"/>
                <w:szCs w:val="24"/>
              </w:rPr>
            </w:r>
            <w:r w:rsidRPr="002E2C07">
              <w:rPr>
                <w:i/>
                <w:color w:val="000000" w:themeColor="text1"/>
                <w:szCs w:val="24"/>
              </w:rPr>
              <w:fldChar w:fldCharType="separate"/>
            </w:r>
            <w:r w:rsidRPr="002E2C07">
              <w:rPr>
                <w:i/>
                <w:noProof/>
                <w:color w:val="000000" w:themeColor="text1"/>
                <w:szCs w:val="24"/>
                <w:lang w:val="sq-AL"/>
              </w:rPr>
              <w:t>Jepni një përmbledhje të çdo konsultimi të kryer (me kë dhe si jeni konsultuar? (jo më shumë se 5 rreshta - te plotesohet nese eshte kryer konsultimi publik)</w:t>
            </w:r>
            <w:r w:rsidRPr="002E2C07">
              <w:rPr>
                <w:i/>
                <w:color w:val="000000" w:themeColor="text1"/>
                <w:szCs w:val="24"/>
              </w:rPr>
              <w:fldChar w:fldCharType="end"/>
            </w:r>
          </w:p>
          <w:p w14:paraId="5FA61F3D" w14:textId="3DA3BDCC" w:rsidR="001E0D36" w:rsidRPr="002E2C07" w:rsidRDefault="006C7C97" w:rsidP="006C7C97">
            <w:pPr>
              <w:spacing w:line="276" w:lineRule="auto"/>
              <w:jc w:val="both"/>
              <w:rPr>
                <w:i/>
                <w:color w:val="000000" w:themeColor="text1"/>
                <w:szCs w:val="24"/>
                <w:lang w:val="sq-AL"/>
              </w:rPr>
            </w:pPr>
            <w:r w:rsidRPr="002E2C07">
              <w:rPr>
                <w:color w:val="000000" w:themeColor="text1"/>
                <w:szCs w:val="24"/>
              </w:rPr>
              <w:t xml:space="preserve">Projektligji i </w:t>
            </w:r>
            <w:r w:rsidR="00CD10D2" w:rsidRPr="002E2C07">
              <w:rPr>
                <w:color w:val="000000" w:themeColor="text1"/>
                <w:szCs w:val="24"/>
              </w:rPr>
              <w:t>ë</w:t>
            </w:r>
            <w:r w:rsidRPr="002E2C07">
              <w:rPr>
                <w:color w:val="000000" w:themeColor="text1"/>
                <w:szCs w:val="24"/>
              </w:rPr>
              <w:t>sht</w:t>
            </w:r>
            <w:r w:rsidR="00CD10D2" w:rsidRPr="002E2C07">
              <w:rPr>
                <w:color w:val="000000" w:themeColor="text1"/>
                <w:szCs w:val="24"/>
              </w:rPr>
              <w:t>ë</w:t>
            </w:r>
            <w:r w:rsidRPr="002E2C07">
              <w:rPr>
                <w:color w:val="000000" w:themeColor="text1"/>
                <w:szCs w:val="24"/>
              </w:rPr>
              <w:t xml:space="preserve"> n</w:t>
            </w:r>
            <w:r w:rsidR="00CD10D2" w:rsidRPr="002E2C07">
              <w:rPr>
                <w:color w:val="000000" w:themeColor="text1"/>
                <w:szCs w:val="24"/>
              </w:rPr>
              <w:t>ë</w:t>
            </w:r>
            <w:r w:rsidRPr="002E2C07">
              <w:rPr>
                <w:color w:val="000000" w:themeColor="text1"/>
                <w:szCs w:val="24"/>
              </w:rPr>
              <w:t xml:space="preserve">nshtruar konsultimin </w:t>
            </w:r>
            <w:r w:rsidR="00380EC0" w:rsidRPr="002E2C07">
              <w:rPr>
                <w:color w:val="000000" w:themeColor="text1"/>
                <w:szCs w:val="24"/>
              </w:rPr>
              <w:t xml:space="preserve">dhe bashkepunimit </w:t>
            </w:r>
            <w:r w:rsidRPr="002E2C07">
              <w:rPr>
                <w:color w:val="000000" w:themeColor="text1"/>
                <w:szCs w:val="24"/>
              </w:rPr>
              <w:t xml:space="preserve">paraprak institucional, por ende nuk </w:t>
            </w:r>
            <w:r w:rsidR="0099655B" w:rsidRPr="002E2C07">
              <w:rPr>
                <w:color w:val="000000" w:themeColor="text1"/>
                <w:szCs w:val="24"/>
              </w:rPr>
              <w:t xml:space="preserve">i është nënshtruar </w:t>
            </w:r>
            <w:proofErr w:type="gramStart"/>
            <w:r w:rsidR="0099655B" w:rsidRPr="002E2C07">
              <w:rPr>
                <w:color w:val="000000" w:themeColor="text1"/>
                <w:szCs w:val="24"/>
              </w:rPr>
              <w:t xml:space="preserve">procesit </w:t>
            </w:r>
            <w:r w:rsidRPr="002E2C07">
              <w:rPr>
                <w:color w:val="000000" w:themeColor="text1"/>
                <w:szCs w:val="24"/>
              </w:rPr>
              <w:t xml:space="preserve"> </w:t>
            </w:r>
            <w:r w:rsidR="0099655B" w:rsidRPr="002E2C07">
              <w:rPr>
                <w:color w:val="000000" w:themeColor="text1"/>
                <w:szCs w:val="24"/>
              </w:rPr>
              <w:t>të</w:t>
            </w:r>
            <w:proofErr w:type="gramEnd"/>
            <w:r w:rsidRPr="002E2C07">
              <w:rPr>
                <w:color w:val="000000" w:themeColor="text1"/>
                <w:szCs w:val="24"/>
              </w:rPr>
              <w:t xml:space="preserve"> kon</w:t>
            </w:r>
            <w:r w:rsidR="00CD10D2" w:rsidRPr="002E2C07">
              <w:rPr>
                <w:color w:val="000000" w:themeColor="text1"/>
                <w:szCs w:val="24"/>
              </w:rPr>
              <w:t>s</w:t>
            </w:r>
            <w:r w:rsidRPr="002E2C07">
              <w:rPr>
                <w:color w:val="000000" w:themeColor="text1"/>
                <w:szCs w:val="24"/>
              </w:rPr>
              <w:t>ultimit publik.</w:t>
            </w:r>
            <w:r w:rsidRPr="002E2C07">
              <w:rPr>
                <w:i/>
                <w:color w:val="000000" w:themeColor="text1"/>
                <w:szCs w:val="24"/>
                <w:lang w:val="sq-AL"/>
              </w:rPr>
              <w:t xml:space="preserve"> </w:t>
            </w:r>
          </w:p>
        </w:tc>
      </w:tr>
      <w:tr w:rsidR="00CA40EE" w:rsidRPr="002E2C07" w14:paraId="351492B2"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15826980" w14:textId="77777777" w:rsidR="00CA40EE" w:rsidRPr="002E2C07" w:rsidRDefault="00CA40EE" w:rsidP="007B6556">
            <w:pPr>
              <w:spacing w:line="276" w:lineRule="auto"/>
              <w:jc w:val="both"/>
              <w:rPr>
                <w:b/>
                <w:color w:val="000000" w:themeColor="text1"/>
                <w:szCs w:val="24"/>
                <w:lang w:val="sq-AL"/>
              </w:rPr>
            </w:pPr>
            <w:r w:rsidRPr="002E2C07">
              <w:rPr>
                <w:b/>
                <w:color w:val="000000" w:themeColor="text1"/>
                <w:szCs w:val="24"/>
                <w:lang w:val="sq-AL"/>
              </w:rPr>
              <w:t>ZBATIMI DHE MONITORIMI</w:t>
            </w:r>
          </w:p>
          <w:p w14:paraId="3C03BEB8" w14:textId="06F36A07" w:rsidR="008576E4" w:rsidRPr="002E2C07" w:rsidRDefault="00CC4D9E" w:rsidP="00027038">
            <w:pPr>
              <w:spacing w:line="276" w:lineRule="auto"/>
              <w:jc w:val="both"/>
              <w:rPr>
                <w:i/>
                <w:color w:val="000000" w:themeColor="text1"/>
                <w:szCs w:val="24"/>
                <w:lang w:val="it-IT"/>
              </w:rPr>
            </w:pPr>
            <w:r w:rsidRPr="002E2C07">
              <w:rPr>
                <w:i/>
                <w:color w:val="000000" w:themeColor="text1"/>
                <w:szCs w:val="24"/>
              </w:rPr>
              <w:fldChar w:fldCharType="begin">
                <w:ffData>
                  <w:name w:val="ZbatimiMonitorimi"/>
                  <w:enabled w:val="0"/>
                  <w:calcOnExit w:val="0"/>
                  <w:textInput>
                    <w:default w:val="Si do të organizohen zbatimi dhe monitorimi?(jo më shumë se 5 rreshta)"/>
                    <w:maxLength w:val="462"/>
                  </w:textInput>
                </w:ffData>
              </w:fldChar>
            </w:r>
            <w:bookmarkStart w:id="9" w:name="ZbatimiMonitorimi"/>
            <w:r w:rsidRPr="002E2C07">
              <w:rPr>
                <w:i/>
                <w:color w:val="000000" w:themeColor="text1"/>
                <w:szCs w:val="24"/>
                <w:lang w:val="it-IT"/>
              </w:rPr>
              <w:instrText xml:space="preserve"> FORMTEXT </w:instrText>
            </w:r>
            <w:r w:rsidRPr="002E2C07">
              <w:rPr>
                <w:i/>
                <w:color w:val="000000" w:themeColor="text1"/>
                <w:szCs w:val="24"/>
              </w:rPr>
            </w:r>
            <w:r w:rsidRPr="002E2C07">
              <w:rPr>
                <w:i/>
                <w:color w:val="000000" w:themeColor="text1"/>
                <w:szCs w:val="24"/>
              </w:rPr>
              <w:fldChar w:fldCharType="separate"/>
            </w:r>
            <w:r w:rsidRPr="002E2C07">
              <w:rPr>
                <w:i/>
                <w:noProof/>
                <w:color w:val="000000" w:themeColor="text1"/>
                <w:szCs w:val="24"/>
                <w:lang w:val="it-IT"/>
              </w:rPr>
              <w:t>Si do të organizohen zbatimi dhe monitorimi?(jo më shumë se 5 rreshta)</w:t>
            </w:r>
            <w:r w:rsidRPr="002E2C07">
              <w:rPr>
                <w:i/>
                <w:color w:val="000000" w:themeColor="text1"/>
                <w:szCs w:val="24"/>
              </w:rPr>
              <w:fldChar w:fldCharType="end"/>
            </w:r>
            <w:bookmarkEnd w:id="9"/>
          </w:p>
          <w:p w14:paraId="009D7EC2" w14:textId="7A731B8C" w:rsidR="00CC4D9E" w:rsidRPr="002E2C07" w:rsidRDefault="0022033B" w:rsidP="00027038">
            <w:pPr>
              <w:spacing w:line="276" w:lineRule="auto"/>
              <w:jc w:val="both"/>
              <w:rPr>
                <w:color w:val="000000" w:themeColor="text1"/>
                <w:szCs w:val="24"/>
                <w:lang w:val="sq-AL"/>
              </w:rPr>
            </w:pPr>
            <w:r w:rsidRPr="002E2C07">
              <w:rPr>
                <w:color w:val="000000" w:themeColor="text1"/>
                <w:szCs w:val="24"/>
              </w:rPr>
              <w:t>Zbatimi dhe monitorimi i këtij ligji do të realizohet nëpërmjet menakizmave të kontrollit/auditimit të brendshëm të Agjencisë Shtetërore të Kadastrë</w:t>
            </w:r>
            <w:r w:rsidR="008207C2" w:rsidRPr="002E2C07">
              <w:rPr>
                <w:color w:val="000000" w:themeColor="text1"/>
                <w:szCs w:val="24"/>
              </w:rPr>
              <w:t>s</w:t>
            </w:r>
            <w:r w:rsidRPr="002E2C07">
              <w:rPr>
                <w:color w:val="000000" w:themeColor="text1"/>
                <w:szCs w:val="24"/>
              </w:rPr>
              <w:t>, nëpërmj</w:t>
            </w:r>
            <w:r w:rsidR="007C63F5" w:rsidRPr="002E2C07">
              <w:rPr>
                <w:color w:val="000000" w:themeColor="text1"/>
                <w:szCs w:val="24"/>
              </w:rPr>
              <w:t>e</w:t>
            </w:r>
            <w:r w:rsidRPr="002E2C07">
              <w:rPr>
                <w:color w:val="000000" w:themeColor="text1"/>
                <w:szCs w:val="24"/>
              </w:rPr>
              <w:t>t kontrolleve tematike apo sporadike, si dhe raportimeve periodike në lidhje me realizimin e proceseve administrative</w:t>
            </w:r>
            <w:r w:rsidR="00B86533" w:rsidRPr="002E2C07">
              <w:rPr>
                <w:color w:val="000000" w:themeColor="text1"/>
                <w:szCs w:val="24"/>
              </w:rPr>
              <w:t xml:space="preserve"> dhe</w:t>
            </w:r>
            <w:r w:rsidRPr="002E2C07">
              <w:rPr>
                <w:color w:val="000000" w:themeColor="text1"/>
                <w:szCs w:val="24"/>
              </w:rPr>
              <w:t xml:space="preserve"> ecurin</w:t>
            </w:r>
            <w:r w:rsidR="00B86533" w:rsidRPr="002E2C07">
              <w:rPr>
                <w:color w:val="000000" w:themeColor="text1"/>
                <w:szCs w:val="24"/>
              </w:rPr>
              <w:t>ë</w:t>
            </w:r>
            <w:r w:rsidRPr="002E2C07">
              <w:rPr>
                <w:color w:val="000000" w:themeColor="text1"/>
                <w:szCs w:val="24"/>
              </w:rPr>
              <w:t xml:space="preserve"> e tyre</w:t>
            </w:r>
            <w:r w:rsidR="00B11100" w:rsidRPr="002E2C07">
              <w:rPr>
                <w:color w:val="000000" w:themeColor="text1"/>
                <w:szCs w:val="24"/>
              </w:rPr>
              <w:t>. Përve</w:t>
            </w:r>
            <w:r w:rsidR="00282FB8" w:rsidRPr="002E2C07">
              <w:rPr>
                <w:color w:val="000000" w:themeColor="text1"/>
                <w:szCs w:val="24"/>
              </w:rPr>
              <w:t>ç</w:t>
            </w:r>
            <w:r w:rsidR="00B11100" w:rsidRPr="002E2C07">
              <w:rPr>
                <w:color w:val="000000" w:themeColor="text1"/>
                <w:szCs w:val="24"/>
              </w:rPr>
              <w:t xml:space="preserve"> kontrollit të brendshëm do të realizohet edhe nëpërmj</w:t>
            </w:r>
            <w:r w:rsidR="007C63F5" w:rsidRPr="002E2C07">
              <w:rPr>
                <w:color w:val="000000" w:themeColor="text1"/>
                <w:szCs w:val="24"/>
              </w:rPr>
              <w:t>e</w:t>
            </w:r>
            <w:r w:rsidR="00B11100" w:rsidRPr="002E2C07">
              <w:rPr>
                <w:color w:val="000000" w:themeColor="text1"/>
                <w:szCs w:val="24"/>
              </w:rPr>
              <w:t>t mekanizmave të mbikqyrjes së jashtme të kontrollit</w:t>
            </w:r>
            <w:r w:rsidR="007C63F5" w:rsidRPr="002E2C07">
              <w:rPr>
                <w:color w:val="000000" w:themeColor="text1"/>
                <w:szCs w:val="24"/>
              </w:rPr>
              <w:t>, përmes auditimeve dhe raportimeve periodike.</w:t>
            </w:r>
            <w:r w:rsidRPr="002E2C07">
              <w:rPr>
                <w:color w:val="000000" w:themeColor="text1"/>
                <w:szCs w:val="24"/>
              </w:rPr>
              <w:t xml:space="preserve"> </w:t>
            </w:r>
          </w:p>
        </w:tc>
      </w:tr>
    </w:tbl>
    <w:p w14:paraId="06A1E76E" w14:textId="1338728B" w:rsidR="00225F7F" w:rsidRPr="002E2C07" w:rsidRDefault="00225F7F" w:rsidP="009D13F4">
      <w:pPr>
        <w:spacing w:line="276" w:lineRule="auto"/>
        <w:rPr>
          <w:b/>
          <w:color w:val="000000" w:themeColor="text1"/>
          <w:szCs w:val="24"/>
          <w:lang w:val="sq-AL"/>
        </w:rPr>
        <w:sectPr w:rsidR="00225F7F" w:rsidRPr="002E2C07" w:rsidSect="001D7E74">
          <w:headerReference w:type="even" r:id="rId8"/>
          <w:footerReference w:type="default" r:id="rId9"/>
          <w:footnotePr>
            <w:numRestart w:val="eachSect"/>
          </w:footnotePr>
          <w:type w:val="continuous"/>
          <w:pgSz w:w="11907" w:h="16840" w:code="9"/>
          <w:pgMar w:top="677" w:right="850" w:bottom="677" w:left="850" w:header="288" w:footer="288" w:gutter="0"/>
          <w:cols w:space="708"/>
          <w:docGrid w:linePitch="360"/>
        </w:sectPr>
      </w:pPr>
    </w:p>
    <w:p w14:paraId="0547D548" w14:textId="62E858C2" w:rsidR="002125B7" w:rsidRPr="002E2C07" w:rsidRDefault="002125B7" w:rsidP="009D13F4">
      <w:pPr>
        <w:spacing w:line="276" w:lineRule="auto"/>
        <w:rPr>
          <w:rStyle w:val="Strong"/>
          <w:color w:val="000000" w:themeColor="text1"/>
          <w:szCs w:val="24"/>
          <w:lang w:val="sq-AL"/>
        </w:rPr>
      </w:pPr>
      <w:r w:rsidRPr="002E2C07">
        <w:rPr>
          <w:b/>
          <w:color w:val="000000" w:themeColor="text1"/>
          <w:szCs w:val="24"/>
          <w:lang w:val="sq-AL"/>
        </w:rPr>
        <w:t xml:space="preserve">Raporti i vlerësimit të ndikimit - Shtojca 2/b </w:t>
      </w:r>
    </w:p>
    <w:p w14:paraId="2FCDCCBA" w14:textId="77777777" w:rsidR="002125B7" w:rsidRPr="002E2C07" w:rsidRDefault="002125B7" w:rsidP="009D13F4">
      <w:pPr>
        <w:spacing w:line="276" w:lineRule="auto"/>
        <w:rPr>
          <w:rStyle w:val="Strong"/>
          <w:b w:val="0"/>
          <w:color w:val="000000" w:themeColor="text1"/>
          <w:szCs w:val="24"/>
          <w:lang w:val="sq-AL"/>
        </w:rPr>
      </w:pPr>
    </w:p>
    <w:p w14:paraId="0533BD70" w14:textId="28E7CD86" w:rsidR="002125B7" w:rsidRPr="002E2C07" w:rsidRDefault="002125B7" w:rsidP="009D13F4">
      <w:pPr>
        <w:spacing w:line="276" w:lineRule="auto"/>
        <w:rPr>
          <w:rStyle w:val="Strong"/>
          <w:b w:val="0"/>
          <w:bCs w:val="0"/>
          <w:i/>
          <w:color w:val="000000" w:themeColor="text1"/>
          <w:szCs w:val="24"/>
          <w:lang w:val="sq-AL"/>
        </w:rPr>
      </w:pPr>
      <w:r w:rsidRPr="002E2C07">
        <w:rPr>
          <w:rStyle w:val="Strong"/>
          <w:i/>
          <w:color w:val="000000" w:themeColor="text1"/>
          <w:szCs w:val="24"/>
          <w:lang w:val="sq-AL"/>
        </w:rPr>
        <w:t xml:space="preserve">Tabelë: Vlera aktuale neto në total e çdo opsioni  </w:t>
      </w:r>
      <w:r w:rsidR="004F5F0A" w:rsidRPr="002E2C07">
        <w:rPr>
          <w:rStyle w:val="Strong"/>
          <w:i/>
          <w:color w:val="000000" w:themeColor="text1"/>
          <w:szCs w:val="24"/>
          <w:lang w:val="sq-AL"/>
        </w:rPr>
        <w:t>(</w:t>
      </w:r>
      <w:r w:rsidR="004F5F0A" w:rsidRPr="002E2C07">
        <w:rPr>
          <w:rStyle w:val="Strong"/>
          <w:i/>
          <w:color w:val="000000" w:themeColor="text1"/>
          <w:szCs w:val="24"/>
          <w:u w:val="single"/>
          <w:lang w:val="sq-AL"/>
        </w:rPr>
        <w:t>Te plotesohet nese informacioni eshte i mjaftueshem)</w:t>
      </w:r>
      <w:r w:rsidRPr="002E2C07">
        <w:rPr>
          <w:rStyle w:val="Strong"/>
          <w:i/>
          <w:color w:val="000000" w:themeColor="text1"/>
          <w:szCs w:val="24"/>
          <w:lang w:val="sq-AL"/>
        </w:rPr>
        <w:t xml:space="preserve"> </w:t>
      </w:r>
    </w:p>
    <w:p w14:paraId="2CF71834" w14:textId="77777777" w:rsidR="002125B7" w:rsidRPr="002E2C07" w:rsidRDefault="002125B7" w:rsidP="009D13F4">
      <w:pPr>
        <w:autoSpaceDE w:val="0"/>
        <w:autoSpaceDN w:val="0"/>
        <w:adjustRightInd w:val="0"/>
        <w:spacing w:line="276" w:lineRule="auto"/>
        <w:jc w:val="both"/>
        <w:rPr>
          <w:color w:val="000000" w:themeColor="text1"/>
          <w:szCs w:val="24"/>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2125B7" w:rsidRPr="002E2C07" w14:paraId="759C0126" w14:textId="77777777" w:rsidTr="001E3B6F">
        <w:tc>
          <w:tcPr>
            <w:tcW w:w="1698" w:type="dxa"/>
            <w:vMerge w:val="restart"/>
          </w:tcPr>
          <w:p w14:paraId="1E68444E" w14:textId="77777777" w:rsidR="002125B7" w:rsidRPr="002E2C07" w:rsidRDefault="002125B7" w:rsidP="009D13F4">
            <w:pPr>
              <w:autoSpaceDE w:val="0"/>
              <w:autoSpaceDN w:val="0"/>
              <w:adjustRightInd w:val="0"/>
              <w:spacing w:line="276" w:lineRule="auto"/>
              <w:jc w:val="center"/>
              <w:rPr>
                <w:color w:val="000000" w:themeColor="text1"/>
                <w:szCs w:val="24"/>
                <w:lang w:val="sq-AL"/>
              </w:rPr>
            </w:pPr>
            <w:r w:rsidRPr="002E2C07">
              <w:rPr>
                <w:b/>
                <w:color w:val="000000" w:themeColor="text1"/>
                <w:szCs w:val="24"/>
                <w:lang w:val="sq-AL"/>
              </w:rPr>
              <w:t>Opsioni</w:t>
            </w:r>
          </w:p>
        </w:tc>
        <w:tc>
          <w:tcPr>
            <w:tcW w:w="4668" w:type="dxa"/>
            <w:gridSpan w:val="2"/>
          </w:tcPr>
          <w:p w14:paraId="21112DC5" w14:textId="77777777" w:rsidR="002125B7" w:rsidRPr="002E2C07" w:rsidRDefault="002125B7" w:rsidP="009D13F4">
            <w:pPr>
              <w:autoSpaceDE w:val="0"/>
              <w:autoSpaceDN w:val="0"/>
              <w:adjustRightInd w:val="0"/>
              <w:spacing w:line="276" w:lineRule="auto"/>
              <w:jc w:val="center"/>
              <w:rPr>
                <w:color w:val="000000" w:themeColor="text1"/>
                <w:szCs w:val="24"/>
                <w:lang w:val="sq-AL"/>
              </w:rPr>
            </w:pPr>
            <w:r w:rsidRPr="002E2C07">
              <w:rPr>
                <w:b/>
                <w:color w:val="000000" w:themeColor="text1"/>
                <w:szCs w:val="24"/>
                <w:lang w:val="sq-AL"/>
              </w:rPr>
              <w:t>Vlera aktuale në milionë lekë</w:t>
            </w:r>
          </w:p>
        </w:tc>
        <w:tc>
          <w:tcPr>
            <w:tcW w:w="3444" w:type="dxa"/>
            <w:vMerge w:val="restart"/>
          </w:tcPr>
          <w:p w14:paraId="2B159258" w14:textId="77777777" w:rsidR="002125B7" w:rsidRPr="002E2C07" w:rsidRDefault="002125B7" w:rsidP="009D13F4">
            <w:pPr>
              <w:autoSpaceDE w:val="0"/>
              <w:autoSpaceDN w:val="0"/>
              <w:adjustRightInd w:val="0"/>
              <w:spacing w:line="276" w:lineRule="auto"/>
              <w:jc w:val="center"/>
              <w:rPr>
                <w:color w:val="000000" w:themeColor="text1"/>
                <w:szCs w:val="24"/>
                <w:lang w:val="sq-AL"/>
              </w:rPr>
            </w:pPr>
            <w:r w:rsidRPr="002E2C07">
              <w:rPr>
                <w:b/>
                <w:color w:val="000000" w:themeColor="text1"/>
                <w:szCs w:val="24"/>
                <w:lang w:val="sq-AL"/>
              </w:rPr>
              <w:t>Vlera aktuale neto në milionë lekë</w:t>
            </w:r>
          </w:p>
        </w:tc>
      </w:tr>
      <w:tr w:rsidR="002125B7" w:rsidRPr="002E2C07" w14:paraId="6936D5E6" w14:textId="77777777" w:rsidTr="001E3B6F">
        <w:tc>
          <w:tcPr>
            <w:tcW w:w="1698" w:type="dxa"/>
            <w:vMerge/>
          </w:tcPr>
          <w:p w14:paraId="7CE4FE12" w14:textId="77777777" w:rsidR="002125B7" w:rsidRPr="002E2C07" w:rsidRDefault="002125B7" w:rsidP="009D13F4">
            <w:pPr>
              <w:autoSpaceDE w:val="0"/>
              <w:autoSpaceDN w:val="0"/>
              <w:adjustRightInd w:val="0"/>
              <w:spacing w:line="276" w:lineRule="auto"/>
              <w:jc w:val="both"/>
              <w:rPr>
                <w:color w:val="000000" w:themeColor="text1"/>
                <w:szCs w:val="24"/>
                <w:lang w:val="sq-AL"/>
              </w:rPr>
            </w:pPr>
          </w:p>
        </w:tc>
        <w:tc>
          <w:tcPr>
            <w:tcW w:w="2258" w:type="dxa"/>
          </w:tcPr>
          <w:p w14:paraId="77F3EEB3" w14:textId="77777777" w:rsidR="002125B7" w:rsidRPr="002E2C07" w:rsidRDefault="002125B7" w:rsidP="009D13F4">
            <w:pPr>
              <w:autoSpaceDE w:val="0"/>
              <w:autoSpaceDN w:val="0"/>
              <w:adjustRightInd w:val="0"/>
              <w:spacing w:line="276" w:lineRule="auto"/>
              <w:jc w:val="center"/>
              <w:rPr>
                <w:b/>
                <w:color w:val="000000" w:themeColor="text1"/>
                <w:szCs w:val="24"/>
                <w:lang w:val="sq-AL"/>
              </w:rPr>
            </w:pPr>
            <w:r w:rsidRPr="002E2C07">
              <w:rPr>
                <w:b/>
                <w:color w:val="000000" w:themeColor="text1"/>
                <w:szCs w:val="24"/>
                <w:lang w:val="sq-AL"/>
              </w:rPr>
              <w:t>Kosto</w:t>
            </w:r>
          </w:p>
        </w:tc>
        <w:tc>
          <w:tcPr>
            <w:tcW w:w="2410" w:type="dxa"/>
          </w:tcPr>
          <w:p w14:paraId="64193419" w14:textId="77777777" w:rsidR="002125B7" w:rsidRPr="002E2C07" w:rsidRDefault="002125B7" w:rsidP="009D13F4">
            <w:pPr>
              <w:autoSpaceDE w:val="0"/>
              <w:autoSpaceDN w:val="0"/>
              <w:adjustRightInd w:val="0"/>
              <w:spacing w:line="276" w:lineRule="auto"/>
              <w:jc w:val="center"/>
              <w:rPr>
                <w:b/>
                <w:color w:val="000000" w:themeColor="text1"/>
                <w:szCs w:val="24"/>
                <w:lang w:val="sq-AL"/>
              </w:rPr>
            </w:pPr>
            <w:r w:rsidRPr="002E2C07">
              <w:rPr>
                <w:b/>
                <w:color w:val="000000" w:themeColor="text1"/>
                <w:szCs w:val="24"/>
                <w:lang w:val="sq-AL"/>
              </w:rPr>
              <w:t>Përfitimi</w:t>
            </w:r>
          </w:p>
        </w:tc>
        <w:tc>
          <w:tcPr>
            <w:tcW w:w="3444" w:type="dxa"/>
            <w:vMerge/>
          </w:tcPr>
          <w:p w14:paraId="35F092A7" w14:textId="77777777" w:rsidR="002125B7" w:rsidRPr="002E2C07" w:rsidRDefault="002125B7" w:rsidP="009D13F4">
            <w:pPr>
              <w:autoSpaceDE w:val="0"/>
              <w:autoSpaceDN w:val="0"/>
              <w:adjustRightInd w:val="0"/>
              <w:spacing w:line="276" w:lineRule="auto"/>
              <w:jc w:val="center"/>
              <w:rPr>
                <w:color w:val="000000" w:themeColor="text1"/>
                <w:szCs w:val="24"/>
                <w:lang w:val="sq-AL"/>
              </w:rPr>
            </w:pPr>
          </w:p>
        </w:tc>
      </w:tr>
      <w:tr w:rsidR="002125B7" w:rsidRPr="002E2C07" w14:paraId="16797BDF" w14:textId="77777777" w:rsidTr="001E3B6F">
        <w:tc>
          <w:tcPr>
            <w:tcW w:w="1698" w:type="dxa"/>
          </w:tcPr>
          <w:p w14:paraId="77B8D276" w14:textId="77777777" w:rsidR="002125B7" w:rsidRPr="002E2C07" w:rsidRDefault="002125B7" w:rsidP="009D13F4">
            <w:pPr>
              <w:autoSpaceDE w:val="0"/>
              <w:autoSpaceDN w:val="0"/>
              <w:adjustRightInd w:val="0"/>
              <w:spacing w:line="276" w:lineRule="auto"/>
              <w:jc w:val="both"/>
              <w:rPr>
                <w:color w:val="000000" w:themeColor="text1"/>
                <w:szCs w:val="24"/>
                <w:lang w:val="sq-AL"/>
              </w:rPr>
            </w:pPr>
            <w:r w:rsidRPr="002E2C07">
              <w:rPr>
                <w:color w:val="000000" w:themeColor="text1"/>
                <w:szCs w:val="24"/>
                <w:lang w:val="sq-AL"/>
              </w:rPr>
              <w:t>Opsioni 1</w:t>
            </w:r>
          </w:p>
        </w:tc>
        <w:tc>
          <w:tcPr>
            <w:tcW w:w="2258" w:type="dxa"/>
          </w:tcPr>
          <w:p w14:paraId="086EE704" w14:textId="44AF1CD2" w:rsidR="002125B7" w:rsidRPr="002E2C07" w:rsidRDefault="003A12EA" w:rsidP="009D13F4">
            <w:pPr>
              <w:autoSpaceDE w:val="0"/>
              <w:autoSpaceDN w:val="0"/>
              <w:adjustRightInd w:val="0"/>
              <w:spacing w:line="276" w:lineRule="auto"/>
              <w:jc w:val="right"/>
              <w:rPr>
                <w:color w:val="000000" w:themeColor="text1"/>
                <w:szCs w:val="24"/>
                <w:lang w:val="sq-AL"/>
              </w:rPr>
            </w:pPr>
            <w:r w:rsidRPr="002E2C07">
              <w:rPr>
                <w:color w:val="000000" w:themeColor="text1"/>
                <w:szCs w:val="24"/>
              </w:rPr>
              <w:fldChar w:fldCharType="begin">
                <w:ffData>
                  <w:name w:val=""/>
                  <w:enabled/>
                  <w:calcOnExit/>
                  <w:textInput>
                    <w:type w:val="number"/>
                    <w:default w:val="0"/>
                    <w:maxLength w:val="20"/>
                  </w:textInput>
                </w:ffData>
              </w:fldChar>
            </w:r>
            <w:r w:rsidRPr="002E2C07">
              <w:rPr>
                <w:color w:val="000000" w:themeColor="text1"/>
                <w:szCs w:val="24"/>
              </w:rPr>
              <w:instrText xml:space="preserve"> FORMTEXT </w:instrText>
            </w:r>
            <w:r w:rsidRPr="002E2C07">
              <w:rPr>
                <w:color w:val="000000" w:themeColor="text1"/>
                <w:szCs w:val="24"/>
              </w:rPr>
            </w:r>
            <w:r w:rsidRPr="002E2C07">
              <w:rPr>
                <w:color w:val="000000" w:themeColor="text1"/>
                <w:szCs w:val="24"/>
              </w:rPr>
              <w:fldChar w:fldCharType="separate"/>
            </w:r>
            <w:r w:rsidRPr="002E2C07">
              <w:rPr>
                <w:noProof/>
                <w:color w:val="000000" w:themeColor="text1"/>
                <w:szCs w:val="24"/>
              </w:rPr>
              <w:t>0</w:t>
            </w:r>
            <w:r w:rsidRPr="002E2C07">
              <w:rPr>
                <w:color w:val="000000" w:themeColor="text1"/>
                <w:szCs w:val="24"/>
              </w:rPr>
              <w:fldChar w:fldCharType="end"/>
            </w:r>
          </w:p>
        </w:tc>
        <w:tc>
          <w:tcPr>
            <w:tcW w:w="2410" w:type="dxa"/>
          </w:tcPr>
          <w:p w14:paraId="21A13888" w14:textId="6E0B6F6C" w:rsidR="002125B7" w:rsidRPr="002E2C07" w:rsidRDefault="003A12EA" w:rsidP="009D13F4">
            <w:pPr>
              <w:autoSpaceDE w:val="0"/>
              <w:autoSpaceDN w:val="0"/>
              <w:adjustRightInd w:val="0"/>
              <w:spacing w:line="276" w:lineRule="auto"/>
              <w:jc w:val="right"/>
              <w:rPr>
                <w:color w:val="000000" w:themeColor="text1"/>
                <w:szCs w:val="24"/>
                <w:lang w:val="sq-AL"/>
              </w:rPr>
            </w:pPr>
            <w:r w:rsidRPr="002E2C07">
              <w:rPr>
                <w:color w:val="000000" w:themeColor="text1"/>
                <w:szCs w:val="24"/>
              </w:rPr>
              <w:fldChar w:fldCharType="begin">
                <w:ffData>
                  <w:name w:val=""/>
                  <w:enabled/>
                  <w:calcOnExit/>
                  <w:textInput>
                    <w:type w:val="number"/>
                    <w:default w:val="0"/>
                    <w:maxLength w:val="20"/>
                  </w:textInput>
                </w:ffData>
              </w:fldChar>
            </w:r>
            <w:r w:rsidRPr="002E2C07">
              <w:rPr>
                <w:color w:val="000000" w:themeColor="text1"/>
                <w:szCs w:val="24"/>
              </w:rPr>
              <w:instrText xml:space="preserve"> FORMTEXT </w:instrText>
            </w:r>
            <w:r w:rsidRPr="002E2C07">
              <w:rPr>
                <w:color w:val="000000" w:themeColor="text1"/>
                <w:szCs w:val="24"/>
              </w:rPr>
            </w:r>
            <w:r w:rsidRPr="002E2C07">
              <w:rPr>
                <w:color w:val="000000" w:themeColor="text1"/>
                <w:szCs w:val="24"/>
              </w:rPr>
              <w:fldChar w:fldCharType="separate"/>
            </w:r>
            <w:r w:rsidRPr="002E2C07">
              <w:rPr>
                <w:noProof/>
                <w:color w:val="000000" w:themeColor="text1"/>
                <w:szCs w:val="24"/>
              </w:rPr>
              <w:t>0</w:t>
            </w:r>
            <w:r w:rsidRPr="002E2C07">
              <w:rPr>
                <w:color w:val="000000" w:themeColor="text1"/>
                <w:szCs w:val="24"/>
              </w:rPr>
              <w:fldChar w:fldCharType="end"/>
            </w:r>
          </w:p>
        </w:tc>
        <w:tc>
          <w:tcPr>
            <w:tcW w:w="3444" w:type="dxa"/>
          </w:tcPr>
          <w:p w14:paraId="41027619" w14:textId="26A0988A" w:rsidR="002125B7" w:rsidRPr="002E2C07" w:rsidRDefault="003A12EA" w:rsidP="009D13F4">
            <w:pPr>
              <w:autoSpaceDE w:val="0"/>
              <w:autoSpaceDN w:val="0"/>
              <w:adjustRightInd w:val="0"/>
              <w:spacing w:line="276" w:lineRule="auto"/>
              <w:jc w:val="right"/>
              <w:rPr>
                <w:color w:val="000000" w:themeColor="text1"/>
                <w:szCs w:val="24"/>
                <w:lang w:val="sq-AL"/>
              </w:rPr>
            </w:pPr>
            <w:r w:rsidRPr="002E2C07">
              <w:rPr>
                <w:color w:val="000000" w:themeColor="text1"/>
                <w:szCs w:val="24"/>
              </w:rPr>
              <w:fldChar w:fldCharType="begin">
                <w:ffData>
                  <w:name w:val=""/>
                  <w:enabled/>
                  <w:calcOnExit/>
                  <w:textInput>
                    <w:type w:val="number"/>
                    <w:default w:val="0"/>
                    <w:maxLength w:val="20"/>
                  </w:textInput>
                </w:ffData>
              </w:fldChar>
            </w:r>
            <w:r w:rsidRPr="002E2C07">
              <w:rPr>
                <w:color w:val="000000" w:themeColor="text1"/>
                <w:szCs w:val="24"/>
              </w:rPr>
              <w:instrText xml:space="preserve"> FORMTEXT </w:instrText>
            </w:r>
            <w:r w:rsidRPr="002E2C07">
              <w:rPr>
                <w:color w:val="000000" w:themeColor="text1"/>
                <w:szCs w:val="24"/>
              </w:rPr>
            </w:r>
            <w:r w:rsidRPr="002E2C07">
              <w:rPr>
                <w:color w:val="000000" w:themeColor="text1"/>
                <w:szCs w:val="24"/>
              </w:rPr>
              <w:fldChar w:fldCharType="separate"/>
            </w:r>
            <w:r w:rsidRPr="002E2C07">
              <w:rPr>
                <w:noProof/>
                <w:color w:val="000000" w:themeColor="text1"/>
                <w:szCs w:val="24"/>
              </w:rPr>
              <w:t>0</w:t>
            </w:r>
            <w:r w:rsidRPr="002E2C07">
              <w:rPr>
                <w:color w:val="000000" w:themeColor="text1"/>
                <w:szCs w:val="24"/>
              </w:rPr>
              <w:fldChar w:fldCharType="end"/>
            </w:r>
          </w:p>
        </w:tc>
      </w:tr>
      <w:tr w:rsidR="002125B7" w:rsidRPr="002E2C07" w14:paraId="49EF5D0E" w14:textId="77777777" w:rsidTr="001E3B6F">
        <w:tc>
          <w:tcPr>
            <w:tcW w:w="1698" w:type="dxa"/>
          </w:tcPr>
          <w:p w14:paraId="4D91C4DF" w14:textId="77777777" w:rsidR="002125B7" w:rsidRPr="002E2C07" w:rsidRDefault="002125B7" w:rsidP="009D13F4">
            <w:pPr>
              <w:autoSpaceDE w:val="0"/>
              <w:autoSpaceDN w:val="0"/>
              <w:adjustRightInd w:val="0"/>
              <w:spacing w:line="276" w:lineRule="auto"/>
              <w:jc w:val="both"/>
              <w:rPr>
                <w:color w:val="000000" w:themeColor="text1"/>
                <w:szCs w:val="24"/>
                <w:lang w:val="sq-AL"/>
              </w:rPr>
            </w:pPr>
            <w:r w:rsidRPr="002E2C07">
              <w:rPr>
                <w:color w:val="000000" w:themeColor="text1"/>
                <w:szCs w:val="24"/>
                <w:lang w:val="sq-AL"/>
              </w:rPr>
              <w:t>Opsioni 2</w:t>
            </w:r>
          </w:p>
        </w:tc>
        <w:tc>
          <w:tcPr>
            <w:tcW w:w="2258" w:type="dxa"/>
          </w:tcPr>
          <w:p w14:paraId="6C3A74F4" w14:textId="4A3F82A6" w:rsidR="002125B7" w:rsidRPr="002E2C07" w:rsidRDefault="003A12EA" w:rsidP="009D13F4">
            <w:pPr>
              <w:autoSpaceDE w:val="0"/>
              <w:autoSpaceDN w:val="0"/>
              <w:adjustRightInd w:val="0"/>
              <w:spacing w:line="276" w:lineRule="auto"/>
              <w:jc w:val="right"/>
              <w:rPr>
                <w:color w:val="000000" w:themeColor="text1"/>
                <w:szCs w:val="24"/>
                <w:lang w:val="sq-AL"/>
              </w:rPr>
            </w:pPr>
            <w:r w:rsidRPr="002E2C07">
              <w:rPr>
                <w:color w:val="000000" w:themeColor="text1"/>
                <w:szCs w:val="24"/>
              </w:rPr>
              <w:fldChar w:fldCharType="begin">
                <w:ffData>
                  <w:name w:val=""/>
                  <w:enabled/>
                  <w:calcOnExit/>
                  <w:textInput>
                    <w:type w:val="number"/>
                    <w:default w:val="0"/>
                    <w:maxLength w:val="20"/>
                  </w:textInput>
                </w:ffData>
              </w:fldChar>
            </w:r>
            <w:r w:rsidRPr="002E2C07">
              <w:rPr>
                <w:color w:val="000000" w:themeColor="text1"/>
                <w:szCs w:val="24"/>
              </w:rPr>
              <w:instrText xml:space="preserve"> FORMTEXT </w:instrText>
            </w:r>
            <w:r w:rsidRPr="002E2C07">
              <w:rPr>
                <w:color w:val="000000" w:themeColor="text1"/>
                <w:szCs w:val="24"/>
              </w:rPr>
            </w:r>
            <w:r w:rsidRPr="002E2C07">
              <w:rPr>
                <w:color w:val="000000" w:themeColor="text1"/>
                <w:szCs w:val="24"/>
              </w:rPr>
              <w:fldChar w:fldCharType="separate"/>
            </w:r>
            <w:r w:rsidRPr="002E2C07">
              <w:rPr>
                <w:noProof/>
                <w:color w:val="000000" w:themeColor="text1"/>
                <w:szCs w:val="24"/>
              </w:rPr>
              <w:t>0</w:t>
            </w:r>
            <w:r w:rsidRPr="002E2C07">
              <w:rPr>
                <w:color w:val="000000" w:themeColor="text1"/>
                <w:szCs w:val="24"/>
              </w:rPr>
              <w:fldChar w:fldCharType="end"/>
            </w:r>
            <w:r w:rsidR="004C7339" w:rsidRPr="002E2C07">
              <w:rPr>
                <w:color w:val="000000" w:themeColor="text1"/>
                <w:szCs w:val="24"/>
              </w:rPr>
              <w:t xml:space="preserve"> </w:t>
            </w:r>
          </w:p>
        </w:tc>
        <w:tc>
          <w:tcPr>
            <w:tcW w:w="2410" w:type="dxa"/>
          </w:tcPr>
          <w:p w14:paraId="19A59B98" w14:textId="0E78A21E" w:rsidR="002125B7" w:rsidRPr="002E2C07" w:rsidRDefault="00E454C3" w:rsidP="004C7339">
            <w:pPr>
              <w:autoSpaceDE w:val="0"/>
              <w:autoSpaceDN w:val="0"/>
              <w:adjustRightInd w:val="0"/>
              <w:spacing w:line="276" w:lineRule="auto"/>
              <w:jc w:val="right"/>
              <w:rPr>
                <w:noProof/>
                <w:color w:val="000000" w:themeColor="text1"/>
                <w:szCs w:val="24"/>
              </w:rPr>
            </w:pPr>
            <w:r w:rsidRPr="002E2C07">
              <w:rPr>
                <w:noProof/>
                <w:color w:val="000000" w:themeColor="text1"/>
                <w:szCs w:val="24"/>
              </w:rPr>
              <w:t>0</w:t>
            </w:r>
          </w:p>
        </w:tc>
        <w:tc>
          <w:tcPr>
            <w:tcW w:w="3444" w:type="dxa"/>
          </w:tcPr>
          <w:p w14:paraId="014EDFE1" w14:textId="49BB3DAA" w:rsidR="002125B7" w:rsidRPr="002E2C07" w:rsidRDefault="00E454C3" w:rsidP="009D13F4">
            <w:pPr>
              <w:autoSpaceDE w:val="0"/>
              <w:autoSpaceDN w:val="0"/>
              <w:adjustRightInd w:val="0"/>
              <w:spacing w:line="276" w:lineRule="auto"/>
              <w:jc w:val="right"/>
              <w:rPr>
                <w:color w:val="000000" w:themeColor="text1"/>
                <w:szCs w:val="24"/>
                <w:lang w:val="sq-AL"/>
              </w:rPr>
            </w:pPr>
            <w:r w:rsidRPr="002E2C07">
              <w:rPr>
                <w:color w:val="000000" w:themeColor="text1"/>
                <w:szCs w:val="24"/>
              </w:rPr>
              <w:t>0</w:t>
            </w:r>
            <w:r w:rsidR="004C7339" w:rsidRPr="002E2C07">
              <w:rPr>
                <w:color w:val="000000" w:themeColor="text1"/>
                <w:szCs w:val="24"/>
              </w:rPr>
              <w:t xml:space="preserve"> </w:t>
            </w:r>
          </w:p>
        </w:tc>
      </w:tr>
    </w:tbl>
    <w:p w14:paraId="121F672F" w14:textId="75C7C7B1" w:rsidR="00B6156C" w:rsidRPr="002E2C07" w:rsidRDefault="00B6156C" w:rsidP="009D13F4">
      <w:pPr>
        <w:spacing w:line="276" w:lineRule="auto"/>
        <w:rPr>
          <w:b/>
          <w:color w:val="000000" w:themeColor="text1"/>
          <w:szCs w:val="24"/>
          <w:lang w:val="sq-AL"/>
        </w:rPr>
      </w:pPr>
    </w:p>
    <w:p w14:paraId="64319FE7" w14:textId="77777777" w:rsidR="002125B7" w:rsidRPr="002E2C07" w:rsidRDefault="002125B7" w:rsidP="009D13F4">
      <w:pPr>
        <w:spacing w:line="276" w:lineRule="auto"/>
        <w:rPr>
          <w:b/>
          <w:color w:val="000000" w:themeColor="text1"/>
          <w:szCs w:val="24"/>
          <w:lang w:val="sq-AL"/>
        </w:rPr>
      </w:pPr>
    </w:p>
    <w:p w14:paraId="5ED05594" w14:textId="77777777" w:rsidR="002125B7" w:rsidRPr="002E2C07" w:rsidRDefault="002125B7" w:rsidP="009D13F4">
      <w:pPr>
        <w:spacing w:line="276" w:lineRule="auto"/>
        <w:jc w:val="center"/>
        <w:rPr>
          <w:b/>
          <w:color w:val="000000" w:themeColor="text1"/>
          <w:szCs w:val="24"/>
          <w:lang w:val="sq-AL"/>
        </w:rPr>
      </w:pPr>
      <w:r w:rsidRPr="002E2C07">
        <w:rPr>
          <w:b/>
          <w:color w:val="000000" w:themeColor="text1"/>
          <w:szCs w:val="24"/>
          <w:lang w:val="sq-AL"/>
        </w:rPr>
        <w:t>MINISTËR</w:t>
      </w:r>
    </w:p>
    <w:p w14:paraId="797007D9" w14:textId="77777777" w:rsidR="002125B7" w:rsidRPr="002E2C07" w:rsidRDefault="002125B7" w:rsidP="009D13F4">
      <w:pPr>
        <w:spacing w:line="276" w:lineRule="auto"/>
        <w:jc w:val="center"/>
        <w:rPr>
          <w:b/>
          <w:color w:val="000000" w:themeColor="text1"/>
          <w:szCs w:val="24"/>
          <w:lang w:val="sq-AL"/>
        </w:rPr>
      </w:pPr>
    </w:p>
    <w:p w14:paraId="7B3BD6A0" w14:textId="72CF54C8" w:rsidR="005B47AA" w:rsidRPr="002E2C07" w:rsidRDefault="003A12EA" w:rsidP="009D13F4">
      <w:pPr>
        <w:spacing w:line="276" w:lineRule="auto"/>
        <w:jc w:val="center"/>
        <w:rPr>
          <w:b/>
          <w:color w:val="000000" w:themeColor="text1"/>
          <w:szCs w:val="24"/>
          <w:lang w:val="sq-AL"/>
        </w:rPr>
      </w:pPr>
      <w:r w:rsidRPr="002E2C07">
        <w:rPr>
          <w:color w:val="000000" w:themeColor="text1"/>
          <w:szCs w:val="24"/>
        </w:rPr>
        <w:fldChar w:fldCharType="begin">
          <w:ffData>
            <w:name w:val="EmriMinistri"/>
            <w:enabled/>
            <w:calcOnExit/>
            <w:textInput>
              <w:default w:val="[Emri"/>
              <w:maxLength w:val="15"/>
              <w:format w:val="FIRST CAPITAL"/>
            </w:textInput>
          </w:ffData>
        </w:fldChar>
      </w:r>
      <w:bookmarkStart w:id="10" w:name="EmriMinistri"/>
      <w:r w:rsidRPr="002E2C07">
        <w:rPr>
          <w:color w:val="000000" w:themeColor="text1"/>
          <w:szCs w:val="24"/>
        </w:rPr>
        <w:instrText xml:space="preserve"> FORMTEXT </w:instrText>
      </w:r>
      <w:r w:rsidRPr="002E2C07">
        <w:rPr>
          <w:color w:val="000000" w:themeColor="text1"/>
          <w:szCs w:val="24"/>
        </w:rPr>
      </w:r>
      <w:r w:rsidRPr="002E2C07">
        <w:rPr>
          <w:color w:val="000000" w:themeColor="text1"/>
          <w:szCs w:val="24"/>
        </w:rPr>
        <w:fldChar w:fldCharType="separate"/>
      </w:r>
      <w:r w:rsidRPr="002E2C07">
        <w:rPr>
          <w:noProof/>
          <w:color w:val="000000" w:themeColor="text1"/>
          <w:szCs w:val="24"/>
        </w:rPr>
        <w:t>[Emri</w:t>
      </w:r>
      <w:r w:rsidRPr="002E2C07">
        <w:rPr>
          <w:color w:val="000000" w:themeColor="text1"/>
          <w:szCs w:val="24"/>
        </w:rPr>
        <w:fldChar w:fldCharType="end"/>
      </w:r>
      <w:bookmarkEnd w:id="10"/>
      <w:r w:rsidR="005B47AA" w:rsidRPr="002E2C07">
        <w:rPr>
          <w:color w:val="000000" w:themeColor="text1"/>
          <w:szCs w:val="24"/>
          <w:lang w:val="sq-AL"/>
        </w:rPr>
        <w:t xml:space="preserve"> </w:t>
      </w:r>
      <w:r w:rsidRPr="002E2C07">
        <w:rPr>
          <w:color w:val="000000" w:themeColor="text1"/>
          <w:szCs w:val="24"/>
        </w:rPr>
        <w:fldChar w:fldCharType="begin">
          <w:ffData>
            <w:name w:val="MbiermiM"/>
            <w:enabled/>
            <w:calcOnExit/>
            <w:textInput>
              <w:default w:val="Mbiemri]"/>
              <w:maxLength w:val="15"/>
              <w:format w:val="FIRST CAPITAL"/>
            </w:textInput>
          </w:ffData>
        </w:fldChar>
      </w:r>
      <w:bookmarkStart w:id="11" w:name="MbiermiM"/>
      <w:r w:rsidRPr="002E2C07">
        <w:rPr>
          <w:color w:val="000000" w:themeColor="text1"/>
          <w:szCs w:val="24"/>
        </w:rPr>
        <w:instrText xml:space="preserve"> FORMTEXT </w:instrText>
      </w:r>
      <w:r w:rsidRPr="002E2C07">
        <w:rPr>
          <w:color w:val="000000" w:themeColor="text1"/>
          <w:szCs w:val="24"/>
        </w:rPr>
      </w:r>
      <w:r w:rsidRPr="002E2C07">
        <w:rPr>
          <w:color w:val="000000" w:themeColor="text1"/>
          <w:szCs w:val="24"/>
        </w:rPr>
        <w:fldChar w:fldCharType="separate"/>
      </w:r>
      <w:r w:rsidRPr="002E2C07">
        <w:rPr>
          <w:noProof/>
          <w:color w:val="000000" w:themeColor="text1"/>
          <w:szCs w:val="24"/>
        </w:rPr>
        <w:t>Mbiemri]</w:t>
      </w:r>
      <w:r w:rsidRPr="002E2C07">
        <w:rPr>
          <w:color w:val="000000" w:themeColor="text1"/>
          <w:szCs w:val="24"/>
        </w:rPr>
        <w:fldChar w:fldCharType="end"/>
      </w:r>
      <w:bookmarkEnd w:id="11"/>
    </w:p>
    <w:p w14:paraId="69F4B01F" w14:textId="77777777" w:rsidR="002125B7" w:rsidRPr="002E2C07" w:rsidRDefault="002125B7" w:rsidP="009D13F4">
      <w:pPr>
        <w:spacing w:line="276" w:lineRule="auto"/>
        <w:rPr>
          <w:rFonts w:eastAsia="SimSun"/>
          <w:color w:val="000000" w:themeColor="text1"/>
          <w:szCs w:val="24"/>
          <w:lang w:eastAsia="zh-CN"/>
        </w:rPr>
      </w:pPr>
    </w:p>
    <w:p w14:paraId="103E0151" w14:textId="41FFAFE3" w:rsidR="002125B7" w:rsidRPr="002E2C07" w:rsidRDefault="002125B7" w:rsidP="009D13F4">
      <w:pPr>
        <w:pStyle w:val="IASpacer"/>
        <w:spacing w:line="276" w:lineRule="auto"/>
        <w:rPr>
          <w:color w:val="000000" w:themeColor="text1"/>
          <w:sz w:val="24"/>
          <w:szCs w:val="24"/>
        </w:rPr>
      </w:pPr>
    </w:p>
    <w:p w14:paraId="348B1F51" w14:textId="7488D7EE" w:rsidR="001F5DD9" w:rsidRPr="002E2C07" w:rsidRDefault="001F5DD9" w:rsidP="009D13F4">
      <w:pPr>
        <w:spacing w:line="276" w:lineRule="auto"/>
        <w:rPr>
          <w:color w:val="000000" w:themeColor="text1"/>
          <w:szCs w:val="24"/>
        </w:rPr>
      </w:pPr>
    </w:p>
    <w:sectPr w:rsidR="001F5DD9" w:rsidRPr="002E2C07" w:rsidSect="00225F7F">
      <w:footnotePr>
        <w:numRestart w:val="eachSect"/>
      </w:footnotePr>
      <w:type w:val="continuous"/>
      <w:pgSz w:w="11907" w:h="16840" w:code="9"/>
      <w:pgMar w:top="677" w:right="850" w:bottom="677" w:left="85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3306D" w14:textId="77777777" w:rsidR="00C12C73" w:rsidRDefault="00C12C73">
      <w:r>
        <w:separator/>
      </w:r>
    </w:p>
  </w:endnote>
  <w:endnote w:type="continuationSeparator" w:id="0">
    <w:p w14:paraId="6D202FC7" w14:textId="77777777" w:rsidR="00C12C73" w:rsidRDefault="00C1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EA0DF" w14:textId="766AE9A3" w:rsidR="000D5974" w:rsidRPr="00EB43FD" w:rsidRDefault="000D5974" w:rsidP="000407D8">
    <w:pPr>
      <w:pStyle w:val="Footer"/>
    </w:pPr>
    <w:r w:rsidRPr="00EB43FD">
      <w:rPr>
        <w:rStyle w:val="PageNumber"/>
        <w:b w:val="0"/>
        <w:szCs w:val="18"/>
      </w:rPr>
      <w:fldChar w:fldCharType="begin"/>
    </w:r>
    <w:r w:rsidRPr="00EB43FD">
      <w:rPr>
        <w:rStyle w:val="PageNumber"/>
        <w:b w:val="0"/>
        <w:szCs w:val="18"/>
      </w:rPr>
      <w:instrText xml:space="preserve"> PAGE </w:instrText>
    </w:r>
    <w:r w:rsidRPr="00EB43FD">
      <w:rPr>
        <w:rStyle w:val="PageNumber"/>
        <w:b w:val="0"/>
        <w:szCs w:val="18"/>
      </w:rPr>
      <w:fldChar w:fldCharType="separate"/>
    </w:r>
    <w:r w:rsidR="004C7339">
      <w:rPr>
        <w:rStyle w:val="PageNumber"/>
        <w:b w:val="0"/>
        <w:noProof/>
        <w:szCs w:val="18"/>
      </w:rPr>
      <w:t>2</w:t>
    </w:r>
    <w:r w:rsidRPr="00EB43FD">
      <w:rPr>
        <w:rStyle w:val="PageNumber"/>
        <w:b w:val="0"/>
        <w:szCs w:val="18"/>
      </w:rPr>
      <w:fldChar w:fldCharType="end"/>
    </w:r>
  </w:p>
  <w:p w14:paraId="7FCE54BD" w14:textId="77777777" w:rsidR="000D5974" w:rsidRDefault="000D5974"/>
  <w:p w14:paraId="2995CCAD" w14:textId="77777777" w:rsidR="000D5974" w:rsidRDefault="000D59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5EF96" w14:textId="77777777" w:rsidR="00C12C73" w:rsidRDefault="00C12C73">
      <w:r>
        <w:separator/>
      </w:r>
    </w:p>
  </w:footnote>
  <w:footnote w:type="continuationSeparator" w:id="0">
    <w:p w14:paraId="2F8EF5BB" w14:textId="77777777" w:rsidR="00C12C73" w:rsidRDefault="00C12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E7460" w14:textId="77777777" w:rsidR="000D5974" w:rsidRDefault="000D5974"/>
  <w:p w14:paraId="13C35FD1" w14:textId="77777777" w:rsidR="000D5974" w:rsidRDefault="000D59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02EA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438C8F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742A83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3A4D59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CBC2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7E6D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9C09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E075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587AE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4431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131D5"/>
    <w:multiLevelType w:val="multilevel"/>
    <w:tmpl w:val="7E8654E2"/>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4D46A88"/>
    <w:multiLevelType w:val="hybridMultilevel"/>
    <w:tmpl w:val="26FC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943E7"/>
    <w:multiLevelType w:val="multilevel"/>
    <w:tmpl w:val="3604C19E"/>
    <w:lvl w:ilvl="0">
      <w:start w:val="1"/>
      <w:numFmt w:val="bullet"/>
      <w:lvlText w:val=""/>
      <w:lvlJc w:val="left"/>
      <w:pPr>
        <w:tabs>
          <w:tab w:val="num" w:pos="284"/>
        </w:tabs>
        <w:ind w:left="284" w:hanging="284"/>
      </w:pPr>
      <w:rPr>
        <w:rFonts w:ascii="Wingdings" w:hAnsi="Wingdings" w:hint="default"/>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20E074F2"/>
    <w:multiLevelType w:val="hybridMultilevel"/>
    <w:tmpl w:val="049C5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7104D"/>
    <w:multiLevelType w:val="multilevel"/>
    <w:tmpl w:val="02B2DD8E"/>
    <w:lvl w:ilvl="0">
      <w:start w:val="1"/>
      <w:numFmt w:val="decimal"/>
      <w:suff w:val="nothing"/>
      <w:lvlText w:val="%1"/>
      <w:lvlJc w:val="left"/>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15:restartNumberingAfterBreak="0">
    <w:nsid w:val="3A1B4C9B"/>
    <w:multiLevelType w:val="multilevel"/>
    <w:tmpl w:val="334415AA"/>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5F32C3"/>
    <w:multiLevelType w:val="multilevel"/>
    <w:tmpl w:val="27A657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009212A"/>
    <w:multiLevelType w:val="multilevel"/>
    <w:tmpl w:val="F33E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A5587F"/>
    <w:multiLevelType w:val="multilevel"/>
    <w:tmpl w:val="CA5E13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851C2"/>
    <w:multiLevelType w:val="multilevel"/>
    <w:tmpl w:val="3626DD9A"/>
    <w:lvl w:ilvl="0">
      <w:start w:val="1"/>
      <w:numFmt w:val="decimal"/>
      <w:pStyle w:val="IARefNumber"/>
      <w:suff w:val="nothing"/>
      <w:lvlText w:val="%1"/>
      <w:lvlJc w:val="left"/>
      <w:pPr>
        <w:ind w:firstLine="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6"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FB75C1D"/>
    <w:multiLevelType w:val="multilevel"/>
    <w:tmpl w:val="E2CC615A"/>
    <w:lvl w:ilvl="0">
      <w:start w:val="1"/>
      <w:numFmt w:val="none"/>
      <w:pStyle w:val="EBNumberRestart"/>
      <w:suff w:val="nothing"/>
      <w:lvlText w:val="%1"/>
      <w:lvlJc w:val="left"/>
      <w:rPr>
        <w:rFonts w:cs="Times New Roman" w:hint="default"/>
      </w:rPr>
    </w:lvl>
    <w:lvl w:ilvl="1">
      <w:start w:val="1"/>
      <w:numFmt w:val="decimal"/>
      <w:pStyle w:val="EBNumber"/>
      <w:lvlText w:val="%1%2."/>
      <w:lvlJc w:val="left"/>
      <w:pPr>
        <w:tabs>
          <w:tab w:val="num" w:pos="425"/>
        </w:tabs>
        <w:ind w:left="425" w:hanging="425"/>
      </w:pPr>
      <w:rPr>
        <w:rFonts w:cs="Times New Roman" w:hint="default"/>
      </w:rPr>
    </w:lvl>
    <w:lvl w:ilvl="2">
      <w:start w:val="1"/>
      <w:numFmt w:val="lowerLetter"/>
      <w:lvlText w:val="%1%3."/>
      <w:lvlJc w:val="left"/>
      <w:pPr>
        <w:tabs>
          <w:tab w:val="num" w:pos="851"/>
        </w:tabs>
        <w:ind w:left="851" w:hanging="426"/>
      </w:pPr>
      <w:rPr>
        <w:rFonts w:cs="Times New Roman" w:hint="default"/>
      </w:rPr>
    </w:lvl>
    <w:lvl w:ilvl="3">
      <w:start w:val="1"/>
      <w:numFmt w:val="none"/>
      <w:lvlText w:val="%1"/>
      <w:lvlJc w:val="left"/>
      <w:pPr>
        <w:tabs>
          <w:tab w:val="num" w:pos="2880"/>
        </w:tabs>
        <w:ind w:left="1728" w:hanging="648"/>
      </w:pPr>
      <w:rPr>
        <w:rFonts w:cs="Times New Roman" w:hint="default"/>
      </w:rPr>
    </w:lvl>
    <w:lvl w:ilvl="4">
      <w:start w:val="1"/>
      <w:numFmt w:val="none"/>
      <w:lvlText w:val="%1"/>
      <w:lvlJc w:val="left"/>
      <w:pPr>
        <w:tabs>
          <w:tab w:val="num" w:pos="3600"/>
        </w:tabs>
        <w:ind w:left="2232" w:hanging="792"/>
      </w:pPr>
      <w:rPr>
        <w:rFonts w:cs="Times New Roman" w:hint="default"/>
      </w:rPr>
    </w:lvl>
    <w:lvl w:ilvl="5">
      <w:start w:val="1"/>
      <w:numFmt w:val="none"/>
      <w:lvlText w:val="%1"/>
      <w:lvlJc w:val="left"/>
      <w:pPr>
        <w:tabs>
          <w:tab w:val="num" w:pos="4320"/>
        </w:tabs>
        <w:ind w:left="2736" w:hanging="936"/>
      </w:pPr>
      <w:rPr>
        <w:rFonts w:cs="Times New Roman" w:hint="default"/>
      </w:rPr>
    </w:lvl>
    <w:lvl w:ilvl="6">
      <w:start w:val="1"/>
      <w:numFmt w:val="none"/>
      <w:lvlText w:val="%1"/>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25"/>
  </w:num>
  <w:num w:numId="13">
    <w:abstractNumId w:val="10"/>
  </w:num>
  <w:num w:numId="14">
    <w:abstractNumId w:val="18"/>
  </w:num>
  <w:num w:numId="15">
    <w:abstractNumId w:val="16"/>
  </w:num>
  <w:num w:numId="16">
    <w:abstractNumId w:val="13"/>
  </w:num>
  <w:num w:numId="17">
    <w:abstractNumId w:val="16"/>
  </w:num>
  <w:num w:numId="18">
    <w:abstractNumId w:val="27"/>
  </w:num>
  <w:num w:numId="19">
    <w:abstractNumId w:val="27"/>
  </w:num>
  <w:num w:numId="20">
    <w:abstractNumId w:val="27"/>
  </w:num>
  <w:num w:numId="21">
    <w:abstractNumId w:val="16"/>
  </w:num>
  <w:num w:numId="22">
    <w:abstractNumId w:val="19"/>
  </w:num>
  <w:num w:numId="23">
    <w:abstractNumId w:val="21"/>
  </w:num>
  <w:num w:numId="24">
    <w:abstractNumId w:val="20"/>
  </w:num>
  <w:num w:numId="25">
    <w:abstractNumId w:val="26"/>
  </w:num>
  <w:num w:numId="26">
    <w:abstractNumId w:val="11"/>
  </w:num>
  <w:num w:numId="27">
    <w:abstractNumId w:val="15"/>
  </w:num>
  <w:num w:numId="28">
    <w:abstractNumId w:val="17"/>
  </w:num>
  <w:num w:numId="29">
    <w:abstractNumId w:val="23"/>
  </w:num>
  <w:num w:numId="30">
    <w:abstractNumId w:val="12"/>
  </w:num>
  <w:num w:numId="31">
    <w:abstractNumId w:val="24"/>
  </w:num>
  <w:num w:numId="32">
    <w:abstractNumId w:val="2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doNotShadeFormData/>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wDoc" w:val="Created"/>
    <w:docVar w:name="VerNumber" w:val="3.9.0"/>
  </w:docVars>
  <w:rsids>
    <w:rsidRoot w:val="00044FE7"/>
    <w:rsid w:val="00000766"/>
    <w:rsid w:val="000019B2"/>
    <w:rsid w:val="000019BC"/>
    <w:rsid w:val="00001E72"/>
    <w:rsid w:val="00003A70"/>
    <w:rsid w:val="000045C0"/>
    <w:rsid w:val="0000505F"/>
    <w:rsid w:val="000071A5"/>
    <w:rsid w:val="000079C0"/>
    <w:rsid w:val="00010345"/>
    <w:rsid w:val="00010950"/>
    <w:rsid w:val="00010EE1"/>
    <w:rsid w:val="00012458"/>
    <w:rsid w:val="000142F1"/>
    <w:rsid w:val="0001460F"/>
    <w:rsid w:val="000166B7"/>
    <w:rsid w:val="00021306"/>
    <w:rsid w:val="000222F1"/>
    <w:rsid w:val="00022BE0"/>
    <w:rsid w:val="00022F52"/>
    <w:rsid w:val="00023080"/>
    <w:rsid w:val="0002370C"/>
    <w:rsid w:val="000239A7"/>
    <w:rsid w:val="00023E62"/>
    <w:rsid w:val="000251D0"/>
    <w:rsid w:val="00025CC4"/>
    <w:rsid w:val="00026555"/>
    <w:rsid w:val="00026AC0"/>
    <w:rsid w:val="00027038"/>
    <w:rsid w:val="0003786D"/>
    <w:rsid w:val="0004016B"/>
    <w:rsid w:val="000407D8"/>
    <w:rsid w:val="00044FE7"/>
    <w:rsid w:val="00045828"/>
    <w:rsid w:val="00045BAD"/>
    <w:rsid w:val="00046962"/>
    <w:rsid w:val="00051403"/>
    <w:rsid w:val="00052F44"/>
    <w:rsid w:val="0005543F"/>
    <w:rsid w:val="00056EE6"/>
    <w:rsid w:val="0006047F"/>
    <w:rsid w:val="0006053F"/>
    <w:rsid w:val="00061D9C"/>
    <w:rsid w:val="0006340C"/>
    <w:rsid w:val="00063E90"/>
    <w:rsid w:val="00063FFC"/>
    <w:rsid w:val="000671A2"/>
    <w:rsid w:val="000701CF"/>
    <w:rsid w:val="000705A0"/>
    <w:rsid w:val="00070EEB"/>
    <w:rsid w:val="00071110"/>
    <w:rsid w:val="00071299"/>
    <w:rsid w:val="00072272"/>
    <w:rsid w:val="0007524C"/>
    <w:rsid w:val="0007532E"/>
    <w:rsid w:val="0007637D"/>
    <w:rsid w:val="000767AC"/>
    <w:rsid w:val="0007695E"/>
    <w:rsid w:val="00076A78"/>
    <w:rsid w:val="00076C08"/>
    <w:rsid w:val="00082659"/>
    <w:rsid w:val="00082B2E"/>
    <w:rsid w:val="00082BAC"/>
    <w:rsid w:val="000860CC"/>
    <w:rsid w:val="00086128"/>
    <w:rsid w:val="0008731F"/>
    <w:rsid w:val="00093598"/>
    <w:rsid w:val="0009381F"/>
    <w:rsid w:val="00093CB8"/>
    <w:rsid w:val="00094680"/>
    <w:rsid w:val="000956FD"/>
    <w:rsid w:val="000A36EE"/>
    <w:rsid w:val="000A5C5D"/>
    <w:rsid w:val="000A6E4B"/>
    <w:rsid w:val="000A79FC"/>
    <w:rsid w:val="000B07A1"/>
    <w:rsid w:val="000B1176"/>
    <w:rsid w:val="000B1890"/>
    <w:rsid w:val="000B1A2E"/>
    <w:rsid w:val="000B3E49"/>
    <w:rsid w:val="000C031E"/>
    <w:rsid w:val="000C165A"/>
    <w:rsid w:val="000C1D45"/>
    <w:rsid w:val="000C2589"/>
    <w:rsid w:val="000C30D8"/>
    <w:rsid w:val="000C3CF6"/>
    <w:rsid w:val="000C4589"/>
    <w:rsid w:val="000C57D5"/>
    <w:rsid w:val="000C6A87"/>
    <w:rsid w:val="000D077A"/>
    <w:rsid w:val="000D1CB0"/>
    <w:rsid w:val="000D31B0"/>
    <w:rsid w:val="000D4724"/>
    <w:rsid w:val="000D55B5"/>
    <w:rsid w:val="000D58BD"/>
    <w:rsid w:val="000D5974"/>
    <w:rsid w:val="000D5ED5"/>
    <w:rsid w:val="000D7F7C"/>
    <w:rsid w:val="000E02BE"/>
    <w:rsid w:val="000E3308"/>
    <w:rsid w:val="000E3FD7"/>
    <w:rsid w:val="000E452D"/>
    <w:rsid w:val="000F004E"/>
    <w:rsid w:val="000F0840"/>
    <w:rsid w:val="000F2551"/>
    <w:rsid w:val="000F37BB"/>
    <w:rsid w:val="000F4481"/>
    <w:rsid w:val="000F5100"/>
    <w:rsid w:val="000F57BB"/>
    <w:rsid w:val="000F70F1"/>
    <w:rsid w:val="00101961"/>
    <w:rsid w:val="00102870"/>
    <w:rsid w:val="00110396"/>
    <w:rsid w:val="001110DB"/>
    <w:rsid w:val="00115D70"/>
    <w:rsid w:val="00120113"/>
    <w:rsid w:val="001235DD"/>
    <w:rsid w:val="0012369A"/>
    <w:rsid w:val="001243CD"/>
    <w:rsid w:val="0012460B"/>
    <w:rsid w:val="00127373"/>
    <w:rsid w:val="0013023A"/>
    <w:rsid w:val="00131CE4"/>
    <w:rsid w:val="00133A17"/>
    <w:rsid w:val="00133C58"/>
    <w:rsid w:val="00134EA8"/>
    <w:rsid w:val="001365F4"/>
    <w:rsid w:val="0014140D"/>
    <w:rsid w:val="00141B6F"/>
    <w:rsid w:val="0014336D"/>
    <w:rsid w:val="0014422F"/>
    <w:rsid w:val="001446D7"/>
    <w:rsid w:val="001477D1"/>
    <w:rsid w:val="00150DAE"/>
    <w:rsid w:val="0015254E"/>
    <w:rsid w:val="00152C60"/>
    <w:rsid w:val="001535F3"/>
    <w:rsid w:val="00156E0C"/>
    <w:rsid w:val="00160691"/>
    <w:rsid w:val="00165113"/>
    <w:rsid w:val="001656D4"/>
    <w:rsid w:val="001709E2"/>
    <w:rsid w:val="00174C10"/>
    <w:rsid w:val="00175447"/>
    <w:rsid w:val="00182B85"/>
    <w:rsid w:val="00183038"/>
    <w:rsid w:val="00183882"/>
    <w:rsid w:val="001844B6"/>
    <w:rsid w:val="001851A3"/>
    <w:rsid w:val="001851B9"/>
    <w:rsid w:val="001855B1"/>
    <w:rsid w:val="00186D01"/>
    <w:rsid w:val="00187EB6"/>
    <w:rsid w:val="0019021E"/>
    <w:rsid w:val="00190A8C"/>
    <w:rsid w:val="00190F9A"/>
    <w:rsid w:val="00194050"/>
    <w:rsid w:val="00194745"/>
    <w:rsid w:val="00194E96"/>
    <w:rsid w:val="00197782"/>
    <w:rsid w:val="001A07F1"/>
    <w:rsid w:val="001A3B0B"/>
    <w:rsid w:val="001A4332"/>
    <w:rsid w:val="001A4432"/>
    <w:rsid w:val="001A478E"/>
    <w:rsid w:val="001A509E"/>
    <w:rsid w:val="001A6FE6"/>
    <w:rsid w:val="001A7B61"/>
    <w:rsid w:val="001A7D6D"/>
    <w:rsid w:val="001B1210"/>
    <w:rsid w:val="001B2597"/>
    <w:rsid w:val="001B2F84"/>
    <w:rsid w:val="001B305C"/>
    <w:rsid w:val="001B34EB"/>
    <w:rsid w:val="001B4FA2"/>
    <w:rsid w:val="001C0644"/>
    <w:rsid w:val="001C0B58"/>
    <w:rsid w:val="001C3363"/>
    <w:rsid w:val="001C4862"/>
    <w:rsid w:val="001C7C39"/>
    <w:rsid w:val="001D09CC"/>
    <w:rsid w:val="001D0AF4"/>
    <w:rsid w:val="001D12D6"/>
    <w:rsid w:val="001D1FC0"/>
    <w:rsid w:val="001D2096"/>
    <w:rsid w:val="001D3A43"/>
    <w:rsid w:val="001D3C11"/>
    <w:rsid w:val="001D4AA8"/>
    <w:rsid w:val="001D4D42"/>
    <w:rsid w:val="001D5EC9"/>
    <w:rsid w:val="001D6B90"/>
    <w:rsid w:val="001D7E74"/>
    <w:rsid w:val="001E0D36"/>
    <w:rsid w:val="001E152A"/>
    <w:rsid w:val="001E1DA0"/>
    <w:rsid w:val="001E3B6F"/>
    <w:rsid w:val="001E429F"/>
    <w:rsid w:val="001E69A2"/>
    <w:rsid w:val="001F02C1"/>
    <w:rsid w:val="001F4352"/>
    <w:rsid w:val="001F5423"/>
    <w:rsid w:val="001F5DD9"/>
    <w:rsid w:val="001F69E9"/>
    <w:rsid w:val="001F6D51"/>
    <w:rsid w:val="001F71C9"/>
    <w:rsid w:val="001F7CF8"/>
    <w:rsid w:val="00200315"/>
    <w:rsid w:val="0020104C"/>
    <w:rsid w:val="0020151D"/>
    <w:rsid w:val="00201B79"/>
    <w:rsid w:val="00202E56"/>
    <w:rsid w:val="002033D6"/>
    <w:rsid w:val="00203758"/>
    <w:rsid w:val="00204AB1"/>
    <w:rsid w:val="00205E05"/>
    <w:rsid w:val="0020708B"/>
    <w:rsid w:val="00207B21"/>
    <w:rsid w:val="00207D2A"/>
    <w:rsid w:val="00211257"/>
    <w:rsid w:val="002125B7"/>
    <w:rsid w:val="002144F0"/>
    <w:rsid w:val="00216F02"/>
    <w:rsid w:val="0021731F"/>
    <w:rsid w:val="00217CA1"/>
    <w:rsid w:val="0022033B"/>
    <w:rsid w:val="00220F29"/>
    <w:rsid w:val="00221FAD"/>
    <w:rsid w:val="0022350E"/>
    <w:rsid w:val="0022490F"/>
    <w:rsid w:val="00225F7F"/>
    <w:rsid w:val="00225F9C"/>
    <w:rsid w:val="002274E5"/>
    <w:rsid w:val="0022767B"/>
    <w:rsid w:val="00227EBE"/>
    <w:rsid w:val="002306B7"/>
    <w:rsid w:val="0023355B"/>
    <w:rsid w:val="00233F75"/>
    <w:rsid w:val="002347A2"/>
    <w:rsid w:val="00235DD9"/>
    <w:rsid w:val="00241738"/>
    <w:rsid w:val="002425C2"/>
    <w:rsid w:val="00242C41"/>
    <w:rsid w:val="002437A8"/>
    <w:rsid w:val="00245A57"/>
    <w:rsid w:val="00246360"/>
    <w:rsid w:val="00246AF8"/>
    <w:rsid w:val="00250259"/>
    <w:rsid w:val="00251ED1"/>
    <w:rsid w:val="002530A8"/>
    <w:rsid w:val="00253F4D"/>
    <w:rsid w:val="0026191F"/>
    <w:rsid w:val="00262437"/>
    <w:rsid w:val="00265153"/>
    <w:rsid w:val="0026604F"/>
    <w:rsid w:val="002718D6"/>
    <w:rsid w:val="00272539"/>
    <w:rsid w:val="00272F62"/>
    <w:rsid w:val="00272FA0"/>
    <w:rsid w:val="00273A3C"/>
    <w:rsid w:val="00281E7E"/>
    <w:rsid w:val="00282EFA"/>
    <w:rsid w:val="00282FB8"/>
    <w:rsid w:val="002837FC"/>
    <w:rsid w:val="00284C30"/>
    <w:rsid w:val="00286282"/>
    <w:rsid w:val="0028755A"/>
    <w:rsid w:val="00287BA8"/>
    <w:rsid w:val="00287DF9"/>
    <w:rsid w:val="00290335"/>
    <w:rsid w:val="0029158C"/>
    <w:rsid w:val="002A0211"/>
    <w:rsid w:val="002A06DA"/>
    <w:rsid w:val="002A333B"/>
    <w:rsid w:val="002A33A0"/>
    <w:rsid w:val="002A456F"/>
    <w:rsid w:val="002A66D3"/>
    <w:rsid w:val="002A6E2B"/>
    <w:rsid w:val="002B2572"/>
    <w:rsid w:val="002B4D79"/>
    <w:rsid w:val="002B7335"/>
    <w:rsid w:val="002B77F5"/>
    <w:rsid w:val="002C1D0C"/>
    <w:rsid w:val="002C1EC2"/>
    <w:rsid w:val="002C331D"/>
    <w:rsid w:val="002C76CF"/>
    <w:rsid w:val="002D1AE9"/>
    <w:rsid w:val="002D2D7E"/>
    <w:rsid w:val="002D3103"/>
    <w:rsid w:val="002D4104"/>
    <w:rsid w:val="002D4177"/>
    <w:rsid w:val="002D548B"/>
    <w:rsid w:val="002D66B1"/>
    <w:rsid w:val="002D7616"/>
    <w:rsid w:val="002D7ECF"/>
    <w:rsid w:val="002E1C94"/>
    <w:rsid w:val="002E2BF4"/>
    <w:rsid w:val="002E2C07"/>
    <w:rsid w:val="002E46DE"/>
    <w:rsid w:val="002E5406"/>
    <w:rsid w:val="002E753B"/>
    <w:rsid w:val="002E78D7"/>
    <w:rsid w:val="002F1CB1"/>
    <w:rsid w:val="002F3633"/>
    <w:rsid w:val="002F5B67"/>
    <w:rsid w:val="002F653C"/>
    <w:rsid w:val="002F7D4C"/>
    <w:rsid w:val="00300CED"/>
    <w:rsid w:val="00300D77"/>
    <w:rsid w:val="003030E1"/>
    <w:rsid w:val="00304677"/>
    <w:rsid w:val="00304C1D"/>
    <w:rsid w:val="003069E8"/>
    <w:rsid w:val="00307737"/>
    <w:rsid w:val="00307E85"/>
    <w:rsid w:val="00310269"/>
    <w:rsid w:val="0031087D"/>
    <w:rsid w:val="00310BBC"/>
    <w:rsid w:val="00310E67"/>
    <w:rsid w:val="003111DB"/>
    <w:rsid w:val="00311373"/>
    <w:rsid w:val="00311CCB"/>
    <w:rsid w:val="00313937"/>
    <w:rsid w:val="00314466"/>
    <w:rsid w:val="003149E9"/>
    <w:rsid w:val="00315292"/>
    <w:rsid w:val="00316B83"/>
    <w:rsid w:val="00317004"/>
    <w:rsid w:val="00317DAD"/>
    <w:rsid w:val="00317FF8"/>
    <w:rsid w:val="003203C7"/>
    <w:rsid w:val="00320415"/>
    <w:rsid w:val="0032145B"/>
    <w:rsid w:val="003228BF"/>
    <w:rsid w:val="00322E0B"/>
    <w:rsid w:val="00323107"/>
    <w:rsid w:val="00323C5A"/>
    <w:rsid w:val="00324485"/>
    <w:rsid w:val="00325A1F"/>
    <w:rsid w:val="00331DCE"/>
    <w:rsid w:val="00332055"/>
    <w:rsid w:val="00332280"/>
    <w:rsid w:val="003323DB"/>
    <w:rsid w:val="00332B05"/>
    <w:rsid w:val="003330C7"/>
    <w:rsid w:val="00335C9A"/>
    <w:rsid w:val="0034000D"/>
    <w:rsid w:val="003409BF"/>
    <w:rsid w:val="00341944"/>
    <w:rsid w:val="00344AFB"/>
    <w:rsid w:val="00345525"/>
    <w:rsid w:val="00347039"/>
    <w:rsid w:val="00351302"/>
    <w:rsid w:val="00355E73"/>
    <w:rsid w:val="00356841"/>
    <w:rsid w:val="00357DAD"/>
    <w:rsid w:val="003640B6"/>
    <w:rsid w:val="00364715"/>
    <w:rsid w:val="00365687"/>
    <w:rsid w:val="003657AB"/>
    <w:rsid w:val="003709CB"/>
    <w:rsid w:val="00370A03"/>
    <w:rsid w:val="00372979"/>
    <w:rsid w:val="00372A69"/>
    <w:rsid w:val="00376491"/>
    <w:rsid w:val="00380189"/>
    <w:rsid w:val="00380A15"/>
    <w:rsid w:val="00380EC0"/>
    <w:rsid w:val="00381107"/>
    <w:rsid w:val="00381308"/>
    <w:rsid w:val="003818E8"/>
    <w:rsid w:val="00381910"/>
    <w:rsid w:val="00383295"/>
    <w:rsid w:val="003848EF"/>
    <w:rsid w:val="00384905"/>
    <w:rsid w:val="00385BF8"/>
    <w:rsid w:val="00386560"/>
    <w:rsid w:val="003918A0"/>
    <w:rsid w:val="003946A1"/>
    <w:rsid w:val="00395DFD"/>
    <w:rsid w:val="00395F95"/>
    <w:rsid w:val="00396C1A"/>
    <w:rsid w:val="003972F5"/>
    <w:rsid w:val="003A12B1"/>
    <w:rsid w:val="003A12EA"/>
    <w:rsid w:val="003A151C"/>
    <w:rsid w:val="003A2530"/>
    <w:rsid w:val="003A53C5"/>
    <w:rsid w:val="003A5EEC"/>
    <w:rsid w:val="003A6079"/>
    <w:rsid w:val="003A68AB"/>
    <w:rsid w:val="003A7572"/>
    <w:rsid w:val="003B00FB"/>
    <w:rsid w:val="003B04F0"/>
    <w:rsid w:val="003B1336"/>
    <w:rsid w:val="003B20FC"/>
    <w:rsid w:val="003B30DD"/>
    <w:rsid w:val="003B3E18"/>
    <w:rsid w:val="003B5CBC"/>
    <w:rsid w:val="003B72CF"/>
    <w:rsid w:val="003B78AB"/>
    <w:rsid w:val="003C2DEE"/>
    <w:rsid w:val="003C4286"/>
    <w:rsid w:val="003C6C81"/>
    <w:rsid w:val="003D11C0"/>
    <w:rsid w:val="003D2341"/>
    <w:rsid w:val="003D2D82"/>
    <w:rsid w:val="003D33A3"/>
    <w:rsid w:val="003D572E"/>
    <w:rsid w:val="003D57B2"/>
    <w:rsid w:val="003D6960"/>
    <w:rsid w:val="003D77EE"/>
    <w:rsid w:val="003E0510"/>
    <w:rsid w:val="003E1BBB"/>
    <w:rsid w:val="003E2295"/>
    <w:rsid w:val="003E54B6"/>
    <w:rsid w:val="003E58BD"/>
    <w:rsid w:val="003E5E49"/>
    <w:rsid w:val="003E66BB"/>
    <w:rsid w:val="003E7A4D"/>
    <w:rsid w:val="003F1D29"/>
    <w:rsid w:val="003F1F49"/>
    <w:rsid w:val="003F2FA0"/>
    <w:rsid w:val="003F42A7"/>
    <w:rsid w:val="003F6045"/>
    <w:rsid w:val="003F6081"/>
    <w:rsid w:val="003F71C5"/>
    <w:rsid w:val="004016DE"/>
    <w:rsid w:val="004025DC"/>
    <w:rsid w:val="00402E80"/>
    <w:rsid w:val="004041B8"/>
    <w:rsid w:val="004045D6"/>
    <w:rsid w:val="00404797"/>
    <w:rsid w:val="00404BB9"/>
    <w:rsid w:val="00405ACA"/>
    <w:rsid w:val="00406B23"/>
    <w:rsid w:val="00415552"/>
    <w:rsid w:val="00416050"/>
    <w:rsid w:val="00417259"/>
    <w:rsid w:val="004175D4"/>
    <w:rsid w:val="004213F0"/>
    <w:rsid w:val="00422963"/>
    <w:rsid w:val="004240A9"/>
    <w:rsid w:val="0042494E"/>
    <w:rsid w:val="00426AB3"/>
    <w:rsid w:val="00430D68"/>
    <w:rsid w:val="00432445"/>
    <w:rsid w:val="00433533"/>
    <w:rsid w:val="0043446F"/>
    <w:rsid w:val="00435DA5"/>
    <w:rsid w:val="0043683F"/>
    <w:rsid w:val="0044034F"/>
    <w:rsid w:val="004406D1"/>
    <w:rsid w:val="00440A77"/>
    <w:rsid w:val="004422A6"/>
    <w:rsid w:val="004442E2"/>
    <w:rsid w:val="00444DC8"/>
    <w:rsid w:val="00445634"/>
    <w:rsid w:val="0045253C"/>
    <w:rsid w:val="00452B35"/>
    <w:rsid w:val="004547EA"/>
    <w:rsid w:val="00455895"/>
    <w:rsid w:val="00455EAA"/>
    <w:rsid w:val="00456494"/>
    <w:rsid w:val="00457408"/>
    <w:rsid w:val="004577E1"/>
    <w:rsid w:val="0045799A"/>
    <w:rsid w:val="00460305"/>
    <w:rsid w:val="00462598"/>
    <w:rsid w:val="00463490"/>
    <w:rsid w:val="00466326"/>
    <w:rsid w:val="00470048"/>
    <w:rsid w:val="00470BEA"/>
    <w:rsid w:val="00471060"/>
    <w:rsid w:val="004716AC"/>
    <w:rsid w:val="00471E07"/>
    <w:rsid w:val="004763AF"/>
    <w:rsid w:val="00481238"/>
    <w:rsid w:val="0048196D"/>
    <w:rsid w:val="00481DBF"/>
    <w:rsid w:val="004832D1"/>
    <w:rsid w:val="00483E1A"/>
    <w:rsid w:val="00483FB7"/>
    <w:rsid w:val="00484384"/>
    <w:rsid w:val="00485114"/>
    <w:rsid w:val="004860C0"/>
    <w:rsid w:val="00487074"/>
    <w:rsid w:val="0049072A"/>
    <w:rsid w:val="00490FCE"/>
    <w:rsid w:val="00490FF7"/>
    <w:rsid w:val="0049139E"/>
    <w:rsid w:val="004930F6"/>
    <w:rsid w:val="00493B5E"/>
    <w:rsid w:val="0049416F"/>
    <w:rsid w:val="004948C9"/>
    <w:rsid w:val="00495404"/>
    <w:rsid w:val="00497931"/>
    <w:rsid w:val="004A14BC"/>
    <w:rsid w:val="004A3D93"/>
    <w:rsid w:val="004A3EFD"/>
    <w:rsid w:val="004A3F27"/>
    <w:rsid w:val="004A7E39"/>
    <w:rsid w:val="004B1880"/>
    <w:rsid w:val="004B3B7B"/>
    <w:rsid w:val="004B40EB"/>
    <w:rsid w:val="004B4937"/>
    <w:rsid w:val="004B5251"/>
    <w:rsid w:val="004C0DDA"/>
    <w:rsid w:val="004C1BBB"/>
    <w:rsid w:val="004C3CF1"/>
    <w:rsid w:val="004C4C8F"/>
    <w:rsid w:val="004C5754"/>
    <w:rsid w:val="004C7339"/>
    <w:rsid w:val="004D0574"/>
    <w:rsid w:val="004D0C7C"/>
    <w:rsid w:val="004D118B"/>
    <w:rsid w:val="004D6A72"/>
    <w:rsid w:val="004E1174"/>
    <w:rsid w:val="004E242F"/>
    <w:rsid w:val="004E29C6"/>
    <w:rsid w:val="004E3E8F"/>
    <w:rsid w:val="004E4095"/>
    <w:rsid w:val="004E5E6C"/>
    <w:rsid w:val="004E6683"/>
    <w:rsid w:val="004F5E43"/>
    <w:rsid w:val="004F5F0A"/>
    <w:rsid w:val="004F7BA3"/>
    <w:rsid w:val="00500698"/>
    <w:rsid w:val="00500C9D"/>
    <w:rsid w:val="00503C39"/>
    <w:rsid w:val="00506528"/>
    <w:rsid w:val="00507986"/>
    <w:rsid w:val="00510AC6"/>
    <w:rsid w:val="005116B1"/>
    <w:rsid w:val="00517351"/>
    <w:rsid w:val="00520444"/>
    <w:rsid w:val="005216AE"/>
    <w:rsid w:val="005238F6"/>
    <w:rsid w:val="0052463E"/>
    <w:rsid w:val="005250E6"/>
    <w:rsid w:val="00525511"/>
    <w:rsid w:val="00526B28"/>
    <w:rsid w:val="00527387"/>
    <w:rsid w:val="00527A7D"/>
    <w:rsid w:val="00531A01"/>
    <w:rsid w:val="00533D7B"/>
    <w:rsid w:val="00535433"/>
    <w:rsid w:val="005409C5"/>
    <w:rsid w:val="00540A7C"/>
    <w:rsid w:val="00544292"/>
    <w:rsid w:val="005448AD"/>
    <w:rsid w:val="005456EC"/>
    <w:rsid w:val="00547154"/>
    <w:rsid w:val="005530F0"/>
    <w:rsid w:val="00554795"/>
    <w:rsid w:val="00556DEA"/>
    <w:rsid w:val="00560465"/>
    <w:rsid w:val="0056070C"/>
    <w:rsid w:val="00560972"/>
    <w:rsid w:val="00562485"/>
    <w:rsid w:val="00563378"/>
    <w:rsid w:val="00563F7B"/>
    <w:rsid w:val="005640A6"/>
    <w:rsid w:val="00564A9A"/>
    <w:rsid w:val="0056664A"/>
    <w:rsid w:val="00567309"/>
    <w:rsid w:val="00567834"/>
    <w:rsid w:val="00570267"/>
    <w:rsid w:val="00570F8E"/>
    <w:rsid w:val="005719FD"/>
    <w:rsid w:val="00571B06"/>
    <w:rsid w:val="00572118"/>
    <w:rsid w:val="00573359"/>
    <w:rsid w:val="00574A89"/>
    <w:rsid w:val="00575FFA"/>
    <w:rsid w:val="00576F30"/>
    <w:rsid w:val="00582997"/>
    <w:rsid w:val="00584C71"/>
    <w:rsid w:val="00586CE4"/>
    <w:rsid w:val="00586D82"/>
    <w:rsid w:val="005875FD"/>
    <w:rsid w:val="005879B8"/>
    <w:rsid w:val="00591130"/>
    <w:rsid w:val="005920A2"/>
    <w:rsid w:val="00593648"/>
    <w:rsid w:val="00594141"/>
    <w:rsid w:val="00594AC6"/>
    <w:rsid w:val="00594F99"/>
    <w:rsid w:val="00595E40"/>
    <w:rsid w:val="0059679F"/>
    <w:rsid w:val="00596F19"/>
    <w:rsid w:val="005970B5"/>
    <w:rsid w:val="005978D0"/>
    <w:rsid w:val="005A0026"/>
    <w:rsid w:val="005A0B86"/>
    <w:rsid w:val="005A2FC0"/>
    <w:rsid w:val="005A3880"/>
    <w:rsid w:val="005A66F6"/>
    <w:rsid w:val="005A7A14"/>
    <w:rsid w:val="005B341F"/>
    <w:rsid w:val="005B44D6"/>
    <w:rsid w:val="005B47AA"/>
    <w:rsid w:val="005B5651"/>
    <w:rsid w:val="005B613F"/>
    <w:rsid w:val="005C0E7F"/>
    <w:rsid w:val="005C54A9"/>
    <w:rsid w:val="005D0BD1"/>
    <w:rsid w:val="005D16E1"/>
    <w:rsid w:val="005D27B8"/>
    <w:rsid w:val="005D2E03"/>
    <w:rsid w:val="005D3E03"/>
    <w:rsid w:val="005D4544"/>
    <w:rsid w:val="005D4F09"/>
    <w:rsid w:val="005D5178"/>
    <w:rsid w:val="005D6EA8"/>
    <w:rsid w:val="005D6F05"/>
    <w:rsid w:val="005E10E3"/>
    <w:rsid w:val="005E3FC7"/>
    <w:rsid w:val="005E45D7"/>
    <w:rsid w:val="005F1997"/>
    <w:rsid w:val="005F32E7"/>
    <w:rsid w:val="005F54D7"/>
    <w:rsid w:val="005F698B"/>
    <w:rsid w:val="00600956"/>
    <w:rsid w:val="006011E1"/>
    <w:rsid w:val="00602401"/>
    <w:rsid w:val="00604158"/>
    <w:rsid w:val="0060499A"/>
    <w:rsid w:val="0060559A"/>
    <w:rsid w:val="0060666C"/>
    <w:rsid w:val="00606C5F"/>
    <w:rsid w:val="0061103F"/>
    <w:rsid w:val="00614CE6"/>
    <w:rsid w:val="006158F9"/>
    <w:rsid w:val="00615CA5"/>
    <w:rsid w:val="00615D43"/>
    <w:rsid w:val="00616BCC"/>
    <w:rsid w:val="0061761A"/>
    <w:rsid w:val="00622448"/>
    <w:rsid w:val="00623DFF"/>
    <w:rsid w:val="00624299"/>
    <w:rsid w:val="006243EB"/>
    <w:rsid w:val="00624C8B"/>
    <w:rsid w:val="00625536"/>
    <w:rsid w:val="00625AC1"/>
    <w:rsid w:val="00626698"/>
    <w:rsid w:val="006267F8"/>
    <w:rsid w:val="00630966"/>
    <w:rsid w:val="00630C0A"/>
    <w:rsid w:val="00630EC4"/>
    <w:rsid w:val="00630EC9"/>
    <w:rsid w:val="00631B4C"/>
    <w:rsid w:val="00632522"/>
    <w:rsid w:val="006328B1"/>
    <w:rsid w:val="00632CB9"/>
    <w:rsid w:val="00635BAE"/>
    <w:rsid w:val="00637714"/>
    <w:rsid w:val="00641D5A"/>
    <w:rsid w:val="00642777"/>
    <w:rsid w:val="00643B89"/>
    <w:rsid w:val="00644C50"/>
    <w:rsid w:val="00645936"/>
    <w:rsid w:val="00646433"/>
    <w:rsid w:val="00646B92"/>
    <w:rsid w:val="00647402"/>
    <w:rsid w:val="00650079"/>
    <w:rsid w:val="00650282"/>
    <w:rsid w:val="00650A11"/>
    <w:rsid w:val="00650A1C"/>
    <w:rsid w:val="006511BB"/>
    <w:rsid w:val="006531EF"/>
    <w:rsid w:val="00655DA6"/>
    <w:rsid w:val="00656305"/>
    <w:rsid w:val="00657F0E"/>
    <w:rsid w:val="0066034A"/>
    <w:rsid w:val="006631B8"/>
    <w:rsid w:val="006656EC"/>
    <w:rsid w:val="006662EE"/>
    <w:rsid w:val="00667977"/>
    <w:rsid w:val="00667D10"/>
    <w:rsid w:val="006725A4"/>
    <w:rsid w:val="00674043"/>
    <w:rsid w:val="0067720E"/>
    <w:rsid w:val="00677C65"/>
    <w:rsid w:val="0068051F"/>
    <w:rsid w:val="006812CF"/>
    <w:rsid w:val="00681B40"/>
    <w:rsid w:val="006820E6"/>
    <w:rsid w:val="006824EE"/>
    <w:rsid w:val="00682BBC"/>
    <w:rsid w:val="00684490"/>
    <w:rsid w:val="00685091"/>
    <w:rsid w:val="00685CB3"/>
    <w:rsid w:val="006867B7"/>
    <w:rsid w:val="00686F5E"/>
    <w:rsid w:val="0069097E"/>
    <w:rsid w:val="006914EF"/>
    <w:rsid w:val="00692DE8"/>
    <w:rsid w:val="0069403E"/>
    <w:rsid w:val="006945C8"/>
    <w:rsid w:val="006A0557"/>
    <w:rsid w:val="006A0782"/>
    <w:rsid w:val="006A1B09"/>
    <w:rsid w:val="006A2A2C"/>
    <w:rsid w:val="006A2D92"/>
    <w:rsid w:val="006A56C1"/>
    <w:rsid w:val="006A5A2E"/>
    <w:rsid w:val="006B04D1"/>
    <w:rsid w:val="006B131C"/>
    <w:rsid w:val="006B3C41"/>
    <w:rsid w:val="006B4257"/>
    <w:rsid w:val="006B4B0D"/>
    <w:rsid w:val="006B4E05"/>
    <w:rsid w:val="006B70AF"/>
    <w:rsid w:val="006C0521"/>
    <w:rsid w:val="006C17EA"/>
    <w:rsid w:val="006C28BB"/>
    <w:rsid w:val="006C5CE3"/>
    <w:rsid w:val="006C6483"/>
    <w:rsid w:val="006C7426"/>
    <w:rsid w:val="006C7C97"/>
    <w:rsid w:val="006D1474"/>
    <w:rsid w:val="006D1F7D"/>
    <w:rsid w:val="006D29CD"/>
    <w:rsid w:val="006D2BE3"/>
    <w:rsid w:val="006D2BEB"/>
    <w:rsid w:val="006D2BF3"/>
    <w:rsid w:val="006D37CF"/>
    <w:rsid w:val="006D3DCE"/>
    <w:rsid w:val="006E11EC"/>
    <w:rsid w:val="006E17B6"/>
    <w:rsid w:val="006E1919"/>
    <w:rsid w:val="006E2BBF"/>
    <w:rsid w:val="006E58A2"/>
    <w:rsid w:val="006E7242"/>
    <w:rsid w:val="006E7CFB"/>
    <w:rsid w:val="006F0945"/>
    <w:rsid w:val="006F3BB8"/>
    <w:rsid w:val="006F6CFD"/>
    <w:rsid w:val="0070149F"/>
    <w:rsid w:val="00703D2D"/>
    <w:rsid w:val="00706FE9"/>
    <w:rsid w:val="00710BF9"/>
    <w:rsid w:val="0071191B"/>
    <w:rsid w:val="00712914"/>
    <w:rsid w:val="0071360C"/>
    <w:rsid w:val="0071367B"/>
    <w:rsid w:val="007139B6"/>
    <w:rsid w:val="0071468E"/>
    <w:rsid w:val="007148AA"/>
    <w:rsid w:val="0071686F"/>
    <w:rsid w:val="00716A12"/>
    <w:rsid w:val="00716D5C"/>
    <w:rsid w:val="00716E66"/>
    <w:rsid w:val="00717760"/>
    <w:rsid w:val="00717800"/>
    <w:rsid w:val="007208D9"/>
    <w:rsid w:val="00720AF5"/>
    <w:rsid w:val="00720C9D"/>
    <w:rsid w:val="00720FFE"/>
    <w:rsid w:val="007231A1"/>
    <w:rsid w:val="00724C0F"/>
    <w:rsid w:val="00732185"/>
    <w:rsid w:val="0073258B"/>
    <w:rsid w:val="00732BA8"/>
    <w:rsid w:val="0073350E"/>
    <w:rsid w:val="00733F8C"/>
    <w:rsid w:val="00734E99"/>
    <w:rsid w:val="007359A7"/>
    <w:rsid w:val="00736976"/>
    <w:rsid w:val="00736A54"/>
    <w:rsid w:val="0074128D"/>
    <w:rsid w:val="007430DC"/>
    <w:rsid w:val="00744C28"/>
    <w:rsid w:val="00744ECC"/>
    <w:rsid w:val="0074677C"/>
    <w:rsid w:val="00746E21"/>
    <w:rsid w:val="0074740B"/>
    <w:rsid w:val="00747E73"/>
    <w:rsid w:val="0075393B"/>
    <w:rsid w:val="0075471A"/>
    <w:rsid w:val="0075771C"/>
    <w:rsid w:val="007600F9"/>
    <w:rsid w:val="007608D7"/>
    <w:rsid w:val="00760C0D"/>
    <w:rsid w:val="00761214"/>
    <w:rsid w:val="00761231"/>
    <w:rsid w:val="00763D76"/>
    <w:rsid w:val="00764FAA"/>
    <w:rsid w:val="00767A04"/>
    <w:rsid w:val="00773719"/>
    <w:rsid w:val="00773B58"/>
    <w:rsid w:val="00774343"/>
    <w:rsid w:val="007754E1"/>
    <w:rsid w:val="00777487"/>
    <w:rsid w:val="007777A1"/>
    <w:rsid w:val="0078003D"/>
    <w:rsid w:val="0078273E"/>
    <w:rsid w:val="00782DCD"/>
    <w:rsid w:val="00782F88"/>
    <w:rsid w:val="0078471D"/>
    <w:rsid w:val="00784EC0"/>
    <w:rsid w:val="00786D45"/>
    <w:rsid w:val="0078730F"/>
    <w:rsid w:val="0078760F"/>
    <w:rsid w:val="007913FD"/>
    <w:rsid w:val="0079221B"/>
    <w:rsid w:val="007925C2"/>
    <w:rsid w:val="00796A50"/>
    <w:rsid w:val="00797BD8"/>
    <w:rsid w:val="007A01E1"/>
    <w:rsid w:val="007A49C2"/>
    <w:rsid w:val="007A4BDD"/>
    <w:rsid w:val="007B05B3"/>
    <w:rsid w:val="007B14CE"/>
    <w:rsid w:val="007B33D7"/>
    <w:rsid w:val="007B5AC7"/>
    <w:rsid w:val="007B6556"/>
    <w:rsid w:val="007B732A"/>
    <w:rsid w:val="007C08F8"/>
    <w:rsid w:val="007C10F1"/>
    <w:rsid w:val="007C1837"/>
    <w:rsid w:val="007C2377"/>
    <w:rsid w:val="007C293A"/>
    <w:rsid w:val="007C63F5"/>
    <w:rsid w:val="007D0844"/>
    <w:rsid w:val="007D0CC0"/>
    <w:rsid w:val="007D2908"/>
    <w:rsid w:val="007D537B"/>
    <w:rsid w:val="007D6F3F"/>
    <w:rsid w:val="007E1522"/>
    <w:rsid w:val="007E190E"/>
    <w:rsid w:val="007E1D58"/>
    <w:rsid w:val="007E5728"/>
    <w:rsid w:val="007E6CF8"/>
    <w:rsid w:val="007E6ECC"/>
    <w:rsid w:val="007E7285"/>
    <w:rsid w:val="007F0ABE"/>
    <w:rsid w:val="007F0ED9"/>
    <w:rsid w:val="007F25A7"/>
    <w:rsid w:val="007F2645"/>
    <w:rsid w:val="007F435A"/>
    <w:rsid w:val="007F4668"/>
    <w:rsid w:val="007F571B"/>
    <w:rsid w:val="007F64C7"/>
    <w:rsid w:val="008031EC"/>
    <w:rsid w:val="008034D8"/>
    <w:rsid w:val="008054F0"/>
    <w:rsid w:val="00805BD3"/>
    <w:rsid w:val="00807DB6"/>
    <w:rsid w:val="00815425"/>
    <w:rsid w:val="008155E3"/>
    <w:rsid w:val="00817638"/>
    <w:rsid w:val="008207C2"/>
    <w:rsid w:val="008228A5"/>
    <w:rsid w:val="00822B3C"/>
    <w:rsid w:val="00826F71"/>
    <w:rsid w:val="00830ED9"/>
    <w:rsid w:val="008326DB"/>
    <w:rsid w:val="00834367"/>
    <w:rsid w:val="00834AB9"/>
    <w:rsid w:val="00835209"/>
    <w:rsid w:val="008369A3"/>
    <w:rsid w:val="00837300"/>
    <w:rsid w:val="00837F65"/>
    <w:rsid w:val="008410B6"/>
    <w:rsid w:val="00845B33"/>
    <w:rsid w:val="008478CE"/>
    <w:rsid w:val="00847C2B"/>
    <w:rsid w:val="00847E7D"/>
    <w:rsid w:val="00847F14"/>
    <w:rsid w:val="00850B48"/>
    <w:rsid w:val="00850CF7"/>
    <w:rsid w:val="00854889"/>
    <w:rsid w:val="00854B58"/>
    <w:rsid w:val="0085583B"/>
    <w:rsid w:val="008576E4"/>
    <w:rsid w:val="00857E85"/>
    <w:rsid w:val="00860E75"/>
    <w:rsid w:val="0086103A"/>
    <w:rsid w:val="008617EA"/>
    <w:rsid w:val="0086208D"/>
    <w:rsid w:val="008629E3"/>
    <w:rsid w:val="00864321"/>
    <w:rsid w:val="00865DC8"/>
    <w:rsid w:val="00870D58"/>
    <w:rsid w:val="008712A0"/>
    <w:rsid w:val="008717D4"/>
    <w:rsid w:val="00872621"/>
    <w:rsid w:val="008727AA"/>
    <w:rsid w:val="008729DD"/>
    <w:rsid w:val="00873250"/>
    <w:rsid w:val="00873825"/>
    <w:rsid w:val="008739EF"/>
    <w:rsid w:val="00873ADE"/>
    <w:rsid w:val="008759E8"/>
    <w:rsid w:val="00876F9A"/>
    <w:rsid w:val="00877B1F"/>
    <w:rsid w:val="00877C17"/>
    <w:rsid w:val="008839E5"/>
    <w:rsid w:val="00883C2B"/>
    <w:rsid w:val="00883C78"/>
    <w:rsid w:val="0088761A"/>
    <w:rsid w:val="00887703"/>
    <w:rsid w:val="00890A9E"/>
    <w:rsid w:val="00892576"/>
    <w:rsid w:val="00894601"/>
    <w:rsid w:val="00894CD3"/>
    <w:rsid w:val="00895D49"/>
    <w:rsid w:val="0089699B"/>
    <w:rsid w:val="008A4654"/>
    <w:rsid w:val="008A6491"/>
    <w:rsid w:val="008A6708"/>
    <w:rsid w:val="008A70C3"/>
    <w:rsid w:val="008A7CF1"/>
    <w:rsid w:val="008B0674"/>
    <w:rsid w:val="008B0B60"/>
    <w:rsid w:val="008B0CFF"/>
    <w:rsid w:val="008B20C2"/>
    <w:rsid w:val="008B333C"/>
    <w:rsid w:val="008B3CD2"/>
    <w:rsid w:val="008B4541"/>
    <w:rsid w:val="008B5C6E"/>
    <w:rsid w:val="008B75E1"/>
    <w:rsid w:val="008C011F"/>
    <w:rsid w:val="008C0805"/>
    <w:rsid w:val="008C096C"/>
    <w:rsid w:val="008C0B6E"/>
    <w:rsid w:val="008C1CAA"/>
    <w:rsid w:val="008C26F4"/>
    <w:rsid w:val="008C3539"/>
    <w:rsid w:val="008C4888"/>
    <w:rsid w:val="008C624A"/>
    <w:rsid w:val="008D1DB1"/>
    <w:rsid w:val="008D1DF0"/>
    <w:rsid w:val="008D3892"/>
    <w:rsid w:val="008D39AA"/>
    <w:rsid w:val="008D5118"/>
    <w:rsid w:val="008D55F9"/>
    <w:rsid w:val="008D6A9C"/>
    <w:rsid w:val="008E0713"/>
    <w:rsid w:val="008E0D56"/>
    <w:rsid w:val="008E2B2F"/>
    <w:rsid w:val="008E348C"/>
    <w:rsid w:val="008E4DFF"/>
    <w:rsid w:val="008E549E"/>
    <w:rsid w:val="008E54D0"/>
    <w:rsid w:val="008E5E23"/>
    <w:rsid w:val="008E67C0"/>
    <w:rsid w:val="008E7F9F"/>
    <w:rsid w:val="008F09FE"/>
    <w:rsid w:val="008F1046"/>
    <w:rsid w:val="008F18B3"/>
    <w:rsid w:val="008F1E40"/>
    <w:rsid w:val="008F281A"/>
    <w:rsid w:val="008F2DC7"/>
    <w:rsid w:val="008F5890"/>
    <w:rsid w:val="008F5B59"/>
    <w:rsid w:val="008F6E9D"/>
    <w:rsid w:val="00900C12"/>
    <w:rsid w:val="00901EDF"/>
    <w:rsid w:val="00901F4E"/>
    <w:rsid w:val="00903CAE"/>
    <w:rsid w:val="00904B02"/>
    <w:rsid w:val="00904BBF"/>
    <w:rsid w:val="009050B9"/>
    <w:rsid w:val="00905752"/>
    <w:rsid w:val="00906288"/>
    <w:rsid w:val="00906E14"/>
    <w:rsid w:val="009076FD"/>
    <w:rsid w:val="0091113E"/>
    <w:rsid w:val="009128E8"/>
    <w:rsid w:val="00914581"/>
    <w:rsid w:val="00920962"/>
    <w:rsid w:val="00920A27"/>
    <w:rsid w:val="00924E21"/>
    <w:rsid w:val="0092726F"/>
    <w:rsid w:val="009308F0"/>
    <w:rsid w:val="0093251D"/>
    <w:rsid w:val="00932CDB"/>
    <w:rsid w:val="00935F44"/>
    <w:rsid w:val="00936C94"/>
    <w:rsid w:val="00937CD8"/>
    <w:rsid w:val="00937DFB"/>
    <w:rsid w:val="00940A80"/>
    <w:rsid w:val="00941D69"/>
    <w:rsid w:val="00944597"/>
    <w:rsid w:val="00944936"/>
    <w:rsid w:val="00944AA7"/>
    <w:rsid w:val="00946AD7"/>
    <w:rsid w:val="00947C30"/>
    <w:rsid w:val="00947F91"/>
    <w:rsid w:val="0095045E"/>
    <w:rsid w:val="00950571"/>
    <w:rsid w:val="00952D7C"/>
    <w:rsid w:val="009540D9"/>
    <w:rsid w:val="009546F6"/>
    <w:rsid w:val="0095626F"/>
    <w:rsid w:val="009569C9"/>
    <w:rsid w:val="00956BA1"/>
    <w:rsid w:val="00961356"/>
    <w:rsid w:val="00962C9F"/>
    <w:rsid w:val="00963DA9"/>
    <w:rsid w:val="0096455D"/>
    <w:rsid w:val="00964A1E"/>
    <w:rsid w:val="00964F55"/>
    <w:rsid w:val="00965CBF"/>
    <w:rsid w:val="00966271"/>
    <w:rsid w:val="009709DA"/>
    <w:rsid w:val="0097372C"/>
    <w:rsid w:val="0097570D"/>
    <w:rsid w:val="00975999"/>
    <w:rsid w:val="009769C6"/>
    <w:rsid w:val="00977F47"/>
    <w:rsid w:val="00980FD2"/>
    <w:rsid w:val="009837EF"/>
    <w:rsid w:val="00984BDC"/>
    <w:rsid w:val="009857E0"/>
    <w:rsid w:val="0098648A"/>
    <w:rsid w:val="00987A1D"/>
    <w:rsid w:val="009918FB"/>
    <w:rsid w:val="00991CE2"/>
    <w:rsid w:val="0099655B"/>
    <w:rsid w:val="009A0497"/>
    <w:rsid w:val="009A1142"/>
    <w:rsid w:val="009A1A9A"/>
    <w:rsid w:val="009A2D21"/>
    <w:rsid w:val="009B157C"/>
    <w:rsid w:val="009B2293"/>
    <w:rsid w:val="009B25BD"/>
    <w:rsid w:val="009B36BF"/>
    <w:rsid w:val="009B5872"/>
    <w:rsid w:val="009B5A80"/>
    <w:rsid w:val="009B671B"/>
    <w:rsid w:val="009B6AB6"/>
    <w:rsid w:val="009B6ACF"/>
    <w:rsid w:val="009B6B48"/>
    <w:rsid w:val="009B7123"/>
    <w:rsid w:val="009B7B65"/>
    <w:rsid w:val="009C0CEB"/>
    <w:rsid w:val="009C2B62"/>
    <w:rsid w:val="009C3E19"/>
    <w:rsid w:val="009C74B5"/>
    <w:rsid w:val="009C7BD2"/>
    <w:rsid w:val="009D0E47"/>
    <w:rsid w:val="009D13F4"/>
    <w:rsid w:val="009D1F1C"/>
    <w:rsid w:val="009D2902"/>
    <w:rsid w:val="009D3AEC"/>
    <w:rsid w:val="009D7957"/>
    <w:rsid w:val="009D7CE6"/>
    <w:rsid w:val="009E008F"/>
    <w:rsid w:val="009E0870"/>
    <w:rsid w:val="009E0D56"/>
    <w:rsid w:val="009E262C"/>
    <w:rsid w:val="009E3B03"/>
    <w:rsid w:val="009E5D8C"/>
    <w:rsid w:val="009E6430"/>
    <w:rsid w:val="009E64A4"/>
    <w:rsid w:val="009E720C"/>
    <w:rsid w:val="009E771F"/>
    <w:rsid w:val="009F471D"/>
    <w:rsid w:val="009F48BD"/>
    <w:rsid w:val="009F56A0"/>
    <w:rsid w:val="009F625C"/>
    <w:rsid w:val="009F6692"/>
    <w:rsid w:val="00A00F82"/>
    <w:rsid w:val="00A02AB8"/>
    <w:rsid w:val="00A0444F"/>
    <w:rsid w:val="00A05393"/>
    <w:rsid w:val="00A05924"/>
    <w:rsid w:val="00A12337"/>
    <w:rsid w:val="00A127AE"/>
    <w:rsid w:val="00A13C00"/>
    <w:rsid w:val="00A143E0"/>
    <w:rsid w:val="00A17079"/>
    <w:rsid w:val="00A212FC"/>
    <w:rsid w:val="00A21C3A"/>
    <w:rsid w:val="00A22274"/>
    <w:rsid w:val="00A223AF"/>
    <w:rsid w:val="00A2267C"/>
    <w:rsid w:val="00A23419"/>
    <w:rsid w:val="00A26764"/>
    <w:rsid w:val="00A32793"/>
    <w:rsid w:val="00A376D1"/>
    <w:rsid w:val="00A412A4"/>
    <w:rsid w:val="00A44E29"/>
    <w:rsid w:val="00A45752"/>
    <w:rsid w:val="00A46BA8"/>
    <w:rsid w:val="00A512DA"/>
    <w:rsid w:val="00A54092"/>
    <w:rsid w:val="00A54607"/>
    <w:rsid w:val="00A5615B"/>
    <w:rsid w:val="00A566F7"/>
    <w:rsid w:val="00A60788"/>
    <w:rsid w:val="00A624D4"/>
    <w:rsid w:val="00A63795"/>
    <w:rsid w:val="00A63817"/>
    <w:rsid w:val="00A64DFC"/>
    <w:rsid w:val="00A64E67"/>
    <w:rsid w:val="00A65708"/>
    <w:rsid w:val="00A70E80"/>
    <w:rsid w:val="00A72C10"/>
    <w:rsid w:val="00A74FE2"/>
    <w:rsid w:val="00A75DAF"/>
    <w:rsid w:val="00A76ACC"/>
    <w:rsid w:val="00A80316"/>
    <w:rsid w:val="00A80DCD"/>
    <w:rsid w:val="00A827A8"/>
    <w:rsid w:val="00A8360B"/>
    <w:rsid w:val="00A857D9"/>
    <w:rsid w:val="00A90857"/>
    <w:rsid w:val="00A90A64"/>
    <w:rsid w:val="00A91448"/>
    <w:rsid w:val="00A92245"/>
    <w:rsid w:val="00A93A78"/>
    <w:rsid w:val="00A94548"/>
    <w:rsid w:val="00A9691D"/>
    <w:rsid w:val="00AA0CF2"/>
    <w:rsid w:val="00AA25A1"/>
    <w:rsid w:val="00AA2B6A"/>
    <w:rsid w:val="00AA3306"/>
    <w:rsid w:val="00AA4B70"/>
    <w:rsid w:val="00AA7756"/>
    <w:rsid w:val="00AB2055"/>
    <w:rsid w:val="00AB2960"/>
    <w:rsid w:val="00AB4A42"/>
    <w:rsid w:val="00AB574B"/>
    <w:rsid w:val="00AB6DF3"/>
    <w:rsid w:val="00AB79EC"/>
    <w:rsid w:val="00AC06AD"/>
    <w:rsid w:val="00AC1849"/>
    <w:rsid w:val="00AC1DB2"/>
    <w:rsid w:val="00AC23DD"/>
    <w:rsid w:val="00AC29B4"/>
    <w:rsid w:val="00AC4436"/>
    <w:rsid w:val="00AC6D7C"/>
    <w:rsid w:val="00AC758F"/>
    <w:rsid w:val="00AD01BB"/>
    <w:rsid w:val="00AD02B4"/>
    <w:rsid w:val="00AD3285"/>
    <w:rsid w:val="00AD4CDC"/>
    <w:rsid w:val="00AD5620"/>
    <w:rsid w:val="00AD5C7A"/>
    <w:rsid w:val="00AD5FA3"/>
    <w:rsid w:val="00AD640D"/>
    <w:rsid w:val="00AD6B21"/>
    <w:rsid w:val="00AD6D7F"/>
    <w:rsid w:val="00AE0DAF"/>
    <w:rsid w:val="00AE1E77"/>
    <w:rsid w:val="00AE2076"/>
    <w:rsid w:val="00AE311C"/>
    <w:rsid w:val="00AE32FC"/>
    <w:rsid w:val="00AE3926"/>
    <w:rsid w:val="00AE46AA"/>
    <w:rsid w:val="00AE530A"/>
    <w:rsid w:val="00AE6061"/>
    <w:rsid w:val="00AF0388"/>
    <w:rsid w:val="00AF05EF"/>
    <w:rsid w:val="00AF0820"/>
    <w:rsid w:val="00AF0863"/>
    <w:rsid w:val="00AF29BB"/>
    <w:rsid w:val="00AF2B88"/>
    <w:rsid w:val="00AF5F2E"/>
    <w:rsid w:val="00AF63A9"/>
    <w:rsid w:val="00AF66F2"/>
    <w:rsid w:val="00AF739D"/>
    <w:rsid w:val="00B00194"/>
    <w:rsid w:val="00B006A9"/>
    <w:rsid w:val="00B00A80"/>
    <w:rsid w:val="00B01ECE"/>
    <w:rsid w:val="00B06148"/>
    <w:rsid w:val="00B068F2"/>
    <w:rsid w:val="00B10278"/>
    <w:rsid w:val="00B11100"/>
    <w:rsid w:val="00B12922"/>
    <w:rsid w:val="00B13310"/>
    <w:rsid w:val="00B13BD5"/>
    <w:rsid w:val="00B147EC"/>
    <w:rsid w:val="00B154EA"/>
    <w:rsid w:val="00B16720"/>
    <w:rsid w:val="00B17990"/>
    <w:rsid w:val="00B20969"/>
    <w:rsid w:val="00B2109F"/>
    <w:rsid w:val="00B21702"/>
    <w:rsid w:val="00B22390"/>
    <w:rsid w:val="00B2258D"/>
    <w:rsid w:val="00B225B0"/>
    <w:rsid w:val="00B318B0"/>
    <w:rsid w:val="00B31E83"/>
    <w:rsid w:val="00B3230A"/>
    <w:rsid w:val="00B325B0"/>
    <w:rsid w:val="00B328FC"/>
    <w:rsid w:val="00B3411C"/>
    <w:rsid w:val="00B4136C"/>
    <w:rsid w:val="00B4271C"/>
    <w:rsid w:val="00B42A04"/>
    <w:rsid w:val="00B42FA2"/>
    <w:rsid w:val="00B43453"/>
    <w:rsid w:val="00B450F8"/>
    <w:rsid w:val="00B47A0F"/>
    <w:rsid w:val="00B47CFD"/>
    <w:rsid w:val="00B50649"/>
    <w:rsid w:val="00B51927"/>
    <w:rsid w:val="00B51DCA"/>
    <w:rsid w:val="00B51EDA"/>
    <w:rsid w:val="00B5400D"/>
    <w:rsid w:val="00B549E8"/>
    <w:rsid w:val="00B55516"/>
    <w:rsid w:val="00B557B6"/>
    <w:rsid w:val="00B55E3F"/>
    <w:rsid w:val="00B60A1E"/>
    <w:rsid w:val="00B6156C"/>
    <w:rsid w:val="00B61595"/>
    <w:rsid w:val="00B6327A"/>
    <w:rsid w:val="00B6423B"/>
    <w:rsid w:val="00B657A0"/>
    <w:rsid w:val="00B65FA8"/>
    <w:rsid w:val="00B66384"/>
    <w:rsid w:val="00B664D8"/>
    <w:rsid w:val="00B67EB0"/>
    <w:rsid w:val="00B7014D"/>
    <w:rsid w:val="00B7017B"/>
    <w:rsid w:val="00B722B5"/>
    <w:rsid w:val="00B72E3C"/>
    <w:rsid w:val="00B7329D"/>
    <w:rsid w:val="00B73F2E"/>
    <w:rsid w:val="00B74113"/>
    <w:rsid w:val="00B77B55"/>
    <w:rsid w:val="00B827C5"/>
    <w:rsid w:val="00B83B44"/>
    <w:rsid w:val="00B83D1F"/>
    <w:rsid w:val="00B84190"/>
    <w:rsid w:val="00B86533"/>
    <w:rsid w:val="00B9057D"/>
    <w:rsid w:val="00B91546"/>
    <w:rsid w:val="00B919DC"/>
    <w:rsid w:val="00B91D3B"/>
    <w:rsid w:val="00B93466"/>
    <w:rsid w:val="00B93D1A"/>
    <w:rsid w:val="00B94293"/>
    <w:rsid w:val="00B94B1E"/>
    <w:rsid w:val="00B9718C"/>
    <w:rsid w:val="00BA1691"/>
    <w:rsid w:val="00BA2000"/>
    <w:rsid w:val="00BA28B9"/>
    <w:rsid w:val="00BA2B44"/>
    <w:rsid w:val="00BA326C"/>
    <w:rsid w:val="00BA4224"/>
    <w:rsid w:val="00BA612C"/>
    <w:rsid w:val="00BB1709"/>
    <w:rsid w:val="00BB249D"/>
    <w:rsid w:val="00BB76DF"/>
    <w:rsid w:val="00BC1511"/>
    <w:rsid w:val="00BC17BE"/>
    <w:rsid w:val="00BC2FCC"/>
    <w:rsid w:val="00BC468A"/>
    <w:rsid w:val="00BC6D7D"/>
    <w:rsid w:val="00BC7D24"/>
    <w:rsid w:val="00BD0413"/>
    <w:rsid w:val="00BD0C96"/>
    <w:rsid w:val="00BD1479"/>
    <w:rsid w:val="00BD2AE8"/>
    <w:rsid w:val="00BD2E17"/>
    <w:rsid w:val="00BD483E"/>
    <w:rsid w:val="00BD4A55"/>
    <w:rsid w:val="00BD6E3E"/>
    <w:rsid w:val="00BD7B1A"/>
    <w:rsid w:val="00BD7B51"/>
    <w:rsid w:val="00BE2ED0"/>
    <w:rsid w:val="00BE3370"/>
    <w:rsid w:val="00BE4286"/>
    <w:rsid w:val="00BE4622"/>
    <w:rsid w:val="00BE5FB9"/>
    <w:rsid w:val="00BE647C"/>
    <w:rsid w:val="00BE650A"/>
    <w:rsid w:val="00BE655B"/>
    <w:rsid w:val="00BE7CC4"/>
    <w:rsid w:val="00BF268F"/>
    <w:rsid w:val="00BF385C"/>
    <w:rsid w:val="00BF6B96"/>
    <w:rsid w:val="00C03042"/>
    <w:rsid w:val="00C0349A"/>
    <w:rsid w:val="00C04A7D"/>
    <w:rsid w:val="00C05B46"/>
    <w:rsid w:val="00C06197"/>
    <w:rsid w:val="00C06A01"/>
    <w:rsid w:val="00C079DC"/>
    <w:rsid w:val="00C120C0"/>
    <w:rsid w:val="00C12C73"/>
    <w:rsid w:val="00C13270"/>
    <w:rsid w:val="00C133FC"/>
    <w:rsid w:val="00C13EF0"/>
    <w:rsid w:val="00C14AF4"/>
    <w:rsid w:val="00C15A21"/>
    <w:rsid w:val="00C173DC"/>
    <w:rsid w:val="00C17AAA"/>
    <w:rsid w:val="00C202C8"/>
    <w:rsid w:val="00C22EBB"/>
    <w:rsid w:val="00C2545A"/>
    <w:rsid w:val="00C26BA5"/>
    <w:rsid w:val="00C30AB4"/>
    <w:rsid w:val="00C31CC0"/>
    <w:rsid w:val="00C3203A"/>
    <w:rsid w:val="00C33045"/>
    <w:rsid w:val="00C364F8"/>
    <w:rsid w:val="00C3732E"/>
    <w:rsid w:val="00C41A41"/>
    <w:rsid w:val="00C4306B"/>
    <w:rsid w:val="00C45162"/>
    <w:rsid w:val="00C46EA7"/>
    <w:rsid w:val="00C509D3"/>
    <w:rsid w:val="00C522A9"/>
    <w:rsid w:val="00C60191"/>
    <w:rsid w:val="00C60BBD"/>
    <w:rsid w:val="00C63CA5"/>
    <w:rsid w:val="00C67CDD"/>
    <w:rsid w:val="00C71603"/>
    <w:rsid w:val="00C734E1"/>
    <w:rsid w:val="00C74661"/>
    <w:rsid w:val="00C746AE"/>
    <w:rsid w:val="00C75C12"/>
    <w:rsid w:val="00C84F64"/>
    <w:rsid w:val="00C850F4"/>
    <w:rsid w:val="00C85510"/>
    <w:rsid w:val="00C8602B"/>
    <w:rsid w:val="00C8797D"/>
    <w:rsid w:val="00C902D7"/>
    <w:rsid w:val="00C90345"/>
    <w:rsid w:val="00C927CE"/>
    <w:rsid w:val="00C94463"/>
    <w:rsid w:val="00C94CD6"/>
    <w:rsid w:val="00C96388"/>
    <w:rsid w:val="00C9661C"/>
    <w:rsid w:val="00C971CD"/>
    <w:rsid w:val="00CA10EB"/>
    <w:rsid w:val="00CA31D5"/>
    <w:rsid w:val="00CA40EE"/>
    <w:rsid w:val="00CA5B78"/>
    <w:rsid w:val="00CA6237"/>
    <w:rsid w:val="00CA6695"/>
    <w:rsid w:val="00CA70B9"/>
    <w:rsid w:val="00CB511B"/>
    <w:rsid w:val="00CB5722"/>
    <w:rsid w:val="00CC3809"/>
    <w:rsid w:val="00CC4D9E"/>
    <w:rsid w:val="00CC7744"/>
    <w:rsid w:val="00CD058E"/>
    <w:rsid w:val="00CD10D2"/>
    <w:rsid w:val="00CD2C94"/>
    <w:rsid w:val="00CD3F58"/>
    <w:rsid w:val="00CD44C8"/>
    <w:rsid w:val="00CD5A0E"/>
    <w:rsid w:val="00CD74B8"/>
    <w:rsid w:val="00CD7AAF"/>
    <w:rsid w:val="00CD7C25"/>
    <w:rsid w:val="00CE015A"/>
    <w:rsid w:val="00CE0571"/>
    <w:rsid w:val="00CE1C79"/>
    <w:rsid w:val="00CE30A6"/>
    <w:rsid w:val="00CE42A1"/>
    <w:rsid w:val="00CE6738"/>
    <w:rsid w:val="00CE6BDB"/>
    <w:rsid w:val="00CE7C01"/>
    <w:rsid w:val="00CF2024"/>
    <w:rsid w:val="00CF2ADA"/>
    <w:rsid w:val="00CF3FBF"/>
    <w:rsid w:val="00CF4AD8"/>
    <w:rsid w:val="00CF5103"/>
    <w:rsid w:val="00CF61B6"/>
    <w:rsid w:val="00CF671F"/>
    <w:rsid w:val="00D00503"/>
    <w:rsid w:val="00D00846"/>
    <w:rsid w:val="00D01950"/>
    <w:rsid w:val="00D02C89"/>
    <w:rsid w:val="00D04919"/>
    <w:rsid w:val="00D052B4"/>
    <w:rsid w:val="00D07E33"/>
    <w:rsid w:val="00D10076"/>
    <w:rsid w:val="00D10137"/>
    <w:rsid w:val="00D12778"/>
    <w:rsid w:val="00D13B5A"/>
    <w:rsid w:val="00D1488F"/>
    <w:rsid w:val="00D16690"/>
    <w:rsid w:val="00D20645"/>
    <w:rsid w:val="00D20D4C"/>
    <w:rsid w:val="00D22AD5"/>
    <w:rsid w:val="00D23A87"/>
    <w:rsid w:val="00D2449C"/>
    <w:rsid w:val="00D24AAD"/>
    <w:rsid w:val="00D252D1"/>
    <w:rsid w:val="00D2758D"/>
    <w:rsid w:val="00D3177D"/>
    <w:rsid w:val="00D3286E"/>
    <w:rsid w:val="00D3315E"/>
    <w:rsid w:val="00D337D1"/>
    <w:rsid w:val="00D33EFF"/>
    <w:rsid w:val="00D357D2"/>
    <w:rsid w:val="00D35822"/>
    <w:rsid w:val="00D35E5E"/>
    <w:rsid w:val="00D36E4F"/>
    <w:rsid w:val="00D3772B"/>
    <w:rsid w:val="00D406B9"/>
    <w:rsid w:val="00D41FA2"/>
    <w:rsid w:val="00D420DA"/>
    <w:rsid w:val="00D43E31"/>
    <w:rsid w:val="00D478C9"/>
    <w:rsid w:val="00D50283"/>
    <w:rsid w:val="00D5127D"/>
    <w:rsid w:val="00D60604"/>
    <w:rsid w:val="00D64154"/>
    <w:rsid w:val="00D65A18"/>
    <w:rsid w:val="00D675F9"/>
    <w:rsid w:val="00D6772B"/>
    <w:rsid w:val="00D71F7D"/>
    <w:rsid w:val="00D71F97"/>
    <w:rsid w:val="00D7239D"/>
    <w:rsid w:val="00D73421"/>
    <w:rsid w:val="00D7450E"/>
    <w:rsid w:val="00D7478D"/>
    <w:rsid w:val="00D74A41"/>
    <w:rsid w:val="00D768BD"/>
    <w:rsid w:val="00D76907"/>
    <w:rsid w:val="00D81644"/>
    <w:rsid w:val="00D85D6C"/>
    <w:rsid w:val="00D8754E"/>
    <w:rsid w:val="00D93449"/>
    <w:rsid w:val="00D9441D"/>
    <w:rsid w:val="00D95AEB"/>
    <w:rsid w:val="00D95F22"/>
    <w:rsid w:val="00DA04ED"/>
    <w:rsid w:val="00DA166D"/>
    <w:rsid w:val="00DA35CD"/>
    <w:rsid w:val="00DA664C"/>
    <w:rsid w:val="00DA791C"/>
    <w:rsid w:val="00DB17A2"/>
    <w:rsid w:val="00DB17EC"/>
    <w:rsid w:val="00DB1D74"/>
    <w:rsid w:val="00DB25E4"/>
    <w:rsid w:val="00DB3596"/>
    <w:rsid w:val="00DB36C2"/>
    <w:rsid w:val="00DB45EC"/>
    <w:rsid w:val="00DB4917"/>
    <w:rsid w:val="00DB5646"/>
    <w:rsid w:val="00DB5F07"/>
    <w:rsid w:val="00DB6524"/>
    <w:rsid w:val="00DB6D0F"/>
    <w:rsid w:val="00DC14F0"/>
    <w:rsid w:val="00DC1945"/>
    <w:rsid w:val="00DC3DE0"/>
    <w:rsid w:val="00DC4D19"/>
    <w:rsid w:val="00DC5D87"/>
    <w:rsid w:val="00DC68C9"/>
    <w:rsid w:val="00DC721E"/>
    <w:rsid w:val="00DD1B1B"/>
    <w:rsid w:val="00DD32DC"/>
    <w:rsid w:val="00DD617D"/>
    <w:rsid w:val="00DE04E0"/>
    <w:rsid w:val="00DE06E0"/>
    <w:rsid w:val="00DE39C4"/>
    <w:rsid w:val="00DE55FF"/>
    <w:rsid w:val="00DE5F6F"/>
    <w:rsid w:val="00DE79D3"/>
    <w:rsid w:val="00DE7F03"/>
    <w:rsid w:val="00DF2627"/>
    <w:rsid w:val="00DF281F"/>
    <w:rsid w:val="00DF2F4B"/>
    <w:rsid w:val="00DF321D"/>
    <w:rsid w:val="00DF71A3"/>
    <w:rsid w:val="00E00448"/>
    <w:rsid w:val="00E00B23"/>
    <w:rsid w:val="00E0117D"/>
    <w:rsid w:val="00E012BE"/>
    <w:rsid w:val="00E0310F"/>
    <w:rsid w:val="00E03125"/>
    <w:rsid w:val="00E04357"/>
    <w:rsid w:val="00E04D95"/>
    <w:rsid w:val="00E0769B"/>
    <w:rsid w:val="00E10B5C"/>
    <w:rsid w:val="00E11760"/>
    <w:rsid w:val="00E119E8"/>
    <w:rsid w:val="00E12973"/>
    <w:rsid w:val="00E139C5"/>
    <w:rsid w:val="00E141EC"/>
    <w:rsid w:val="00E14792"/>
    <w:rsid w:val="00E14DAE"/>
    <w:rsid w:val="00E155FA"/>
    <w:rsid w:val="00E16600"/>
    <w:rsid w:val="00E169CD"/>
    <w:rsid w:val="00E20334"/>
    <w:rsid w:val="00E205A2"/>
    <w:rsid w:val="00E2117A"/>
    <w:rsid w:val="00E217A2"/>
    <w:rsid w:val="00E2280E"/>
    <w:rsid w:val="00E228DE"/>
    <w:rsid w:val="00E22D09"/>
    <w:rsid w:val="00E23208"/>
    <w:rsid w:val="00E24758"/>
    <w:rsid w:val="00E2763D"/>
    <w:rsid w:val="00E3374A"/>
    <w:rsid w:val="00E345DB"/>
    <w:rsid w:val="00E34D03"/>
    <w:rsid w:val="00E3545D"/>
    <w:rsid w:val="00E3574A"/>
    <w:rsid w:val="00E35A46"/>
    <w:rsid w:val="00E36123"/>
    <w:rsid w:val="00E40533"/>
    <w:rsid w:val="00E405B8"/>
    <w:rsid w:val="00E413C9"/>
    <w:rsid w:val="00E435D8"/>
    <w:rsid w:val="00E4448D"/>
    <w:rsid w:val="00E454C3"/>
    <w:rsid w:val="00E46F96"/>
    <w:rsid w:val="00E475AC"/>
    <w:rsid w:val="00E50D28"/>
    <w:rsid w:val="00E51807"/>
    <w:rsid w:val="00E53642"/>
    <w:rsid w:val="00E53896"/>
    <w:rsid w:val="00E5597A"/>
    <w:rsid w:val="00E55ABB"/>
    <w:rsid w:val="00E5686D"/>
    <w:rsid w:val="00E6038C"/>
    <w:rsid w:val="00E60876"/>
    <w:rsid w:val="00E60BCA"/>
    <w:rsid w:val="00E62FEA"/>
    <w:rsid w:val="00E64602"/>
    <w:rsid w:val="00E659E5"/>
    <w:rsid w:val="00E675B6"/>
    <w:rsid w:val="00E67B60"/>
    <w:rsid w:val="00E67D90"/>
    <w:rsid w:val="00E72931"/>
    <w:rsid w:val="00E74DC5"/>
    <w:rsid w:val="00E75380"/>
    <w:rsid w:val="00E7665D"/>
    <w:rsid w:val="00E766DF"/>
    <w:rsid w:val="00E8172C"/>
    <w:rsid w:val="00E81F35"/>
    <w:rsid w:val="00E82A56"/>
    <w:rsid w:val="00E82B1A"/>
    <w:rsid w:val="00E83D8A"/>
    <w:rsid w:val="00E90731"/>
    <w:rsid w:val="00E950F1"/>
    <w:rsid w:val="00E95A84"/>
    <w:rsid w:val="00E9629B"/>
    <w:rsid w:val="00E96CB5"/>
    <w:rsid w:val="00E9789E"/>
    <w:rsid w:val="00E97BF4"/>
    <w:rsid w:val="00EA0B74"/>
    <w:rsid w:val="00EA2A88"/>
    <w:rsid w:val="00EA3E93"/>
    <w:rsid w:val="00EA424C"/>
    <w:rsid w:val="00EA78FF"/>
    <w:rsid w:val="00EB002B"/>
    <w:rsid w:val="00EB094A"/>
    <w:rsid w:val="00EB1D2B"/>
    <w:rsid w:val="00EB279B"/>
    <w:rsid w:val="00EB2CA5"/>
    <w:rsid w:val="00EB43FD"/>
    <w:rsid w:val="00EB44BE"/>
    <w:rsid w:val="00EB4682"/>
    <w:rsid w:val="00EB477D"/>
    <w:rsid w:val="00EB7FCF"/>
    <w:rsid w:val="00EC17A1"/>
    <w:rsid w:val="00EC28E5"/>
    <w:rsid w:val="00EC5183"/>
    <w:rsid w:val="00EC543F"/>
    <w:rsid w:val="00EC6350"/>
    <w:rsid w:val="00EC6B93"/>
    <w:rsid w:val="00EC741D"/>
    <w:rsid w:val="00EE0868"/>
    <w:rsid w:val="00EE1372"/>
    <w:rsid w:val="00EE1BFF"/>
    <w:rsid w:val="00EE1F4E"/>
    <w:rsid w:val="00EE585D"/>
    <w:rsid w:val="00EE58CB"/>
    <w:rsid w:val="00EF0B62"/>
    <w:rsid w:val="00EF1989"/>
    <w:rsid w:val="00EF3A40"/>
    <w:rsid w:val="00EF468B"/>
    <w:rsid w:val="00EF5429"/>
    <w:rsid w:val="00F00D0C"/>
    <w:rsid w:val="00F02857"/>
    <w:rsid w:val="00F03424"/>
    <w:rsid w:val="00F04CDD"/>
    <w:rsid w:val="00F0606D"/>
    <w:rsid w:val="00F06858"/>
    <w:rsid w:val="00F071A7"/>
    <w:rsid w:val="00F0778D"/>
    <w:rsid w:val="00F077D3"/>
    <w:rsid w:val="00F07E0C"/>
    <w:rsid w:val="00F1328C"/>
    <w:rsid w:val="00F13817"/>
    <w:rsid w:val="00F13939"/>
    <w:rsid w:val="00F1396A"/>
    <w:rsid w:val="00F13B21"/>
    <w:rsid w:val="00F14463"/>
    <w:rsid w:val="00F1653E"/>
    <w:rsid w:val="00F16C75"/>
    <w:rsid w:val="00F17FE9"/>
    <w:rsid w:val="00F2128C"/>
    <w:rsid w:val="00F219AD"/>
    <w:rsid w:val="00F23291"/>
    <w:rsid w:val="00F25284"/>
    <w:rsid w:val="00F26CA1"/>
    <w:rsid w:val="00F270C1"/>
    <w:rsid w:val="00F31416"/>
    <w:rsid w:val="00F33190"/>
    <w:rsid w:val="00F332A2"/>
    <w:rsid w:val="00F337B2"/>
    <w:rsid w:val="00F33D36"/>
    <w:rsid w:val="00F4080E"/>
    <w:rsid w:val="00F45799"/>
    <w:rsid w:val="00F46C39"/>
    <w:rsid w:val="00F4755A"/>
    <w:rsid w:val="00F547A2"/>
    <w:rsid w:val="00F555C6"/>
    <w:rsid w:val="00F60CC6"/>
    <w:rsid w:val="00F622E8"/>
    <w:rsid w:val="00F63895"/>
    <w:rsid w:val="00F63F4E"/>
    <w:rsid w:val="00F64822"/>
    <w:rsid w:val="00F65CB3"/>
    <w:rsid w:val="00F66B4C"/>
    <w:rsid w:val="00F6759D"/>
    <w:rsid w:val="00F6791E"/>
    <w:rsid w:val="00F707E3"/>
    <w:rsid w:val="00F70A77"/>
    <w:rsid w:val="00F71CD0"/>
    <w:rsid w:val="00F71FC5"/>
    <w:rsid w:val="00F73049"/>
    <w:rsid w:val="00F7378F"/>
    <w:rsid w:val="00F748C8"/>
    <w:rsid w:val="00F77609"/>
    <w:rsid w:val="00F80AE5"/>
    <w:rsid w:val="00F846D6"/>
    <w:rsid w:val="00F84E50"/>
    <w:rsid w:val="00F84EBF"/>
    <w:rsid w:val="00F85083"/>
    <w:rsid w:val="00F9065F"/>
    <w:rsid w:val="00F9142F"/>
    <w:rsid w:val="00F91F5A"/>
    <w:rsid w:val="00F92F01"/>
    <w:rsid w:val="00F935E3"/>
    <w:rsid w:val="00F93B19"/>
    <w:rsid w:val="00F941C2"/>
    <w:rsid w:val="00F95B2C"/>
    <w:rsid w:val="00F971E5"/>
    <w:rsid w:val="00FA0AA2"/>
    <w:rsid w:val="00FA509B"/>
    <w:rsid w:val="00FA63FD"/>
    <w:rsid w:val="00FB0F81"/>
    <w:rsid w:val="00FB17F6"/>
    <w:rsid w:val="00FB3263"/>
    <w:rsid w:val="00FB5BC7"/>
    <w:rsid w:val="00FB5CFE"/>
    <w:rsid w:val="00FB6E3F"/>
    <w:rsid w:val="00FB6ED3"/>
    <w:rsid w:val="00FB79D5"/>
    <w:rsid w:val="00FC059D"/>
    <w:rsid w:val="00FC07D5"/>
    <w:rsid w:val="00FC0D50"/>
    <w:rsid w:val="00FC3832"/>
    <w:rsid w:val="00FC4514"/>
    <w:rsid w:val="00FC4754"/>
    <w:rsid w:val="00FC6BFA"/>
    <w:rsid w:val="00FD1F2A"/>
    <w:rsid w:val="00FD3BF3"/>
    <w:rsid w:val="00FD413B"/>
    <w:rsid w:val="00FD4195"/>
    <w:rsid w:val="00FD5FBF"/>
    <w:rsid w:val="00FE41CB"/>
    <w:rsid w:val="00FE574F"/>
    <w:rsid w:val="00FE610F"/>
    <w:rsid w:val="00FF029E"/>
    <w:rsid w:val="00FF0918"/>
    <w:rsid w:val="00FF0A78"/>
    <w:rsid w:val="00FF0F21"/>
    <w:rsid w:val="00FF160F"/>
    <w:rsid w:val="00FF2332"/>
    <w:rsid w:val="00FF48F9"/>
    <w:rsid w:val="00FF616D"/>
    <w:rsid w:val="00FF6F4D"/>
    <w:rsid w:val="00FF7645"/>
    <w:rsid w:val="00FF7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B49E2"/>
  <w14:defaultImageDpi w14:val="96"/>
  <w15:docId w15:val="{13645F6E-7655-4309-9882-79F6D5BA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08D9"/>
  </w:style>
  <w:style w:type="paragraph" w:styleId="Heading1">
    <w:name w:val="heading 1"/>
    <w:basedOn w:val="Normal"/>
    <w:next w:val="Normal"/>
    <w:link w:val="Heading1Char"/>
    <w:uiPriority w:val="9"/>
    <w:qFormat/>
    <w:rsid w:val="00E3545D"/>
    <w:pPr>
      <w:keepNext/>
      <w:tabs>
        <w:tab w:val="right" w:pos="10206"/>
      </w:tabs>
      <w:spacing w:before="240" w:after="60"/>
      <w:outlineLvl w:val="0"/>
    </w:pPr>
    <w:rPr>
      <w:rFonts w:ascii="Arial Bold" w:hAnsi="Arial Bold" w:cs="Arial"/>
      <w:b/>
      <w:bCs/>
      <w:spacing w:val="-4"/>
      <w:kern w:val="32"/>
      <w:sz w:val="32"/>
      <w:szCs w:val="32"/>
    </w:rPr>
  </w:style>
  <w:style w:type="paragraph" w:styleId="Heading2">
    <w:name w:val="heading 2"/>
    <w:aliases w:val="EBHeading1"/>
    <w:basedOn w:val="Normal"/>
    <w:next w:val="EBBodyPara"/>
    <w:link w:val="Heading2Char"/>
    <w:uiPriority w:val="9"/>
    <w:qFormat/>
    <w:rsid w:val="002B7335"/>
    <w:pPr>
      <w:keepNext/>
      <w:keepLines/>
      <w:spacing w:before="480" w:after="240"/>
      <w:outlineLvl w:val="1"/>
    </w:pPr>
    <w:rPr>
      <w:rFonts w:cs="Arial"/>
      <w:bCs/>
      <w:color w:val="000000"/>
      <w:sz w:val="32"/>
      <w:szCs w:val="22"/>
    </w:rPr>
  </w:style>
  <w:style w:type="paragraph" w:styleId="Heading3">
    <w:name w:val="heading 3"/>
    <w:aliases w:val="EBHeading2"/>
    <w:basedOn w:val="Normal"/>
    <w:next w:val="EBBodyPara"/>
    <w:link w:val="Heading3Char"/>
    <w:uiPriority w:val="9"/>
    <w:qFormat/>
    <w:rsid w:val="002B7335"/>
    <w:pPr>
      <w:keepNext/>
      <w:keepLines/>
      <w:spacing w:before="360" w:after="240"/>
      <w:outlineLvl w:val="2"/>
    </w:pPr>
    <w:rPr>
      <w:rFonts w:cs="Arial"/>
      <w:b/>
      <w:bCs/>
      <w:color w:val="000000"/>
      <w:szCs w:val="22"/>
    </w:rPr>
  </w:style>
  <w:style w:type="paragraph" w:styleId="Heading4">
    <w:name w:val="heading 4"/>
    <w:aliases w:val="EBHeading3"/>
    <w:basedOn w:val="EBBodyPara"/>
    <w:next w:val="Normal"/>
    <w:link w:val="Heading4Char"/>
    <w:uiPriority w:val="9"/>
    <w:qFormat/>
    <w:rsid w:val="002B7335"/>
    <w:pPr>
      <w:spacing w:before="240"/>
      <w:outlineLvl w:val="3"/>
    </w:pPr>
    <w:rPr>
      <w:b/>
    </w:rPr>
  </w:style>
  <w:style w:type="paragraph" w:styleId="Heading5">
    <w:name w:val="heading 5"/>
    <w:aliases w:val="EBHeading4"/>
    <w:basedOn w:val="Normal"/>
    <w:next w:val="Normal"/>
    <w:link w:val="Heading5Char"/>
    <w:uiPriority w:val="9"/>
    <w:qFormat/>
    <w:rsid w:val="002B7335"/>
    <w:pPr>
      <w:spacing w:before="240" w:after="12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aliases w:val="EBHeading1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aliases w:val="EBHeading2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aliases w:val="EBHeading3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aliases w:val="EBHeading4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paragraph" w:customStyle="1" w:styleId="IATableLabel">
    <w:name w:val="IATableLabel"/>
    <w:basedOn w:val="Normal"/>
    <w:link w:val="IATableLabelCharChar"/>
    <w:rsid w:val="00402E80"/>
    <w:pPr>
      <w:spacing w:before="50" w:after="50"/>
      <w:ind w:left="113" w:right="113"/>
    </w:pPr>
    <w:rPr>
      <w:rFonts w:eastAsia="SimSun"/>
      <w:b/>
      <w:color w:val="000000"/>
      <w:spacing w:val="-5"/>
      <w:sz w:val="20"/>
      <w:lang w:eastAsia="zh-CN"/>
    </w:rPr>
  </w:style>
  <w:style w:type="character" w:customStyle="1" w:styleId="IATableLabelCharChar">
    <w:name w:val="IATableLabel Char Char"/>
    <w:link w:val="IATableLabel"/>
    <w:locked/>
    <w:rsid w:val="00402E80"/>
    <w:rPr>
      <w:rFonts w:ascii="Arial" w:eastAsia="SimSun" w:hAnsi="Arial"/>
      <w:b/>
      <w:color w:val="000000"/>
      <w:spacing w:val="-5"/>
      <w:lang w:val="en-GB" w:eastAsia="zh-CN"/>
    </w:rPr>
  </w:style>
  <w:style w:type="paragraph" w:customStyle="1" w:styleId="IASpacer">
    <w:name w:val="IASpacer"/>
    <w:basedOn w:val="Normal"/>
    <w:rsid w:val="007208D9"/>
    <w:pPr>
      <w:spacing w:line="80" w:lineRule="exact"/>
    </w:pPr>
    <w:rPr>
      <w:rFonts w:eastAsia="SimSun"/>
      <w:sz w:val="22"/>
      <w:lang w:eastAsia="zh-CN"/>
    </w:rPr>
  </w:style>
  <w:style w:type="paragraph" w:customStyle="1" w:styleId="IATableText">
    <w:name w:val="IATableText"/>
    <w:basedOn w:val="IATableLabel"/>
    <w:link w:val="IATableTextChar"/>
    <w:rsid w:val="00220F29"/>
    <w:rPr>
      <w:b w:val="0"/>
      <w:color w:val="auto"/>
      <w:sz w:val="22"/>
    </w:rPr>
  </w:style>
  <w:style w:type="character" w:customStyle="1" w:styleId="IATableTextChar">
    <w:name w:val="IATableText Char"/>
    <w:link w:val="IATableText"/>
    <w:locked/>
    <w:rsid w:val="00220F29"/>
    <w:rPr>
      <w:rFonts w:ascii="Arial" w:eastAsia="SimSun" w:hAnsi="Arial"/>
      <w:b/>
      <w:color w:val="000000"/>
      <w:spacing w:val="-5"/>
      <w:sz w:val="22"/>
      <w:lang w:val="en-GB" w:eastAsia="zh-CN"/>
    </w:rPr>
  </w:style>
  <w:style w:type="paragraph" w:styleId="BodyText">
    <w:name w:val="Body Text"/>
    <w:basedOn w:val="Normal"/>
    <w:link w:val="BodyTextChar"/>
    <w:uiPriority w:val="99"/>
    <w:rsid w:val="003E54B6"/>
    <w:pPr>
      <w:spacing w:after="120"/>
    </w:pPr>
    <w:rPr>
      <w:rFonts w:cs="Arial"/>
      <w:bCs/>
      <w:color w:val="000000"/>
      <w:sz w:val="22"/>
      <w:szCs w:val="22"/>
    </w:rPr>
  </w:style>
  <w:style w:type="character" w:customStyle="1" w:styleId="BodyTextChar">
    <w:name w:val="Body Text Char"/>
    <w:basedOn w:val="DefaultParagraphFont"/>
    <w:link w:val="BodyText"/>
    <w:uiPriority w:val="99"/>
    <w:locked/>
    <w:rsid w:val="0049416F"/>
    <w:rPr>
      <w:rFonts w:ascii="Arial" w:hAnsi="Arial" w:cs="Times New Roman"/>
      <w:color w:val="000000"/>
      <w:sz w:val="22"/>
      <w:lang w:val="en-GB" w:eastAsia="en-GB"/>
    </w:rPr>
  </w:style>
  <w:style w:type="table" w:styleId="TableGrid">
    <w:name w:val="Table Grid"/>
    <w:basedOn w:val="TableNormal"/>
    <w:uiPriority w:val="59"/>
    <w:rsid w:val="0002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7F64C7"/>
    <w:pPr>
      <w:ind w:left="113"/>
      <w:outlineLvl w:val="0"/>
    </w:pPr>
    <w:rPr>
      <w:rFonts w:cs="Arial"/>
      <w:bCs/>
      <w:color w:val="FFFFFF"/>
      <w:kern w:val="28"/>
      <w:sz w:val="32"/>
      <w:szCs w:val="32"/>
    </w:rPr>
  </w:style>
  <w:style w:type="character" w:customStyle="1" w:styleId="TitleChar">
    <w:name w:val="Title Char"/>
    <w:basedOn w:val="DefaultParagraphFont"/>
    <w:link w:val="Title"/>
    <w:uiPriority w:val="10"/>
    <w:locked/>
    <w:rsid w:val="00174C10"/>
    <w:rPr>
      <w:rFonts w:ascii="Arial" w:hAnsi="Arial" w:cs="Times New Roman"/>
      <w:color w:val="FFFFFF"/>
      <w:kern w:val="28"/>
      <w:sz w:val="32"/>
      <w:lang w:val="en-GB" w:eastAsia="en-US"/>
    </w:rPr>
  </w:style>
  <w:style w:type="paragraph" w:customStyle="1" w:styleId="IAHeadDept">
    <w:name w:val="IAHeadDept"/>
    <w:basedOn w:val="IATableText"/>
    <w:link w:val="IAHeadDeptChar"/>
    <w:rsid w:val="00C120C0"/>
    <w:pPr>
      <w:spacing w:after="120"/>
      <w:ind w:left="0" w:right="57"/>
    </w:pPr>
    <w:rPr>
      <w:spacing w:val="-6"/>
      <w:szCs w:val="22"/>
    </w:rPr>
  </w:style>
  <w:style w:type="paragraph" w:customStyle="1" w:styleId="IAHeadLabel">
    <w:name w:val="IAHeadLabel"/>
    <w:basedOn w:val="IATableLabel"/>
    <w:link w:val="IAHeadLabelChar"/>
    <w:rsid w:val="00570F8E"/>
    <w:pPr>
      <w:spacing w:before="110"/>
      <w:ind w:left="0" w:right="0"/>
    </w:pPr>
  </w:style>
  <w:style w:type="character" w:customStyle="1" w:styleId="IAHeadLabelChar">
    <w:name w:val="IAHeadLabel Char"/>
    <w:basedOn w:val="IATableLabelCharChar"/>
    <w:link w:val="IAHeadLabel"/>
    <w:locked/>
    <w:rsid w:val="00570F8E"/>
    <w:rPr>
      <w:rFonts w:ascii="Arial" w:eastAsia="SimSun" w:hAnsi="Arial" w:cs="Times New Roman"/>
      <w:b/>
      <w:color w:val="000000"/>
      <w:spacing w:val="-5"/>
      <w:lang w:val="en-GB" w:eastAsia="zh-CN" w:bidi="ar-SA"/>
    </w:rPr>
  </w:style>
  <w:style w:type="table" w:customStyle="1" w:styleId="TableIAHeading">
    <w:name w:val="Table_IAHeading"/>
    <w:basedOn w:val="TableNormal"/>
    <w:semiHidden/>
    <w:rsid w:val="006A5A2E"/>
    <w:rPr>
      <w:rFonts w:eastAsia="SimSun"/>
      <w:color w:val="FFFFFF"/>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paragraph" w:customStyle="1" w:styleId="IATableNotes">
    <w:name w:val="IATableNotes"/>
    <w:basedOn w:val="Normal"/>
    <w:link w:val="IATableNotesChar"/>
    <w:rsid w:val="006A5A2E"/>
    <w:pPr>
      <w:spacing w:before="60" w:after="60"/>
      <w:ind w:left="113" w:right="113"/>
    </w:pPr>
    <w:rPr>
      <w:rFonts w:eastAsia="SimSun"/>
      <w:sz w:val="18"/>
      <w:lang w:eastAsia="zh-CN"/>
    </w:rPr>
  </w:style>
  <w:style w:type="character" w:customStyle="1" w:styleId="IATableNotesChar">
    <w:name w:val="IATableNotes Char"/>
    <w:link w:val="IATableNotes"/>
    <w:locked/>
    <w:rsid w:val="006A5A2E"/>
    <w:rPr>
      <w:rFonts w:ascii="Arial" w:eastAsia="SimSun" w:hAnsi="Arial"/>
      <w:sz w:val="18"/>
      <w:lang w:val="en-GB" w:eastAsia="zh-CN"/>
    </w:rPr>
  </w:style>
  <w:style w:type="paragraph" w:customStyle="1" w:styleId="IASignOff">
    <w:name w:val="IASignOff"/>
    <w:basedOn w:val="IATableNotes"/>
    <w:next w:val="IATableNotes"/>
    <w:link w:val="IASignOffChar"/>
    <w:semiHidden/>
    <w:rsid w:val="006A5A2E"/>
    <w:pPr>
      <w:spacing w:before="120" w:after="120"/>
      <w:ind w:left="567" w:right="567"/>
    </w:pPr>
    <w:rPr>
      <w:b/>
      <w:bCs/>
      <w:i/>
      <w:iCs/>
    </w:rPr>
  </w:style>
  <w:style w:type="character" w:customStyle="1" w:styleId="IASignOffChar">
    <w:name w:val="IASignOff Char"/>
    <w:link w:val="IASignOff"/>
    <w:locked/>
    <w:rsid w:val="006A5A2E"/>
    <w:rPr>
      <w:rFonts w:ascii="Arial" w:eastAsia="SimSun" w:hAnsi="Arial"/>
      <w:b/>
      <w:i/>
      <w:sz w:val="18"/>
      <w:lang w:val="en-GB" w:eastAsia="zh-CN"/>
    </w:rPr>
  </w:style>
  <w:style w:type="paragraph" w:customStyle="1" w:styleId="IAHeadTitle">
    <w:name w:val="IAHeadTitle"/>
    <w:basedOn w:val="IAHeadDept"/>
    <w:link w:val="IAHeadTitleChar"/>
    <w:rsid w:val="008228A5"/>
    <w:pPr>
      <w:spacing w:before="0" w:after="0"/>
    </w:pPr>
    <w:rPr>
      <w:b/>
      <w:sz w:val="28"/>
      <w:szCs w:val="28"/>
    </w:rPr>
  </w:style>
  <w:style w:type="paragraph" w:customStyle="1" w:styleId="IASignature">
    <w:name w:val="IA Signature"/>
    <w:basedOn w:val="IATableText"/>
    <w:rsid w:val="00C67CDD"/>
    <w:pPr>
      <w:tabs>
        <w:tab w:val="left" w:leader="dot" w:pos="6804"/>
        <w:tab w:val="right" w:leader="dot" w:pos="10206"/>
      </w:tabs>
      <w:spacing w:before="0" w:after="0"/>
      <w:ind w:left="0"/>
    </w:pPr>
  </w:style>
  <w:style w:type="paragraph" w:customStyle="1" w:styleId="IASign-offlabel">
    <w:name w:val="IA Sign-off label"/>
    <w:basedOn w:val="IAHeadLabel"/>
    <w:link w:val="IASign-offlabelChar"/>
    <w:rsid w:val="00FB5CFE"/>
    <w:pPr>
      <w:spacing w:after="120"/>
    </w:pPr>
    <w:rPr>
      <w:szCs w:val="22"/>
      <w:u w:val="single"/>
    </w:rPr>
  </w:style>
  <w:style w:type="character" w:customStyle="1" w:styleId="IASign-offlabelChar">
    <w:name w:val="IA Sign-off label Char"/>
    <w:link w:val="IASign-offlabel"/>
    <w:locked/>
    <w:rsid w:val="009050B9"/>
    <w:rPr>
      <w:rFonts w:ascii="Arial" w:eastAsia="SimSun" w:hAnsi="Arial"/>
      <w:b/>
      <w:color w:val="000000"/>
      <w:spacing w:val="-5"/>
      <w:sz w:val="22"/>
      <w:u w:val="single"/>
      <w:lang w:val="en-GB" w:eastAsia="zh-CN"/>
    </w:rPr>
  </w:style>
  <w:style w:type="paragraph" w:customStyle="1" w:styleId="IASign-off">
    <w:name w:val="IA Sign-off"/>
    <w:basedOn w:val="IATableText"/>
    <w:rsid w:val="00C67CDD"/>
    <w:pPr>
      <w:spacing w:before="0" w:after="0"/>
      <w:ind w:left="0" w:right="284"/>
    </w:pPr>
    <w:rPr>
      <w:b/>
      <w:i/>
    </w:rPr>
  </w:style>
  <w:style w:type="paragraph" w:customStyle="1" w:styleId="IAHeading2">
    <w:name w:val="IAHeading2"/>
    <w:basedOn w:val="Normal"/>
    <w:semiHidden/>
    <w:rsid w:val="000A79FC"/>
    <w:pPr>
      <w:keepNext/>
      <w:keepLines/>
      <w:spacing w:before="60" w:after="60"/>
      <w:ind w:left="113" w:right="113"/>
    </w:pPr>
    <w:rPr>
      <w:rFonts w:eastAsia="SimSun"/>
      <w:b/>
      <w:sz w:val="20"/>
      <w:lang w:eastAsia="zh-CN"/>
    </w:rPr>
  </w:style>
  <w:style w:type="table" w:customStyle="1" w:styleId="TableIABox">
    <w:name w:val="Table_IABox"/>
    <w:basedOn w:val="TableNormal"/>
    <w:rsid w:val="007777A1"/>
    <w:rPr>
      <w:rFonts w:eastAsia="SimSun"/>
    </w:rPr>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Header">
    <w:name w:val="header"/>
    <w:basedOn w:val="Normal"/>
    <w:link w:val="HeaderChar"/>
    <w:uiPriority w:val="99"/>
    <w:rsid w:val="00E96CB5"/>
    <w:pPr>
      <w:jc w:val="center"/>
    </w:pPr>
    <w:rPr>
      <w:caps/>
    </w:rPr>
  </w:style>
  <w:style w:type="character" w:customStyle="1" w:styleId="HeaderChar">
    <w:name w:val="Header Char"/>
    <w:basedOn w:val="DefaultParagraphFont"/>
    <w:link w:val="Header"/>
    <w:uiPriority w:val="99"/>
    <w:semiHidden/>
    <w:locked/>
    <w:rPr>
      <w:rFonts w:ascii="Arial" w:hAnsi="Arial" w:cs="Times New Roman"/>
      <w:sz w:val="24"/>
      <w:szCs w:val="24"/>
      <w:lang w:val="x-none" w:eastAsia="en-US"/>
    </w:rPr>
  </w:style>
  <w:style w:type="paragraph" w:styleId="Footer">
    <w:name w:val="footer"/>
    <w:basedOn w:val="Normal"/>
    <w:link w:val="FooterChar"/>
    <w:uiPriority w:val="99"/>
    <w:rsid w:val="000407D8"/>
    <w:pPr>
      <w:tabs>
        <w:tab w:val="center" w:pos="5132"/>
        <w:tab w:val="right" w:pos="10260"/>
      </w:tabs>
      <w:jc w:val="center"/>
    </w:pPr>
    <w:rPr>
      <w:b/>
      <w:sz w:val="18"/>
    </w:rPr>
  </w:style>
  <w:style w:type="character" w:customStyle="1" w:styleId="FooterChar">
    <w:name w:val="Footer Char"/>
    <w:basedOn w:val="DefaultParagraphFont"/>
    <w:link w:val="Footer"/>
    <w:uiPriority w:val="99"/>
    <w:semiHidden/>
    <w:locked/>
    <w:rPr>
      <w:rFonts w:ascii="Arial" w:hAnsi="Arial" w:cs="Times New Roman"/>
      <w:sz w:val="24"/>
      <w:szCs w:val="24"/>
      <w:lang w:val="x-none" w:eastAsia="en-US"/>
    </w:rPr>
  </w:style>
  <w:style w:type="character" w:styleId="PageNumber">
    <w:name w:val="page number"/>
    <w:basedOn w:val="DefaultParagraphFont"/>
    <w:uiPriority w:val="99"/>
    <w:rsid w:val="00EB43FD"/>
    <w:rPr>
      <w:rFonts w:cs="Times New Roman"/>
    </w:rPr>
  </w:style>
  <w:style w:type="paragraph" w:customStyle="1" w:styleId="IANotes">
    <w:name w:val="IANotes"/>
    <w:basedOn w:val="Normal"/>
    <w:semiHidden/>
    <w:rsid w:val="00650282"/>
    <w:rPr>
      <w:rFonts w:eastAsia="SimSun"/>
      <w:color w:val="008080"/>
      <w:sz w:val="22"/>
      <w:lang w:eastAsia="zh-CN"/>
    </w:rPr>
  </w:style>
  <w:style w:type="paragraph" w:customStyle="1" w:styleId="IATableHeading">
    <w:name w:val="IATableHeading"/>
    <w:basedOn w:val="IATableLabel"/>
    <w:rsid w:val="00716D5C"/>
    <w:rPr>
      <w:sz w:val="22"/>
      <w:szCs w:val="24"/>
    </w:rPr>
  </w:style>
  <w:style w:type="paragraph" w:styleId="FootnoteText">
    <w:name w:val="footnote text"/>
    <w:basedOn w:val="Normal"/>
    <w:link w:val="FootnoteTextChar"/>
    <w:uiPriority w:val="99"/>
    <w:semiHidden/>
    <w:rsid w:val="00490FF7"/>
    <w:rPr>
      <w:rFonts w:eastAsia="SimSun"/>
      <w:sz w:val="16"/>
      <w:lang w:eastAsia="zh-CN"/>
    </w:rPr>
  </w:style>
  <w:style w:type="character" w:customStyle="1" w:styleId="FootnoteTextChar">
    <w:name w:val="Footnote Text Char"/>
    <w:basedOn w:val="DefaultParagraphFont"/>
    <w:link w:val="FootnoteText"/>
    <w:uiPriority w:val="99"/>
    <w:semiHidden/>
    <w:locked/>
    <w:rPr>
      <w:rFonts w:ascii="Arial" w:hAnsi="Arial" w:cs="Times New Roman"/>
      <w:lang w:val="x-none" w:eastAsia="en-US"/>
    </w:rPr>
  </w:style>
  <w:style w:type="character" w:styleId="FootnoteReference">
    <w:name w:val="footnote reference"/>
    <w:basedOn w:val="DefaultParagraphFont"/>
    <w:uiPriority w:val="99"/>
    <w:rsid w:val="00B84190"/>
    <w:rPr>
      <w:rFonts w:cs="Times New Roman"/>
      <w:sz w:val="22"/>
      <w:vertAlign w:val="superscript"/>
    </w:rPr>
  </w:style>
  <w:style w:type="paragraph" w:customStyle="1" w:styleId="EBBodyPara">
    <w:name w:val="EBBodyPara"/>
    <w:basedOn w:val="BodyText"/>
    <w:rsid w:val="005A2FC0"/>
  </w:style>
  <w:style w:type="paragraph" w:styleId="BalloonText">
    <w:name w:val="Balloon Text"/>
    <w:basedOn w:val="Normal"/>
    <w:link w:val="BalloonTextChar"/>
    <w:uiPriority w:val="99"/>
    <w:semiHidden/>
    <w:rsid w:val="00300C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x-none" w:eastAsia="en-US"/>
    </w:rPr>
  </w:style>
  <w:style w:type="paragraph" w:customStyle="1" w:styleId="EBNumber">
    <w:name w:val="EBNumber"/>
    <w:basedOn w:val="BodyText"/>
    <w:rsid w:val="002B7335"/>
    <w:pPr>
      <w:numPr>
        <w:ilvl w:val="1"/>
        <w:numId w:val="20"/>
      </w:numPr>
    </w:pPr>
  </w:style>
  <w:style w:type="paragraph" w:customStyle="1" w:styleId="EBNumberRestart">
    <w:name w:val="EBNumberRestart"/>
    <w:basedOn w:val="BodyText"/>
    <w:next w:val="EBNumber"/>
    <w:rsid w:val="002B7335"/>
    <w:pPr>
      <w:numPr>
        <w:numId w:val="20"/>
      </w:numPr>
    </w:pPr>
  </w:style>
  <w:style w:type="paragraph" w:customStyle="1" w:styleId="StyleIATableText10ptRight">
    <w:name w:val="Style IATableText + 10 pt Right"/>
    <w:basedOn w:val="IATableText"/>
    <w:rsid w:val="008D39AA"/>
    <w:pPr>
      <w:ind w:left="0" w:right="57"/>
      <w:jc w:val="right"/>
    </w:pPr>
    <w:rPr>
      <w:rFonts w:eastAsia="Times New Roman"/>
      <w:sz w:val="20"/>
    </w:rPr>
  </w:style>
  <w:style w:type="paragraph" w:customStyle="1" w:styleId="SecurityClass">
    <w:name w:val="SecurityClass"/>
    <w:basedOn w:val="Header"/>
    <w:rsid w:val="00AE46AA"/>
  </w:style>
  <w:style w:type="paragraph" w:customStyle="1" w:styleId="IARefNumber">
    <w:name w:val="IARefNumber"/>
    <w:basedOn w:val="IATableText"/>
    <w:rsid w:val="001E152A"/>
    <w:pPr>
      <w:numPr>
        <w:numId w:val="12"/>
      </w:numPr>
      <w:ind w:left="0"/>
    </w:pPr>
  </w:style>
  <w:style w:type="character" w:styleId="Hyperlink">
    <w:name w:val="Hyperlink"/>
    <w:basedOn w:val="DefaultParagraphFont"/>
    <w:uiPriority w:val="99"/>
    <w:rsid w:val="00B4136C"/>
    <w:rPr>
      <w:rFonts w:cs="Times New Roman"/>
      <w:color w:val="auto"/>
      <w:u w:val="single"/>
    </w:rPr>
  </w:style>
  <w:style w:type="paragraph" w:customStyle="1" w:styleId="POPBY">
    <w:name w:val="POPBY"/>
    <w:basedOn w:val="IATableLabel"/>
    <w:rsid w:val="00AB574B"/>
  </w:style>
  <w:style w:type="paragraph" w:customStyle="1" w:styleId="EBBullet">
    <w:name w:val="EBBullet"/>
    <w:basedOn w:val="BodyText"/>
    <w:rsid w:val="002B7335"/>
    <w:pPr>
      <w:numPr>
        <w:numId w:val="17"/>
      </w:numPr>
    </w:pPr>
  </w:style>
  <w:style w:type="paragraph" w:customStyle="1" w:styleId="IAHeadText">
    <w:name w:val="IAHeadText"/>
    <w:basedOn w:val="IATableText"/>
    <w:rsid w:val="00632CB9"/>
    <w:pPr>
      <w:spacing w:before="0" w:after="0"/>
      <w:ind w:left="0" w:right="57"/>
    </w:pPr>
    <w:rPr>
      <w:spacing w:val="-6"/>
    </w:rPr>
  </w:style>
  <w:style w:type="paragraph" w:customStyle="1" w:styleId="IAHeadLabel0">
    <w:name w:val="IAHeadLabel0"/>
    <w:basedOn w:val="IAHeadLabel"/>
    <w:next w:val="IAHeadTitle"/>
    <w:rsid w:val="00632CB9"/>
    <w:pPr>
      <w:spacing w:before="0"/>
    </w:pPr>
  </w:style>
  <w:style w:type="paragraph" w:customStyle="1" w:styleId="IATableLines">
    <w:name w:val="IATableLines"/>
    <w:basedOn w:val="IATableText"/>
    <w:link w:val="IATableLinesChar"/>
    <w:rsid w:val="00E82A56"/>
    <w:pPr>
      <w:spacing w:before="0" w:after="0"/>
    </w:pPr>
  </w:style>
  <w:style w:type="paragraph" w:customStyle="1" w:styleId="EvidenceHeadPIR">
    <w:name w:val="EvidenceHeadPIR"/>
    <w:rsid w:val="00BE650A"/>
    <w:pPr>
      <w:spacing w:after="120"/>
    </w:pPr>
    <w:rPr>
      <w:rFonts w:ascii="Arial" w:hAnsi="Arial" w:cs="Arial"/>
      <w:bCs/>
      <w:color w:val="000000"/>
      <w:sz w:val="22"/>
      <w:szCs w:val="22"/>
    </w:rPr>
  </w:style>
  <w:style w:type="character" w:styleId="FollowedHyperlink">
    <w:name w:val="FollowedHyperlink"/>
    <w:basedOn w:val="DefaultParagraphFont"/>
    <w:uiPriority w:val="99"/>
    <w:rsid w:val="006D37CF"/>
    <w:rPr>
      <w:rFonts w:cs="Times New Roman"/>
      <w:color w:val="auto"/>
      <w:u w:val="single"/>
    </w:rPr>
  </w:style>
  <w:style w:type="paragraph" w:customStyle="1" w:styleId="IASpacer2">
    <w:name w:val="IASpacer2"/>
    <w:basedOn w:val="IASpacer"/>
    <w:rsid w:val="00311373"/>
    <w:pPr>
      <w:spacing w:line="40" w:lineRule="exact"/>
    </w:pPr>
  </w:style>
  <w:style w:type="paragraph" w:customStyle="1" w:styleId="POPVBY">
    <w:name w:val="POPVBY"/>
    <w:basedOn w:val="IATableLabel"/>
    <w:rsid w:val="00AB574B"/>
  </w:style>
  <w:style w:type="paragraph" w:customStyle="1" w:styleId="POTPY">
    <w:name w:val="POTPY"/>
    <w:basedOn w:val="IATableLabel"/>
    <w:rsid w:val="00F622E8"/>
  </w:style>
  <w:style w:type="paragraph" w:customStyle="1" w:styleId="PONBLow">
    <w:name w:val="PONBLow"/>
    <w:basedOn w:val="IATableLabel"/>
    <w:link w:val="PONBLowCharChar"/>
    <w:rsid w:val="00F622E8"/>
    <w:rPr>
      <w:b w:val="0"/>
      <w:szCs w:val="22"/>
    </w:rPr>
  </w:style>
  <w:style w:type="character" w:customStyle="1" w:styleId="PONBLowCharChar">
    <w:name w:val="PONBLow Char Char"/>
    <w:link w:val="PONBLow"/>
    <w:locked/>
    <w:rsid w:val="00F622E8"/>
    <w:rPr>
      <w:rFonts w:ascii="Arial" w:eastAsia="SimSun" w:hAnsi="Arial"/>
      <w:b/>
      <w:color w:val="000000"/>
      <w:spacing w:val="-5"/>
      <w:sz w:val="22"/>
      <w:lang w:val="en-GB" w:eastAsia="zh-CN"/>
    </w:rPr>
  </w:style>
  <w:style w:type="paragraph" w:customStyle="1" w:styleId="PONBHigh">
    <w:name w:val="PONBHigh"/>
    <w:basedOn w:val="IATableLabel"/>
    <w:link w:val="PONBHighChar"/>
    <w:rsid w:val="00F622E8"/>
    <w:rPr>
      <w:b w:val="0"/>
      <w:szCs w:val="22"/>
    </w:rPr>
  </w:style>
  <w:style w:type="character" w:customStyle="1" w:styleId="PONBHighChar">
    <w:name w:val="PONBHigh Char"/>
    <w:link w:val="PONBHigh"/>
    <w:locked/>
    <w:rsid w:val="00F622E8"/>
    <w:rPr>
      <w:rFonts w:ascii="Arial" w:eastAsia="SimSun" w:hAnsi="Arial"/>
      <w:b/>
      <w:color w:val="000000"/>
      <w:spacing w:val="-5"/>
      <w:sz w:val="22"/>
      <w:lang w:val="en-GB" w:eastAsia="zh-CN"/>
    </w:rPr>
  </w:style>
  <w:style w:type="paragraph" w:customStyle="1" w:styleId="PONBBestEst">
    <w:name w:val="PONBBestEst"/>
    <w:basedOn w:val="IATableLabel"/>
    <w:link w:val="PONBBestEstChar"/>
    <w:rsid w:val="00F622E8"/>
    <w:rPr>
      <w:b w:val="0"/>
      <w:szCs w:val="22"/>
    </w:rPr>
  </w:style>
  <w:style w:type="character" w:customStyle="1" w:styleId="PONBBestEstChar">
    <w:name w:val="PONBBestEst Char"/>
    <w:link w:val="PONBBestEst"/>
    <w:locked/>
    <w:rsid w:val="00F622E8"/>
    <w:rPr>
      <w:rFonts w:ascii="Arial" w:eastAsia="SimSun" w:hAnsi="Arial"/>
      <w:b/>
      <w:color w:val="000000"/>
      <w:spacing w:val="-5"/>
      <w:sz w:val="22"/>
      <w:lang w:val="en-GB" w:eastAsia="zh-CN"/>
    </w:rPr>
  </w:style>
  <w:style w:type="paragraph" w:customStyle="1" w:styleId="POTTCostsHigh">
    <w:name w:val="POTTCostsHigh"/>
    <w:basedOn w:val="IATableText"/>
    <w:rsid w:val="00B318B0"/>
    <w:pPr>
      <w:jc w:val="right"/>
    </w:pPr>
  </w:style>
  <w:style w:type="paragraph" w:customStyle="1" w:styleId="POTTCostsLow">
    <w:name w:val="POTTCostsLow"/>
    <w:basedOn w:val="POTTCostsHigh"/>
    <w:rsid w:val="00B318B0"/>
  </w:style>
  <w:style w:type="paragraph" w:customStyle="1" w:styleId="POTTCostsBest">
    <w:name w:val="POTTCostsBest"/>
    <w:basedOn w:val="IATableText"/>
    <w:rsid w:val="00B318B0"/>
    <w:pPr>
      <w:jc w:val="right"/>
    </w:pPr>
  </w:style>
  <w:style w:type="paragraph" w:customStyle="1" w:styleId="POTTCostsYear">
    <w:name w:val="POTTCostsYear"/>
    <w:basedOn w:val="IATableText"/>
    <w:rsid w:val="00B318B0"/>
    <w:pPr>
      <w:jc w:val="center"/>
    </w:pPr>
    <w:rPr>
      <w:szCs w:val="18"/>
    </w:rPr>
  </w:style>
  <w:style w:type="paragraph" w:customStyle="1" w:styleId="POAACostsLow">
    <w:name w:val="POAACostsLow"/>
    <w:basedOn w:val="IATableText"/>
    <w:rsid w:val="00B318B0"/>
    <w:pPr>
      <w:jc w:val="right"/>
    </w:pPr>
  </w:style>
  <w:style w:type="paragraph" w:customStyle="1" w:styleId="POAACostsHigh">
    <w:name w:val="POAACostsHigh"/>
    <w:basedOn w:val="POAACostsLow"/>
    <w:rsid w:val="00B318B0"/>
  </w:style>
  <w:style w:type="paragraph" w:customStyle="1" w:styleId="POAACostsBest">
    <w:name w:val="POAACostsBest"/>
    <w:basedOn w:val="IATableText"/>
    <w:rsid w:val="00B318B0"/>
    <w:pPr>
      <w:jc w:val="right"/>
    </w:pPr>
  </w:style>
  <w:style w:type="paragraph" w:customStyle="1" w:styleId="POTCCostsLow">
    <w:name w:val="POTCCostsLow"/>
    <w:basedOn w:val="IATableText"/>
    <w:rsid w:val="00B318B0"/>
    <w:pPr>
      <w:jc w:val="right"/>
    </w:pPr>
    <w:rPr>
      <w:b/>
    </w:rPr>
  </w:style>
  <w:style w:type="paragraph" w:customStyle="1" w:styleId="POTCCostsHigh">
    <w:name w:val="POTCCostsHigh"/>
    <w:basedOn w:val="IATableText"/>
    <w:rsid w:val="00B318B0"/>
    <w:pPr>
      <w:jc w:val="right"/>
    </w:pPr>
    <w:rPr>
      <w:b/>
    </w:rPr>
  </w:style>
  <w:style w:type="paragraph" w:customStyle="1" w:styleId="POTCCostsBest">
    <w:name w:val="POTCCostsBest"/>
    <w:basedOn w:val="IATableText"/>
    <w:rsid w:val="00B318B0"/>
    <w:pPr>
      <w:jc w:val="right"/>
    </w:pPr>
    <w:rPr>
      <w:b/>
    </w:rPr>
  </w:style>
  <w:style w:type="paragraph" w:customStyle="1" w:styleId="IAPOQ1">
    <w:name w:val="IAPOQ1"/>
    <w:basedOn w:val="IATableLabel"/>
    <w:rsid w:val="00B006A9"/>
  </w:style>
  <w:style w:type="paragraph" w:customStyle="1" w:styleId="IAPOA1">
    <w:name w:val="IAPOA1"/>
    <w:basedOn w:val="IATableLines"/>
    <w:rsid w:val="00B006A9"/>
  </w:style>
  <w:style w:type="paragraph" w:customStyle="1" w:styleId="IAPOQ2">
    <w:name w:val="IAPOQ2"/>
    <w:basedOn w:val="IATableLabel"/>
    <w:link w:val="IAPOQ2Char"/>
    <w:rsid w:val="00B006A9"/>
  </w:style>
  <w:style w:type="paragraph" w:customStyle="1" w:styleId="IAPOA2">
    <w:name w:val="IAPOA2"/>
    <w:basedOn w:val="IATableLines"/>
    <w:rsid w:val="00B006A9"/>
  </w:style>
  <w:style w:type="paragraph" w:customStyle="1" w:styleId="POTTBenLow">
    <w:name w:val="POTTBenLow"/>
    <w:basedOn w:val="POTTCostsLow"/>
    <w:rsid w:val="00B006A9"/>
  </w:style>
  <w:style w:type="paragraph" w:customStyle="1" w:styleId="POTTBenHigh">
    <w:name w:val="POTTBenHigh"/>
    <w:basedOn w:val="POTTCostsHigh"/>
    <w:rsid w:val="00B006A9"/>
  </w:style>
  <w:style w:type="paragraph" w:customStyle="1" w:styleId="POTTBenBest">
    <w:name w:val="POTTBenBest"/>
    <w:basedOn w:val="POTTCostsBest"/>
    <w:rsid w:val="00B006A9"/>
  </w:style>
  <w:style w:type="paragraph" w:customStyle="1" w:styleId="POAABenLow">
    <w:name w:val="POAABenLow"/>
    <w:basedOn w:val="POAACostsLow"/>
    <w:rsid w:val="00B006A9"/>
  </w:style>
  <w:style w:type="paragraph" w:customStyle="1" w:styleId="POAABenHigh">
    <w:name w:val="POAABenHigh"/>
    <w:basedOn w:val="POAABenLow"/>
    <w:rsid w:val="00B006A9"/>
  </w:style>
  <w:style w:type="paragraph" w:customStyle="1" w:styleId="POAABenBest">
    <w:name w:val="POAABenBest"/>
    <w:basedOn w:val="POAABenHigh"/>
    <w:rsid w:val="00B006A9"/>
  </w:style>
  <w:style w:type="paragraph" w:customStyle="1" w:styleId="POTBBenLow">
    <w:name w:val="POTBBenLow"/>
    <w:basedOn w:val="POTCCostsLow"/>
    <w:rsid w:val="00B006A9"/>
  </w:style>
  <w:style w:type="paragraph" w:customStyle="1" w:styleId="POTBBenHigh">
    <w:name w:val="POTBBenHigh"/>
    <w:basedOn w:val="POTBBenLow"/>
    <w:rsid w:val="00B006A9"/>
  </w:style>
  <w:style w:type="paragraph" w:customStyle="1" w:styleId="POTBBenBest">
    <w:name w:val="POTBBenBest"/>
    <w:basedOn w:val="POTBBenHigh"/>
    <w:rsid w:val="00B006A9"/>
  </w:style>
  <w:style w:type="paragraph" w:customStyle="1" w:styleId="IPPOQ3">
    <w:name w:val="IPPOQ3"/>
    <w:basedOn w:val="IAPOQ2"/>
    <w:link w:val="IPPOQ3Char"/>
    <w:rsid w:val="00F1653E"/>
  </w:style>
  <w:style w:type="paragraph" w:customStyle="1" w:styleId="IAPOQ4">
    <w:name w:val="IAPOQ4"/>
    <w:basedOn w:val="IPPOQ3"/>
    <w:link w:val="IAPOQ4Char"/>
    <w:rsid w:val="00F1653E"/>
  </w:style>
  <w:style w:type="paragraph" w:customStyle="1" w:styleId="IAPOA3">
    <w:name w:val="IAPOA3"/>
    <w:basedOn w:val="IAPOA2"/>
    <w:rsid w:val="00F1653E"/>
  </w:style>
  <w:style w:type="paragraph" w:customStyle="1" w:styleId="IAPOA4">
    <w:name w:val="IAPOA4"/>
    <w:basedOn w:val="IAPOA3"/>
    <w:rsid w:val="00F1653E"/>
  </w:style>
  <w:style w:type="paragraph" w:customStyle="1" w:styleId="IAPOA5">
    <w:name w:val="IAPOA5"/>
    <w:basedOn w:val="IAPOA4"/>
    <w:rsid w:val="00F1653E"/>
  </w:style>
  <w:style w:type="paragraph" w:customStyle="1" w:styleId="IAPOQ5">
    <w:name w:val="IAPOQ5"/>
    <w:basedOn w:val="IAPOQ4"/>
    <w:link w:val="IAPOQ5Char"/>
    <w:rsid w:val="00F1653E"/>
  </w:style>
  <w:style w:type="character" w:customStyle="1" w:styleId="IAPOQ2Char">
    <w:name w:val="IAPOQ2 Char"/>
    <w:basedOn w:val="IATableLabelCharChar"/>
    <w:link w:val="IAPOQ2"/>
    <w:locked/>
    <w:rsid w:val="00F1653E"/>
    <w:rPr>
      <w:rFonts w:ascii="Arial" w:eastAsia="SimSun" w:hAnsi="Arial" w:cs="Times New Roman"/>
      <w:b/>
      <w:color w:val="000000"/>
      <w:spacing w:val="-5"/>
      <w:lang w:val="en-GB" w:eastAsia="zh-CN" w:bidi="ar-SA"/>
    </w:rPr>
  </w:style>
  <w:style w:type="character" w:customStyle="1" w:styleId="IPPOQ3Char">
    <w:name w:val="IPPOQ3 Char"/>
    <w:basedOn w:val="IAPOQ2Char"/>
    <w:link w:val="IPPOQ3"/>
    <w:locked/>
    <w:rsid w:val="00F1653E"/>
    <w:rPr>
      <w:rFonts w:ascii="Arial" w:eastAsia="SimSun" w:hAnsi="Arial" w:cs="Times New Roman"/>
      <w:b/>
      <w:color w:val="000000"/>
      <w:spacing w:val="-5"/>
      <w:lang w:val="en-GB" w:eastAsia="zh-CN" w:bidi="ar-SA"/>
    </w:rPr>
  </w:style>
  <w:style w:type="character" w:customStyle="1" w:styleId="IAPOQ4Char">
    <w:name w:val="IAPOQ4 Char"/>
    <w:basedOn w:val="IPPOQ3Char"/>
    <w:link w:val="IAPOQ4"/>
    <w:locked/>
    <w:rsid w:val="00F1653E"/>
    <w:rPr>
      <w:rFonts w:ascii="Arial" w:eastAsia="SimSun" w:hAnsi="Arial" w:cs="Times New Roman"/>
      <w:b/>
      <w:color w:val="000000"/>
      <w:spacing w:val="-5"/>
      <w:lang w:val="en-GB" w:eastAsia="zh-CN" w:bidi="ar-SA"/>
    </w:rPr>
  </w:style>
  <w:style w:type="character" w:customStyle="1" w:styleId="IAPOQ5Char">
    <w:name w:val="IAPOQ5 Char"/>
    <w:basedOn w:val="IAPOQ4Char"/>
    <w:link w:val="IAPOQ5"/>
    <w:locked/>
    <w:rsid w:val="00F1653E"/>
    <w:rPr>
      <w:rFonts w:ascii="Arial" w:eastAsia="SimSun" w:hAnsi="Arial" w:cs="Times New Roman"/>
      <w:b/>
      <w:color w:val="000000"/>
      <w:spacing w:val="-5"/>
      <w:lang w:val="en-GB" w:eastAsia="zh-CN" w:bidi="ar-SA"/>
    </w:rPr>
  </w:style>
  <w:style w:type="paragraph" w:customStyle="1" w:styleId="IAPODisRate">
    <w:name w:val="IAPODisRate"/>
    <w:basedOn w:val="IATableLabel"/>
    <w:rsid w:val="00F1653E"/>
    <w:pPr>
      <w:ind w:left="0"/>
      <w:jc w:val="center"/>
    </w:pPr>
    <w:rPr>
      <w:b w:val="0"/>
    </w:rPr>
  </w:style>
  <w:style w:type="paragraph" w:customStyle="1" w:styleId="IAPODICost">
    <w:name w:val="IAPODICost"/>
    <w:basedOn w:val="IATableLabel"/>
    <w:link w:val="IAPODICostChar"/>
    <w:rsid w:val="000E3FD7"/>
    <w:rPr>
      <w:b w:val="0"/>
      <w:sz w:val="22"/>
      <w:szCs w:val="22"/>
    </w:rPr>
  </w:style>
  <w:style w:type="character" w:customStyle="1" w:styleId="IAPODICostChar">
    <w:name w:val="IAPODICost Char"/>
    <w:link w:val="IAPODICost"/>
    <w:locked/>
    <w:rsid w:val="000E3FD7"/>
    <w:rPr>
      <w:rFonts w:ascii="Arial" w:eastAsia="SimSun" w:hAnsi="Arial"/>
      <w:b/>
      <w:color w:val="000000"/>
      <w:spacing w:val="-5"/>
      <w:sz w:val="22"/>
      <w:lang w:val="en-GB" w:eastAsia="zh-CN"/>
    </w:rPr>
  </w:style>
  <w:style w:type="paragraph" w:customStyle="1" w:styleId="IAPODIBen">
    <w:name w:val="IAPODIBen"/>
    <w:basedOn w:val="IATableLabel"/>
    <w:link w:val="IAPODIBenChar"/>
    <w:rsid w:val="000E3FD7"/>
    <w:rPr>
      <w:b w:val="0"/>
      <w:sz w:val="22"/>
      <w:szCs w:val="22"/>
    </w:rPr>
  </w:style>
  <w:style w:type="paragraph" w:customStyle="1" w:styleId="IAPODINet">
    <w:name w:val="IAPODINet"/>
    <w:basedOn w:val="IATableLabel"/>
    <w:link w:val="IAPODINetChar"/>
    <w:rsid w:val="000E3FD7"/>
    <w:rPr>
      <w:b w:val="0"/>
      <w:sz w:val="22"/>
      <w:szCs w:val="22"/>
    </w:rPr>
  </w:style>
  <w:style w:type="paragraph" w:customStyle="1" w:styleId="IAPODIOIOO">
    <w:name w:val="IAPODIOIOO"/>
    <w:basedOn w:val="IATableLabel"/>
    <w:rsid w:val="000E3FD7"/>
    <w:rPr>
      <w:b w:val="0"/>
      <w:sz w:val="22"/>
      <w:szCs w:val="22"/>
    </w:rPr>
  </w:style>
  <w:style w:type="character" w:customStyle="1" w:styleId="IAPODINetChar">
    <w:name w:val="IAPODINet Char"/>
    <w:link w:val="IAPODINet"/>
    <w:locked/>
    <w:rsid w:val="000E3FD7"/>
    <w:rPr>
      <w:rFonts w:ascii="Arial" w:eastAsia="SimSun" w:hAnsi="Arial"/>
      <w:b/>
      <w:color w:val="000000"/>
      <w:spacing w:val="-5"/>
      <w:sz w:val="22"/>
      <w:lang w:val="en-GB" w:eastAsia="zh-CN"/>
    </w:rPr>
  </w:style>
  <w:style w:type="character" w:customStyle="1" w:styleId="IAPODIBenChar">
    <w:name w:val="IAPODIBen Char"/>
    <w:link w:val="IAPODIBen"/>
    <w:locked/>
    <w:rsid w:val="000E3FD7"/>
    <w:rPr>
      <w:rFonts w:ascii="Arial" w:eastAsia="SimSun" w:hAnsi="Arial"/>
      <w:b/>
      <w:color w:val="000000"/>
      <w:spacing w:val="-5"/>
      <w:sz w:val="22"/>
      <w:lang w:val="en-GB" w:eastAsia="zh-CN"/>
    </w:rPr>
  </w:style>
  <w:style w:type="paragraph" w:customStyle="1" w:styleId="IAPODIMQ">
    <w:name w:val="IAPODIMQ"/>
    <w:basedOn w:val="IATableText"/>
    <w:rsid w:val="000E3FD7"/>
    <w:rPr>
      <w:color w:val="000000"/>
      <w:sz w:val="20"/>
    </w:rPr>
  </w:style>
  <w:style w:type="paragraph" w:customStyle="1" w:styleId="ebbullet0">
    <w:name w:val="ebbullet"/>
    <w:basedOn w:val="Normal"/>
    <w:rsid w:val="001F5423"/>
    <w:pPr>
      <w:spacing w:before="100" w:beforeAutospacing="1" w:after="100" w:afterAutospacing="1"/>
    </w:pPr>
  </w:style>
  <w:style w:type="paragraph" w:customStyle="1" w:styleId="IATitle">
    <w:name w:val="IATitle"/>
    <w:basedOn w:val="Normal"/>
    <w:rsid w:val="005F32E7"/>
    <w:pPr>
      <w:ind w:left="113"/>
    </w:pPr>
    <w:rPr>
      <w:rFonts w:eastAsia="SimSun" w:cs="Arial"/>
      <w:sz w:val="20"/>
    </w:rPr>
  </w:style>
  <w:style w:type="paragraph" w:customStyle="1" w:styleId="IANo">
    <w:name w:val="IANo"/>
    <w:basedOn w:val="Normal"/>
    <w:link w:val="IANoChar"/>
    <w:rsid w:val="005F32E7"/>
    <w:pPr>
      <w:ind w:left="113"/>
    </w:pPr>
    <w:rPr>
      <w:sz w:val="20"/>
      <w:szCs w:val="22"/>
    </w:rPr>
  </w:style>
  <w:style w:type="character" w:customStyle="1" w:styleId="IAHeadDeptChar">
    <w:name w:val="IAHeadDept Char"/>
    <w:link w:val="IAHeadDept"/>
    <w:locked/>
    <w:rsid w:val="008031EC"/>
    <w:rPr>
      <w:rFonts w:ascii="Arial" w:eastAsia="SimSun" w:hAnsi="Arial"/>
      <w:b/>
      <w:color w:val="000000"/>
      <w:spacing w:val="-6"/>
      <w:sz w:val="22"/>
      <w:lang w:val="en-GB" w:eastAsia="zh-CN"/>
    </w:rPr>
  </w:style>
  <w:style w:type="character" w:customStyle="1" w:styleId="IAHeadTitleChar">
    <w:name w:val="IAHeadTitle Char"/>
    <w:link w:val="IAHeadTitle"/>
    <w:locked/>
    <w:rsid w:val="008031EC"/>
    <w:rPr>
      <w:rFonts w:ascii="Arial" w:eastAsia="SimSun" w:hAnsi="Arial"/>
      <w:b/>
      <w:color w:val="000000"/>
      <w:spacing w:val="-6"/>
      <w:sz w:val="28"/>
      <w:lang w:val="en-GB" w:eastAsia="zh-CN"/>
    </w:rPr>
  </w:style>
  <w:style w:type="character" w:customStyle="1" w:styleId="IANoChar">
    <w:name w:val="IANo Char"/>
    <w:link w:val="IANo"/>
    <w:locked/>
    <w:rsid w:val="005F32E7"/>
    <w:rPr>
      <w:rFonts w:ascii="Arial" w:eastAsia="SimSun" w:hAnsi="Arial"/>
      <w:b/>
      <w:color w:val="000000"/>
      <w:spacing w:val="-6"/>
      <w:sz w:val="22"/>
      <w:lang w:val="en-GB" w:eastAsia="en-US"/>
    </w:rPr>
  </w:style>
  <w:style w:type="paragraph" w:customStyle="1" w:styleId="IALeadDept">
    <w:name w:val="IALeadDept"/>
    <w:basedOn w:val="Normal"/>
    <w:rsid w:val="005F32E7"/>
    <w:pPr>
      <w:ind w:left="113"/>
    </w:pPr>
    <w:rPr>
      <w:rFonts w:cs="Arial"/>
      <w:noProof/>
      <w:sz w:val="20"/>
    </w:rPr>
  </w:style>
  <w:style w:type="paragraph" w:customStyle="1" w:styleId="IAOtherDepts">
    <w:name w:val="IAOtherDepts"/>
    <w:basedOn w:val="IATableLabel"/>
    <w:rsid w:val="008031EC"/>
    <w:pPr>
      <w:spacing w:after="0"/>
    </w:pPr>
    <w:rPr>
      <w:b w:val="0"/>
    </w:rPr>
  </w:style>
  <w:style w:type="paragraph" w:customStyle="1" w:styleId="IADate">
    <w:name w:val="IADate"/>
    <w:basedOn w:val="IATableLabel"/>
    <w:link w:val="IADateChar"/>
    <w:rsid w:val="008031EC"/>
    <w:rPr>
      <w:b w:val="0"/>
      <w:sz w:val="22"/>
      <w:szCs w:val="22"/>
    </w:rPr>
  </w:style>
  <w:style w:type="paragraph" w:customStyle="1" w:styleId="IAStage">
    <w:name w:val="IAStage"/>
    <w:basedOn w:val="IATableLabel"/>
    <w:link w:val="IAStageChar"/>
    <w:rsid w:val="008031EC"/>
    <w:rPr>
      <w:b w:val="0"/>
      <w:sz w:val="22"/>
    </w:rPr>
  </w:style>
  <w:style w:type="paragraph" w:customStyle="1" w:styleId="IASOI">
    <w:name w:val="IASOI"/>
    <w:basedOn w:val="IATableLabel"/>
    <w:link w:val="IASOIChar"/>
    <w:rsid w:val="008031EC"/>
    <w:rPr>
      <w:b w:val="0"/>
      <w:sz w:val="22"/>
    </w:rPr>
  </w:style>
  <w:style w:type="paragraph" w:customStyle="1" w:styleId="IATOM">
    <w:name w:val="IATOM"/>
    <w:basedOn w:val="IATableLabel"/>
    <w:link w:val="IATOMChar"/>
    <w:rsid w:val="008031EC"/>
    <w:rPr>
      <w:b w:val="0"/>
      <w:sz w:val="22"/>
    </w:rPr>
  </w:style>
  <w:style w:type="paragraph" w:customStyle="1" w:styleId="IACOE">
    <w:name w:val="IACOE"/>
    <w:basedOn w:val="Normal"/>
    <w:link w:val="IACOEChar"/>
    <w:autoRedefine/>
    <w:rsid w:val="00B225B0"/>
    <w:rPr>
      <w:rFonts w:eastAsia="SimSun"/>
      <w:spacing w:val="-5"/>
      <w:sz w:val="20"/>
      <w:lang w:eastAsia="zh-CN"/>
    </w:rPr>
  </w:style>
  <w:style w:type="paragraph" w:customStyle="1" w:styleId="IARPC">
    <w:name w:val="IARPC"/>
    <w:basedOn w:val="Title"/>
    <w:link w:val="IARPCChar"/>
    <w:rsid w:val="00174C10"/>
    <w:rPr>
      <w:rFonts w:eastAsia="SimSun"/>
      <w:color w:val="000000"/>
      <w:sz w:val="24"/>
      <w:szCs w:val="24"/>
    </w:rPr>
  </w:style>
  <w:style w:type="paragraph" w:customStyle="1" w:styleId="IAIIOTNPV">
    <w:name w:val="IAIIOTNPV"/>
    <w:basedOn w:val="IATableLabel"/>
    <w:rsid w:val="008031EC"/>
    <w:pPr>
      <w:spacing w:before="0" w:after="0"/>
      <w:jc w:val="both"/>
    </w:pPr>
    <w:rPr>
      <w:b w:val="0"/>
      <w:sz w:val="22"/>
      <w:szCs w:val="22"/>
    </w:rPr>
  </w:style>
  <w:style w:type="paragraph" w:customStyle="1" w:styleId="IAIOBNPV">
    <w:name w:val="IAIOBNPV"/>
    <w:basedOn w:val="IATableLabel"/>
    <w:rsid w:val="008031EC"/>
    <w:pPr>
      <w:spacing w:before="0" w:after="0"/>
    </w:pPr>
    <w:rPr>
      <w:b w:val="0"/>
      <w:sz w:val="22"/>
      <w:szCs w:val="22"/>
    </w:rPr>
  </w:style>
  <w:style w:type="paragraph" w:customStyle="1" w:styleId="IAIONCTBPY">
    <w:name w:val="IAIONCTBPY"/>
    <w:basedOn w:val="IATableLabel"/>
    <w:rsid w:val="008031EC"/>
    <w:pPr>
      <w:spacing w:before="0" w:after="0"/>
    </w:pPr>
    <w:rPr>
      <w:b w:val="0"/>
      <w:sz w:val="22"/>
      <w:szCs w:val="22"/>
    </w:rPr>
  </w:style>
  <w:style w:type="paragraph" w:customStyle="1" w:styleId="IAIOInScopeInOut">
    <w:name w:val="IAIOInScopeInOut"/>
    <w:basedOn w:val="IATableLabel"/>
    <w:rsid w:val="008369A3"/>
    <w:pPr>
      <w:spacing w:before="0" w:after="0"/>
    </w:pPr>
    <w:rPr>
      <w:b w:val="0"/>
      <w:sz w:val="22"/>
      <w:szCs w:val="22"/>
    </w:rPr>
  </w:style>
  <w:style w:type="paragraph" w:customStyle="1" w:styleId="IAIOPrefMQ">
    <w:name w:val="IAIOPrefMQ"/>
    <w:basedOn w:val="IATableText"/>
    <w:rsid w:val="008369A3"/>
    <w:pPr>
      <w:spacing w:before="0" w:after="0"/>
    </w:pPr>
    <w:rPr>
      <w:color w:val="000000"/>
      <w:szCs w:val="22"/>
    </w:rPr>
  </w:style>
  <w:style w:type="paragraph" w:customStyle="1" w:styleId="IAIOQ1">
    <w:name w:val="IAIOQ1"/>
    <w:basedOn w:val="IATableLabel"/>
    <w:rsid w:val="008369A3"/>
  </w:style>
  <w:style w:type="paragraph" w:customStyle="1" w:styleId="IAIOA1">
    <w:name w:val="IAIOA1"/>
    <w:basedOn w:val="IATableLines"/>
    <w:rsid w:val="008369A3"/>
  </w:style>
  <w:style w:type="paragraph" w:customStyle="1" w:styleId="IAIOQ2">
    <w:name w:val="IAIOQ2"/>
    <w:basedOn w:val="IATableLabel"/>
    <w:rsid w:val="008369A3"/>
  </w:style>
  <w:style w:type="paragraph" w:customStyle="1" w:styleId="IAIOA2">
    <w:name w:val="IAIOA2"/>
    <w:basedOn w:val="IATableLines"/>
    <w:rsid w:val="008369A3"/>
  </w:style>
  <w:style w:type="paragraph" w:customStyle="1" w:styleId="IAIOQ3">
    <w:name w:val="IAIOQ3"/>
    <w:basedOn w:val="IATableLabel"/>
    <w:rsid w:val="008369A3"/>
  </w:style>
  <w:style w:type="paragraph" w:customStyle="1" w:styleId="IAIOA3">
    <w:name w:val="IAIOA3"/>
    <w:basedOn w:val="IATableLines"/>
    <w:rsid w:val="008369A3"/>
  </w:style>
  <w:style w:type="paragraph" w:customStyle="1" w:styleId="IAIOPolicyReview">
    <w:name w:val="IAIOPolicyReview"/>
    <w:basedOn w:val="IATableLabel"/>
    <w:link w:val="IAIOPolicyReviewChar"/>
    <w:rsid w:val="00F91F5A"/>
    <w:rPr>
      <w:b w:val="0"/>
      <w:sz w:val="22"/>
      <w:szCs w:val="22"/>
    </w:rPr>
  </w:style>
  <w:style w:type="character" w:customStyle="1" w:styleId="IAIOPolicyReviewChar">
    <w:name w:val="IAIOPolicyReview Char"/>
    <w:link w:val="IAIOPolicyReview"/>
    <w:locked/>
    <w:rsid w:val="00F91F5A"/>
    <w:rPr>
      <w:rFonts w:ascii="Arial" w:eastAsia="SimSun" w:hAnsi="Arial"/>
      <w:b/>
      <w:color w:val="000000"/>
      <w:spacing w:val="-5"/>
      <w:sz w:val="22"/>
      <w:lang w:val="en-GB" w:eastAsia="zh-CN"/>
    </w:rPr>
  </w:style>
  <w:style w:type="paragraph" w:customStyle="1" w:styleId="IAIOReviewMonth">
    <w:name w:val="IAIOReviewMonth"/>
    <w:basedOn w:val="IATableLabel"/>
    <w:link w:val="IAIOReviewMonthChar"/>
    <w:rsid w:val="00F91F5A"/>
    <w:rPr>
      <w:b w:val="0"/>
      <w:sz w:val="22"/>
      <w:szCs w:val="22"/>
    </w:rPr>
  </w:style>
  <w:style w:type="paragraph" w:customStyle="1" w:styleId="IAIOReviewYear">
    <w:name w:val="IAIOReviewYear"/>
    <w:basedOn w:val="IATableLabel"/>
    <w:link w:val="IAIOReviewYearChar"/>
    <w:rsid w:val="00F91F5A"/>
    <w:rPr>
      <w:b w:val="0"/>
      <w:sz w:val="22"/>
      <w:szCs w:val="22"/>
    </w:rPr>
  </w:style>
  <w:style w:type="paragraph" w:customStyle="1" w:styleId="IAIOCheckEU">
    <w:name w:val="IAIOCheckEU"/>
    <w:basedOn w:val="IATableText"/>
    <w:rsid w:val="00F91F5A"/>
    <w:pPr>
      <w:spacing w:before="0" w:after="0"/>
    </w:pPr>
    <w:rPr>
      <w:sz w:val="20"/>
    </w:rPr>
  </w:style>
  <w:style w:type="character" w:customStyle="1" w:styleId="IAIOReviewYearChar">
    <w:name w:val="IAIOReviewYear Char"/>
    <w:link w:val="IAIOReviewYear"/>
    <w:locked/>
    <w:rsid w:val="00F91F5A"/>
    <w:rPr>
      <w:rFonts w:ascii="Arial" w:eastAsia="SimSun" w:hAnsi="Arial"/>
      <w:b/>
      <w:color w:val="000000"/>
      <w:spacing w:val="-5"/>
      <w:sz w:val="22"/>
      <w:lang w:val="en-GB" w:eastAsia="zh-CN"/>
    </w:rPr>
  </w:style>
  <w:style w:type="character" w:customStyle="1" w:styleId="IAIOReviewMonthChar">
    <w:name w:val="IAIOReviewMonth Char"/>
    <w:link w:val="IAIOReviewMonth"/>
    <w:locked/>
    <w:rsid w:val="00F91F5A"/>
    <w:rPr>
      <w:rFonts w:ascii="Arial" w:eastAsia="SimSun" w:hAnsi="Arial"/>
      <w:b/>
      <w:color w:val="000000"/>
      <w:spacing w:val="-5"/>
      <w:sz w:val="22"/>
      <w:lang w:val="en-GB" w:eastAsia="zh-CN"/>
    </w:rPr>
  </w:style>
  <w:style w:type="paragraph" w:customStyle="1" w:styleId="IAIOCheckMicro">
    <w:name w:val="IAIOCheckMicro"/>
    <w:basedOn w:val="IATableLines"/>
    <w:link w:val="IAIOCheckMicroChar"/>
    <w:rsid w:val="00F91F5A"/>
    <w:rPr>
      <w:sz w:val="20"/>
    </w:rPr>
  </w:style>
  <w:style w:type="paragraph" w:customStyle="1" w:styleId="IAIOCheck20">
    <w:name w:val="IAIOCheck20"/>
    <w:basedOn w:val="IATableLines"/>
    <w:rsid w:val="00F91F5A"/>
    <w:rPr>
      <w:sz w:val="20"/>
    </w:rPr>
  </w:style>
  <w:style w:type="paragraph" w:customStyle="1" w:styleId="IAIOCheckSmall">
    <w:name w:val="IAIOCheckSmall"/>
    <w:basedOn w:val="IATableLines"/>
    <w:link w:val="IAIOCheckSmallChar"/>
    <w:rsid w:val="00F91F5A"/>
    <w:rPr>
      <w:sz w:val="20"/>
    </w:rPr>
  </w:style>
  <w:style w:type="paragraph" w:customStyle="1" w:styleId="IAIOCheckMedium">
    <w:name w:val="IAIOCheckMedium"/>
    <w:basedOn w:val="IATableLines"/>
    <w:link w:val="IAIOCheckMediumChar"/>
    <w:rsid w:val="00F91F5A"/>
    <w:rPr>
      <w:sz w:val="20"/>
    </w:rPr>
  </w:style>
  <w:style w:type="paragraph" w:customStyle="1" w:styleId="IAIOCheckLarge">
    <w:name w:val="IAIOCheckLarge"/>
    <w:basedOn w:val="IATableLines"/>
    <w:link w:val="IAIOCheckLargeChar"/>
    <w:rsid w:val="00F91F5A"/>
    <w:rPr>
      <w:sz w:val="20"/>
    </w:rPr>
  </w:style>
  <w:style w:type="paragraph" w:customStyle="1" w:styleId="IAIOCO2Traded">
    <w:name w:val="IAIOCO2Traded"/>
    <w:basedOn w:val="IATableLabel"/>
    <w:link w:val="IAIOCO2TradedChar"/>
    <w:rsid w:val="00F91F5A"/>
    <w:rPr>
      <w:b w:val="0"/>
      <w:sz w:val="22"/>
    </w:rPr>
  </w:style>
  <w:style w:type="paragraph" w:customStyle="1" w:styleId="IAIOCO2NonTraded">
    <w:name w:val="IAIOCO2NonTraded"/>
    <w:basedOn w:val="IAIOCO2Traded"/>
    <w:rsid w:val="008155E3"/>
    <w:rPr>
      <w:sz w:val="20"/>
    </w:rPr>
  </w:style>
  <w:style w:type="paragraph" w:customStyle="1" w:styleId="IAIOtextSign">
    <w:name w:val="IAIOtextSign"/>
    <w:basedOn w:val="Normal"/>
    <w:rsid w:val="00F91F5A"/>
    <w:pPr>
      <w:jc w:val="center"/>
    </w:pPr>
  </w:style>
  <w:style w:type="paragraph" w:customStyle="1" w:styleId="IAIOSigDate">
    <w:name w:val="IAIOSigDate"/>
    <w:basedOn w:val="Normal"/>
    <w:rsid w:val="00F91F5A"/>
    <w:pPr>
      <w:jc w:val="center"/>
    </w:pPr>
    <w:rPr>
      <w:sz w:val="22"/>
      <w:szCs w:val="22"/>
    </w:rPr>
  </w:style>
  <w:style w:type="paragraph" w:customStyle="1" w:styleId="IAPODescription">
    <w:name w:val="IAPODescription"/>
    <w:basedOn w:val="IAHeadLabel"/>
    <w:link w:val="IAPODescriptionCharChar"/>
    <w:rsid w:val="00D00846"/>
    <w:pPr>
      <w:spacing w:before="50"/>
    </w:pPr>
    <w:rPr>
      <w:b w:val="0"/>
    </w:rPr>
  </w:style>
  <w:style w:type="character" w:customStyle="1" w:styleId="IAPODescriptionCharChar">
    <w:name w:val="IAPODescription Char Char"/>
    <w:basedOn w:val="IAHeadLabelChar"/>
    <w:link w:val="IAPODescription"/>
    <w:locked/>
    <w:rsid w:val="00D00846"/>
    <w:rPr>
      <w:rFonts w:ascii="Arial" w:eastAsia="SimSun" w:hAnsi="Arial" w:cs="Times New Roman"/>
      <w:b/>
      <w:color w:val="000000"/>
      <w:spacing w:val="-5"/>
      <w:lang w:val="en-GB" w:eastAsia="zh-CN" w:bidi="ar-SA"/>
    </w:rPr>
  </w:style>
  <w:style w:type="character" w:customStyle="1" w:styleId="IADateChar">
    <w:name w:val="IADate Char"/>
    <w:link w:val="IADate"/>
    <w:locked/>
    <w:rsid w:val="00174C10"/>
    <w:rPr>
      <w:rFonts w:ascii="Arial" w:eastAsia="SimSun" w:hAnsi="Arial"/>
      <w:b/>
      <w:color w:val="000000"/>
      <w:spacing w:val="-5"/>
      <w:sz w:val="22"/>
      <w:lang w:val="en-GB" w:eastAsia="zh-CN"/>
    </w:rPr>
  </w:style>
  <w:style w:type="character" w:customStyle="1" w:styleId="IATableLinesChar">
    <w:name w:val="IATableLines Char"/>
    <w:basedOn w:val="IATableTextChar"/>
    <w:link w:val="IATableLines"/>
    <w:locked/>
    <w:rsid w:val="00174C10"/>
    <w:rPr>
      <w:rFonts w:ascii="Arial" w:eastAsia="SimSun" w:hAnsi="Arial" w:cs="Times New Roman"/>
      <w:b/>
      <w:color w:val="000000"/>
      <w:spacing w:val="-5"/>
      <w:sz w:val="22"/>
      <w:lang w:val="en-GB" w:eastAsia="zh-CN" w:bidi="ar-SA"/>
    </w:rPr>
  </w:style>
  <w:style w:type="character" w:customStyle="1" w:styleId="IACOEChar">
    <w:name w:val="IACOE Char"/>
    <w:link w:val="IACOE"/>
    <w:locked/>
    <w:rsid w:val="00B225B0"/>
    <w:rPr>
      <w:rFonts w:ascii="Arial" w:eastAsia="SimSun" w:hAnsi="Arial"/>
      <w:b/>
      <w:color w:val="000000"/>
      <w:spacing w:val="-5"/>
      <w:sz w:val="24"/>
      <w:lang w:val="en-GB" w:eastAsia="zh-CN"/>
    </w:rPr>
  </w:style>
  <w:style w:type="character" w:customStyle="1" w:styleId="IAStageChar">
    <w:name w:val="IAStage Char"/>
    <w:link w:val="IAStage"/>
    <w:locked/>
    <w:rsid w:val="00174C10"/>
    <w:rPr>
      <w:rFonts w:ascii="Arial" w:eastAsia="SimSun" w:hAnsi="Arial"/>
      <w:b/>
      <w:color w:val="000000"/>
      <w:spacing w:val="-5"/>
      <w:sz w:val="22"/>
      <w:lang w:val="en-GB" w:eastAsia="zh-CN"/>
    </w:rPr>
  </w:style>
  <w:style w:type="character" w:customStyle="1" w:styleId="IASOIChar">
    <w:name w:val="IASOI Char"/>
    <w:link w:val="IASOI"/>
    <w:locked/>
    <w:rsid w:val="00174C10"/>
    <w:rPr>
      <w:rFonts w:ascii="Arial" w:eastAsia="SimSun" w:hAnsi="Arial"/>
      <w:b/>
      <w:color w:val="000000"/>
      <w:spacing w:val="-5"/>
      <w:sz w:val="22"/>
      <w:lang w:val="en-GB" w:eastAsia="zh-CN"/>
    </w:rPr>
  </w:style>
  <w:style w:type="character" w:customStyle="1" w:styleId="IATOMChar">
    <w:name w:val="IATOM Char"/>
    <w:link w:val="IATOM"/>
    <w:locked/>
    <w:rsid w:val="00174C10"/>
    <w:rPr>
      <w:rFonts w:ascii="Arial" w:eastAsia="SimSun" w:hAnsi="Arial"/>
      <w:b/>
      <w:color w:val="000000"/>
      <w:spacing w:val="-5"/>
      <w:sz w:val="22"/>
      <w:lang w:val="en-GB" w:eastAsia="zh-CN"/>
    </w:rPr>
  </w:style>
  <w:style w:type="character" w:customStyle="1" w:styleId="IARPCChar">
    <w:name w:val="IARPC Char"/>
    <w:link w:val="IARPC"/>
    <w:locked/>
    <w:rsid w:val="00174C10"/>
    <w:rPr>
      <w:rFonts w:ascii="Arial" w:eastAsia="SimSun" w:hAnsi="Arial"/>
      <w:color w:val="000000"/>
      <w:kern w:val="28"/>
      <w:sz w:val="24"/>
      <w:lang w:val="en-GB" w:eastAsia="en-US"/>
    </w:rPr>
  </w:style>
  <w:style w:type="character" w:customStyle="1" w:styleId="IAIOCheckMicroChar">
    <w:name w:val="IAIOCheckMicro Char"/>
    <w:basedOn w:val="IATableLinesChar"/>
    <w:link w:val="IAIOCheckMicro"/>
    <w:locked/>
    <w:rsid w:val="00D478C9"/>
    <w:rPr>
      <w:rFonts w:ascii="Arial" w:eastAsia="SimSun" w:hAnsi="Arial" w:cs="Times New Roman"/>
      <w:b/>
      <w:color w:val="000000"/>
      <w:spacing w:val="-5"/>
      <w:sz w:val="22"/>
      <w:lang w:val="en-GB" w:eastAsia="zh-CN" w:bidi="ar-SA"/>
    </w:rPr>
  </w:style>
  <w:style w:type="character" w:customStyle="1" w:styleId="IAIOCheckSmallChar">
    <w:name w:val="IAIOCheckSmall Char"/>
    <w:basedOn w:val="IATableLinesChar"/>
    <w:link w:val="IAIOCheckSmall"/>
    <w:locked/>
    <w:rsid w:val="00D478C9"/>
    <w:rPr>
      <w:rFonts w:ascii="Arial" w:eastAsia="SimSun" w:hAnsi="Arial" w:cs="Times New Roman"/>
      <w:b/>
      <w:color w:val="000000"/>
      <w:spacing w:val="-5"/>
      <w:sz w:val="22"/>
      <w:lang w:val="en-GB" w:eastAsia="zh-CN" w:bidi="ar-SA"/>
    </w:rPr>
  </w:style>
  <w:style w:type="character" w:customStyle="1" w:styleId="IAIOCheckMediumChar">
    <w:name w:val="IAIOCheckMedium Char"/>
    <w:basedOn w:val="IATableLinesChar"/>
    <w:link w:val="IAIOCheckMedium"/>
    <w:locked/>
    <w:rsid w:val="00D478C9"/>
    <w:rPr>
      <w:rFonts w:ascii="Arial" w:eastAsia="SimSun" w:hAnsi="Arial" w:cs="Times New Roman"/>
      <w:b/>
      <w:color w:val="000000"/>
      <w:spacing w:val="-5"/>
      <w:sz w:val="22"/>
      <w:lang w:val="en-GB" w:eastAsia="zh-CN" w:bidi="ar-SA"/>
    </w:rPr>
  </w:style>
  <w:style w:type="character" w:customStyle="1" w:styleId="IAIOCheckLargeChar">
    <w:name w:val="IAIOCheckLarge Char"/>
    <w:basedOn w:val="IATableLinesChar"/>
    <w:link w:val="IAIOCheckLarge"/>
    <w:locked/>
    <w:rsid w:val="00D478C9"/>
    <w:rPr>
      <w:rFonts w:ascii="Arial" w:eastAsia="SimSun" w:hAnsi="Arial" w:cs="Times New Roman"/>
      <w:b/>
      <w:color w:val="000000"/>
      <w:spacing w:val="-5"/>
      <w:sz w:val="22"/>
      <w:lang w:val="en-GB" w:eastAsia="zh-CN" w:bidi="ar-SA"/>
    </w:rPr>
  </w:style>
  <w:style w:type="character" w:customStyle="1" w:styleId="IAIOCO2TradedChar">
    <w:name w:val="IAIOCO2Traded Char"/>
    <w:link w:val="IAIOCO2Traded"/>
    <w:locked/>
    <w:rsid w:val="00D478C9"/>
    <w:rPr>
      <w:rFonts w:ascii="Arial" w:eastAsia="SimSun" w:hAnsi="Arial"/>
      <w:b/>
      <w:color w:val="000000"/>
      <w:spacing w:val="-5"/>
      <w:sz w:val="22"/>
      <w:lang w:val="en-GB" w:eastAsia="zh-CN"/>
    </w:rPr>
  </w:style>
  <w:style w:type="character" w:customStyle="1" w:styleId="IALabel">
    <w:name w:val="IALabel"/>
    <w:rsid w:val="009F6692"/>
    <w:rPr>
      <w:color w:val="000000"/>
      <w:sz w:val="20"/>
    </w:rPr>
  </w:style>
  <w:style w:type="character" w:styleId="CommentReference">
    <w:name w:val="annotation reference"/>
    <w:basedOn w:val="DefaultParagraphFont"/>
    <w:uiPriority w:val="99"/>
    <w:unhideWhenUsed/>
    <w:rsid w:val="00CA40EE"/>
    <w:rPr>
      <w:sz w:val="16"/>
      <w:szCs w:val="16"/>
    </w:rPr>
  </w:style>
  <w:style w:type="paragraph" w:styleId="CommentText">
    <w:name w:val="annotation text"/>
    <w:basedOn w:val="Normal"/>
    <w:link w:val="CommentTextChar"/>
    <w:uiPriority w:val="99"/>
    <w:unhideWhenUsed/>
    <w:rsid w:val="00CA40EE"/>
    <w:rPr>
      <w:sz w:val="20"/>
    </w:rPr>
  </w:style>
  <w:style w:type="character" w:customStyle="1" w:styleId="CommentTextChar">
    <w:name w:val="Comment Text Char"/>
    <w:basedOn w:val="DefaultParagraphFont"/>
    <w:link w:val="CommentText"/>
    <w:uiPriority w:val="99"/>
    <w:rsid w:val="00CA40EE"/>
    <w:rPr>
      <w:rFonts w:ascii="Arial" w:hAnsi="Arial"/>
      <w:lang w:eastAsia="en-US"/>
    </w:rPr>
  </w:style>
  <w:style w:type="character" w:styleId="PlaceholderText">
    <w:name w:val="Placeholder Text"/>
    <w:basedOn w:val="DefaultParagraphFont"/>
    <w:uiPriority w:val="99"/>
    <w:semiHidden/>
    <w:rsid w:val="00CA40EE"/>
    <w:rPr>
      <w:color w:val="80808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TOC style,l"/>
    <w:basedOn w:val="Normal"/>
    <w:link w:val="ListParagraphChar"/>
    <w:uiPriority w:val="34"/>
    <w:qFormat/>
    <w:rsid w:val="002125B7"/>
    <w:pPr>
      <w:tabs>
        <w:tab w:val="left" w:pos="567"/>
      </w:tabs>
      <w:spacing w:after="120"/>
      <w:ind w:left="567" w:hanging="567"/>
    </w:pPr>
    <w:rPr>
      <w:rFonts w:ascii="Calibri" w:hAnsi="Calibri"/>
      <w:sz w:val="22"/>
    </w:rPr>
  </w:style>
  <w:style w:type="paragraph" w:styleId="NoSpacing">
    <w:name w:val="No Spacing"/>
    <w:uiPriority w:val="1"/>
    <w:qFormat/>
    <w:rsid w:val="002125B7"/>
    <w:rPr>
      <w:rFonts w:ascii="Arial" w:hAnsi="Arial"/>
      <w:sz w:val="22"/>
      <w:lang w:eastAsia="en-US"/>
    </w:rPr>
  </w:style>
  <w:style w:type="paragraph" w:customStyle="1" w:styleId="Style1-BodyText">
    <w:name w:val="Style1- Body Text"/>
    <w:basedOn w:val="Normal"/>
    <w:link w:val="Style1-BodyTextChar"/>
    <w:qFormat/>
    <w:rsid w:val="002125B7"/>
    <w:pPr>
      <w:spacing w:after="120"/>
      <w:jc w:val="both"/>
    </w:pPr>
    <w:rPr>
      <w:rFonts w:cs="Arial"/>
      <w:sz w:val="22"/>
    </w:rPr>
  </w:style>
  <w:style w:type="character" w:customStyle="1" w:styleId="Style1-BodyTextChar">
    <w:name w:val="Style1- Body Text Char"/>
    <w:basedOn w:val="DefaultParagraphFont"/>
    <w:link w:val="Style1-BodyText"/>
    <w:rsid w:val="002125B7"/>
    <w:rPr>
      <w:rFonts w:ascii="Arial" w:hAnsi="Arial" w:cs="Arial"/>
      <w:sz w:val="22"/>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2125B7"/>
    <w:rPr>
      <w:rFonts w:ascii="Calibri" w:hAnsi="Calibri"/>
      <w:sz w:val="22"/>
      <w:lang w:eastAsia="en-US"/>
    </w:rPr>
  </w:style>
  <w:style w:type="character" w:styleId="Strong">
    <w:name w:val="Strong"/>
    <w:basedOn w:val="DefaultParagraphFont"/>
    <w:uiPriority w:val="22"/>
    <w:qFormat/>
    <w:rsid w:val="002125B7"/>
    <w:rPr>
      <w:b/>
      <w:bCs/>
    </w:rPr>
  </w:style>
  <w:style w:type="paragraph" w:styleId="CommentSubject">
    <w:name w:val="annotation subject"/>
    <w:basedOn w:val="CommentText"/>
    <w:next w:val="CommentText"/>
    <w:link w:val="CommentSubjectChar"/>
    <w:rsid w:val="00C133FC"/>
    <w:rPr>
      <w:b/>
      <w:bCs/>
    </w:rPr>
  </w:style>
  <w:style w:type="character" w:customStyle="1" w:styleId="CommentSubjectChar">
    <w:name w:val="Comment Subject Char"/>
    <w:basedOn w:val="CommentTextChar"/>
    <w:link w:val="CommentSubject"/>
    <w:rsid w:val="00C133FC"/>
    <w:rPr>
      <w:rFonts w:ascii="Arial" w:hAnsi="Arial"/>
      <w:b/>
      <w:bCs/>
      <w:sz w:val="20"/>
      <w:lang w:eastAsia="en-US"/>
    </w:rPr>
  </w:style>
  <w:style w:type="paragraph" w:styleId="NormalWeb">
    <w:name w:val="Normal (Web)"/>
    <w:basedOn w:val="Normal"/>
    <w:uiPriority w:val="99"/>
    <w:unhideWhenUsed/>
    <w:rsid w:val="003918A0"/>
    <w:pPr>
      <w:spacing w:before="100" w:beforeAutospacing="1" w:after="100" w:afterAutospacing="1"/>
    </w:pPr>
    <w:rPr>
      <w:szCs w:val="24"/>
      <w:lang w:val="en-US" w:eastAsia="en-US"/>
    </w:rPr>
  </w:style>
  <w:style w:type="character" w:customStyle="1" w:styleId="whitespace-normal">
    <w:name w:val="whitespace-normal"/>
    <w:basedOn w:val="DefaultParagraphFont"/>
    <w:rsid w:val="00391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15028">
      <w:bodyDiv w:val="1"/>
      <w:marLeft w:val="0"/>
      <w:marRight w:val="0"/>
      <w:marTop w:val="0"/>
      <w:marBottom w:val="0"/>
      <w:divBdr>
        <w:top w:val="none" w:sz="0" w:space="0" w:color="auto"/>
        <w:left w:val="none" w:sz="0" w:space="0" w:color="auto"/>
        <w:bottom w:val="none" w:sz="0" w:space="0" w:color="auto"/>
        <w:right w:val="none" w:sz="0" w:space="0" w:color="auto"/>
      </w:divBdr>
    </w:div>
    <w:div w:id="179391979">
      <w:bodyDiv w:val="1"/>
      <w:marLeft w:val="0"/>
      <w:marRight w:val="0"/>
      <w:marTop w:val="0"/>
      <w:marBottom w:val="0"/>
      <w:divBdr>
        <w:top w:val="none" w:sz="0" w:space="0" w:color="auto"/>
        <w:left w:val="none" w:sz="0" w:space="0" w:color="auto"/>
        <w:bottom w:val="none" w:sz="0" w:space="0" w:color="auto"/>
        <w:right w:val="none" w:sz="0" w:space="0" w:color="auto"/>
      </w:divBdr>
    </w:div>
    <w:div w:id="232786982">
      <w:bodyDiv w:val="1"/>
      <w:marLeft w:val="0"/>
      <w:marRight w:val="0"/>
      <w:marTop w:val="0"/>
      <w:marBottom w:val="0"/>
      <w:divBdr>
        <w:top w:val="none" w:sz="0" w:space="0" w:color="auto"/>
        <w:left w:val="none" w:sz="0" w:space="0" w:color="auto"/>
        <w:bottom w:val="none" w:sz="0" w:space="0" w:color="auto"/>
        <w:right w:val="none" w:sz="0" w:space="0" w:color="auto"/>
      </w:divBdr>
    </w:div>
    <w:div w:id="325132245">
      <w:bodyDiv w:val="1"/>
      <w:marLeft w:val="0"/>
      <w:marRight w:val="0"/>
      <w:marTop w:val="0"/>
      <w:marBottom w:val="0"/>
      <w:divBdr>
        <w:top w:val="none" w:sz="0" w:space="0" w:color="auto"/>
        <w:left w:val="none" w:sz="0" w:space="0" w:color="auto"/>
        <w:bottom w:val="none" w:sz="0" w:space="0" w:color="auto"/>
        <w:right w:val="none" w:sz="0" w:space="0" w:color="auto"/>
      </w:divBdr>
    </w:div>
    <w:div w:id="394164094">
      <w:bodyDiv w:val="1"/>
      <w:marLeft w:val="0"/>
      <w:marRight w:val="0"/>
      <w:marTop w:val="0"/>
      <w:marBottom w:val="0"/>
      <w:divBdr>
        <w:top w:val="none" w:sz="0" w:space="0" w:color="auto"/>
        <w:left w:val="none" w:sz="0" w:space="0" w:color="auto"/>
        <w:bottom w:val="none" w:sz="0" w:space="0" w:color="auto"/>
        <w:right w:val="none" w:sz="0" w:space="0" w:color="auto"/>
      </w:divBdr>
    </w:div>
    <w:div w:id="509181694">
      <w:bodyDiv w:val="1"/>
      <w:marLeft w:val="0"/>
      <w:marRight w:val="0"/>
      <w:marTop w:val="0"/>
      <w:marBottom w:val="0"/>
      <w:divBdr>
        <w:top w:val="none" w:sz="0" w:space="0" w:color="auto"/>
        <w:left w:val="none" w:sz="0" w:space="0" w:color="auto"/>
        <w:bottom w:val="none" w:sz="0" w:space="0" w:color="auto"/>
        <w:right w:val="none" w:sz="0" w:space="0" w:color="auto"/>
      </w:divBdr>
    </w:div>
    <w:div w:id="517037886">
      <w:bodyDiv w:val="1"/>
      <w:marLeft w:val="0"/>
      <w:marRight w:val="0"/>
      <w:marTop w:val="0"/>
      <w:marBottom w:val="0"/>
      <w:divBdr>
        <w:top w:val="none" w:sz="0" w:space="0" w:color="auto"/>
        <w:left w:val="none" w:sz="0" w:space="0" w:color="auto"/>
        <w:bottom w:val="none" w:sz="0" w:space="0" w:color="auto"/>
        <w:right w:val="none" w:sz="0" w:space="0" w:color="auto"/>
      </w:divBdr>
    </w:div>
    <w:div w:id="814837839">
      <w:bodyDiv w:val="1"/>
      <w:marLeft w:val="0"/>
      <w:marRight w:val="0"/>
      <w:marTop w:val="0"/>
      <w:marBottom w:val="0"/>
      <w:divBdr>
        <w:top w:val="none" w:sz="0" w:space="0" w:color="auto"/>
        <w:left w:val="none" w:sz="0" w:space="0" w:color="auto"/>
        <w:bottom w:val="none" w:sz="0" w:space="0" w:color="auto"/>
        <w:right w:val="none" w:sz="0" w:space="0" w:color="auto"/>
      </w:divBdr>
    </w:div>
    <w:div w:id="819813282">
      <w:bodyDiv w:val="1"/>
      <w:marLeft w:val="0"/>
      <w:marRight w:val="0"/>
      <w:marTop w:val="0"/>
      <w:marBottom w:val="0"/>
      <w:divBdr>
        <w:top w:val="none" w:sz="0" w:space="0" w:color="auto"/>
        <w:left w:val="none" w:sz="0" w:space="0" w:color="auto"/>
        <w:bottom w:val="none" w:sz="0" w:space="0" w:color="auto"/>
        <w:right w:val="none" w:sz="0" w:space="0" w:color="auto"/>
      </w:divBdr>
    </w:div>
    <w:div w:id="942031296">
      <w:bodyDiv w:val="1"/>
      <w:marLeft w:val="0"/>
      <w:marRight w:val="0"/>
      <w:marTop w:val="0"/>
      <w:marBottom w:val="0"/>
      <w:divBdr>
        <w:top w:val="none" w:sz="0" w:space="0" w:color="auto"/>
        <w:left w:val="none" w:sz="0" w:space="0" w:color="auto"/>
        <w:bottom w:val="none" w:sz="0" w:space="0" w:color="auto"/>
        <w:right w:val="none" w:sz="0" w:space="0" w:color="auto"/>
      </w:divBdr>
    </w:div>
    <w:div w:id="1113667013">
      <w:bodyDiv w:val="1"/>
      <w:marLeft w:val="0"/>
      <w:marRight w:val="0"/>
      <w:marTop w:val="0"/>
      <w:marBottom w:val="0"/>
      <w:divBdr>
        <w:top w:val="none" w:sz="0" w:space="0" w:color="auto"/>
        <w:left w:val="none" w:sz="0" w:space="0" w:color="auto"/>
        <w:bottom w:val="none" w:sz="0" w:space="0" w:color="auto"/>
        <w:right w:val="none" w:sz="0" w:space="0" w:color="auto"/>
      </w:divBdr>
    </w:div>
    <w:div w:id="1145318351">
      <w:bodyDiv w:val="1"/>
      <w:marLeft w:val="0"/>
      <w:marRight w:val="0"/>
      <w:marTop w:val="0"/>
      <w:marBottom w:val="0"/>
      <w:divBdr>
        <w:top w:val="none" w:sz="0" w:space="0" w:color="auto"/>
        <w:left w:val="none" w:sz="0" w:space="0" w:color="auto"/>
        <w:bottom w:val="none" w:sz="0" w:space="0" w:color="auto"/>
        <w:right w:val="none" w:sz="0" w:space="0" w:color="auto"/>
      </w:divBdr>
    </w:div>
    <w:div w:id="1169950271">
      <w:bodyDiv w:val="1"/>
      <w:marLeft w:val="0"/>
      <w:marRight w:val="0"/>
      <w:marTop w:val="0"/>
      <w:marBottom w:val="0"/>
      <w:divBdr>
        <w:top w:val="none" w:sz="0" w:space="0" w:color="auto"/>
        <w:left w:val="none" w:sz="0" w:space="0" w:color="auto"/>
        <w:bottom w:val="none" w:sz="0" w:space="0" w:color="auto"/>
        <w:right w:val="none" w:sz="0" w:space="0" w:color="auto"/>
      </w:divBdr>
    </w:div>
    <w:div w:id="1261141582">
      <w:bodyDiv w:val="1"/>
      <w:marLeft w:val="0"/>
      <w:marRight w:val="0"/>
      <w:marTop w:val="0"/>
      <w:marBottom w:val="0"/>
      <w:divBdr>
        <w:top w:val="none" w:sz="0" w:space="0" w:color="auto"/>
        <w:left w:val="none" w:sz="0" w:space="0" w:color="auto"/>
        <w:bottom w:val="none" w:sz="0" w:space="0" w:color="auto"/>
        <w:right w:val="none" w:sz="0" w:space="0" w:color="auto"/>
      </w:divBdr>
    </w:div>
    <w:div w:id="1383747550">
      <w:bodyDiv w:val="1"/>
      <w:marLeft w:val="0"/>
      <w:marRight w:val="0"/>
      <w:marTop w:val="0"/>
      <w:marBottom w:val="0"/>
      <w:divBdr>
        <w:top w:val="none" w:sz="0" w:space="0" w:color="auto"/>
        <w:left w:val="none" w:sz="0" w:space="0" w:color="auto"/>
        <w:bottom w:val="none" w:sz="0" w:space="0" w:color="auto"/>
        <w:right w:val="none" w:sz="0" w:space="0" w:color="auto"/>
      </w:divBdr>
    </w:div>
    <w:div w:id="1487473770">
      <w:bodyDiv w:val="1"/>
      <w:marLeft w:val="0"/>
      <w:marRight w:val="0"/>
      <w:marTop w:val="0"/>
      <w:marBottom w:val="0"/>
      <w:divBdr>
        <w:top w:val="none" w:sz="0" w:space="0" w:color="auto"/>
        <w:left w:val="none" w:sz="0" w:space="0" w:color="auto"/>
        <w:bottom w:val="none" w:sz="0" w:space="0" w:color="auto"/>
        <w:right w:val="none" w:sz="0" w:space="0" w:color="auto"/>
      </w:divBdr>
    </w:div>
    <w:div w:id="1617366100">
      <w:bodyDiv w:val="1"/>
      <w:marLeft w:val="0"/>
      <w:marRight w:val="0"/>
      <w:marTop w:val="0"/>
      <w:marBottom w:val="0"/>
      <w:divBdr>
        <w:top w:val="none" w:sz="0" w:space="0" w:color="auto"/>
        <w:left w:val="none" w:sz="0" w:space="0" w:color="auto"/>
        <w:bottom w:val="none" w:sz="0" w:space="0" w:color="auto"/>
        <w:right w:val="none" w:sz="0" w:space="0" w:color="auto"/>
      </w:divBdr>
    </w:div>
    <w:div w:id="1948464181">
      <w:marLeft w:val="0"/>
      <w:marRight w:val="0"/>
      <w:marTop w:val="0"/>
      <w:marBottom w:val="0"/>
      <w:divBdr>
        <w:top w:val="none" w:sz="0" w:space="0" w:color="auto"/>
        <w:left w:val="none" w:sz="0" w:space="0" w:color="auto"/>
        <w:bottom w:val="none" w:sz="0" w:space="0" w:color="auto"/>
        <w:right w:val="none" w:sz="0" w:space="0" w:color="auto"/>
      </w:divBdr>
    </w:div>
    <w:div w:id="1948464182">
      <w:marLeft w:val="0"/>
      <w:marRight w:val="0"/>
      <w:marTop w:val="0"/>
      <w:marBottom w:val="0"/>
      <w:divBdr>
        <w:top w:val="none" w:sz="0" w:space="0" w:color="auto"/>
        <w:left w:val="none" w:sz="0" w:space="0" w:color="auto"/>
        <w:bottom w:val="none" w:sz="0" w:space="0" w:color="auto"/>
        <w:right w:val="none" w:sz="0" w:space="0" w:color="auto"/>
      </w:divBdr>
    </w:div>
    <w:div w:id="1948464183">
      <w:marLeft w:val="0"/>
      <w:marRight w:val="0"/>
      <w:marTop w:val="0"/>
      <w:marBottom w:val="0"/>
      <w:divBdr>
        <w:top w:val="none" w:sz="0" w:space="0" w:color="auto"/>
        <w:left w:val="none" w:sz="0" w:space="0" w:color="auto"/>
        <w:bottom w:val="none" w:sz="0" w:space="0" w:color="auto"/>
        <w:right w:val="none" w:sz="0" w:space="0" w:color="auto"/>
      </w:divBdr>
    </w:div>
    <w:div w:id="1948464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0AB908C8-27EE-4D99-9FDE-9F039F4AB235}"/>
      </w:docPartPr>
      <w:docPartBody>
        <w:p w:rsidR="008C2583" w:rsidRDefault="00862925">
          <w:r w:rsidRPr="00CC5954">
            <w:rPr>
              <w:rStyle w:val="PlaceholderText"/>
            </w:rPr>
            <w:t>Click here to enter text.</w:t>
          </w:r>
        </w:p>
      </w:docPartBody>
    </w:docPart>
    <w:docPart>
      <w:docPartPr>
        <w:name w:val="467F15D558F0444BB35BCB17F1E0E252"/>
        <w:category>
          <w:name w:val="General"/>
          <w:gallery w:val="placeholder"/>
        </w:category>
        <w:types>
          <w:type w:val="bbPlcHdr"/>
        </w:types>
        <w:behaviors>
          <w:behavior w:val="content"/>
        </w:behaviors>
        <w:guid w:val="{8000B4C6-51C2-49AA-A8DA-0324D5D69360}"/>
      </w:docPartPr>
      <w:docPartBody>
        <w:p w:rsidR="008C2583" w:rsidRDefault="00862925" w:rsidP="00862925">
          <w:pPr>
            <w:pStyle w:val="467F15D558F0444BB35BCB17F1E0E252"/>
          </w:pPr>
          <w:r w:rsidRPr="00CC5954">
            <w:rPr>
              <w:rStyle w:val="PlaceholderText"/>
            </w:rPr>
            <w:t>Choose an item.</w:t>
          </w:r>
        </w:p>
      </w:docPartBody>
    </w:docPart>
    <w:docPart>
      <w:docPartPr>
        <w:name w:val="902FE64B29424F659DBB099D6CE88D80"/>
        <w:category>
          <w:name w:val="General"/>
          <w:gallery w:val="placeholder"/>
        </w:category>
        <w:types>
          <w:type w:val="bbPlcHdr"/>
        </w:types>
        <w:behaviors>
          <w:behavior w:val="content"/>
        </w:behaviors>
        <w:guid w:val="{66B93AB9-C6F0-423C-BE69-18C2918E2302}"/>
      </w:docPartPr>
      <w:docPartBody>
        <w:p w:rsidR="006F1ED4" w:rsidRDefault="00616558" w:rsidP="00616558">
          <w:pPr>
            <w:pStyle w:val="902FE64B29424F659DBB099D6CE88D809"/>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FD861CBE38474042B6487F314DCD3331"/>
        <w:category>
          <w:name w:val="General"/>
          <w:gallery w:val="placeholder"/>
        </w:category>
        <w:types>
          <w:type w:val="bbPlcHdr"/>
        </w:types>
        <w:behaviors>
          <w:behavior w:val="content"/>
        </w:behaviors>
        <w:guid w:val="{06B41C99-623D-4A53-89E3-64EC92116808}"/>
      </w:docPartPr>
      <w:docPartBody>
        <w:p w:rsidR="00B520DD" w:rsidRDefault="006F1ED4" w:rsidP="006F1ED4">
          <w:pPr>
            <w:pStyle w:val="FD861CBE38474042B6487F314DCD33313"/>
          </w:pPr>
          <w:r w:rsidRPr="00932CDB">
            <w:rPr>
              <w:rStyle w:val="PlaceholderText"/>
              <w:rFonts w:eastAsiaTheme="majorEastAsia"/>
            </w:rPr>
            <w:t xml:space="preserve">Data/Asnjë konsultim </w:t>
          </w:r>
          <w:r>
            <w:rPr>
              <w:rStyle w:val="PlaceholderText"/>
              <w:rFonts w:eastAsiaTheme="majorEastAsia"/>
            </w:rPr>
            <w:t>publik.</w:t>
          </w:r>
        </w:p>
      </w:docPartBody>
    </w:docPart>
    <w:docPart>
      <w:docPartPr>
        <w:name w:val="1AD1A34C84384DA5B2C88EB652FCD115"/>
        <w:category>
          <w:name w:val="General"/>
          <w:gallery w:val="placeholder"/>
        </w:category>
        <w:types>
          <w:type w:val="bbPlcHdr"/>
        </w:types>
        <w:behaviors>
          <w:behavior w:val="content"/>
        </w:behaviors>
        <w:guid w:val="{55152D83-A87F-4C2D-81F0-372E988CF470}"/>
      </w:docPartPr>
      <w:docPartBody>
        <w:p w:rsidR="00B520DD" w:rsidRDefault="00616558" w:rsidP="00616558">
          <w:pPr>
            <w:pStyle w:val="1AD1A34C84384DA5B2C88EB652FCD1155"/>
          </w:pPr>
          <w:r w:rsidRPr="003B5CBC">
            <w:rPr>
              <w:rStyle w:val="PlaceholderText"/>
              <w:rFonts w:eastAsiaTheme="majorEastAsia"/>
            </w:rPr>
            <w:t>Data e shqyrtimit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925"/>
    <w:rsid w:val="0003006C"/>
    <w:rsid w:val="000454A1"/>
    <w:rsid w:val="000F5B7B"/>
    <w:rsid w:val="00265E85"/>
    <w:rsid w:val="00280137"/>
    <w:rsid w:val="0036461E"/>
    <w:rsid w:val="003F2884"/>
    <w:rsid w:val="00541429"/>
    <w:rsid w:val="005C39B8"/>
    <w:rsid w:val="00613314"/>
    <w:rsid w:val="00616558"/>
    <w:rsid w:val="00624BB8"/>
    <w:rsid w:val="00657F0E"/>
    <w:rsid w:val="0069097E"/>
    <w:rsid w:val="006F1ED4"/>
    <w:rsid w:val="00720EAE"/>
    <w:rsid w:val="00793448"/>
    <w:rsid w:val="007B4F71"/>
    <w:rsid w:val="008340BA"/>
    <w:rsid w:val="00844969"/>
    <w:rsid w:val="00861778"/>
    <w:rsid w:val="00862925"/>
    <w:rsid w:val="008C2583"/>
    <w:rsid w:val="008E7E8D"/>
    <w:rsid w:val="00A42B15"/>
    <w:rsid w:val="00A633A2"/>
    <w:rsid w:val="00AE7086"/>
    <w:rsid w:val="00B520DD"/>
    <w:rsid w:val="00B726CB"/>
    <w:rsid w:val="00B7318E"/>
    <w:rsid w:val="00B91967"/>
    <w:rsid w:val="00C44C9A"/>
    <w:rsid w:val="00C5501A"/>
    <w:rsid w:val="00C8602B"/>
    <w:rsid w:val="00CB786D"/>
    <w:rsid w:val="00CE1BF3"/>
    <w:rsid w:val="00D55527"/>
    <w:rsid w:val="00D71EBA"/>
    <w:rsid w:val="00DA1BDD"/>
    <w:rsid w:val="00DC3C88"/>
    <w:rsid w:val="00E66B97"/>
    <w:rsid w:val="00E827BB"/>
    <w:rsid w:val="00EA424C"/>
    <w:rsid w:val="00F76D84"/>
    <w:rsid w:val="00F80994"/>
    <w:rsid w:val="00F935E3"/>
    <w:rsid w:val="00FD3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61E"/>
    <w:rPr>
      <w:color w:val="808080"/>
    </w:rPr>
  </w:style>
  <w:style w:type="paragraph" w:customStyle="1" w:styleId="467F15D558F0444BB35BCB17F1E0E252">
    <w:name w:val="467F15D558F0444BB35BCB17F1E0E252"/>
    <w:rsid w:val="00862925"/>
  </w:style>
  <w:style w:type="paragraph" w:customStyle="1" w:styleId="FD861CBE38474042B6487F314DCD33313">
    <w:name w:val="FD861CBE38474042B6487F314DCD33313"/>
    <w:rsid w:val="006F1ED4"/>
    <w:pPr>
      <w:spacing w:after="0" w:line="240" w:lineRule="auto"/>
    </w:pPr>
    <w:rPr>
      <w:rFonts w:ascii="Times New Roman" w:eastAsia="Times New Roman" w:hAnsi="Times New Roman" w:cs="Times New Roman"/>
      <w:sz w:val="24"/>
      <w:szCs w:val="20"/>
      <w:lang w:val="en-GB" w:eastAsia="en-GB"/>
    </w:rPr>
  </w:style>
  <w:style w:type="paragraph" w:customStyle="1" w:styleId="902FE64B29424F659DBB099D6CE88D809">
    <w:name w:val="902FE64B29424F659DBB099D6CE88D809"/>
    <w:rsid w:val="00616558"/>
    <w:pPr>
      <w:spacing w:after="0" w:line="240" w:lineRule="auto"/>
    </w:pPr>
    <w:rPr>
      <w:rFonts w:ascii="Times New Roman" w:eastAsia="Times New Roman" w:hAnsi="Times New Roman" w:cs="Times New Roman"/>
      <w:sz w:val="24"/>
      <w:szCs w:val="20"/>
      <w:lang w:val="en-GB" w:eastAsia="en-GB"/>
    </w:rPr>
  </w:style>
  <w:style w:type="paragraph" w:customStyle="1" w:styleId="1AD1A34C84384DA5B2C88EB652FCD1155">
    <w:name w:val="1AD1A34C84384DA5B2C88EB652FCD1155"/>
    <w:rsid w:val="00616558"/>
    <w:pPr>
      <w:spacing w:after="0" w:line="240" w:lineRule="auto"/>
    </w:pPr>
    <w:rPr>
      <w:rFonts w:ascii="Times New Roman" w:eastAsia="Times New Roman" w:hAnsi="Times New Roman" w:cs="Times New Roman"/>
      <w:sz w:val="24"/>
      <w:szCs w:val="20"/>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80D7B1-EB84-461B-88BA-1C707C6966B7}">
  <we:reference id="wa200000113" version="1.0.0.0" store="fr-FR" storeType="OMEX"/>
  <we:alternateReferences>
    <we:reference id="WA200000113"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4F90F-F51E-48A4-BD11-186FD138C09E}">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1715</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Impact Assessment</vt:lpstr>
    </vt:vector>
  </TitlesOfParts>
  <Company>BIS</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Assessment</dc:title>
  <dc:subject/>
  <dc:creator>Greis Como</dc:creator>
  <cp:keywords/>
  <dc:description/>
  <cp:lastModifiedBy>Greis Como</cp:lastModifiedBy>
  <cp:revision>2</cp:revision>
  <cp:lastPrinted>2019-12-29T15:36:00Z</cp:lastPrinted>
  <dcterms:created xsi:type="dcterms:W3CDTF">2026-09-09T10:25:00Z</dcterms:created>
  <dcterms:modified xsi:type="dcterms:W3CDTF">2026-09-09T10:25:00Z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Stage">
    <vt:lpwstr>Development/Options</vt:lpwstr>
  </property>
</Properties>
</file>