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9256" w14:textId="0606F124" w:rsidR="00911824" w:rsidRPr="00911824" w:rsidRDefault="00911824" w:rsidP="00911824">
      <w:pPr>
        <w:jc w:val="both"/>
        <w:rPr>
          <w:rFonts w:ascii="Times New Roman" w:hAnsi="Times New Roman" w:cs="Times New Roman"/>
        </w:rPr>
      </w:pPr>
    </w:p>
    <w:p w14:paraId="00E1DAB7" w14:textId="3AC262F2" w:rsidR="00911824" w:rsidRPr="00911824" w:rsidRDefault="00911824" w:rsidP="00911824">
      <w:pPr>
        <w:jc w:val="both"/>
        <w:rPr>
          <w:rFonts w:ascii="Times New Roman" w:hAnsi="Times New Roman" w:cs="Times New Roman"/>
        </w:rPr>
      </w:pPr>
      <w:r w:rsidRPr="00911824">
        <w:rPr>
          <w:rFonts w:ascii="Times New Roman" w:hAnsi="Times New Roman" w:cs="Times New Roman"/>
          <w:noProof/>
        </w:rPr>
        <w:drawing>
          <wp:inline distT="0" distB="0" distL="0" distR="0" wp14:anchorId="061B5EE1" wp14:editId="155A0D71">
            <wp:extent cx="5724525" cy="762000"/>
            <wp:effectExtent l="0" t="0" r="9525" b="0"/>
            <wp:docPr id="1246130393" name="Picture 2"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762000"/>
                    </a:xfrm>
                    <a:prstGeom prst="rect">
                      <a:avLst/>
                    </a:prstGeom>
                    <a:noFill/>
                    <a:ln>
                      <a:noFill/>
                    </a:ln>
                  </pic:spPr>
                </pic:pic>
              </a:graphicData>
            </a:graphic>
          </wp:inline>
        </w:drawing>
      </w:r>
      <w:r w:rsidRPr="00911824">
        <w:rPr>
          <w:rFonts w:ascii="Times New Roman" w:hAnsi="Times New Roman" w:cs="Times New Roman"/>
        </w:rPr>
        <w:t> </w:t>
      </w:r>
    </w:p>
    <w:p w14:paraId="7390606A" w14:textId="535DA6C0"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K U V E N D I</w:t>
      </w:r>
    </w:p>
    <w:p w14:paraId="3087A7C0" w14:textId="1CEDFD9E"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P R O J E K T  L I GJ</w:t>
      </w:r>
    </w:p>
    <w:p w14:paraId="5F3B4079" w14:textId="71276A9D"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Nr. ______/2026</w:t>
      </w:r>
    </w:p>
    <w:p w14:paraId="53FAC131" w14:textId="6B8AB00B" w:rsidR="00911824" w:rsidRPr="00911824" w:rsidRDefault="00911824" w:rsidP="00911824">
      <w:pPr>
        <w:jc w:val="center"/>
        <w:rPr>
          <w:rFonts w:ascii="Times New Roman" w:hAnsi="Times New Roman" w:cs="Times New Roman"/>
        </w:rPr>
      </w:pPr>
      <w:r w:rsidRPr="00911824">
        <w:rPr>
          <w:rFonts w:ascii="Times New Roman" w:hAnsi="Times New Roman" w:cs="Times New Roman"/>
          <w:lang w:val="sq-AL"/>
        </w:rPr>
        <w:t>“</w:t>
      </w:r>
      <w:r w:rsidRPr="00911824">
        <w:rPr>
          <w:rFonts w:ascii="Times New Roman" w:hAnsi="Times New Roman" w:cs="Times New Roman"/>
          <w:b/>
          <w:bCs/>
          <w:lang w:val="sq-AL"/>
        </w:rPr>
        <w:t>PËR INVESTIMET NË REPUBLIKËN E SHQIPËRISË”</w:t>
      </w:r>
    </w:p>
    <w:p w14:paraId="025321E8" w14:textId="26CECF96"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Në mbështetje të nenit 78 dhe 83, paragrafi i parë, të Kushtetutës, me propozimin e Këshillit të Ministrave, </w:t>
      </w:r>
      <w:r w:rsidRPr="00911824">
        <w:rPr>
          <w:rFonts w:ascii="Times New Roman" w:hAnsi="Times New Roman" w:cs="Times New Roman"/>
        </w:rPr>
        <w:t> </w:t>
      </w:r>
    </w:p>
    <w:p w14:paraId="684F79EA" w14:textId="5B980B67" w:rsidR="00911824" w:rsidRPr="00911824" w:rsidRDefault="00911824" w:rsidP="00911824">
      <w:pPr>
        <w:jc w:val="center"/>
        <w:rPr>
          <w:rFonts w:ascii="Times New Roman" w:hAnsi="Times New Roman" w:cs="Times New Roman"/>
        </w:rPr>
      </w:pPr>
      <w:r w:rsidRPr="00911824">
        <w:rPr>
          <w:rFonts w:ascii="Times New Roman" w:hAnsi="Times New Roman" w:cs="Times New Roman"/>
          <w:lang w:val="sq-AL"/>
        </w:rPr>
        <w:t>KUVENDI I REPUBLIKËS SË SHQIPËRISË</w:t>
      </w:r>
    </w:p>
    <w:p w14:paraId="72CA10F7" w14:textId="75F88F22" w:rsidR="00911824" w:rsidRDefault="00911824" w:rsidP="00911824">
      <w:pPr>
        <w:jc w:val="center"/>
        <w:rPr>
          <w:rFonts w:ascii="Times New Roman" w:hAnsi="Times New Roman" w:cs="Times New Roman"/>
          <w:lang w:val="sq-AL"/>
        </w:rPr>
      </w:pPr>
      <w:r w:rsidRPr="00911824">
        <w:rPr>
          <w:rFonts w:ascii="Times New Roman" w:hAnsi="Times New Roman" w:cs="Times New Roman"/>
          <w:lang w:val="sq-AL"/>
        </w:rPr>
        <w:t>VENDOSI:</w:t>
      </w:r>
    </w:p>
    <w:p w14:paraId="4CF9D009" w14:textId="258FF03F"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KREU I</w:t>
      </w:r>
    </w:p>
    <w:p w14:paraId="1B79C416" w14:textId="7EE42EDB" w:rsidR="00911824" w:rsidRDefault="00911824" w:rsidP="00911824">
      <w:pPr>
        <w:jc w:val="center"/>
        <w:rPr>
          <w:rFonts w:ascii="Times New Roman" w:hAnsi="Times New Roman" w:cs="Times New Roman"/>
          <w:b/>
          <w:bCs/>
          <w:lang w:val="sq-AL"/>
        </w:rPr>
      </w:pPr>
      <w:r w:rsidRPr="00911824">
        <w:rPr>
          <w:rFonts w:ascii="Times New Roman" w:hAnsi="Times New Roman" w:cs="Times New Roman"/>
          <w:b/>
          <w:bCs/>
          <w:lang w:val="sq-AL"/>
        </w:rPr>
        <w:t>DISPOZITA TË PËRGJITHSHME</w:t>
      </w:r>
    </w:p>
    <w:p w14:paraId="2964369E" w14:textId="46686155"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1</w:t>
      </w:r>
    </w:p>
    <w:p w14:paraId="04900ED6" w14:textId="2D6AD19F"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Objekti</w:t>
      </w:r>
    </w:p>
    <w:p w14:paraId="3D3AF12A" w14:textId="335BF14F" w:rsid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Objekt i këtij ligji është përcaktimi i rregullave të përgjithshme për mbrojtjen dhe nxitjen e investimeve, vendase ose të huaja, mekanizmin e shqyrtimit të investimeve të huaja, mekanizmin e zgjidhjes së mosmarrëveshjeve juridike ndërmjet institucioneve publike shtetërore dhe investitorëve, vendas ose të huaj,  si dhe i kompetencave dhe procedurave që ndiqen nga organet shtetërore përgjegjëse për investimet, në Republikën e Shqipërisë.</w:t>
      </w:r>
      <w:r w:rsidRPr="00911824">
        <w:rPr>
          <w:rFonts w:ascii="Times New Roman" w:hAnsi="Times New Roman" w:cs="Times New Roman"/>
        </w:rPr>
        <w:t>  </w:t>
      </w:r>
    </w:p>
    <w:p w14:paraId="1942B52C" w14:textId="12E68118"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2</w:t>
      </w:r>
    </w:p>
    <w:p w14:paraId="2F2D1574" w14:textId="2FF3412C"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Qëllimi</w:t>
      </w:r>
    </w:p>
    <w:p w14:paraId="6F9CCD0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Ky ligj synon:</w:t>
      </w:r>
      <w:r w:rsidRPr="00911824">
        <w:rPr>
          <w:rFonts w:ascii="Times New Roman" w:hAnsi="Times New Roman" w:cs="Times New Roman"/>
        </w:rPr>
        <w:t> </w:t>
      </w:r>
    </w:p>
    <w:p w14:paraId="6D72166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të mundësojë një klimë të favorshme dhe konkurruese për investimet dhe për biznesin;</w:t>
      </w:r>
      <w:r w:rsidRPr="00911824">
        <w:rPr>
          <w:rFonts w:ascii="Times New Roman" w:hAnsi="Times New Roman" w:cs="Times New Roman"/>
        </w:rPr>
        <w:t> </w:t>
      </w:r>
    </w:p>
    <w:p w14:paraId="4CD2425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të nxisë, tërheqë dhe promovojë të gjitha investimet, vendase dhe të huaja, në territorin e Republikës së Shqipërisë, me qëllim zhvillimin ekonomik të qëndrueshëm,nxitjen e punësimit dhe zhvillimit të territorit;</w:t>
      </w:r>
      <w:r w:rsidRPr="00911824">
        <w:rPr>
          <w:rFonts w:ascii="Times New Roman" w:hAnsi="Times New Roman" w:cs="Times New Roman"/>
        </w:rPr>
        <w:t> </w:t>
      </w:r>
    </w:p>
    <w:p w14:paraId="3946C94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të sigurojë trajtim dhe mbrojtje të barabartë për investimet vendase dhe të huaja; </w:t>
      </w:r>
      <w:r w:rsidRPr="00911824">
        <w:rPr>
          <w:rFonts w:ascii="Times New Roman" w:hAnsi="Times New Roman" w:cs="Times New Roman"/>
        </w:rPr>
        <w:t> </w:t>
      </w:r>
    </w:p>
    <w:p w14:paraId="6BA3CCC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t’iu sigurojë investitorëve transparencë dhe hyrje të lehtë në ekonominë shqiptare; </w:t>
      </w:r>
      <w:r w:rsidRPr="00911824">
        <w:rPr>
          <w:rFonts w:ascii="Times New Roman" w:hAnsi="Times New Roman" w:cs="Times New Roman"/>
        </w:rPr>
        <w:t> </w:t>
      </w:r>
    </w:p>
    <w:p w14:paraId="05F3EC6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d) të ofrojë skema nxitëse dhe procedura administrative lehtësuese për investimet në përputhje me parimet e konkurrencës dhe rregullat e ndihmës shtetërore.</w:t>
      </w:r>
      <w:r w:rsidRPr="00911824">
        <w:rPr>
          <w:rFonts w:ascii="Times New Roman" w:hAnsi="Times New Roman" w:cs="Times New Roman"/>
        </w:rPr>
        <w:t> </w:t>
      </w:r>
    </w:p>
    <w:p w14:paraId="1EDEC072" w14:textId="345539E0"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3</w:t>
      </w:r>
    </w:p>
    <w:p w14:paraId="54A83E38" w14:textId="55951D83"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Fusha e zbatimit</w:t>
      </w:r>
      <w:r w:rsidRPr="00911824">
        <w:rPr>
          <w:rFonts w:ascii="Times New Roman" w:hAnsi="Times New Roman" w:cs="Times New Roman"/>
        </w:rPr>
        <w:t> </w:t>
      </w:r>
    </w:p>
    <w:p w14:paraId="5567CB86" w14:textId="77777777" w:rsidR="00911824" w:rsidRPr="00911824" w:rsidRDefault="00911824" w:rsidP="00911824">
      <w:pPr>
        <w:numPr>
          <w:ilvl w:val="0"/>
          <w:numId w:val="1"/>
        </w:numPr>
        <w:jc w:val="both"/>
        <w:rPr>
          <w:rFonts w:ascii="Times New Roman" w:hAnsi="Times New Roman" w:cs="Times New Roman"/>
        </w:rPr>
      </w:pPr>
      <w:r w:rsidRPr="00911824">
        <w:rPr>
          <w:rFonts w:ascii="Times New Roman" w:hAnsi="Times New Roman" w:cs="Times New Roman"/>
          <w:lang w:val="sq-AL"/>
        </w:rPr>
        <w:t>Dispozitat e këtij ligji zbatohen mbi investimet e kryera nga investitorë, vendas dhe të huaj në të gjithë sektorët e ekonomisë, në territorin e Republikës së Shqipërisë. </w:t>
      </w:r>
      <w:r w:rsidRPr="00911824">
        <w:rPr>
          <w:rFonts w:ascii="Times New Roman" w:hAnsi="Times New Roman" w:cs="Times New Roman"/>
        </w:rPr>
        <w:t> </w:t>
      </w:r>
    </w:p>
    <w:p w14:paraId="09F7C413" w14:textId="77777777" w:rsidR="00911824" w:rsidRPr="00911824" w:rsidRDefault="00911824" w:rsidP="00911824">
      <w:pPr>
        <w:numPr>
          <w:ilvl w:val="0"/>
          <w:numId w:val="2"/>
        </w:numPr>
        <w:jc w:val="both"/>
        <w:rPr>
          <w:rFonts w:ascii="Times New Roman" w:hAnsi="Times New Roman" w:cs="Times New Roman"/>
        </w:rPr>
      </w:pPr>
      <w:r w:rsidRPr="00911824">
        <w:rPr>
          <w:rFonts w:ascii="Times New Roman" w:hAnsi="Times New Roman" w:cs="Times New Roman"/>
          <w:lang w:val="sq-AL"/>
        </w:rPr>
        <w:t>Ky ligj përcakton rregullat për:</w:t>
      </w:r>
      <w:r w:rsidRPr="00911824">
        <w:rPr>
          <w:rFonts w:ascii="Times New Roman" w:hAnsi="Times New Roman" w:cs="Times New Roman"/>
        </w:rPr>
        <w:t> </w:t>
      </w:r>
    </w:p>
    <w:p w14:paraId="0129D211" w14:textId="77777777" w:rsidR="00911824" w:rsidRPr="00911824" w:rsidRDefault="00911824" w:rsidP="00911824">
      <w:pPr>
        <w:numPr>
          <w:ilvl w:val="0"/>
          <w:numId w:val="3"/>
        </w:numPr>
        <w:jc w:val="both"/>
        <w:rPr>
          <w:rFonts w:ascii="Times New Roman" w:hAnsi="Times New Roman" w:cs="Times New Roman"/>
        </w:rPr>
      </w:pPr>
      <w:r w:rsidRPr="00911824">
        <w:rPr>
          <w:rFonts w:ascii="Times New Roman" w:hAnsi="Times New Roman" w:cs="Times New Roman"/>
          <w:lang w:val="sq-AL"/>
        </w:rPr>
        <w:t>mbrojtjen e përgjithshme të investimeve vendase dhe të huaja; </w:t>
      </w:r>
      <w:r w:rsidRPr="00911824">
        <w:rPr>
          <w:rFonts w:ascii="Times New Roman" w:hAnsi="Times New Roman" w:cs="Times New Roman"/>
        </w:rPr>
        <w:t> </w:t>
      </w:r>
    </w:p>
    <w:p w14:paraId="3C6C7C64" w14:textId="77777777" w:rsidR="00911824" w:rsidRPr="00911824" w:rsidRDefault="00911824" w:rsidP="00911824">
      <w:pPr>
        <w:numPr>
          <w:ilvl w:val="0"/>
          <w:numId w:val="4"/>
        </w:numPr>
        <w:jc w:val="both"/>
        <w:rPr>
          <w:rFonts w:ascii="Times New Roman" w:hAnsi="Times New Roman" w:cs="Times New Roman"/>
        </w:rPr>
      </w:pPr>
      <w:r w:rsidRPr="00911824">
        <w:rPr>
          <w:rFonts w:ascii="Times New Roman" w:hAnsi="Times New Roman" w:cs="Times New Roman"/>
          <w:lang w:val="sq-AL"/>
        </w:rPr>
        <w:t>nxitjen dhe mbështetjen e investimeve që plotësojnë kriteret e përcaktuara në këtë ligj; dhe </w:t>
      </w:r>
      <w:r w:rsidRPr="00911824">
        <w:rPr>
          <w:rFonts w:ascii="Times New Roman" w:hAnsi="Times New Roman" w:cs="Times New Roman"/>
        </w:rPr>
        <w:t> </w:t>
      </w:r>
    </w:p>
    <w:p w14:paraId="28ECD43C" w14:textId="77777777" w:rsidR="00911824" w:rsidRPr="00911824" w:rsidRDefault="00911824" w:rsidP="00911824">
      <w:pPr>
        <w:numPr>
          <w:ilvl w:val="0"/>
          <w:numId w:val="5"/>
        </w:numPr>
        <w:jc w:val="both"/>
        <w:rPr>
          <w:rFonts w:ascii="Times New Roman" w:hAnsi="Times New Roman" w:cs="Times New Roman"/>
        </w:rPr>
      </w:pPr>
      <w:r w:rsidRPr="00911824">
        <w:rPr>
          <w:rFonts w:ascii="Times New Roman" w:hAnsi="Times New Roman" w:cs="Times New Roman"/>
          <w:lang w:val="sq-AL"/>
        </w:rPr>
        <w:t>shqyrtimin e investimeve të huaja direkte për arsye të sigurisë ose rendit publik. </w:t>
      </w:r>
      <w:r w:rsidRPr="00911824">
        <w:rPr>
          <w:rFonts w:ascii="Times New Roman" w:hAnsi="Times New Roman" w:cs="Times New Roman"/>
        </w:rPr>
        <w:t> </w:t>
      </w:r>
    </w:p>
    <w:p w14:paraId="526FBC2F" w14:textId="3F26C852" w:rsidR="00911824" w:rsidRPr="00A547DE" w:rsidRDefault="00911824" w:rsidP="00911824">
      <w:pPr>
        <w:numPr>
          <w:ilvl w:val="0"/>
          <w:numId w:val="6"/>
        </w:numPr>
        <w:jc w:val="both"/>
        <w:rPr>
          <w:rFonts w:ascii="Times New Roman" w:hAnsi="Times New Roman" w:cs="Times New Roman"/>
        </w:rPr>
      </w:pPr>
      <w:r w:rsidRPr="00A547DE">
        <w:rPr>
          <w:rFonts w:ascii="Times New Roman" w:hAnsi="Times New Roman" w:cs="Times New Roman"/>
          <w:lang w:val="sq-AL"/>
        </w:rPr>
        <w:t>Mbrojtja ligjore e investimeve sipas këtij ligji zbatohet edhe për investimet e kryera përpara hyrjes në fuqi të tij.</w:t>
      </w:r>
      <w:r w:rsidRPr="00A547DE">
        <w:rPr>
          <w:rFonts w:ascii="Times New Roman" w:hAnsi="Times New Roman" w:cs="Times New Roman"/>
        </w:rPr>
        <w:t>  </w:t>
      </w:r>
    </w:p>
    <w:p w14:paraId="23934200" w14:textId="153B1C2D"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4</w:t>
      </w:r>
    </w:p>
    <w:p w14:paraId="6357B531" w14:textId="17B4BA39"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Përkufizime</w:t>
      </w:r>
    </w:p>
    <w:p w14:paraId="1E6B4777" w14:textId="77777777" w:rsidR="00A547DE" w:rsidRPr="00911824" w:rsidRDefault="00A547DE" w:rsidP="00A547DE">
      <w:pPr>
        <w:spacing w:after="0" w:line="240" w:lineRule="auto"/>
        <w:jc w:val="center"/>
        <w:rPr>
          <w:rFonts w:ascii="Times New Roman" w:hAnsi="Times New Roman" w:cs="Times New Roman"/>
        </w:rPr>
      </w:pPr>
    </w:p>
    <w:p w14:paraId="3F196E67" w14:textId="449A0EAE"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Në këtë ligj, termat e mëposhtëm kanë këto kuptime:</w:t>
      </w:r>
      <w:r w:rsidRPr="00911824">
        <w:rPr>
          <w:rFonts w:ascii="Times New Roman" w:hAnsi="Times New Roman" w:cs="Times New Roman"/>
        </w:rPr>
        <w:t> </w:t>
      </w:r>
    </w:p>
    <w:p w14:paraId="4DAD33DE" w14:textId="77777777" w:rsidR="00911824" w:rsidRPr="00911824" w:rsidRDefault="00911824" w:rsidP="00911824">
      <w:pPr>
        <w:numPr>
          <w:ilvl w:val="0"/>
          <w:numId w:val="7"/>
        </w:numPr>
        <w:jc w:val="both"/>
        <w:rPr>
          <w:rFonts w:ascii="Times New Roman" w:hAnsi="Times New Roman" w:cs="Times New Roman"/>
        </w:rPr>
      </w:pPr>
      <w:r w:rsidRPr="00911824">
        <w:rPr>
          <w:rFonts w:ascii="Times New Roman" w:hAnsi="Times New Roman" w:cs="Times New Roman"/>
          <w:b/>
          <w:bCs/>
          <w:lang w:val="sq-AL"/>
        </w:rPr>
        <w:t>“Agjenci”</w:t>
      </w:r>
      <w:r w:rsidRPr="00911824">
        <w:rPr>
          <w:rFonts w:ascii="Times New Roman" w:hAnsi="Times New Roman" w:cs="Times New Roman"/>
          <w:lang w:val="sq-AL"/>
        </w:rPr>
        <w:t xml:space="preserve"> është Agjencia Shqiptare e Zhvillimit të Investimeve (AIDA);</w:t>
      </w:r>
      <w:r w:rsidRPr="00911824">
        <w:rPr>
          <w:rFonts w:ascii="Times New Roman" w:hAnsi="Times New Roman" w:cs="Times New Roman"/>
        </w:rPr>
        <w:t> </w:t>
      </w:r>
    </w:p>
    <w:p w14:paraId="08ABAC4F" w14:textId="77777777" w:rsidR="00911824" w:rsidRPr="00911824" w:rsidRDefault="00911824" w:rsidP="00911824">
      <w:pPr>
        <w:numPr>
          <w:ilvl w:val="0"/>
          <w:numId w:val="8"/>
        </w:numPr>
        <w:jc w:val="both"/>
        <w:rPr>
          <w:rFonts w:ascii="Times New Roman" w:hAnsi="Times New Roman" w:cs="Times New Roman"/>
        </w:rPr>
      </w:pPr>
      <w:r w:rsidRPr="00911824">
        <w:rPr>
          <w:rFonts w:ascii="Times New Roman" w:hAnsi="Times New Roman" w:cs="Times New Roman"/>
          <w:b/>
          <w:bCs/>
          <w:lang w:val="sq-AL"/>
        </w:rPr>
        <w:t>“Institucionet e linjës”</w:t>
      </w:r>
      <w:r w:rsidRPr="00911824">
        <w:rPr>
          <w:rFonts w:ascii="Times New Roman" w:hAnsi="Times New Roman" w:cs="Times New Roman"/>
          <w:lang w:val="sq-AL"/>
        </w:rPr>
        <w:t xml:space="preserve"> janë institucionet në nivel qendror apo vendor, të cilat kanë në fushën e përgjegjësisë së tyre sektorin në të cilin propozohet projekti i investimit. </w:t>
      </w:r>
      <w:r w:rsidRPr="00911824">
        <w:rPr>
          <w:rFonts w:ascii="Times New Roman" w:hAnsi="Times New Roman" w:cs="Times New Roman"/>
        </w:rPr>
        <w:t> </w:t>
      </w:r>
    </w:p>
    <w:p w14:paraId="3CFE1250" w14:textId="77777777" w:rsidR="00911824" w:rsidRPr="00911824" w:rsidRDefault="00911824" w:rsidP="00911824">
      <w:pPr>
        <w:numPr>
          <w:ilvl w:val="0"/>
          <w:numId w:val="9"/>
        </w:numPr>
        <w:jc w:val="both"/>
        <w:rPr>
          <w:rFonts w:ascii="Times New Roman" w:hAnsi="Times New Roman" w:cs="Times New Roman"/>
        </w:rPr>
      </w:pPr>
      <w:r w:rsidRPr="00911824">
        <w:rPr>
          <w:rFonts w:ascii="Times New Roman" w:hAnsi="Times New Roman" w:cs="Times New Roman"/>
          <w:b/>
          <w:bCs/>
          <w:lang w:val="sq-AL"/>
        </w:rPr>
        <w:t>“Investim”</w:t>
      </w:r>
      <w:r w:rsidRPr="00911824">
        <w:rPr>
          <w:rFonts w:ascii="Times New Roman" w:hAnsi="Times New Roman" w:cs="Times New Roman"/>
          <w:lang w:val="sq-AL"/>
        </w:rPr>
        <w:t xml:space="preserve"> është një aset i zotëruar, apo ligjërisht ose efektivisht i kontrolluar, nga një investitor në një nga format e parashikuara në këtë ligj, që përmban njëkohësisht karakteristikat e mëposhtme: </w:t>
      </w:r>
      <w:r w:rsidRPr="00911824">
        <w:rPr>
          <w:rFonts w:ascii="Times New Roman" w:hAnsi="Times New Roman" w:cs="Times New Roman"/>
        </w:rPr>
        <w:t> </w:t>
      </w:r>
    </w:p>
    <w:p w14:paraId="7A116911" w14:textId="77777777" w:rsidR="00911824" w:rsidRPr="00911824" w:rsidRDefault="00911824" w:rsidP="00911824">
      <w:pPr>
        <w:numPr>
          <w:ilvl w:val="0"/>
          <w:numId w:val="10"/>
        </w:numPr>
        <w:jc w:val="both"/>
        <w:rPr>
          <w:rFonts w:ascii="Times New Roman" w:hAnsi="Times New Roman" w:cs="Times New Roman"/>
        </w:rPr>
      </w:pPr>
      <w:r w:rsidRPr="00911824">
        <w:rPr>
          <w:rFonts w:ascii="Times New Roman" w:hAnsi="Times New Roman" w:cs="Times New Roman"/>
          <w:lang w:val="sq-AL"/>
        </w:rPr>
        <w:t>angazhimin për kapital apo burime të tjera; </w:t>
      </w:r>
      <w:r w:rsidRPr="00911824">
        <w:rPr>
          <w:rFonts w:ascii="Times New Roman" w:hAnsi="Times New Roman" w:cs="Times New Roman"/>
        </w:rPr>
        <w:t> </w:t>
      </w:r>
    </w:p>
    <w:p w14:paraId="08F8A17F" w14:textId="77777777" w:rsidR="00911824" w:rsidRPr="00911824" w:rsidRDefault="00911824" w:rsidP="00911824">
      <w:pPr>
        <w:numPr>
          <w:ilvl w:val="0"/>
          <w:numId w:val="11"/>
        </w:numPr>
        <w:jc w:val="both"/>
        <w:rPr>
          <w:rFonts w:ascii="Times New Roman" w:hAnsi="Times New Roman" w:cs="Times New Roman"/>
        </w:rPr>
      </w:pPr>
      <w:r w:rsidRPr="00911824">
        <w:rPr>
          <w:rFonts w:ascii="Times New Roman" w:hAnsi="Times New Roman" w:cs="Times New Roman"/>
          <w:lang w:val="sq-AL"/>
        </w:rPr>
        <w:t>pritshmëritë për përfitim apo fitim; </w:t>
      </w:r>
      <w:r w:rsidRPr="00911824">
        <w:rPr>
          <w:rFonts w:ascii="Times New Roman" w:hAnsi="Times New Roman" w:cs="Times New Roman"/>
        </w:rPr>
        <w:t> </w:t>
      </w:r>
    </w:p>
    <w:p w14:paraId="45584367" w14:textId="77777777" w:rsidR="00911824" w:rsidRPr="00911824" w:rsidRDefault="00911824" w:rsidP="00911824">
      <w:pPr>
        <w:numPr>
          <w:ilvl w:val="0"/>
          <w:numId w:val="12"/>
        </w:numPr>
        <w:jc w:val="both"/>
        <w:rPr>
          <w:rFonts w:ascii="Times New Roman" w:hAnsi="Times New Roman" w:cs="Times New Roman"/>
        </w:rPr>
      </w:pPr>
      <w:r w:rsidRPr="00911824">
        <w:rPr>
          <w:rFonts w:ascii="Times New Roman" w:hAnsi="Times New Roman" w:cs="Times New Roman"/>
          <w:lang w:val="sq-AL"/>
        </w:rPr>
        <w:t>qëllimin për të patur një prani afatgjatë në Shqipëri; dhe </w:t>
      </w:r>
      <w:r w:rsidRPr="00911824">
        <w:rPr>
          <w:rFonts w:ascii="Times New Roman" w:hAnsi="Times New Roman" w:cs="Times New Roman"/>
        </w:rPr>
        <w:t> </w:t>
      </w:r>
    </w:p>
    <w:p w14:paraId="661E9E15" w14:textId="77777777" w:rsidR="00911824" w:rsidRPr="00911824" w:rsidRDefault="00911824" w:rsidP="00911824">
      <w:pPr>
        <w:numPr>
          <w:ilvl w:val="0"/>
          <w:numId w:val="13"/>
        </w:numPr>
        <w:jc w:val="both"/>
        <w:rPr>
          <w:rFonts w:ascii="Times New Roman" w:hAnsi="Times New Roman" w:cs="Times New Roman"/>
        </w:rPr>
      </w:pPr>
      <w:r w:rsidRPr="00911824">
        <w:rPr>
          <w:rFonts w:ascii="Times New Roman" w:hAnsi="Times New Roman" w:cs="Times New Roman"/>
          <w:lang w:val="sq-AL"/>
        </w:rPr>
        <w:t>ndërmarrjen e një risku për investitorin.</w:t>
      </w:r>
      <w:r w:rsidRPr="00911824">
        <w:rPr>
          <w:rFonts w:ascii="Times New Roman" w:hAnsi="Times New Roman" w:cs="Times New Roman"/>
        </w:rPr>
        <w:tab/>
        <w:t> </w:t>
      </w:r>
    </w:p>
    <w:p w14:paraId="3FA37966" w14:textId="77777777" w:rsidR="00911824" w:rsidRPr="00911824" w:rsidRDefault="00911824" w:rsidP="00911824">
      <w:pPr>
        <w:numPr>
          <w:ilvl w:val="0"/>
          <w:numId w:val="14"/>
        </w:numPr>
        <w:jc w:val="both"/>
        <w:rPr>
          <w:rFonts w:ascii="Times New Roman" w:hAnsi="Times New Roman" w:cs="Times New Roman"/>
        </w:rPr>
      </w:pPr>
      <w:r w:rsidRPr="00911824">
        <w:rPr>
          <w:rFonts w:ascii="Times New Roman" w:hAnsi="Times New Roman" w:cs="Times New Roman"/>
          <w:b/>
          <w:bCs/>
          <w:lang w:val="sq-AL"/>
        </w:rPr>
        <w:t>“Investitor”</w:t>
      </w:r>
      <w:r w:rsidRPr="00911824">
        <w:rPr>
          <w:rFonts w:ascii="Times New Roman" w:hAnsi="Times New Roman" w:cs="Times New Roman"/>
          <w:lang w:val="sq-AL"/>
        </w:rPr>
        <w:t xml:space="preserve"> është personi fizik ose juridik, i regjistruar në regjistrin tregtar në përputhje me legjislacionin vendas ose të huaj, që kryen një investim në përputhje me parashikimet e këtij ligji. </w:t>
      </w:r>
      <w:r w:rsidRPr="00911824">
        <w:rPr>
          <w:rFonts w:ascii="Times New Roman" w:hAnsi="Times New Roman" w:cs="Times New Roman"/>
        </w:rPr>
        <w:t> </w:t>
      </w:r>
    </w:p>
    <w:p w14:paraId="7D751BDD" w14:textId="77777777" w:rsidR="00911824" w:rsidRPr="00911824" w:rsidRDefault="00911824" w:rsidP="00911824">
      <w:pPr>
        <w:numPr>
          <w:ilvl w:val="0"/>
          <w:numId w:val="15"/>
        </w:numPr>
        <w:jc w:val="both"/>
        <w:rPr>
          <w:rFonts w:ascii="Times New Roman" w:hAnsi="Times New Roman" w:cs="Times New Roman"/>
        </w:rPr>
      </w:pPr>
      <w:r w:rsidRPr="00911824">
        <w:rPr>
          <w:rFonts w:ascii="Times New Roman" w:hAnsi="Times New Roman" w:cs="Times New Roman"/>
          <w:lang w:val="sq-AL"/>
        </w:rPr>
        <w:t>"</w:t>
      </w:r>
      <w:r w:rsidRPr="00911824">
        <w:rPr>
          <w:rFonts w:ascii="Times New Roman" w:hAnsi="Times New Roman" w:cs="Times New Roman"/>
          <w:b/>
          <w:bCs/>
          <w:lang w:val="sq-AL"/>
        </w:rPr>
        <w:t>Investitor i huaj</w:t>
      </w:r>
      <w:r w:rsidRPr="00911824">
        <w:rPr>
          <w:rFonts w:ascii="Times New Roman" w:hAnsi="Times New Roman" w:cs="Times New Roman"/>
          <w:lang w:val="sq-AL"/>
        </w:rPr>
        <w:t>" është një person fizik ose një person juridik i një vendi të huaj, që synon të bëjë ose që ka bërë, një investim të huaj direkt;</w:t>
      </w:r>
      <w:r w:rsidRPr="00911824">
        <w:rPr>
          <w:rFonts w:ascii="Times New Roman" w:hAnsi="Times New Roman" w:cs="Times New Roman"/>
        </w:rPr>
        <w:t> </w:t>
      </w:r>
    </w:p>
    <w:p w14:paraId="10BAD703" w14:textId="77777777" w:rsidR="00911824" w:rsidRPr="00911824" w:rsidRDefault="00911824" w:rsidP="00911824">
      <w:pPr>
        <w:numPr>
          <w:ilvl w:val="0"/>
          <w:numId w:val="16"/>
        </w:numPr>
        <w:jc w:val="both"/>
        <w:rPr>
          <w:rFonts w:ascii="Times New Roman" w:hAnsi="Times New Roman" w:cs="Times New Roman"/>
        </w:rPr>
      </w:pPr>
      <w:r w:rsidRPr="00911824">
        <w:rPr>
          <w:rFonts w:ascii="Times New Roman" w:hAnsi="Times New Roman" w:cs="Times New Roman"/>
          <w:lang w:val="sq-AL"/>
        </w:rPr>
        <w:lastRenderedPageBreak/>
        <w:t>"</w:t>
      </w:r>
      <w:r w:rsidRPr="00911824">
        <w:rPr>
          <w:rFonts w:ascii="Times New Roman" w:hAnsi="Times New Roman" w:cs="Times New Roman"/>
          <w:b/>
          <w:bCs/>
          <w:lang w:val="sq-AL"/>
        </w:rPr>
        <w:t xml:space="preserve">Investim i huaj </w:t>
      </w:r>
      <w:r w:rsidRPr="00911824">
        <w:rPr>
          <w:rFonts w:ascii="Times New Roman" w:hAnsi="Times New Roman" w:cs="Times New Roman"/>
          <w:lang w:val="sq-AL"/>
        </w:rPr>
        <w:t>" është investimi i çdo lloji që kryhet nga një investitor i huaj nëpërmjet një investitori të huaj sekondar dhe që synon të krijojë ose të mbajë lidhje të qëndrueshme dhe të drejtpërdrejta midis investitorit të huaj dhe sipërmarrësit të cilit, ose ndërmarrjes së cilës, i vihet në dispozicion kapitali, për të ushtruar një aktivitet ekonomik në Republikën e Shqipërisë, duke përfshirë investimet që mundësojnë pjesëmarrje efektive në menaxhimin ose kontrollin e një shoqërie që kryen një aktivitet ekonomik;</w:t>
      </w:r>
      <w:r w:rsidRPr="00911824">
        <w:rPr>
          <w:rFonts w:ascii="Times New Roman" w:hAnsi="Times New Roman" w:cs="Times New Roman"/>
        </w:rPr>
        <w:t> </w:t>
      </w:r>
    </w:p>
    <w:p w14:paraId="5E3CF440" w14:textId="77777777" w:rsidR="00911824" w:rsidRPr="00911824" w:rsidRDefault="00911824">
      <w:pPr>
        <w:numPr>
          <w:ilvl w:val="0"/>
          <w:numId w:val="17"/>
        </w:numPr>
        <w:jc w:val="both"/>
        <w:rPr>
          <w:rFonts w:ascii="Times New Roman" w:hAnsi="Times New Roman" w:cs="Times New Roman"/>
        </w:rPr>
      </w:pPr>
      <w:r w:rsidRPr="00911824">
        <w:rPr>
          <w:rFonts w:ascii="Times New Roman" w:hAnsi="Times New Roman" w:cs="Times New Roman"/>
          <w:lang w:val="sq-AL"/>
        </w:rPr>
        <w:t>“</w:t>
      </w:r>
      <w:r w:rsidRPr="00911824">
        <w:rPr>
          <w:rFonts w:ascii="Times New Roman" w:hAnsi="Times New Roman" w:cs="Times New Roman"/>
          <w:b/>
          <w:bCs/>
          <w:lang w:val="sq-AL"/>
        </w:rPr>
        <w:t>Investim i huaj që i nënshtrohet shqyrtimit</w:t>
      </w:r>
      <w:r w:rsidRPr="00911824">
        <w:rPr>
          <w:rFonts w:ascii="Times New Roman" w:hAnsi="Times New Roman" w:cs="Times New Roman"/>
          <w:lang w:val="sq-AL"/>
        </w:rPr>
        <w:t>” është një investim i huaj që i nënshtrohet vlerësimit ose hetimit formal në përputhje me mekanizmin e shqyrtimit të investimeve të huaja, të përcaktuar në këtë ligj;</w:t>
      </w:r>
      <w:r w:rsidRPr="00911824">
        <w:rPr>
          <w:rFonts w:ascii="Times New Roman" w:hAnsi="Times New Roman" w:cs="Times New Roman"/>
        </w:rPr>
        <w:t> </w:t>
      </w:r>
    </w:p>
    <w:p w14:paraId="637329FE" w14:textId="77777777" w:rsidR="00911824" w:rsidRPr="00911824" w:rsidRDefault="00911824">
      <w:pPr>
        <w:numPr>
          <w:ilvl w:val="0"/>
          <w:numId w:val="18"/>
        </w:numPr>
        <w:jc w:val="both"/>
        <w:rPr>
          <w:rFonts w:ascii="Times New Roman" w:hAnsi="Times New Roman" w:cs="Times New Roman"/>
        </w:rPr>
      </w:pPr>
      <w:r w:rsidRPr="00911824">
        <w:rPr>
          <w:rFonts w:ascii="Times New Roman" w:hAnsi="Times New Roman" w:cs="Times New Roman"/>
          <w:lang w:val="sq-AL"/>
        </w:rPr>
        <w:t>"</w:t>
      </w:r>
      <w:r w:rsidRPr="00911824">
        <w:rPr>
          <w:rFonts w:ascii="Times New Roman" w:hAnsi="Times New Roman" w:cs="Times New Roman"/>
          <w:b/>
          <w:bCs/>
          <w:lang w:val="sq-AL"/>
        </w:rPr>
        <w:t>Shqyrtim i investimeve të huaja</w:t>
      </w:r>
      <w:r w:rsidRPr="00911824">
        <w:rPr>
          <w:rFonts w:ascii="Times New Roman" w:hAnsi="Times New Roman" w:cs="Times New Roman"/>
          <w:lang w:val="sq-AL"/>
        </w:rPr>
        <w:t>” (screening)" është një procedurë që lejon vlerësimin, hetimin, autorizimin, kushtëzimin, ndalimin ose tërheqjen e investimeve të huaja;</w:t>
      </w:r>
      <w:r w:rsidRPr="00911824">
        <w:rPr>
          <w:rFonts w:ascii="Times New Roman" w:hAnsi="Times New Roman" w:cs="Times New Roman"/>
        </w:rPr>
        <w:t> </w:t>
      </w:r>
    </w:p>
    <w:p w14:paraId="541EE0F2" w14:textId="77777777" w:rsidR="00911824" w:rsidRPr="00911824" w:rsidRDefault="00911824">
      <w:pPr>
        <w:numPr>
          <w:ilvl w:val="0"/>
          <w:numId w:val="19"/>
        </w:numPr>
        <w:jc w:val="both"/>
        <w:rPr>
          <w:rFonts w:ascii="Times New Roman" w:hAnsi="Times New Roman" w:cs="Times New Roman"/>
        </w:rPr>
      </w:pPr>
      <w:r w:rsidRPr="00911824">
        <w:rPr>
          <w:rFonts w:ascii="Times New Roman" w:hAnsi="Times New Roman" w:cs="Times New Roman"/>
          <w:b/>
          <w:bCs/>
          <w:lang w:val="sq-AL"/>
        </w:rPr>
        <w:t>“Mekanizëm shqyrtimi</w:t>
      </w:r>
      <w:r w:rsidRPr="00911824">
        <w:rPr>
          <w:rFonts w:ascii="Times New Roman" w:hAnsi="Times New Roman" w:cs="Times New Roman"/>
          <w:lang w:val="sq-AL"/>
        </w:rPr>
        <w:t>”, është tërësia e instrumenteve, rregullave, procedurave dhe kompetencave të parashikuara në këtë ligj dhe aktet nënligjore, për vlerësimin dhe shqyrtimin e investimeve të huaja;</w:t>
      </w:r>
      <w:r w:rsidRPr="00911824">
        <w:rPr>
          <w:rFonts w:ascii="Times New Roman" w:hAnsi="Times New Roman" w:cs="Times New Roman"/>
        </w:rPr>
        <w:t> </w:t>
      </w:r>
    </w:p>
    <w:p w14:paraId="3FA87E6E" w14:textId="77777777" w:rsidR="00911824" w:rsidRPr="00911824" w:rsidRDefault="00911824">
      <w:pPr>
        <w:numPr>
          <w:ilvl w:val="0"/>
          <w:numId w:val="20"/>
        </w:numPr>
        <w:jc w:val="both"/>
        <w:rPr>
          <w:rFonts w:ascii="Times New Roman" w:hAnsi="Times New Roman" w:cs="Times New Roman"/>
        </w:rPr>
      </w:pPr>
      <w:r w:rsidRPr="00911824">
        <w:rPr>
          <w:rFonts w:ascii="Times New Roman" w:hAnsi="Times New Roman" w:cs="Times New Roman"/>
          <w:b/>
          <w:bCs/>
          <w:lang w:val="sq-AL"/>
        </w:rPr>
        <w:t>“Komiteti Ndërministror për Shqyrtimin e Investimeve të Huaja”</w:t>
      </w:r>
      <w:r w:rsidRPr="00911824">
        <w:rPr>
          <w:rFonts w:ascii="Times New Roman" w:hAnsi="Times New Roman" w:cs="Times New Roman"/>
          <w:lang w:val="sq-AL"/>
        </w:rPr>
        <w:t xml:space="preserve"> (KNIH), organi kolegjial vendimmarrës që kryen shqyrtimin e investimeve të huaja për arsye sigurie ose rendi publik</w:t>
      </w:r>
      <w:r w:rsidRPr="00911824">
        <w:rPr>
          <w:rFonts w:ascii="Times New Roman" w:hAnsi="Times New Roman" w:cs="Times New Roman"/>
        </w:rPr>
        <w:t> </w:t>
      </w:r>
    </w:p>
    <w:p w14:paraId="3E07059F" w14:textId="77777777" w:rsidR="00911824" w:rsidRPr="00911824" w:rsidRDefault="00911824">
      <w:pPr>
        <w:numPr>
          <w:ilvl w:val="0"/>
          <w:numId w:val="21"/>
        </w:numPr>
        <w:jc w:val="both"/>
        <w:rPr>
          <w:rFonts w:ascii="Times New Roman" w:hAnsi="Times New Roman" w:cs="Times New Roman"/>
        </w:rPr>
      </w:pPr>
      <w:r w:rsidRPr="00911824">
        <w:rPr>
          <w:rFonts w:ascii="Times New Roman" w:hAnsi="Times New Roman" w:cs="Times New Roman"/>
          <w:b/>
          <w:bCs/>
          <w:lang w:val="sq-AL"/>
        </w:rPr>
        <w:t xml:space="preserve">“Komiteti i Nxitjes së Investimeve” (KNI), </w:t>
      </w:r>
      <w:r w:rsidRPr="00911824">
        <w:rPr>
          <w:rFonts w:ascii="Times New Roman" w:hAnsi="Times New Roman" w:cs="Times New Roman"/>
          <w:lang w:val="sq-AL"/>
        </w:rPr>
        <w:t>organ kolegjial vendimmarrës që miraton zonat dhe sektoët me potencial zhvillimi</w:t>
      </w:r>
      <w:r w:rsidRPr="00911824">
        <w:rPr>
          <w:rFonts w:ascii="Times New Roman" w:hAnsi="Times New Roman" w:cs="Times New Roman"/>
        </w:rPr>
        <w:t> </w:t>
      </w:r>
    </w:p>
    <w:p w14:paraId="2E6F7F6D" w14:textId="77777777" w:rsidR="00911824" w:rsidRPr="00911824" w:rsidRDefault="00911824">
      <w:pPr>
        <w:numPr>
          <w:ilvl w:val="0"/>
          <w:numId w:val="22"/>
        </w:numPr>
        <w:jc w:val="both"/>
        <w:rPr>
          <w:rFonts w:ascii="Times New Roman" w:hAnsi="Times New Roman" w:cs="Times New Roman"/>
        </w:rPr>
      </w:pPr>
      <w:r w:rsidRPr="00911824">
        <w:rPr>
          <w:rFonts w:ascii="Times New Roman" w:hAnsi="Times New Roman" w:cs="Times New Roman"/>
          <w:b/>
          <w:bCs/>
          <w:lang w:val="sq-AL"/>
        </w:rPr>
        <w:t>“Konsolidim i pronës</w:t>
      </w:r>
      <w:r w:rsidRPr="00911824">
        <w:rPr>
          <w:rFonts w:ascii="Times New Roman" w:hAnsi="Times New Roman" w:cs="Times New Roman"/>
          <w:lang w:val="sq-AL"/>
        </w:rPr>
        <w:t>” është tërësia e masave juridike, administrative dhe teknike, që synojnë rregullimin, qartësimin dhe përshtatjen e gjendjes së pronës dhe të të drejtave reale mbi të, përfshirë saktësimin e kufijve dhe të dhënave, rregullimin ose ndryshimin e regjimit juridik, statusit, kategorisë, destinacionit dhe mënyrës së përdorimit e shfrytëzimit të tokës, qartësimin e titujve dhe të të drejtave të pronarëve e bashkëpronarëve, si dhe përfundimin me përparësi të proceseve të pronësisë, me qëllim krijimin e kushteve të qarta, të qëndrueshme dhe të përshtatshme për gëzimin, përdorimin, zhvillimin dhe shfrytëzimin e ligjshëm të pronës, në përputhje me legjislacionin për pronën.</w:t>
      </w:r>
      <w:r w:rsidRPr="00911824">
        <w:rPr>
          <w:rFonts w:ascii="Times New Roman" w:hAnsi="Times New Roman" w:cs="Times New Roman"/>
        </w:rPr>
        <w:t> </w:t>
      </w:r>
    </w:p>
    <w:p w14:paraId="06784A33" w14:textId="77777777" w:rsidR="00911824" w:rsidRPr="00911824" w:rsidRDefault="00911824">
      <w:pPr>
        <w:numPr>
          <w:ilvl w:val="0"/>
          <w:numId w:val="23"/>
        </w:numPr>
        <w:jc w:val="both"/>
        <w:rPr>
          <w:rFonts w:ascii="Times New Roman" w:hAnsi="Times New Roman" w:cs="Times New Roman"/>
        </w:rPr>
      </w:pPr>
      <w:r w:rsidRPr="00911824">
        <w:rPr>
          <w:rFonts w:ascii="Times New Roman" w:hAnsi="Times New Roman" w:cs="Times New Roman"/>
          <w:b/>
          <w:bCs/>
          <w:lang w:val="sq-AL"/>
        </w:rPr>
        <w:t>“Infrastrukturë kritike”</w:t>
      </w:r>
      <w:r w:rsidRPr="00911824">
        <w:rPr>
          <w:rFonts w:ascii="Times New Roman" w:hAnsi="Times New Roman" w:cs="Times New Roman"/>
          <w:lang w:val="sq-AL"/>
        </w:rPr>
        <w:t xml:space="preserve"> konsiderohen infrastrukturat, qoftë fizike apo virtuale, që përfshijnë energjinë, transportin, ujin, shëndetësinë, komunikimet, median, përpunimin ose ruajtjen e të dhënave, hapësirën ajrore, mbrojtjen, infrastrukturën zgjedhore ose financiare dhe objektet e ndjeshme, si dhe tokën dhe pasuritë e paluajtshme thelbësore për përdorimin e një infrastrukture të tillë; </w:t>
      </w:r>
      <w:r w:rsidRPr="00911824">
        <w:rPr>
          <w:rFonts w:ascii="Times New Roman" w:hAnsi="Times New Roman" w:cs="Times New Roman"/>
        </w:rPr>
        <w:t> </w:t>
      </w:r>
    </w:p>
    <w:p w14:paraId="4FC33296" w14:textId="77777777" w:rsidR="00911824" w:rsidRPr="00911824" w:rsidRDefault="00911824">
      <w:pPr>
        <w:numPr>
          <w:ilvl w:val="0"/>
          <w:numId w:val="24"/>
        </w:numPr>
        <w:jc w:val="both"/>
        <w:rPr>
          <w:rFonts w:ascii="Times New Roman" w:hAnsi="Times New Roman" w:cs="Times New Roman"/>
        </w:rPr>
      </w:pPr>
      <w:r w:rsidRPr="00911824">
        <w:rPr>
          <w:rFonts w:ascii="Times New Roman" w:hAnsi="Times New Roman" w:cs="Times New Roman"/>
          <w:lang w:val="sq-AL"/>
        </w:rPr>
        <w:t>“</w:t>
      </w:r>
      <w:r w:rsidRPr="00911824">
        <w:rPr>
          <w:rFonts w:ascii="Times New Roman" w:hAnsi="Times New Roman" w:cs="Times New Roman"/>
          <w:b/>
          <w:bCs/>
          <w:lang w:val="sq-AL"/>
        </w:rPr>
        <w:t>teknologji kritike dhe artikuj me përdorim të dyfishtë</w:t>
      </w:r>
      <w:r w:rsidRPr="00911824">
        <w:rPr>
          <w:rFonts w:ascii="Times New Roman" w:hAnsi="Times New Roman" w:cs="Times New Roman"/>
          <w:lang w:val="sq-AL"/>
        </w:rPr>
        <w:t xml:space="preserve">”, siç përcaktohen në legjislacionin për kontrollin e teknologjive dhe mallrave me përdorim të dyfishtë, përfshirë inteligjencën artificiale, robotikën, gjysmëpërçuesit, sigurinë kibernetike, hapësirën ajrore, </w:t>
      </w:r>
      <w:r w:rsidRPr="00911824">
        <w:rPr>
          <w:rFonts w:ascii="Times New Roman" w:hAnsi="Times New Roman" w:cs="Times New Roman"/>
          <w:lang w:val="sq-AL"/>
        </w:rPr>
        <w:lastRenderedPageBreak/>
        <w:t>mbrojtjen, ruajtjen e energjisë, teknologjitë kuantike dhe bërthamore, si dhe nanoteknologjitë dhe bioteknologjitë;</w:t>
      </w:r>
      <w:r w:rsidRPr="00911824">
        <w:rPr>
          <w:rFonts w:ascii="Times New Roman" w:hAnsi="Times New Roman" w:cs="Times New Roman"/>
        </w:rPr>
        <w:t> </w:t>
      </w:r>
    </w:p>
    <w:p w14:paraId="0E7876D7" w14:textId="77777777" w:rsidR="00911824" w:rsidRPr="00911824" w:rsidRDefault="00911824">
      <w:pPr>
        <w:numPr>
          <w:ilvl w:val="0"/>
          <w:numId w:val="25"/>
        </w:numPr>
        <w:jc w:val="both"/>
        <w:rPr>
          <w:rFonts w:ascii="Times New Roman" w:hAnsi="Times New Roman" w:cs="Times New Roman"/>
        </w:rPr>
      </w:pPr>
      <w:r w:rsidRPr="00911824">
        <w:rPr>
          <w:rFonts w:ascii="Times New Roman" w:hAnsi="Times New Roman" w:cs="Times New Roman"/>
          <w:b/>
          <w:bCs/>
          <w:lang w:val="sq-AL"/>
        </w:rPr>
        <w:t>“Risku operacional”</w:t>
      </w:r>
      <w:r w:rsidRPr="00911824">
        <w:rPr>
          <w:rFonts w:ascii="Times New Roman" w:hAnsi="Times New Roman" w:cs="Times New Roman"/>
          <w:lang w:val="sq-AL"/>
        </w:rPr>
        <w:t xml:space="preserve"> është risku i humbjeve si pasojë e dështimeve apo pamjaftueshmërisë së burimeve, proceseve, sistemeve apo rrethanave të tjera të jashtme.</w:t>
      </w:r>
      <w:r w:rsidRPr="00911824">
        <w:rPr>
          <w:rFonts w:ascii="Times New Roman" w:hAnsi="Times New Roman" w:cs="Times New Roman"/>
        </w:rPr>
        <w:t> </w:t>
      </w:r>
    </w:p>
    <w:p w14:paraId="3E73E17C" w14:textId="77777777" w:rsidR="00911824" w:rsidRPr="00911824" w:rsidRDefault="00911824">
      <w:pPr>
        <w:numPr>
          <w:ilvl w:val="0"/>
          <w:numId w:val="26"/>
        </w:numPr>
        <w:jc w:val="both"/>
        <w:rPr>
          <w:rFonts w:ascii="Times New Roman" w:hAnsi="Times New Roman" w:cs="Times New Roman"/>
        </w:rPr>
      </w:pPr>
      <w:r w:rsidRPr="00911824">
        <w:rPr>
          <w:rFonts w:ascii="Times New Roman" w:hAnsi="Times New Roman" w:cs="Times New Roman"/>
          <w:b/>
          <w:bCs/>
          <w:lang w:val="sq-AL"/>
        </w:rPr>
        <w:t>“Mallra me përdorim të dyfishtë”</w:t>
      </w:r>
      <w:r w:rsidRPr="00911824">
        <w:rPr>
          <w:rFonts w:ascii="Times New Roman" w:hAnsi="Times New Roman" w:cs="Times New Roman"/>
          <w:lang w:val="sq-AL"/>
        </w:rPr>
        <w:t xml:space="preserve">, mallrat, përfshirë teknologjitë dhe </w:t>
      </w:r>
      <w:r w:rsidRPr="00911824">
        <w:rPr>
          <w:rFonts w:ascii="Times New Roman" w:hAnsi="Times New Roman" w:cs="Times New Roman"/>
          <w:i/>
          <w:iCs/>
          <w:lang w:val="sq-AL"/>
        </w:rPr>
        <w:t>softëare</w:t>
      </w:r>
      <w:r w:rsidRPr="00911824">
        <w:rPr>
          <w:rFonts w:ascii="Times New Roman" w:hAnsi="Times New Roman" w:cs="Times New Roman"/>
          <w:lang w:val="sq-AL"/>
        </w:rPr>
        <w:t>-t, që mund të përdoren si për qëllime civile, ashtu edhe për qëllime ushtarake, sipas përcaktimeve të legjilsacionit në fuqi për kontrollin shtetëror të transferimeve ndërkombëtare të mallrave ushtarake dhe të artikujve e teknologjive me përdorim të dyfishtë, si dhe instrumenteve ndërkombëtare dhe të Bashkimit Evropian, të zbatueshme për Republikën e Shqipërisë;</w:t>
      </w:r>
      <w:r w:rsidRPr="00911824">
        <w:rPr>
          <w:rFonts w:ascii="Times New Roman" w:hAnsi="Times New Roman" w:cs="Times New Roman"/>
        </w:rPr>
        <w:t> </w:t>
      </w:r>
    </w:p>
    <w:p w14:paraId="7E9E218B" w14:textId="77777777" w:rsidR="00911824" w:rsidRPr="00911824" w:rsidRDefault="00911824">
      <w:pPr>
        <w:numPr>
          <w:ilvl w:val="0"/>
          <w:numId w:val="27"/>
        </w:numPr>
        <w:jc w:val="both"/>
        <w:rPr>
          <w:rFonts w:ascii="Times New Roman" w:hAnsi="Times New Roman" w:cs="Times New Roman"/>
        </w:rPr>
      </w:pPr>
      <w:r w:rsidRPr="00911824">
        <w:rPr>
          <w:rFonts w:ascii="Times New Roman" w:hAnsi="Times New Roman" w:cs="Times New Roman"/>
          <w:b/>
          <w:bCs/>
          <w:lang w:val="sq-AL"/>
        </w:rPr>
        <w:t>“Mallra ushtarake”</w:t>
      </w:r>
      <w:r w:rsidRPr="00911824">
        <w:rPr>
          <w:rFonts w:ascii="Times New Roman" w:hAnsi="Times New Roman" w:cs="Times New Roman"/>
          <w:lang w:val="sq-AL"/>
        </w:rPr>
        <w:t xml:space="preserve">, mallrat që janë projektuar, zhvilluar, prodhuar, montuar ose modifikuar për përdorim ushtarak, përfshirë teknologjitë dhe </w:t>
      </w:r>
      <w:r w:rsidRPr="00911824">
        <w:rPr>
          <w:rFonts w:ascii="Times New Roman" w:hAnsi="Times New Roman" w:cs="Times New Roman"/>
          <w:i/>
          <w:iCs/>
          <w:lang w:val="sq-AL"/>
        </w:rPr>
        <w:t>softëare</w:t>
      </w:r>
      <w:r w:rsidRPr="00911824">
        <w:rPr>
          <w:rFonts w:ascii="Times New Roman" w:hAnsi="Times New Roman" w:cs="Times New Roman"/>
          <w:lang w:val="sq-AL"/>
        </w:rPr>
        <w:t>-t përkatëse, sipas përcaktimeve të legjislacionit në fuqi për kontrollin shtetëror të transferimeve ndërkombëtare të mallrave ushtarake dhe të artikujve e teknologjive me përdorim të dyfishtë, si dhe instrumenteve ndërkombëtare dhe të Bashkimit Evropian, të zbatueshme për Republikën e Shqipërisë;</w:t>
      </w:r>
      <w:r w:rsidRPr="00911824">
        <w:rPr>
          <w:rFonts w:ascii="Times New Roman" w:hAnsi="Times New Roman" w:cs="Times New Roman"/>
        </w:rPr>
        <w:t> </w:t>
      </w:r>
    </w:p>
    <w:p w14:paraId="1379C6FD" w14:textId="77777777" w:rsidR="00911824" w:rsidRPr="00911824" w:rsidRDefault="00911824">
      <w:pPr>
        <w:numPr>
          <w:ilvl w:val="0"/>
          <w:numId w:val="28"/>
        </w:numPr>
        <w:jc w:val="both"/>
        <w:rPr>
          <w:rFonts w:ascii="Times New Roman" w:hAnsi="Times New Roman" w:cs="Times New Roman"/>
        </w:rPr>
      </w:pPr>
      <w:r w:rsidRPr="00911824">
        <w:rPr>
          <w:rFonts w:ascii="Times New Roman" w:hAnsi="Times New Roman" w:cs="Times New Roman"/>
          <w:b/>
          <w:bCs/>
          <w:lang w:val="sq-AL"/>
        </w:rPr>
        <w:t>“Mallra të kontrolluara”</w:t>
      </w:r>
      <w:r w:rsidRPr="00911824">
        <w:rPr>
          <w:rFonts w:ascii="Times New Roman" w:hAnsi="Times New Roman" w:cs="Times New Roman"/>
          <w:lang w:val="sq-AL"/>
        </w:rPr>
        <w:t>, mallrat që, edhe pse nuk janë të listuara në listat e mësipërme, i nënshtrohen kontrollit shtetëror kur plotësohen kriteret e parashikuara në zbatim të legjislacionit në fuqi  për kontrollin shtetëror të transferimeve ndërkombëtare të mallrave ushtarake dhe të artikujve e teknologjive me përdorim të dyfishtë,, në përputhje me instrumentet ndërkombëtare dhe të Bashkimit Evropian, të zbatueshme për Republikën e Shqipërisë;</w:t>
      </w:r>
      <w:r w:rsidRPr="00911824">
        <w:rPr>
          <w:rFonts w:ascii="Times New Roman" w:hAnsi="Times New Roman" w:cs="Times New Roman"/>
        </w:rPr>
        <w:t> </w:t>
      </w:r>
    </w:p>
    <w:p w14:paraId="41D38431" w14:textId="77777777" w:rsidR="00911824" w:rsidRPr="00911824" w:rsidRDefault="00911824">
      <w:pPr>
        <w:numPr>
          <w:ilvl w:val="0"/>
          <w:numId w:val="29"/>
        </w:numPr>
        <w:jc w:val="both"/>
        <w:rPr>
          <w:rFonts w:ascii="Times New Roman" w:hAnsi="Times New Roman" w:cs="Times New Roman"/>
        </w:rPr>
      </w:pPr>
      <w:r w:rsidRPr="00911824">
        <w:rPr>
          <w:rFonts w:ascii="Times New Roman" w:hAnsi="Times New Roman" w:cs="Times New Roman"/>
          <w:b/>
          <w:bCs/>
          <w:lang w:val="sq-AL"/>
        </w:rPr>
        <w:t>“Ndërmarrje objekt”</w:t>
      </w:r>
      <w:r w:rsidRPr="00911824">
        <w:rPr>
          <w:rFonts w:ascii="Times New Roman" w:hAnsi="Times New Roman" w:cs="Times New Roman"/>
          <w:lang w:val="sq-AL"/>
        </w:rPr>
        <w:t xml:space="preserve"> konsiderohet çdo subjekt i regjistruar ose që ka detyrimin të regjistrohet pranë Qendrës Kombëtare të Biznesit, në përputhje me legjislacionin në fuqi për regjistrimin e biznesit në Republikën e Shqipërsië në strukturën e të cilit është i pranishëm, drejtpërdrejt ose tërthorazi, një investitor i huaj, përfshirë përmes pronësisë, kontrollit ose ndikimit të rëndësishëm;</w:t>
      </w:r>
      <w:r w:rsidRPr="00911824">
        <w:rPr>
          <w:rFonts w:ascii="Times New Roman" w:hAnsi="Times New Roman" w:cs="Times New Roman"/>
        </w:rPr>
        <w:t> </w:t>
      </w:r>
    </w:p>
    <w:p w14:paraId="6A83330D" w14:textId="77777777" w:rsidR="00911824" w:rsidRPr="00911824" w:rsidRDefault="00911824">
      <w:pPr>
        <w:numPr>
          <w:ilvl w:val="0"/>
          <w:numId w:val="30"/>
        </w:numPr>
        <w:jc w:val="both"/>
        <w:rPr>
          <w:rFonts w:ascii="Times New Roman" w:hAnsi="Times New Roman" w:cs="Times New Roman"/>
        </w:rPr>
      </w:pPr>
      <w:r w:rsidRPr="00911824">
        <w:rPr>
          <w:rFonts w:ascii="Times New Roman" w:hAnsi="Times New Roman" w:cs="Times New Roman"/>
          <w:b/>
          <w:bCs/>
          <w:lang w:val="sq-AL"/>
        </w:rPr>
        <w:t>“Përvetësim i një interesi kontrollues”</w:t>
      </w:r>
      <w:r w:rsidRPr="00911824">
        <w:rPr>
          <w:rFonts w:ascii="Times New Roman" w:hAnsi="Times New Roman" w:cs="Times New Roman"/>
          <w:lang w:val="sq-AL"/>
        </w:rPr>
        <w:t>, fitimi, drejtpërdrejt ose tërthorazi, i aftësisë për të ushtruar ndikim vendimtar mbi veprimtarinë strategjike dhe vendimmarrëse të ndërmarrjes objekt, përmes të drejtave, kontratave ose çdo mjeti tjetër juridik apo faktik, individualisht, ose në bashkëpunim me persona të tjerë;</w:t>
      </w:r>
      <w:r w:rsidRPr="00911824">
        <w:rPr>
          <w:rFonts w:ascii="Times New Roman" w:hAnsi="Times New Roman" w:cs="Times New Roman"/>
        </w:rPr>
        <w:t> </w:t>
      </w:r>
    </w:p>
    <w:p w14:paraId="464A5F1A" w14:textId="77777777" w:rsidR="00911824" w:rsidRPr="00911824" w:rsidRDefault="00911824">
      <w:pPr>
        <w:numPr>
          <w:ilvl w:val="0"/>
          <w:numId w:val="31"/>
        </w:numPr>
        <w:jc w:val="both"/>
        <w:rPr>
          <w:rFonts w:ascii="Times New Roman" w:hAnsi="Times New Roman" w:cs="Times New Roman"/>
        </w:rPr>
      </w:pPr>
      <w:r w:rsidRPr="00911824">
        <w:rPr>
          <w:rFonts w:ascii="Times New Roman" w:hAnsi="Times New Roman" w:cs="Times New Roman"/>
          <w:b/>
          <w:bCs/>
          <w:lang w:val="sq-AL"/>
        </w:rPr>
        <w:t>“Vend i tretë”</w:t>
      </w:r>
      <w:r w:rsidRPr="00911824">
        <w:rPr>
          <w:rFonts w:ascii="Times New Roman" w:hAnsi="Times New Roman" w:cs="Times New Roman"/>
          <w:lang w:val="sq-AL"/>
        </w:rPr>
        <w:t>, çdo shtet, përveç Republikës së Shqipërisë, shteteve anëtare të Bashkimi Evropian, me kusht që këto shtete të mos jenë drejtpërdrejt ose tërthorazi nën kontrollin ose ndikimin vendimtar të një vendi që përbën rrezik për sigurinë kombëtare të Republikës së Shqipërisë;</w:t>
      </w:r>
      <w:r w:rsidRPr="00911824">
        <w:rPr>
          <w:rFonts w:ascii="Times New Roman" w:hAnsi="Times New Roman" w:cs="Times New Roman"/>
        </w:rPr>
        <w:t> </w:t>
      </w:r>
    </w:p>
    <w:p w14:paraId="2E2F3912" w14:textId="77777777" w:rsidR="00911824" w:rsidRPr="00911824" w:rsidRDefault="00911824">
      <w:pPr>
        <w:numPr>
          <w:ilvl w:val="0"/>
          <w:numId w:val="32"/>
        </w:numPr>
        <w:jc w:val="both"/>
        <w:rPr>
          <w:rFonts w:ascii="Times New Roman" w:hAnsi="Times New Roman" w:cs="Times New Roman"/>
        </w:rPr>
      </w:pPr>
      <w:r w:rsidRPr="00911824">
        <w:rPr>
          <w:rFonts w:ascii="Times New Roman" w:hAnsi="Times New Roman" w:cs="Times New Roman"/>
          <w:b/>
          <w:bCs/>
          <w:lang w:val="sq-AL"/>
        </w:rPr>
        <w:t> “Investimet kritike”</w:t>
      </w:r>
      <w:r w:rsidRPr="00911824">
        <w:rPr>
          <w:rFonts w:ascii="Times New Roman" w:hAnsi="Times New Roman" w:cs="Times New Roman"/>
          <w:lang w:val="sq-AL"/>
        </w:rPr>
        <w:t xml:space="preserve">, infrastrukturat, mallrat, teknologjitë dhe burimet, të cilat kanë rëndësi thelbësore për ruajtjen e funksioneve shoqërore jetike, pasi ndërprerja, shkatërrimi, </w:t>
      </w:r>
      <w:r w:rsidRPr="00911824">
        <w:rPr>
          <w:rFonts w:ascii="Times New Roman" w:hAnsi="Times New Roman" w:cs="Times New Roman"/>
          <w:lang w:val="sq-AL"/>
        </w:rPr>
        <w:lastRenderedPageBreak/>
        <w:t>dështimi ose humbja e tyre do të sillte pasoja serioze për shëndetin, sigurinë, ose mirëqenien ekonomike dhe shoqërore të popullsisë, si dhe për funksionimin efektiv të institucioneve shtetërore dhe ekonomisë në Republikën e Shqipërisë;</w:t>
      </w:r>
      <w:r w:rsidRPr="00911824">
        <w:rPr>
          <w:rFonts w:ascii="Times New Roman" w:hAnsi="Times New Roman" w:cs="Times New Roman"/>
        </w:rPr>
        <w:t> </w:t>
      </w:r>
    </w:p>
    <w:p w14:paraId="64AD2C19" w14:textId="77777777" w:rsidR="00911824" w:rsidRPr="00911824" w:rsidRDefault="00911824">
      <w:pPr>
        <w:numPr>
          <w:ilvl w:val="0"/>
          <w:numId w:val="33"/>
        </w:numPr>
        <w:jc w:val="both"/>
        <w:rPr>
          <w:rFonts w:ascii="Times New Roman" w:hAnsi="Times New Roman" w:cs="Times New Roman"/>
        </w:rPr>
      </w:pPr>
      <w:r w:rsidRPr="00911824">
        <w:rPr>
          <w:rFonts w:ascii="Times New Roman" w:hAnsi="Times New Roman" w:cs="Times New Roman"/>
          <w:b/>
          <w:bCs/>
          <w:lang w:val="sq-AL"/>
        </w:rPr>
        <w:t>“Media”</w:t>
      </w:r>
      <w:r w:rsidRPr="00911824">
        <w:rPr>
          <w:rFonts w:ascii="Times New Roman" w:hAnsi="Times New Roman" w:cs="Times New Roman"/>
          <w:lang w:val="sq-AL"/>
        </w:rPr>
        <w:t>, çdo subjekt ose platformë që, në mënyrë profesionale ose të organizuar, prodhon, redakton ose shpërndan për publikun përmbajtje informative, audio, audiovizive ose editoriale, përmes mediave audiovizive, botimeve të shkruara ose platformave digjitale përfshirë OTT/IPTV, dhe që ushtron ndikim në informimin e publikut, formimin e opinionit publik ose garantimin e pluralizmit të informacionit, sipas legjislacionit në fuqi;</w:t>
      </w:r>
      <w:r w:rsidRPr="00911824">
        <w:rPr>
          <w:rFonts w:ascii="Times New Roman" w:hAnsi="Times New Roman" w:cs="Times New Roman"/>
        </w:rPr>
        <w:t> </w:t>
      </w:r>
    </w:p>
    <w:p w14:paraId="62819CA3" w14:textId="77777777" w:rsidR="00911824" w:rsidRPr="00911824" w:rsidRDefault="00911824">
      <w:pPr>
        <w:numPr>
          <w:ilvl w:val="0"/>
          <w:numId w:val="34"/>
        </w:numPr>
        <w:jc w:val="both"/>
        <w:rPr>
          <w:rFonts w:ascii="Times New Roman" w:hAnsi="Times New Roman" w:cs="Times New Roman"/>
        </w:rPr>
      </w:pPr>
      <w:r w:rsidRPr="00911824">
        <w:rPr>
          <w:rFonts w:ascii="Times New Roman" w:hAnsi="Times New Roman" w:cs="Times New Roman"/>
          <w:b/>
          <w:bCs/>
          <w:lang w:val="sq-AL"/>
        </w:rPr>
        <w:t>“Furnizim me të dhëna kritike”</w:t>
      </w:r>
      <w:r w:rsidRPr="00911824">
        <w:rPr>
          <w:rFonts w:ascii="Times New Roman" w:hAnsi="Times New Roman" w:cs="Times New Roman"/>
          <w:lang w:val="sq-AL"/>
        </w:rPr>
        <w:t>, çdo formë sigurimi, gjenerimi, përpunimi, administrimi, ruajtjeje, transferimi ose vënieje në dispozicion të të dhënave, sistemeve të informacionit ose infrastrukturës digjitale, që janë thelbësore për funksionimin e shërbimeve jetike, infrastrukturave kritike ose institucioneve publike dhe ndërprerja, cenimi ose humbja e të cilave mund të ketë pasoja serioze për sigurinë kombëtare, rendin publik ose mirëqenien ekonomike dhe shoqërore;</w:t>
      </w:r>
      <w:r w:rsidRPr="00911824">
        <w:rPr>
          <w:rFonts w:ascii="Times New Roman" w:hAnsi="Times New Roman" w:cs="Times New Roman"/>
        </w:rPr>
        <w:t> </w:t>
      </w:r>
    </w:p>
    <w:p w14:paraId="21630616" w14:textId="77777777" w:rsidR="00911824" w:rsidRPr="00911824" w:rsidRDefault="00911824">
      <w:pPr>
        <w:numPr>
          <w:ilvl w:val="0"/>
          <w:numId w:val="35"/>
        </w:numPr>
        <w:jc w:val="both"/>
        <w:rPr>
          <w:rFonts w:ascii="Times New Roman" w:hAnsi="Times New Roman" w:cs="Times New Roman"/>
        </w:rPr>
      </w:pPr>
      <w:r w:rsidRPr="00911824">
        <w:rPr>
          <w:rFonts w:ascii="Times New Roman" w:hAnsi="Times New Roman" w:cs="Times New Roman"/>
          <w:b/>
          <w:bCs/>
          <w:lang w:val="sq-AL"/>
        </w:rPr>
        <w:t>“Infrastrukturë kritike e informacionit”</w:t>
      </w:r>
      <w:r w:rsidRPr="00911824">
        <w:rPr>
          <w:rFonts w:ascii="Times New Roman" w:hAnsi="Times New Roman" w:cs="Times New Roman"/>
          <w:lang w:val="sq-AL"/>
        </w:rPr>
        <w:t>, tërësia e rrjeteve dhe sistemeve të informacionit që ofrojnë shërbime, cenimi apo shkatërrimi i të cilave do të kishte impakt serioz në shëndetin, sigurinë, mirëqenien ekonomike të qytetarëve dhe funksionimin efektiv të ekonomisë në Republikën e Shqipërisë, sipas përcaktimeve të legjislacionit për sigurinë kibernetike;</w:t>
      </w:r>
      <w:r w:rsidRPr="00911824">
        <w:rPr>
          <w:rFonts w:ascii="Times New Roman" w:hAnsi="Times New Roman" w:cs="Times New Roman"/>
        </w:rPr>
        <w:t> </w:t>
      </w:r>
    </w:p>
    <w:p w14:paraId="6EED50E8" w14:textId="77777777" w:rsidR="00911824" w:rsidRPr="00911824" w:rsidRDefault="00911824">
      <w:pPr>
        <w:numPr>
          <w:ilvl w:val="0"/>
          <w:numId w:val="36"/>
        </w:numPr>
        <w:jc w:val="both"/>
        <w:rPr>
          <w:rFonts w:ascii="Times New Roman" w:hAnsi="Times New Roman" w:cs="Times New Roman"/>
        </w:rPr>
      </w:pPr>
      <w:r w:rsidRPr="00911824">
        <w:rPr>
          <w:rFonts w:ascii="Times New Roman" w:hAnsi="Times New Roman" w:cs="Times New Roman"/>
          <w:b/>
          <w:bCs/>
          <w:lang w:val="sq-AL"/>
        </w:rPr>
        <w:t>Informacion i ndjeshëm”,</w:t>
      </w:r>
      <w:r w:rsidRPr="00911824">
        <w:rPr>
          <w:rFonts w:ascii="Times New Roman" w:hAnsi="Times New Roman" w:cs="Times New Roman"/>
          <w:lang w:val="sq-AL"/>
        </w:rPr>
        <w:t xml:space="preserve"> për qëllimet e këtij vendimi, përfshin çdo informacion, të dhënë ose material, përfshirë informacionin e klasifikuar sipas ligjit për informacionin e klasifikuar, të dhëna personale sensitive, informacion strategjik, ekonomik, teknik ose institucional, qasja, përpunimi ose kontrolli i paautorizuar i të cilit mund të cenojë sigurinë kombëtare, rendin publik ose interesat themelorë të Republikës së Shqipërisë.</w:t>
      </w:r>
      <w:r w:rsidRPr="00911824">
        <w:rPr>
          <w:rFonts w:ascii="Times New Roman" w:hAnsi="Times New Roman" w:cs="Times New Roman"/>
        </w:rPr>
        <w:t> </w:t>
      </w:r>
    </w:p>
    <w:p w14:paraId="2145C919" w14:textId="77777777" w:rsidR="00911824" w:rsidRPr="00911824" w:rsidRDefault="00911824">
      <w:pPr>
        <w:numPr>
          <w:ilvl w:val="0"/>
          <w:numId w:val="37"/>
        </w:numPr>
        <w:jc w:val="both"/>
        <w:rPr>
          <w:rFonts w:ascii="Times New Roman" w:hAnsi="Times New Roman" w:cs="Times New Roman"/>
        </w:rPr>
      </w:pPr>
      <w:r w:rsidRPr="00911824">
        <w:rPr>
          <w:rFonts w:ascii="Times New Roman" w:hAnsi="Times New Roman" w:cs="Times New Roman"/>
          <w:b/>
          <w:bCs/>
          <w:lang w:val="sq-AL"/>
        </w:rPr>
        <w:t xml:space="preserve">“Fondi i Nxitjes së Investimeve (FNI ose Fondi)” </w:t>
      </w:r>
      <w:r w:rsidRPr="00911824">
        <w:rPr>
          <w:rFonts w:ascii="Times New Roman" w:hAnsi="Times New Roman" w:cs="Times New Roman"/>
          <w:lang w:val="sq-AL"/>
        </w:rPr>
        <w:t>është fondi i pasurive të paluajtshme shtetërore, në zonat me potencial zhvillimi të identifikuara sipas këtij ligji, pasuritë e të cilit publikohen dhe u vihen në dispozicion, investimeve që mbështeten sipas këtij ligji. </w:t>
      </w:r>
      <w:r w:rsidRPr="00911824">
        <w:rPr>
          <w:rFonts w:ascii="Times New Roman" w:hAnsi="Times New Roman" w:cs="Times New Roman"/>
        </w:rPr>
        <w:t> </w:t>
      </w:r>
    </w:p>
    <w:p w14:paraId="0D407E74" w14:textId="77777777" w:rsidR="00911824" w:rsidRPr="00911824" w:rsidRDefault="00911824">
      <w:pPr>
        <w:numPr>
          <w:ilvl w:val="0"/>
          <w:numId w:val="38"/>
        </w:numPr>
        <w:jc w:val="both"/>
        <w:rPr>
          <w:rFonts w:ascii="Times New Roman" w:hAnsi="Times New Roman" w:cs="Times New Roman"/>
        </w:rPr>
      </w:pPr>
      <w:r w:rsidRPr="00911824">
        <w:rPr>
          <w:rFonts w:ascii="Times New Roman" w:hAnsi="Times New Roman" w:cs="Times New Roman"/>
          <w:b/>
          <w:bCs/>
          <w:lang w:val="sq-AL"/>
        </w:rPr>
        <w:t xml:space="preserve">“Zona me potencial zhvillimi” </w:t>
      </w:r>
      <w:r w:rsidRPr="00911824">
        <w:rPr>
          <w:rFonts w:ascii="Times New Roman" w:hAnsi="Times New Roman" w:cs="Times New Roman"/>
          <w:lang w:val="sq-AL"/>
        </w:rPr>
        <w:t>është zona e identifikuar në përputhje me kriteret e përcaktuara nga legjislacioni në fuqi, e cila paraqet kapacitete dhe avantazhe për zhvillim ekonomik të qëndrueshëm, tërheqje investimesh, nxitje të punësimit dhe përmirësim të kushteve sociale dhe ekonomike, sipas nenit 14 të këtij ligji.</w:t>
      </w:r>
      <w:r w:rsidRPr="00911824">
        <w:rPr>
          <w:rFonts w:ascii="Times New Roman" w:hAnsi="Times New Roman" w:cs="Times New Roman"/>
        </w:rPr>
        <w:t> </w:t>
      </w:r>
    </w:p>
    <w:p w14:paraId="75B60D17" w14:textId="26E8CBFB" w:rsidR="00911824" w:rsidRPr="00A547DE" w:rsidRDefault="00911824" w:rsidP="00911824">
      <w:pPr>
        <w:numPr>
          <w:ilvl w:val="0"/>
          <w:numId w:val="39"/>
        </w:numPr>
        <w:jc w:val="both"/>
        <w:rPr>
          <w:rFonts w:ascii="Times New Roman" w:hAnsi="Times New Roman" w:cs="Times New Roman"/>
        </w:rPr>
      </w:pPr>
      <w:r w:rsidRPr="00911824">
        <w:rPr>
          <w:rFonts w:ascii="Times New Roman" w:hAnsi="Times New Roman" w:cs="Times New Roman"/>
          <w:b/>
          <w:bCs/>
          <w:lang w:val="sq-AL"/>
        </w:rPr>
        <w:t>“Skemë mbështetëse”</w:t>
      </w:r>
      <w:r w:rsidRPr="00911824">
        <w:rPr>
          <w:rFonts w:ascii="Times New Roman" w:hAnsi="Times New Roman" w:cs="Times New Roman"/>
          <w:lang w:val="sq-AL"/>
        </w:rPr>
        <w:t xml:space="preserve"> është tërësia e masave dhe instrumenteve financiare ose jofinanciare, të miratuara nga autoritetet kompetente, që synojnë nxitjen, zhvillimin dhe mbështetjen e investimeve, përmes granteve, subvencioneve, garancive, lehtësive apo formave të tjera të mbështetjes, në përputhje me legjislacionin në fuqi për ndihmën shtetërore.</w:t>
      </w:r>
      <w:r w:rsidRPr="00911824">
        <w:rPr>
          <w:rFonts w:ascii="Times New Roman" w:hAnsi="Times New Roman" w:cs="Times New Roman"/>
        </w:rPr>
        <w:t> </w:t>
      </w:r>
    </w:p>
    <w:p w14:paraId="64211C1F" w14:textId="65320DEA"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lastRenderedPageBreak/>
        <w:t>KREU II</w:t>
      </w:r>
    </w:p>
    <w:p w14:paraId="6540B956" w14:textId="4C4CA8A4"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PARIMET DHE MBROJTJA LIGJORE E INVESTIMEVE</w:t>
      </w:r>
    </w:p>
    <w:p w14:paraId="1695AD84" w14:textId="6079E041"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5</w:t>
      </w:r>
    </w:p>
    <w:p w14:paraId="072E69B6" w14:textId="3E9D03D1"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Mbrojtja ligjore e investimeve</w:t>
      </w:r>
    </w:p>
    <w:p w14:paraId="1A9A2CE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135DCB56" w14:textId="58A88FC8" w:rsidR="00911824" w:rsidRPr="00911824" w:rsidRDefault="00911824" w:rsidP="00A55EA8">
      <w:pPr>
        <w:jc w:val="both"/>
        <w:rPr>
          <w:rFonts w:ascii="Times New Roman" w:hAnsi="Times New Roman" w:cs="Times New Roman"/>
        </w:rPr>
      </w:pPr>
      <w:r w:rsidRPr="00911824">
        <w:rPr>
          <w:rFonts w:ascii="Times New Roman" w:hAnsi="Times New Roman" w:cs="Times New Roman"/>
          <w:lang w:val="sq-AL"/>
        </w:rPr>
        <w:t>Investimet në Republikën e Shqipërisë, vendase apo të huaja, janë të mbrojtura dhe të garantuara nga Kushtetuta, marrëveshjet ndërkombëtare, ky ligj, si dhe nga aktet e tjera ligjore të Republikës së Shqipërisë.</w:t>
      </w:r>
      <w:r w:rsidRPr="00911824">
        <w:rPr>
          <w:rFonts w:ascii="Times New Roman" w:hAnsi="Times New Roman" w:cs="Times New Roman"/>
        </w:rPr>
        <w:t>  </w:t>
      </w:r>
    </w:p>
    <w:p w14:paraId="104E6B4D" w14:textId="28A8397A"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6</w:t>
      </w:r>
    </w:p>
    <w:p w14:paraId="2B772045" w14:textId="58B1BAE9"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Liria e investimit</w:t>
      </w:r>
    </w:p>
    <w:p w14:paraId="141DD2D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572EE29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Investimet mund të kryhen në të gjithë sektorët dhe në të gjithë territorin e Republikës së Shqipërisë, në përputhje me legjislacionin sektorial në fuqi.</w:t>
      </w:r>
      <w:r w:rsidRPr="00911824">
        <w:rPr>
          <w:rFonts w:ascii="Times New Roman" w:hAnsi="Times New Roman" w:cs="Times New Roman"/>
        </w:rPr>
        <w:t> </w:t>
      </w:r>
    </w:p>
    <w:p w14:paraId="6AEFB567" w14:textId="720F8685"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Kufizimet, përjashtimet apo ndalimet janë të vlefshme, vetëm nëse parashikohen shprehimisht nga legjislacioni në fuqi.</w:t>
      </w:r>
      <w:r w:rsidRPr="00911824">
        <w:rPr>
          <w:rFonts w:ascii="Times New Roman" w:hAnsi="Times New Roman" w:cs="Times New Roman"/>
        </w:rPr>
        <w:t>  </w:t>
      </w:r>
    </w:p>
    <w:p w14:paraId="090F13B4" w14:textId="355C6253"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7</w:t>
      </w:r>
    </w:p>
    <w:p w14:paraId="2273876E" w14:textId="3434D049"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Trajtimi i drejtë dhe i barabartë</w:t>
      </w:r>
    </w:p>
    <w:p w14:paraId="451F52C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5DB7E25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Investimet, vendase dhe të huaja, trajtohen në mënyrë të drejtë dhe të barabartë, si dhe gëzojnë mbrojtje e siguri të plotë, të njohur si standard minimal trajtimi, në përputhje me rregullat e së drejtës ndërkombëtare.</w:t>
      </w:r>
      <w:r w:rsidRPr="00911824">
        <w:rPr>
          <w:rFonts w:ascii="Times New Roman" w:hAnsi="Times New Roman" w:cs="Times New Roman"/>
        </w:rPr>
        <w:t> </w:t>
      </w:r>
    </w:p>
    <w:p w14:paraId="72728D4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Trajtimi i drejtë dhe i barabartë nënkupton trajtimin e investitorëve dhe investimeve të tyre nga organet e administratës shtetërore, subjektet që ushtrojnë funksione publike, në mënyrë jodiskriminuese, jo arbitrare dhe në përputhje me parimet e njohura gjerësisht të së drejtës ndërkombëtare. Ky standard përfshin, ndër të tjera, transparencën, mbrojtjen e pritshmërive legjitime të investitorëve, respektimin e procesit të rregullt ligjor dhe garantimin e aksesit efektiv në drejtësi.</w:t>
      </w:r>
      <w:r w:rsidRPr="00911824">
        <w:rPr>
          <w:rFonts w:ascii="Times New Roman" w:hAnsi="Times New Roman" w:cs="Times New Roman"/>
        </w:rPr>
        <w:t> </w:t>
      </w:r>
    </w:p>
    <w:p w14:paraId="2FA2B1B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Në kuptim të trajtimit të drejtë dhe të barabartë, masat e ndërmarra nga Shteti Shqiptar, përfshirë ligjet, aktet nënligjore, procedurat, vendimet administrative dhe çdo akt tjetër me ndikim mbi investitorët ose investimet e tyre, duhet të jenë transparente, të parashikueshme dhe të publikohen në përputhje me legjislacionin në fuqi për njoftimin dhe konsultimin publik. Investitorëve të interesuar u garantohet e drejta të informohen dhe, kur parashikohet nga legjislacioni në fuqi, të marrin pjesë në proceset e konsultimit publik përpara miratimit të këtyre masave. Kjo dispozitë nuk zbatohet për vendimet gjyqësore, të cilat i nënshtrohen rregullave dhe garancive të procesit të rregullt ligjor, përfshirë mjetet e ankimit të parashikuara nga legjislacioni në fuqi.</w:t>
      </w:r>
      <w:r w:rsidRPr="00911824">
        <w:rPr>
          <w:rFonts w:ascii="Times New Roman" w:hAnsi="Times New Roman" w:cs="Times New Roman"/>
        </w:rPr>
        <w:t> </w:t>
      </w:r>
    </w:p>
    <w:p w14:paraId="5C251F28" w14:textId="43B548EE"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 xml:space="preserve">4. </w:t>
      </w:r>
      <w:r w:rsidRPr="00911824">
        <w:rPr>
          <w:rFonts w:ascii="Times New Roman" w:hAnsi="Times New Roman" w:cs="Times New Roman"/>
        </w:rPr>
        <w:tab/>
      </w:r>
      <w:r w:rsidRPr="00911824">
        <w:rPr>
          <w:rFonts w:ascii="Times New Roman" w:hAnsi="Times New Roman" w:cs="Times New Roman"/>
          <w:lang w:val="sq-AL"/>
        </w:rPr>
        <w:t>Standardet e trajtimit të drejtë dhe të barabartë, si dhe të mbrojtjes dhe sigurisë së plotë, nuk krijojnë në vetvete të drejta materiale autonome ose shtesë për investitorët apo investimet e tyre, përtej të drejtave të parashikuara në këtë ligj, në legjislacionin e zbatueshëm ose në marrëveshjet ndërkombëtare të zbatueshme për Republikën e Shqipërisë.</w:t>
      </w:r>
      <w:r w:rsidRPr="00911824">
        <w:rPr>
          <w:rFonts w:ascii="Times New Roman" w:hAnsi="Times New Roman" w:cs="Times New Roman"/>
        </w:rPr>
        <w:t>  </w:t>
      </w:r>
    </w:p>
    <w:p w14:paraId="17291946" w14:textId="69275AF5"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t>Neni 8</w:t>
      </w:r>
    </w:p>
    <w:p w14:paraId="1EBB60CF" w14:textId="25D94C10"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Parimi i shtetit më të favorizuar</w:t>
      </w:r>
    </w:p>
    <w:p w14:paraId="097390ED" w14:textId="77777777" w:rsidR="00A547DE" w:rsidRPr="00911824" w:rsidRDefault="00A547DE" w:rsidP="00A547DE">
      <w:pPr>
        <w:spacing w:after="0" w:line="240" w:lineRule="auto"/>
        <w:jc w:val="center"/>
        <w:rPr>
          <w:rFonts w:ascii="Times New Roman" w:hAnsi="Times New Roman" w:cs="Times New Roman"/>
        </w:rPr>
      </w:pPr>
    </w:p>
    <w:p w14:paraId="157D988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Investitorëve të huaj dhe investimeve të tyre, që janë subjekt i këtij ligji ose i legjislacionit në fuqi, u jepet trajtim jo më pak i favorshëm se ai që Republika e Shqipërisë u jep, në rrethana të ngjashme, investitorëve të çdo shteti tjetër dhe investimeve të tyre.</w:t>
      </w:r>
      <w:r w:rsidRPr="00911824">
        <w:rPr>
          <w:rFonts w:ascii="Times New Roman" w:hAnsi="Times New Roman" w:cs="Times New Roman"/>
        </w:rPr>
        <w:t> </w:t>
      </w:r>
    </w:p>
    <w:p w14:paraId="0E5136C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Dispozitat e pikës 1 të këtij neni nuk zbatohen ndaj asnjë avantazhi, preference ose trajtimi më të favorshëm që Republika e Shqipërisë u jep investitorëve të një shteti tjetër ose investimeve të tyre në bazë të:</w:t>
      </w:r>
      <w:r w:rsidRPr="00911824">
        <w:rPr>
          <w:rFonts w:ascii="Times New Roman" w:hAnsi="Times New Roman" w:cs="Times New Roman"/>
        </w:rPr>
        <w:t> </w:t>
      </w:r>
    </w:p>
    <w:p w14:paraId="5CAF51E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një Marrëveshjeje Ndërkombëtare Investimi, kur kjo marrëveshje përbën:</w:t>
      </w:r>
      <w:r w:rsidRPr="00911824">
        <w:rPr>
          <w:rFonts w:ascii="Times New Roman" w:hAnsi="Times New Roman" w:cs="Times New Roman"/>
        </w:rPr>
        <w:t> </w:t>
      </w:r>
    </w:p>
    <w:p w14:paraId="4CE6BE9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 një marrëveshje dypalëshe ose shumëpalëshe të veçantë për investimet; ose</w:t>
      </w:r>
      <w:r w:rsidRPr="00911824">
        <w:rPr>
          <w:rFonts w:ascii="Times New Roman" w:hAnsi="Times New Roman" w:cs="Times New Roman"/>
        </w:rPr>
        <w:t> </w:t>
      </w:r>
    </w:p>
    <w:p w14:paraId="4B29E03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ii. një kapitull, seksion ose dispozitë për investimet në kuadër të një marrëveshjeje për krijimin e një zone të tregtisë së lirë, të një bashkimi doganor ose të një forme tjetër integrimi ekonomik, në përputhje me ligjin 8648 datë 28.07.2000 për ratifikimin e protokollit së anëtarësimit të Republikës së Shqipërisë në Marrëveshjen e Marrakeshit që themeloi Organizatën Botërore të Tregtisë dhe ligjit 8649 datë 28.07.2000 për ratifikimin e marrëvveshjeve të rezultateve të raundit të Uruguait për negociatat shumëpalëshe tregtare;</w:t>
      </w:r>
      <w:r w:rsidRPr="00911824">
        <w:rPr>
          <w:rFonts w:ascii="Times New Roman" w:hAnsi="Times New Roman" w:cs="Times New Roman"/>
        </w:rPr>
        <w:t> </w:t>
      </w:r>
    </w:p>
    <w:p w14:paraId="208AD35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masave që lidhen me njohjen reciproke të standardeve, kritereve, licencave, autorizimeve, kualifikimeve profesionale ose certifikimeve të nevojshme për ushtrimin e një veprimtarie ekonomike nga persona fizikë ose juridikë, si dhe me njohjen e masave mbikqyrëse, në përputhje me ligjin 8648 datë 28.07.2000 për ratifikimin e protokollit së anëtarësimit të Republikës së Shqipërisë në Marrëveshjen e Marrakeshit që themeloi Organizatën Botërore të Tregtisë dhe ligjit 8649 datë 28.07.2000 për ratifikimin e marrëveshjeve të rezultateve të raundit të Uruguait për negociatat shumëpalëshe tregtare.</w:t>
      </w:r>
      <w:r w:rsidRPr="00911824">
        <w:rPr>
          <w:rFonts w:ascii="Times New Roman" w:hAnsi="Times New Roman" w:cs="Times New Roman"/>
        </w:rPr>
        <w:t> </w:t>
      </w:r>
    </w:p>
    <w:p w14:paraId="08DB00D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Të drejtat dhe detyrimet që burojnë nga marrëveshjet ndërkombëtare të lidhura nga Republika e Shqipërisë nuk përbëjnë, në vetvete, “trajtim” për qëllimet e pikës 1 të këtij neni dhe nuk mund të importohen ose të pretendohen përmes standardit të trajtimit të kombit më të favorizuar.</w:t>
      </w:r>
      <w:r w:rsidRPr="00911824">
        <w:rPr>
          <w:rFonts w:ascii="Times New Roman" w:hAnsi="Times New Roman" w:cs="Times New Roman"/>
        </w:rPr>
        <w:t> </w:t>
      </w:r>
    </w:p>
    <w:p w14:paraId="04879C78" w14:textId="6EF1BFCB"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Standardi i trajtimit të kombit më të favorizuar zbatohet vetëm ndaj masave që ndikojnë në themelimin, blerjen, zgjerimin, administrimin, drejtimin, operimin ose disponimin e investimeve dhe nuk shtrihet mbi mekanizmat e zgjidhjes së mosmarrëveshjeve, përveç rasteve kur parashikohet shprehimisht ndryshe në një marrëveshje ndërkombëtare të zbatueshme për Republikën e Shqipërisë.</w:t>
      </w:r>
      <w:r w:rsidRPr="00911824">
        <w:rPr>
          <w:rFonts w:ascii="Times New Roman" w:hAnsi="Times New Roman" w:cs="Times New Roman"/>
        </w:rPr>
        <w:t> </w:t>
      </w:r>
    </w:p>
    <w:p w14:paraId="0D900033" w14:textId="1C47BA3C" w:rsidR="00911824" w:rsidRPr="00911824" w:rsidRDefault="00911824" w:rsidP="00A547DE">
      <w:pPr>
        <w:spacing w:after="0" w:line="240" w:lineRule="auto"/>
        <w:jc w:val="center"/>
        <w:rPr>
          <w:rFonts w:ascii="Times New Roman" w:hAnsi="Times New Roman" w:cs="Times New Roman"/>
        </w:rPr>
      </w:pPr>
      <w:r w:rsidRPr="00911824">
        <w:rPr>
          <w:rFonts w:ascii="Times New Roman" w:hAnsi="Times New Roman" w:cs="Times New Roman"/>
          <w:b/>
          <w:bCs/>
          <w:lang w:val="sq-AL"/>
        </w:rPr>
        <w:lastRenderedPageBreak/>
        <w:t>Neni 9</w:t>
      </w:r>
    </w:p>
    <w:p w14:paraId="6FFAC8B8" w14:textId="4B57BC5E"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Liria e transferimit të fondeve</w:t>
      </w:r>
    </w:p>
    <w:p w14:paraId="514FDEE7" w14:textId="77777777" w:rsidR="00A547DE" w:rsidRPr="00911824" w:rsidRDefault="00A547DE" w:rsidP="00A547DE">
      <w:pPr>
        <w:spacing w:after="0" w:line="240" w:lineRule="auto"/>
        <w:jc w:val="center"/>
        <w:rPr>
          <w:rFonts w:ascii="Times New Roman" w:hAnsi="Times New Roman" w:cs="Times New Roman"/>
        </w:rPr>
      </w:pPr>
    </w:p>
    <w:p w14:paraId="02F3216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Investitorët kanë të drejtë të transferojnë lirisht jashtë territorit të Republikës së Shqipërisë, të ardhurat e krijuara apo që rrjedhin nga investimi i tyre në Republikën e Shqipërisë, në monedhë të konvertuar, pas përmbushjes së detyrimeve tatimore si dhe çdo detyrim tjetër ligjor të kërkueshëm, duke përfshirë por pa u kufizuar në to: </w:t>
      </w:r>
      <w:r w:rsidRPr="00911824">
        <w:rPr>
          <w:rFonts w:ascii="Times New Roman" w:hAnsi="Times New Roman" w:cs="Times New Roman"/>
        </w:rPr>
        <w:t> </w:t>
      </w:r>
    </w:p>
    <w:p w14:paraId="4455F956" w14:textId="77777777" w:rsidR="00911824" w:rsidRPr="00911824" w:rsidRDefault="00911824">
      <w:pPr>
        <w:numPr>
          <w:ilvl w:val="0"/>
          <w:numId w:val="40"/>
        </w:numPr>
        <w:jc w:val="both"/>
        <w:rPr>
          <w:rFonts w:ascii="Times New Roman" w:hAnsi="Times New Roman" w:cs="Times New Roman"/>
        </w:rPr>
      </w:pPr>
      <w:r w:rsidRPr="00911824">
        <w:rPr>
          <w:rFonts w:ascii="Times New Roman" w:hAnsi="Times New Roman" w:cs="Times New Roman"/>
          <w:lang w:val="sq-AL"/>
        </w:rPr>
        <w:t>të ardhurat nga investimi përfshirë fitimin, dividendët, interesat, pagesat për të drejtat e pronësisë intelektuale dhe format e tjera të të ardhurave;</w:t>
      </w:r>
      <w:r w:rsidRPr="00911824">
        <w:rPr>
          <w:rFonts w:ascii="Times New Roman" w:hAnsi="Times New Roman" w:cs="Times New Roman"/>
        </w:rPr>
        <w:t> </w:t>
      </w:r>
    </w:p>
    <w:p w14:paraId="314B2E90" w14:textId="77777777" w:rsidR="00911824" w:rsidRPr="00911824" w:rsidRDefault="00911824">
      <w:pPr>
        <w:numPr>
          <w:ilvl w:val="0"/>
          <w:numId w:val="41"/>
        </w:numPr>
        <w:jc w:val="both"/>
        <w:rPr>
          <w:rFonts w:ascii="Times New Roman" w:hAnsi="Times New Roman" w:cs="Times New Roman"/>
        </w:rPr>
      </w:pPr>
      <w:r w:rsidRPr="00911824">
        <w:rPr>
          <w:rFonts w:ascii="Times New Roman" w:hAnsi="Times New Roman" w:cs="Times New Roman"/>
          <w:lang w:val="sq-AL"/>
        </w:rPr>
        <w:t>fondet e përfituara nga likuidimi i plotë ose i pjesshëm i investimit, si dhe nga shitja, transferimi ose çdo formë tjetër disponimi i investimit, të pronës ose të të drejtave pasurore të lidhura me të; </w:t>
      </w:r>
      <w:r w:rsidRPr="00911824">
        <w:rPr>
          <w:rFonts w:ascii="Times New Roman" w:hAnsi="Times New Roman" w:cs="Times New Roman"/>
        </w:rPr>
        <w:t> </w:t>
      </w:r>
    </w:p>
    <w:p w14:paraId="2C461E62" w14:textId="77777777" w:rsidR="00911824" w:rsidRPr="00911824" w:rsidRDefault="00911824">
      <w:pPr>
        <w:numPr>
          <w:ilvl w:val="0"/>
          <w:numId w:val="42"/>
        </w:numPr>
        <w:jc w:val="both"/>
        <w:rPr>
          <w:rFonts w:ascii="Times New Roman" w:hAnsi="Times New Roman" w:cs="Times New Roman"/>
        </w:rPr>
      </w:pPr>
      <w:r w:rsidRPr="00911824">
        <w:rPr>
          <w:rFonts w:ascii="Times New Roman" w:hAnsi="Times New Roman" w:cs="Times New Roman"/>
          <w:lang w:val="sq-AL"/>
        </w:rPr>
        <w:t>kompensimet nga shpronësimi. </w:t>
      </w:r>
      <w:r w:rsidRPr="00911824">
        <w:rPr>
          <w:rFonts w:ascii="Times New Roman" w:hAnsi="Times New Roman" w:cs="Times New Roman"/>
        </w:rPr>
        <w:t> </w:t>
      </w:r>
    </w:p>
    <w:p w14:paraId="190867C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ç) </w:t>
      </w:r>
      <w:r w:rsidRPr="00911824">
        <w:rPr>
          <w:rFonts w:ascii="Times New Roman" w:hAnsi="Times New Roman" w:cs="Times New Roman"/>
        </w:rPr>
        <w:tab/>
      </w:r>
      <w:r w:rsidRPr="00911824">
        <w:rPr>
          <w:rFonts w:ascii="Times New Roman" w:hAnsi="Times New Roman" w:cs="Times New Roman"/>
          <w:lang w:val="sq-AL"/>
        </w:rPr>
        <w:t>shlyerjen e kredive dhe të interesave që lidhen me investimin.</w:t>
      </w:r>
      <w:r w:rsidRPr="00911824">
        <w:rPr>
          <w:rFonts w:ascii="Times New Roman" w:hAnsi="Times New Roman" w:cs="Times New Roman"/>
        </w:rPr>
        <w:t> </w:t>
      </w:r>
    </w:p>
    <w:p w14:paraId="21FB48C0" w14:textId="5457B486" w:rsid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Transferimi i  fondeve kryhet në përputhje me legjislacionin në fuqi. </w:t>
      </w:r>
      <w:r w:rsidRPr="00911824">
        <w:rPr>
          <w:rFonts w:ascii="Times New Roman" w:hAnsi="Times New Roman" w:cs="Times New Roman"/>
        </w:rPr>
        <w:t>  </w:t>
      </w:r>
    </w:p>
    <w:p w14:paraId="134130C3" w14:textId="77777777" w:rsidR="00A55EA8" w:rsidRPr="00911824" w:rsidRDefault="00A55EA8" w:rsidP="00911824">
      <w:pPr>
        <w:jc w:val="both"/>
        <w:rPr>
          <w:rFonts w:ascii="Times New Roman" w:hAnsi="Times New Roman" w:cs="Times New Roman"/>
        </w:rPr>
      </w:pPr>
    </w:p>
    <w:p w14:paraId="75E74194" w14:textId="43CBC979" w:rsidR="00A547DE" w:rsidRPr="00A547DE"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Neni 10</w:t>
      </w:r>
    </w:p>
    <w:p w14:paraId="0F9AD130" w14:textId="14EB66AB"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Të drejtat mbi tokën</w:t>
      </w:r>
    </w:p>
    <w:p w14:paraId="316282D2" w14:textId="77777777" w:rsidR="00A547DE" w:rsidRPr="00A547DE" w:rsidRDefault="00A547DE" w:rsidP="00A547DE">
      <w:pPr>
        <w:spacing w:after="0" w:line="240" w:lineRule="auto"/>
        <w:jc w:val="center"/>
        <w:rPr>
          <w:rFonts w:ascii="Times New Roman" w:hAnsi="Times New Roman" w:cs="Times New Roman"/>
          <w:b/>
          <w:bCs/>
          <w:lang w:val="sq-AL"/>
        </w:rPr>
      </w:pPr>
    </w:p>
    <w:p w14:paraId="71E721E3" w14:textId="481E7ABE" w:rsid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Investitorët, pavarësisht nëse janë vendas ose të huaj, kanë të drejtë të përdorin, gëzojnë dhe disponojnë tokën për qëllime investimi nëpërmjet fitimit të pronësisë, marrjes me qira, uzufruktit, enfiteozës, sipërmarrjes ose formave të tjera të parashikuara nga legjislacioni në fuqi, në përputhje me dispozitat e Kodit Civil dhe legjislacionit përkatës. Kjo e drejtë ushtrohet me përjashtim të rasteve kur kufizime të veçanta parashikohen nga legjislacioni në fuqi.</w:t>
      </w:r>
      <w:r w:rsidRPr="00911824">
        <w:rPr>
          <w:rFonts w:ascii="Times New Roman" w:hAnsi="Times New Roman" w:cs="Times New Roman"/>
        </w:rPr>
        <w:t>  </w:t>
      </w:r>
    </w:p>
    <w:p w14:paraId="4092E5C1" w14:textId="77777777" w:rsidR="00A55EA8" w:rsidRPr="00911824" w:rsidRDefault="00A55EA8" w:rsidP="00911824">
      <w:pPr>
        <w:jc w:val="both"/>
        <w:rPr>
          <w:rFonts w:ascii="Times New Roman" w:hAnsi="Times New Roman" w:cs="Times New Roman"/>
        </w:rPr>
      </w:pPr>
    </w:p>
    <w:p w14:paraId="4B0BE605" w14:textId="25CE7767" w:rsidR="00911824" w:rsidRPr="00A547DE"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Neni 11</w:t>
      </w:r>
    </w:p>
    <w:p w14:paraId="22841EAB" w14:textId="7CC7769E"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Mbrojtja nga shpronësimi</w:t>
      </w:r>
    </w:p>
    <w:p w14:paraId="7C3485F0" w14:textId="77777777" w:rsidR="00A547DE" w:rsidRPr="00A547DE" w:rsidRDefault="00A547DE" w:rsidP="00A547DE">
      <w:pPr>
        <w:spacing w:after="0" w:line="240" w:lineRule="auto"/>
        <w:jc w:val="center"/>
        <w:rPr>
          <w:rFonts w:ascii="Times New Roman" w:hAnsi="Times New Roman" w:cs="Times New Roman"/>
          <w:b/>
          <w:bCs/>
          <w:lang w:val="sq-AL"/>
        </w:rPr>
      </w:pPr>
    </w:p>
    <w:p w14:paraId="2E3514E7" w14:textId="678B5BFC"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Investitorët dhe investimet e tyre nuk i nënshtrohen shpronësimit, apo masave që kanë efekt të barasvlershëm me shpronësimin, përveç rasteve kur këto masa merren:</w:t>
      </w:r>
      <w:r w:rsidRPr="00911824">
        <w:rPr>
          <w:rFonts w:ascii="Times New Roman" w:hAnsi="Times New Roman" w:cs="Times New Roman"/>
        </w:rPr>
        <w:t> </w:t>
      </w:r>
    </w:p>
    <w:p w14:paraId="456FA98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për interes publik;</w:t>
      </w:r>
      <w:r w:rsidRPr="00911824">
        <w:rPr>
          <w:rFonts w:ascii="Times New Roman" w:hAnsi="Times New Roman" w:cs="Times New Roman"/>
        </w:rPr>
        <w:t> </w:t>
      </w:r>
    </w:p>
    <w:p w14:paraId="67C8529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në përputhje me procesin e rregullt ligjor;</w:t>
      </w:r>
      <w:r w:rsidRPr="00911824">
        <w:rPr>
          <w:rFonts w:ascii="Times New Roman" w:hAnsi="Times New Roman" w:cs="Times New Roman"/>
        </w:rPr>
        <w:t> </w:t>
      </w:r>
    </w:p>
    <w:p w14:paraId="0B14AEC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në mënyrë jodiskriminuese; dhe</w:t>
      </w:r>
      <w:r w:rsidRPr="00911824">
        <w:rPr>
          <w:rFonts w:ascii="Times New Roman" w:hAnsi="Times New Roman" w:cs="Times New Roman"/>
        </w:rPr>
        <w:t> </w:t>
      </w:r>
    </w:p>
    <w:p w14:paraId="3381551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kundrejt pagesës së menjëhershme, të përshtatshme dhe efektive të një kompensimi të drejtë, në përputhje me legjislacionin në fuqi për shpronësimin.</w:t>
      </w:r>
      <w:r w:rsidRPr="00911824">
        <w:rPr>
          <w:rFonts w:ascii="Times New Roman" w:hAnsi="Times New Roman" w:cs="Times New Roman"/>
        </w:rPr>
        <w:t> </w:t>
      </w:r>
    </w:p>
    <w:p w14:paraId="03AB376B" w14:textId="77777777" w:rsidR="00911824" w:rsidRPr="00A547DE"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rPr>
        <w:lastRenderedPageBreak/>
        <w:t> </w:t>
      </w:r>
    </w:p>
    <w:p w14:paraId="785B1AE0" w14:textId="7A9A37B5" w:rsidR="00911824" w:rsidRPr="00A547DE"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Neni 12</w:t>
      </w:r>
    </w:p>
    <w:p w14:paraId="0A674C72" w14:textId="23A8BBA8" w:rsidR="00911824" w:rsidRDefault="00911824" w:rsidP="00A547DE">
      <w:pPr>
        <w:spacing w:after="0" w:line="240" w:lineRule="auto"/>
        <w:jc w:val="center"/>
        <w:rPr>
          <w:rFonts w:ascii="Times New Roman" w:hAnsi="Times New Roman" w:cs="Times New Roman"/>
          <w:b/>
          <w:bCs/>
          <w:lang w:val="sq-AL"/>
        </w:rPr>
      </w:pPr>
      <w:r w:rsidRPr="00911824">
        <w:rPr>
          <w:rFonts w:ascii="Times New Roman" w:hAnsi="Times New Roman" w:cs="Times New Roman"/>
          <w:b/>
          <w:bCs/>
          <w:lang w:val="sq-AL"/>
        </w:rPr>
        <w:t>Mbrojtja nga konfiskimi</w:t>
      </w:r>
    </w:p>
    <w:p w14:paraId="4D763ACD" w14:textId="77777777" w:rsidR="00A547DE" w:rsidRPr="00A547DE" w:rsidRDefault="00A547DE" w:rsidP="00A547DE">
      <w:pPr>
        <w:spacing w:after="0" w:line="240" w:lineRule="auto"/>
        <w:jc w:val="center"/>
        <w:rPr>
          <w:rFonts w:ascii="Times New Roman" w:hAnsi="Times New Roman" w:cs="Times New Roman"/>
          <w:b/>
          <w:bCs/>
          <w:lang w:val="sq-AL"/>
        </w:rPr>
      </w:pPr>
    </w:p>
    <w:p w14:paraId="37EC784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Investimet nuk mund të jenë objekt sekuestrimi ose konfiskimi, përveç rasteve të parashikuara nga ligji dhe të vendosura me vendim gjyqësor.</w:t>
      </w:r>
      <w:r w:rsidRPr="00911824">
        <w:rPr>
          <w:rFonts w:ascii="Times New Roman" w:hAnsi="Times New Roman" w:cs="Times New Roman"/>
        </w:rPr>
        <w:t> </w:t>
      </w:r>
    </w:p>
    <w:p w14:paraId="05CFCF02" w14:textId="77777777" w:rsid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Dispozitat e këtij neni nuk pengojnë zbatimin e detyrimeve dhe mjeteve kontraktore të dakordësuara ligjërisht ndërmjet investitorit dhe organeve shtetërore ose personave juridikë publikë.</w:t>
      </w:r>
      <w:r w:rsidRPr="00911824">
        <w:rPr>
          <w:rFonts w:ascii="Times New Roman" w:hAnsi="Times New Roman" w:cs="Times New Roman"/>
        </w:rPr>
        <w:t> </w:t>
      </w:r>
    </w:p>
    <w:p w14:paraId="6C0186D6" w14:textId="77777777" w:rsidR="00A55EA8" w:rsidRPr="00911824" w:rsidRDefault="00A55EA8" w:rsidP="00911824">
      <w:pPr>
        <w:jc w:val="both"/>
        <w:rPr>
          <w:rFonts w:ascii="Times New Roman" w:hAnsi="Times New Roman" w:cs="Times New Roman"/>
        </w:rPr>
      </w:pPr>
    </w:p>
    <w:p w14:paraId="08244D69" w14:textId="07893383" w:rsidR="00911824" w:rsidRPr="00911824" w:rsidRDefault="00911824" w:rsidP="00A547DE">
      <w:pPr>
        <w:jc w:val="center"/>
        <w:rPr>
          <w:rFonts w:ascii="Times New Roman" w:hAnsi="Times New Roman" w:cs="Times New Roman"/>
        </w:rPr>
      </w:pPr>
      <w:r w:rsidRPr="00911824">
        <w:rPr>
          <w:rFonts w:ascii="Times New Roman" w:hAnsi="Times New Roman" w:cs="Times New Roman"/>
          <w:b/>
          <w:bCs/>
          <w:lang w:val="sq-AL"/>
        </w:rPr>
        <w:t>KREU III</w:t>
      </w:r>
    </w:p>
    <w:p w14:paraId="1AAF6AFC" w14:textId="56A80E4D" w:rsidR="00911824" w:rsidRPr="00911824" w:rsidRDefault="00911824" w:rsidP="00911824">
      <w:pPr>
        <w:jc w:val="center"/>
        <w:rPr>
          <w:rFonts w:ascii="Times New Roman" w:hAnsi="Times New Roman" w:cs="Times New Roman"/>
        </w:rPr>
      </w:pPr>
      <w:r w:rsidRPr="00911824">
        <w:rPr>
          <w:rFonts w:ascii="Times New Roman" w:hAnsi="Times New Roman" w:cs="Times New Roman"/>
          <w:b/>
          <w:bCs/>
          <w:lang w:val="sq-AL"/>
        </w:rPr>
        <w:t>NXITJA DHE KLASIFIKIMI I ZONAVE ME POTENCIAL ZHVILLIMI  SIPAS SEKTORËVE EKONOMIKË</w:t>
      </w:r>
    </w:p>
    <w:p w14:paraId="4A52C331" w14:textId="56AF12E0"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13</w:t>
      </w:r>
    </w:p>
    <w:p w14:paraId="649ED722" w14:textId="2227F989"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Nxitja e zonave dhe </w:t>
      </w:r>
      <w:proofErr w:type="spellStart"/>
      <w:r w:rsidRPr="00A547DE">
        <w:rPr>
          <w:rFonts w:ascii="Times New Roman" w:hAnsi="Times New Roman" w:cs="Times New Roman"/>
          <w:b/>
          <w:bCs/>
        </w:rPr>
        <w:t>sektorëve</w:t>
      </w:r>
      <w:proofErr w:type="spellEnd"/>
      <w:r w:rsidRPr="00A547DE">
        <w:rPr>
          <w:rFonts w:ascii="Times New Roman" w:hAnsi="Times New Roman" w:cs="Times New Roman"/>
          <w:b/>
          <w:bCs/>
        </w:rPr>
        <w:t xml:space="preserve"> me </w:t>
      </w:r>
      <w:proofErr w:type="spellStart"/>
      <w:r w:rsidRPr="00A547DE">
        <w:rPr>
          <w:rFonts w:ascii="Times New Roman" w:hAnsi="Times New Roman" w:cs="Times New Roman"/>
          <w:b/>
          <w:bCs/>
        </w:rPr>
        <w:t>potencial</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zhvillimi</w:t>
      </w:r>
      <w:proofErr w:type="spellEnd"/>
    </w:p>
    <w:p w14:paraId="17723161" w14:textId="77777777" w:rsidR="00A547DE" w:rsidRPr="00A547DE" w:rsidRDefault="00A547DE" w:rsidP="00A547DE">
      <w:pPr>
        <w:spacing w:after="0" w:line="240" w:lineRule="auto"/>
        <w:jc w:val="center"/>
        <w:rPr>
          <w:rFonts w:ascii="Times New Roman" w:hAnsi="Times New Roman" w:cs="Times New Roman"/>
          <w:b/>
          <w:bCs/>
        </w:rPr>
      </w:pPr>
    </w:p>
    <w:p w14:paraId="3CB024F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Republika e Shqipërisë zbaton politika dhe skema mbështetëse në zonat me potencial zhvillimi me qëllim zhvillimin e mëtejshëm, ekonomik, urban dhe social, nxitjen e punësimit, garantimin e kohezionit social, reduktimin e pabarazive rajonaledhe përmirësimin e kushteve të jetesës, duke konsideruar pozicionin, infrastrukturën, burimet, aksesueshmërinë dhe mundësitë që ofron për investime zona.</w:t>
      </w:r>
      <w:r w:rsidRPr="00911824">
        <w:rPr>
          <w:rFonts w:ascii="Times New Roman" w:hAnsi="Times New Roman" w:cs="Times New Roman"/>
        </w:rPr>
        <w:t> </w:t>
      </w:r>
    </w:p>
    <w:p w14:paraId="4C86197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Për zbatimin e politikave dhe skemave mbështetëse në zonat me potencial zhvillimi, Komiteti i Nxitjes së Investimeve përcakton sektorët dhe veprimtaritë ekonomike qënxiten, në përputhje me strategjitë dhe prioritetet kombëtare të zhvillimit ekonomik, social dhe territorial, duke vlerësuar potencialin e tyre për zhvillimin ekonomik, krijimin e vendeve të punës dhe tërheqjen e investimeve. </w:t>
      </w:r>
      <w:r w:rsidRPr="00911824">
        <w:rPr>
          <w:rFonts w:ascii="Times New Roman" w:hAnsi="Times New Roman" w:cs="Times New Roman"/>
        </w:rPr>
        <w:t> </w:t>
      </w:r>
    </w:p>
    <w:p w14:paraId="4F8C34B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Ministritë e linjës, njësitë e qeverisjes vendore, Agjencia si dhe çdo entitet tjetër, propozojnë zona, prona, sektorë ose projektfisha për projekte të cilat mund të jenë potencial zhvillimi. Propozimet i adresohen Agjencisë e cila ia përcjell për vlerësim Komitetit të Nxitjes së Investimeve.</w:t>
      </w:r>
      <w:r w:rsidRPr="00911824">
        <w:rPr>
          <w:rFonts w:ascii="Times New Roman" w:hAnsi="Times New Roman" w:cs="Times New Roman"/>
        </w:rPr>
        <w:t> </w:t>
      </w:r>
    </w:p>
    <w:p w14:paraId="50CE15D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4.</w:t>
      </w:r>
      <w:r w:rsidRPr="00911824">
        <w:rPr>
          <w:rFonts w:ascii="Times New Roman" w:hAnsi="Times New Roman" w:cs="Times New Roman"/>
        </w:rPr>
        <w:tab/>
      </w:r>
      <w:r w:rsidRPr="00911824">
        <w:rPr>
          <w:rFonts w:ascii="Times New Roman" w:hAnsi="Times New Roman" w:cs="Times New Roman"/>
          <w:lang w:val="sq-AL"/>
        </w:rPr>
        <w:t>Për nxitjen dhe tërheqjen e investimeve në Republikën e Shqipërisë, Agjencia mund të zhvillojë ose të kontraktojë shërbime të specializuara për promovimin e investimeve, në përputhje me legjislacionin në fuqi.</w:t>
      </w:r>
      <w:r w:rsidRPr="00911824">
        <w:rPr>
          <w:rFonts w:ascii="Times New Roman" w:hAnsi="Times New Roman" w:cs="Times New Roman"/>
        </w:rPr>
        <w:t> </w:t>
      </w:r>
    </w:p>
    <w:p w14:paraId="0D287AA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5.</w:t>
      </w:r>
      <w:r w:rsidRPr="00911824">
        <w:rPr>
          <w:rFonts w:ascii="Times New Roman" w:hAnsi="Times New Roman" w:cs="Times New Roman"/>
        </w:rPr>
        <w:tab/>
      </w:r>
      <w:r w:rsidRPr="00911824">
        <w:rPr>
          <w:rFonts w:ascii="Times New Roman" w:hAnsi="Times New Roman" w:cs="Times New Roman"/>
          <w:lang w:val="sq-AL"/>
        </w:rPr>
        <w:t xml:space="preserve">Shteti mund të përfaqësohet në tregjet ndërkombëtare për promovimin dhe tërheqjen e investimeve edhe nëpërmjet agjentëve ndërkombëtarë të promovimit të investimeve. Agjencia, në përputhje me legjislacionin në fuqi, mund të lidhë marrëveshje përfaqësimi me këta agjentë, me </w:t>
      </w:r>
      <w:r w:rsidRPr="00911824">
        <w:rPr>
          <w:rFonts w:ascii="Times New Roman" w:hAnsi="Times New Roman" w:cs="Times New Roman"/>
          <w:lang w:val="sq-AL"/>
        </w:rPr>
        <w:lastRenderedPageBreak/>
        <w:t>qëllim identifikimin, promovimin dhe tërheqjen e investitorëve potencialë, sipas kushteve dhe kritereve të përcaktuara në marrëveshje. </w:t>
      </w:r>
      <w:r w:rsidRPr="00911824">
        <w:rPr>
          <w:rFonts w:ascii="Times New Roman" w:hAnsi="Times New Roman" w:cs="Times New Roman"/>
        </w:rPr>
        <w:t> </w:t>
      </w:r>
    </w:p>
    <w:p w14:paraId="72E312FE" w14:textId="1B05FC85" w:rsidR="00911824" w:rsidRDefault="00911824" w:rsidP="00911824">
      <w:pPr>
        <w:jc w:val="both"/>
        <w:rPr>
          <w:rFonts w:ascii="Times New Roman" w:hAnsi="Times New Roman" w:cs="Times New Roman"/>
        </w:rPr>
      </w:pPr>
      <w:r w:rsidRPr="00911824">
        <w:rPr>
          <w:rFonts w:ascii="Times New Roman" w:hAnsi="Times New Roman" w:cs="Times New Roman"/>
          <w:lang w:val="sq-AL"/>
        </w:rPr>
        <w:t>6.</w:t>
      </w:r>
      <w:r w:rsidRPr="00911824">
        <w:rPr>
          <w:rFonts w:ascii="Times New Roman" w:hAnsi="Times New Roman" w:cs="Times New Roman"/>
        </w:rPr>
        <w:tab/>
      </w:r>
      <w:r w:rsidRPr="00911824">
        <w:rPr>
          <w:rFonts w:ascii="Times New Roman" w:hAnsi="Times New Roman" w:cs="Times New Roman"/>
          <w:lang w:val="sq-AL"/>
        </w:rPr>
        <w:t xml:space="preserve">Agjencia promovon zonat, sektorët dhe masat mbështetëse që i ofrohen </w:t>
      </w:r>
      <w:r>
        <w:rPr>
          <w:rFonts w:ascii="Times New Roman" w:hAnsi="Times New Roman" w:cs="Times New Roman"/>
          <w:lang w:val="sq-AL"/>
        </w:rPr>
        <w:t>investitor</w:t>
      </w:r>
      <w:r w:rsidR="00682A83">
        <w:rPr>
          <w:rFonts w:ascii="Times New Roman" w:hAnsi="Times New Roman" w:cs="Times New Roman"/>
          <w:lang w:val="sq-AL"/>
        </w:rPr>
        <w:t>ë</w:t>
      </w:r>
      <w:r>
        <w:rPr>
          <w:rFonts w:ascii="Times New Roman" w:hAnsi="Times New Roman" w:cs="Times New Roman"/>
          <w:lang w:val="sq-AL"/>
        </w:rPr>
        <w:t>ve</w:t>
      </w:r>
      <w:r w:rsidRPr="00911824">
        <w:rPr>
          <w:rFonts w:ascii="Times New Roman" w:hAnsi="Times New Roman" w:cs="Times New Roman"/>
          <w:lang w:val="sq-AL"/>
        </w:rPr>
        <w:t xml:space="preserve"> në fushatat e saj të dedikuara t</w:t>
      </w:r>
      <w:r w:rsidR="00682A83">
        <w:rPr>
          <w:rFonts w:ascii="Times New Roman" w:hAnsi="Times New Roman" w:cs="Times New Roman"/>
          <w:lang w:val="sq-AL"/>
        </w:rPr>
        <w:t>ë</w:t>
      </w:r>
      <w:r w:rsidRPr="00911824">
        <w:rPr>
          <w:rFonts w:ascii="Times New Roman" w:hAnsi="Times New Roman" w:cs="Times New Roman"/>
          <w:lang w:val="sq-AL"/>
        </w:rPr>
        <w:t xml:space="preserve"> t</w:t>
      </w:r>
      <w:r w:rsidR="00682A83">
        <w:rPr>
          <w:rFonts w:ascii="Times New Roman" w:hAnsi="Times New Roman" w:cs="Times New Roman"/>
          <w:lang w:val="sq-AL"/>
        </w:rPr>
        <w:t>ë</w:t>
      </w:r>
      <w:r w:rsidRPr="00911824">
        <w:rPr>
          <w:rFonts w:ascii="Times New Roman" w:hAnsi="Times New Roman" w:cs="Times New Roman"/>
          <w:lang w:val="sq-AL"/>
        </w:rPr>
        <w:t>rheqjes</w:t>
      </w:r>
      <w:r>
        <w:rPr>
          <w:rFonts w:ascii="Times New Roman" w:hAnsi="Times New Roman" w:cs="Times New Roman"/>
          <w:lang w:val="sq-AL"/>
        </w:rPr>
        <w:t xml:space="preserve"> </w:t>
      </w:r>
      <w:r w:rsidRPr="00911824">
        <w:rPr>
          <w:rFonts w:ascii="Times New Roman" w:hAnsi="Times New Roman" w:cs="Times New Roman"/>
          <w:lang w:val="sq-AL"/>
        </w:rPr>
        <w:t>dhe promovimit</w:t>
      </w:r>
      <w:r>
        <w:rPr>
          <w:rFonts w:ascii="Times New Roman" w:hAnsi="Times New Roman" w:cs="Times New Roman"/>
          <w:lang w:val="sq-AL"/>
        </w:rPr>
        <w:t xml:space="preserve"> t</w:t>
      </w:r>
      <w:r w:rsidR="00682A83">
        <w:rPr>
          <w:rFonts w:ascii="Times New Roman" w:hAnsi="Times New Roman" w:cs="Times New Roman"/>
          <w:lang w:val="sq-AL"/>
        </w:rPr>
        <w:t>ë</w:t>
      </w:r>
      <w:r>
        <w:rPr>
          <w:rFonts w:ascii="Times New Roman" w:hAnsi="Times New Roman" w:cs="Times New Roman"/>
          <w:lang w:val="sq-AL"/>
        </w:rPr>
        <w:t xml:space="preserve"> investimeve</w:t>
      </w:r>
      <w:r w:rsidRPr="00911824">
        <w:rPr>
          <w:rFonts w:ascii="Times New Roman" w:hAnsi="Times New Roman" w:cs="Times New Roman"/>
          <w:lang w:val="sq-AL"/>
        </w:rPr>
        <w:t>, brenda dhe jashtë vendit.</w:t>
      </w:r>
      <w:r w:rsidRPr="00911824">
        <w:rPr>
          <w:rFonts w:ascii="Times New Roman" w:hAnsi="Times New Roman" w:cs="Times New Roman"/>
        </w:rPr>
        <w:t> </w:t>
      </w:r>
    </w:p>
    <w:p w14:paraId="1839DAA6" w14:textId="77777777" w:rsidR="00A55EA8" w:rsidRPr="00911824" w:rsidRDefault="00A55EA8" w:rsidP="00911824">
      <w:pPr>
        <w:jc w:val="both"/>
        <w:rPr>
          <w:rFonts w:ascii="Times New Roman" w:hAnsi="Times New Roman" w:cs="Times New Roman"/>
        </w:rPr>
      </w:pPr>
    </w:p>
    <w:p w14:paraId="3251D7C6" w14:textId="7D9249CD"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14</w:t>
      </w:r>
    </w:p>
    <w:p w14:paraId="1DDC33D2" w14:textId="2B58BE8D" w:rsidR="00911824" w:rsidRDefault="00911824" w:rsidP="00A547DE">
      <w:pPr>
        <w:spacing w:after="0" w:line="240" w:lineRule="auto"/>
        <w:jc w:val="center"/>
        <w:rPr>
          <w:rFonts w:ascii="Times New Roman" w:hAnsi="Times New Roman" w:cs="Times New Roman"/>
          <w:b/>
          <w:bCs/>
        </w:rPr>
      </w:pPr>
      <w:proofErr w:type="gramStart"/>
      <w:r w:rsidRPr="00A547DE">
        <w:rPr>
          <w:rFonts w:ascii="Times New Roman" w:hAnsi="Times New Roman" w:cs="Times New Roman"/>
          <w:b/>
          <w:bCs/>
        </w:rPr>
        <w:t>Klasifikimi i</w:t>
      </w:r>
      <w:proofErr w:type="gramEnd"/>
      <w:r w:rsidRPr="00A547DE">
        <w:rPr>
          <w:rFonts w:ascii="Times New Roman" w:hAnsi="Times New Roman" w:cs="Times New Roman"/>
          <w:b/>
          <w:bCs/>
        </w:rPr>
        <w:t xml:space="preserve"> </w:t>
      </w:r>
      <w:proofErr w:type="spellStart"/>
      <w:r w:rsidRPr="00A547DE">
        <w:rPr>
          <w:rFonts w:ascii="Times New Roman" w:hAnsi="Times New Roman" w:cs="Times New Roman"/>
          <w:b/>
          <w:bCs/>
        </w:rPr>
        <w:t>zonave</w:t>
      </w:r>
      <w:proofErr w:type="spellEnd"/>
      <w:r w:rsidRPr="00A547DE">
        <w:rPr>
          <w:rFonts w:ascii="Times New Roman" w:hAnsi="Times New Roman" w:cs="Times New Roman"/>
          <w:b/>
          <w:bCs/>
        </w:rPr>
        <w:t xml:space="preserve"> me </w:t>
      </w:r>
      <w:proofErr w:type="spellStart"/>
      <w:r w:rsidRPr="00A547DE">
        <w:rPr>
          <w:rFonts w:ascii="Times New Roman" w:hAnsi="Times New Roman" w:cs="Times New Roman"/>
          <w:b/>
          <w:bCs/>
        </w:rPr>
        <w:t>potencial</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zhvillimi</w:t>
      </w:r>
      <w:proofErr w:type="spellEnd"/>
    </w:p>
    <w:p w14:paraId="447A06C6" w14:textId="77777777" w:rsidR="00A547DE" w:rsidRPr="00A547DE" w:rsidRDefault="00A547DE" w:rsidP="00A547DE">
      <w:pPr>
        <w:spacing w:after="0" w:line="240" w:lineRule="auto"/>
        <w:jc w:val="center"/>
        <w:rPr>
          <w:rFonts w:ascii="Times New Roman" w:hAnsi="Times New Roman" w:cs="Times New Roman"/>
          <w:b/>
          <w:bCs/>
        </w:rPr>
      </w:pPr>
    </w:p>
    <w:p w14:paraId="23BCCEB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Bazuar në prioritetet e zhvillimit ekonomik dhe territorial të vendit, Komiteti i Nxitjes së Investimeve, me propozim të Agjencisë, miraton klasifikimin e zonave me pote</w:t>
      </w:r>
      <w:r w:rsidRPr="00911824">
        <w:rPr>
          <w:rFonts w:ascii="Times New Roman" w:hAnsi="Times New Roman" w:cs="Times New Roman"/>
          <w:u w:val="single"/>
          <w:lang w:val="sq-AL"/>
        </w:rPr>
        <w:t>n</w:t>
      </w:r>
      <w:r w:rsidRPr="00911824">
        <w:rPr>
          <w:rFonts w:ascii="Times New Roman" w:hAnsi="Times New Roman" w:cs="Times New Roman"/>
          <w:lang w:val="sq-AL"/>
        </w:rPr>
        <w:t>cial zhvillimi.</w:t>
      </w:r>
      <w:r w:rsidRPr="00911824">
        <w:rPr>
          <w:rFonts w:ascii="Times New Roman" w:hAnsi="Times New Roman" w:cs="Times New Roman"/>
        </w:rPr>
        <w:t> </w:t>
      </w:r>
    </w:p>
    <w:p w14:paraId="1D530AA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Zonat me pote</w:t>
      </w:r>
      <w:r w:rsidRPr="00911824">
        <w:rPr>
          <w:rFonts w:ascii="Times New Roman" w:hAnsi="Times New Roman" w:cs="Times New Roman"/>
          <w:u w:val="single"/>
          <w:lang w:val="sq-AL"/>
        </w:rPr>
        <w:t>n</w:t>
      </w:r>
      <w:r w:rsidRPr="00911824">
        <w:rPr>
          <w:rFonts w:ascii="Times New Roman" w:hAnsi="Times New Roman" w:cs="Times New Roman"/>
          <w:lang w:val="sq-AL"/>
        </w:rPr>
        <w:t>cial zhvillimi klasifikohen në kategoritë e mëposhtme:</w:t>
      </w:r>
      <w:r w:rsidRPr="00911824">
        <w:rPr>
          <w:rFonts w:ascii="Times New Roman" w:hAnsi="Times New Roman" w:cs="Times New Roman"/>
        </w:rPr>
        <w:t> </w:t>
      </w:r>
    </w:p>
    <w:p w14:paraId="15CBE5FC" w14:textId="77777777" w:rsidR="00911824" w:rsidRPr="00911824" w:rsidRDefault="00911824">
      <w:pPr>
        <w:numPr>
          <w:ilvl w:val="0"/>
          <w:numId w:val="43"/>
        </w:numPr>
        <w:jc w:val="both"/>
        <w:rPr>
          <w:rFonts w:ascii="Times New Roman" w:hAnsi="Times New Roman" w:cs="Times New Roman"/>
        </w:rPr>
      </w:pPr>
      <w:r w:rsidRPr="00911824">
        <w:rPr>
          <w:rFonts w:ascii="Times New Roman" w:hAnsi="Times New Roman" w:cs="Times New Roman"/>
          <w:lang w:val="sq-AL"/>
        </w:rPr>
        <w:t>Zona 1 - Zona me potencial të lartë zhvillimi;</w:t>
      </w:r>
      <w:r w:rsidRPr="00911824">
        <w:rPr>
          <w:rFonts w:ascii="Times New Roman" w:hAnsi="Times New Roman" w:cs="Times New Roman"/>
        </w:rPr>
        <w:t> </w:t>
      </w:r>
    </w:p>
    <w:p w14:paraId="4A42B50F" w14:textId="77777777" w:rsidR="00911824" w:rsidRPr="00911824" w:rsidRDefault="00911824">
      <w:pPr>
        <w:numPr>
          <w:ilvl w:val="0"/>
          <w:numId w:val="44"/>
        </w:numPr>
        <w:jc w:val="both"/>
        <w:rPr>
          <w:rFonts w:ascii="Times New Roman" w:hAnsi="Times New Roman" w:cs="Times New Roman"/>
        </w:rPr>
      </w:pPr>
      <w:r w:rsidRPr="00911824">
        <w:rPr>
          <w:rFonts w:ascii="Times New Roman" w:hAnsi="Times New Roman" w:cs="Times New Roman"/>
          <w:lang w:val="sq-AL"/>
        </w:rPr>
        <w:t>Zona 2 - Zona me potencial të mesëm zhvillimi;</w:t>
      </w:r>
      <w:r w:rsidRPr="00911824">
        <w:rPr>
          <w:rFonts w:ascii="Times New Roman" w:hAnsi="Times New Roman" w:cs="Times New Roman"/>
        </w:rPr>
        <w:t> </w:t>
      </w:r>
    </w:p>
    <w:p w14:paraId="7C28E958" w14:textId="77777777" w:rsidR="00911824" w:rsidRPr="00911824" w:rsidRDefault="00911824">
      <w:pPr>
        <w:numPr>
          <w:ilvl w:val="0"/>
          <w:numId w:val="45"/>
        </w:numPr>
        <w:jc w:val="both"/>
        <w:rPr>
          <w:rFonts w:ascii="Times New Roman" w:hAnsi="Times New Roman" w:cs="Times New Roman"/>
        </w:rPr>
      </w:pPr>
      <w:r w:rsidRPr="00911824">
        <w:rPr>
          <w:rFonts w:ascii="Times New Roman" w:hAnsi="Times New Roman" w:cs="Times New Roman"/>
          <w:lang w:val="sq-AL"/>
        </w:rPr>
        <w:t>Zona3 - Zona me potencial të ulët zhvillimi.</w:t>
      </w:r>
      <w:r w:rsidRPr="00911824">
        <w:rPr>
          <w:rFonts w:ascii="Times New Roman" w:hAnsi="Times New Roman" w:cs="Times New Roman"/>
        </w:rPr>
        <w:t> </w:t>
      </w:r>
    </w:p>
    <w:p w14:paraId="488CE08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Klasifikimi i zonave kryhet nëpërmjet një analize të detajuar e cila merr parasysh zhvillimin ekonomik dhe punësimin, vlerat natyrore, kulturore, historike, mjedisore duke përdorur statistikat dhe të dhënat demografike, ekonomike, të punësimit, të shërbimeve publike si edhe potencialin e zhvillimit social dhe ekonomik. </w:t>
      </w:r>
      <w:r w:rsidRPr="00911824">
        <w:rPr>
          <w:rFonts w:ascii="Times New Roman" w:hAnsi="Times New Roman" w:cs="Times New Roman"/>
        </w:rPr>
        <w:t> </w:t>
      </w:r>
    </w:p>
    <w:p w14:paraId="276F27AD" w14:textId="6335F16D" w:rsidR="00911824" w:rsidRDefault="00911824" w:rsidP="00911824">
      <w:pPr>
        <w:jc w:val="both"/>
        <w:rPr>
          <w:rFonts w:ascii="Times New Roman" w:hAnsi="Times New Roman" w:cs="Times New Roman"/>
        </w:rPr>
      </w:pPr>
      <w:r w:rsidRPr="00911824">
        <w:rPr>
          <w:rFonts w:ascii="Times New Roman" w:hAnsi="Times New Roman" w:cs="Times New Roman"/>
          <w:lang w:val="sq-AL"/>
        </w:rPr>
        <w:t>4.</w:t>
      </w:r>
      <w:r w:rsidRPr="00911824">
        <w:rPr>
          <w:rFonts w:ascii="Times New Roman" w:hAnsi="Times New Roman" w:cs="Times New Roman"/>
        </w:rPr>
        <w:tab/>
      </w:r>
      <w:r w:rsidRPr="00911824">
        <w:rPr>
          <w:rFonts w:ascii="Times New Roman" w:hAnsi="Times New Roman" w:cs="Times New Roman"/>
          <w:lang w:val="sq-AL"/>
        </w:rPr>
        <w:t>Kriteret e detajuara për klasifikimin e zonave me potencial zhvillimi, përcaktimin e  sektorëve dhe veprimtarive ekonomike të konsideruara me interes kombëtar, përcaktohen me vendim të Këshillit të Ministrave.</w:t>
      </w:r>
      <w:r w:rsidRPr="00911824">
        <w:rPr>
          <w:rFonts w:ascii="Times New Roman" w:hAnsi="Times New Roman" w:cs="Times New Roman"/>
        </w:rPr>
        <w:t> </w:t>
      </w:r>
    </w:p>
    <w:p w14:paraId="436E673F" w14:textId="77777777" w:rsidR="00911824" w:rsidRPr="00A547DE" w:rsidRDefault="00911824" w:rsidP="00A547DE">
      <w:pPr>
        <w:spacing w:after="0" w:line="240" w:lineRule="auto"/>
        <w:jc w:val="center"/>
        <w:rPr>
          <w:rFonts w:ascii="Times New Roman" w:hAnsi="Times New Roman" w:cs="Times New Roman"/>
          <w:b/>
          <w:bCs/>
        </w:rPr>
      </w:pPr>
    </w:p>
    <w:p w14:paraId="6E51CE2B" w14:textId="02CBCD9F"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15</w:t>
      </w:r>
    </w:p>
    <w:p w14:paraId="078A2FE4" w14:textId="54853D7E"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Investimet e zhvilluara në </w:t>
      </w:r>
      <w:proofErr w:type="spellStart"/>
      <w:r w:rsidRPr="00A547DE">
        <w:rPr>
          <w:rFonts w:ascii="Times New Roman" w:hAnsi="Times New Roman" w:cs="Times New Roman"/>
          <w:b/>
          <w:bCs/>
        </w:rPr>
        <w:t>pasuri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paluajtshme</w:t>
      </w:r>
      <w:proofErr w:type="spellEnd"/>
      <w:r w:rsidRPr="00A547DE">
        <w:rPr>
          <w:rFonts w:ascii="Times New Roman" w:hAnsi="Times New Roman" w:cs="Times New Roman"/>
          <w:b/>
          <w:bCs/>
        </w:rPr>
        <w:t xml:space="preserve"> private</w:t>
      </w:r>
    </w:p>
    <w:p w14:paraId="1D919E80" w14:textId="77777777" w:rsidR="00A547DE" w:rsidRPr="00A547DE" w:rsidRDefault="00A547DE" w:rsidP="00A547DE">
      <w:pPr>
        <w:spacing w:after="0" w:line="240" w:lineRule="auto"/>
        <w:jc w:val="center"/>
        <w:rPr>
          <w:rFonts w:ascii="Times New Roman" w:hAnsi="Times New Roman" w:cs="Times New Roman"/>
          <w:b/>
          <w:bCs/>
        </w:rPr>
      </w:pPr>
    </w:p>
    <w:p w14:paraId="5B5BF3E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Përfitojnë nga masat mbështetëse të parashikuara në këtë ligj edhe investimet që realizohen tërësisht mbi pasuri të paluajtshme private, të ndodhura brenda zonave të klasifikuara me potencial zhvillimi, me kusht që investitori të zotërojë të drejtën e pronësisë ose një të drejtë tjetër të ligjshme përdorimi mbi to, sipas Kodit Civil dhe legjislacionit për regjistrimin e pasurive të paluajtshme.</w:t>
      </w:r>
      <w:r w:rsidRPr="00911824">
        <w:rPr>
          <w:rFonts w:ascii="Times New Roman" w:hAnsi="Times New Roman" w:cs="Times New Roman"/>
        </w:rPr>
        <w:t> </w:t>
      </w:r>
    </w:p>
    <w:p w14:paraId="71A9AA7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Për investimet në pronë private, nuk zbatohen procedurat konkurruese publike të përzgjedhjes së investimeve.</w:t>
      </w:r>
      <w:r w:rsidRPr="00911824">
        <w:rPr>
          <w:rFonts w:ascii="Times New Roman" w:hAnsi="Times New Roman" w:cs="Times New Roman"/>
        </w:rPr>
        <w:t> </w:t>
      </w:r>
    </w:p>
    <w:p w14:paraId="14FE134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 xml:space="preserve">Në rastet e investimeve që realizohen mbi pasuri të paluajtshme private, kur për realizimin e investimit mund të jetë i domosdoshëm përdorimi i pasurive shtetërore kufitare me pasurinë private, për qëllime aksesi, lidhje me infrastrukturën ose për përdorim në funksion të investimit, investitori mund të aplikojë për vendosjen në dispozicion të pronës shtetërore kufitare, kur </w:t>
      </w:r>
      <w:r w:rsidRPr="00911824">
        <w:rPr>
          <w:rFonts w:ascii="Times New Roman" w:hAnsi="Times New Roman" w:cs="Times New Roman"/>
          <w:lang w:val="sq-AL"/>
        </w:rPr>
        <w:lastRenderedPageBreak/>
        <w:t>sipërfaqja e pasurisë shtetërore të kërkuar nuk tejkalon 20% të sipërfaqes së pasurisë private mbi të cilën realizohet investimi.</w:t>
      </w:r>
      <w:r w:rsidRPr="00911824">
        <w:rPr>
          <w:rFonts w:ascii="Times New Roman" w:hAnsi="Times New Roman" w:cs="Times New Roman"/>
        </w:rPr>
        <w:t> </w:t>
      </w:r>
    </w:p>
    <w:p w14:paraId="7236D93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Në këto raste, këto pasuri mund t'i vihen në dispozicion investitorit pa procedurë konkurruese, nga organi administrues i pronës shtetërore, pasi organi përgjegjës për kadastrën, ka certifikuar statusin e tyre juridik dhe kundrejt pagesës së plotë të vlerës së pronës, përcaktuar sipas metodologjisë për vlerësimin e pronave të paluajtshme, në përputhje me legjislacionin në fuqi.</w:t>
      </w:r>
      <w:r w:rsidRPr="00911824">
        <w:rPr>
          <w:rFonts w:ascii="Times New Roman" w:hAnsi="Times New Roman" w:cs="Times New Roman"/>
        </w:rPr>
        <w:t> </w:t>
      </w:r>
    </w:p>
    <w:p w14:paraId="5A3DFA8B" w14:textId="77777777" w:rsidR="00A55EA8" w:rsidRDefault="00911824" w:rsidP="00A55EA8">
      <w:pPr>
        <w:jc w:val="both"/>
        <w:rPr>
          <w:rFonts w:ascii="Times New Roman" w:hAnsi="Times New Roman" w:cs="Times New Roman"/>
          <w:lang w:val="sq-AL"/>
        </w:rPr>
      </w:pPr>
      <w:r w:rsidRPr="00911824">
        <w:rPr>
          <w:rFonts w:ascii="Times New Roman" w:hAnsi="Times New Roman" w:cs="Times New Roman"/>
          <w:lang w:val="sq-AL"/>
        </w:rPr>
        <w:t xml:space="preserve">5. </w:t>
      </w:r>
      <w:r w:rsidRPr="00911824">
        <w:rPr>
          <w:rFonts w:ascii="Times New Roman" w:hAnsi="Times New Roman" w:cs="Times New Roman"/>
        </w:rPr>
        <w:tab/>
      </w:r>
      <w:r w:rsidRPr="00911824">
        <w:rPr>
          <w:rFonts w:ascii="Times New Roman" w:hAnsi="Times New Roman" w:cs="Times New Roman"/>
          <w:lang w:val="sq-AL"/>
        </w:rPr>
        <w:t>Dokumentacioni, procedurat, kriteret e kualifikimit të investimeve në pronësi private, miratohen me vendim të Këshillit të Ministrave. </w:t>
      </w:r>
    </w:p>
    <w:p w14:paraId="51BB472A" w14:textId="2D2E09E2" w:rsidR="00911824" w:rsidRPr="00A547DE" w:rsidRDefault="00911824" w:rsidP="00A55EA8">
      <w:pPr>
        <w:jc w:val="both"/>
        <w:rPr>
          <w:rFonts w:ascii="Times New Roman" w:hAnsi="Times New Roman" w:cs="Times New Roman"/>
          <w:b/>
          <w:bCs/>
        </w:rPr>
      </w:pPr>
      <w:r w:rsidRPr="00911824">
        <w:rPr>
          <w:rFonts w:ascii="Times New Roman" w:hAnsi="Times New Roman" w:cs="Times New Roman"/>
        </w:rPr>
        <w:t>  </w:t>
      </w:r>
    </w:p>
    <w:p w14:paraId="27E161CF" w14:textId="1596A64C"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16</w:t>
      </w:r>
    </w:p>
    <w:p w14:paraId="0C721B24" w14:textId="4F766EFA"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Masat mbështetëse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nxitjen</w:t>
      </w:r>
      <w:proofErr w:type="spellEnd"/>
      <w:r w:rsidRPr="00A547DE">
        <w:rPr>
          <w:rFonts w:ascii="Times New Roman" w:hAnsi="Times New Roman" w:cs="Times New Roman"/>
          <w:b/>
          <w:bCs/>
        </w:rPr>
        <w:t xml:space="preserve"> e </w:t>
      </w:r>
      <w:proofErr w:type="spellStart"/>
      <w:r w:rsidRPr="00A547DE">
        <w:rPr>
          <w:rFonts w:ascii="Times New Roman" w:hAnsi="Times New Roman" w:cs="Times New Roman"/>
          <w:b/>
          <w:bCs/>
        </w:rPr>
        <w:t>investimeve</w:t>
      </w:r>
      <w:proofErr w:type="spellEnd"/>
    </w:p>
    <w:p w14:paraId="55BA0C76" w14:textId="77777777" w:rsidR="00A547DE" w:rsidRPr="00A547DE" w:rsidRDefault="00A547DE" w:rsidP="00A547DE">
      <w:pPr>
        <w:spacing w:after="0" w:line="240" w:lineRule="auto"/>
        <w:jc w:val="center"/>
        <w:rPr>
          <w:rFonts w:ascii="Times New Roman" w:hAnsi="Times New Roman" w:cs="Times New Roman"/>
          <w:b/>
          <w:bCs/>
        </w:rPr>
      </w:pPr>
    </w:p>
    <w:p w14:paraId="1087FED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Në përputhje me përcaktimet e këtij ligji dhe të legjislacionit në fuqi, për nxitjen dhe mbështetjen e investimeve shteti ofron, sipas rastit, masat mbështetëse të mëposhtme:</w:t>
      </w:r>
      <w:r w:rsidRPr="00911824">
        <w:rPr>
          <w:rFonts w:ascii="Times New Roman" w:hAnsi="Times New Roman" w:cs="Times New Roman"/>
        </w:rPr>
        <w:t> </w:t>
      </w:r>
    </w:p>
    <w:p w14:paraId="4C48FC0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Zhvillim ose përmirësim të infrastrukturës mbështetëse, në shërbim të territorit ku zhvillohet investimi, përfshirë rrugët, ndriçimin, furnizimin me energji elektrike, ujë, kanalizime, gaz, transportin publik dhe infrastrukturën tjetër të nevojshme;</w:t>
      </w:r>
      <w:r w:rsidRPr="00911824">
        <w:rPr>
          <w:rFonts w:ascii="Times New Roman" w:hAnsi="Times New Roman" w:cs="Times New Roman"/>
        </w:rPr>
        <w:t> </w:t>
      </w:r>
    </w:p>
    <w:p w14:paraId="26F9D55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shërbime administrative mbështetëse për investitorët, nëpërmjet procedurave të lehtësuara dhe, sipas rastit, afateve të përshpejtuara, të ofruara nëpërmjet Agjencisë, e cila vepron si dritare</w:t>
      </w:r>
      <w:r w:rsidRPr="00911824">
        <w:rPr>
          <w:rFonts w:ascii="Times New Roman" w:hAnsi="Times New Roman" w:cs="Times New Roman"/>
          <w:b/>
          <w:bCs/>
          <w:lang w:val="sq-AL"/>
        </w:rPr>
        <w:t xml:space="preserve"> </w:t>
      </w:r>
      <w:r w:rsidRPr="00911824">
        <w:rPr>
          <w:rFonts w:ascii="Times New Roman" w:hAnsi="Times New Roman" w:cs="Times New Roman"/>
          <w:lang w:val="sq-AL"/>
        </w:rPr>
        <w:t>unike shërbimi për investitorët;</w:t>
      </w:r>
      <w:r w:rsidRPr="00911824">
        <w:rPr>
          <w:rFonts w:ascii="Times New Roman" w:hAnsi="Times New Roman" w:cs="Times New Roman"/>
        </w:rPr>
        <w:t> </w:t>
      </w:r>
    </w:p>
    <w:p w14:paraId="597B206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veprime për konsolidimin e pronës;</w:t>
      </w:r>
      <w:r w:rsidRPr="00911824">
        <w:rPr>
          <w:rFonts w:ascii="Times New Roman" w:hAnsi="Times New Roman" w:cs="Times New Roman"/>
        </w:rPr>
        <w:t> </w:t>
      </w:r>
    </w:p>
    <w:p w14:paraId="63981F6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të drejtën e përdorimit të brigjeve, sipas përcaktimeve të legjislacionit në fuqi ;</w:t>
      </w:r>
      <w:r w:rsidRPr="00911824">
        <w:rPr>
          <w:rFonts w:ascii="Times New Roman" w:hAnsi="Times New Roman" w:cs="Times New Roman"/>
        </w:rPr>
        <w:t> </w:t>
      </w:r>
    </w:p>
    <w:p w14:paraId="5DF8E35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masa të tjera mbështetëse të parashikuara nga ky ligj ose nga legjislacioni në fuqi.</w:t>
      </w:r>
      <w:r w:rsidRPr="00911824">
        <w:rPr>
          <w:rFonts w:ascii="Times New Roman" w:hAnsi="Times New Roman" w:cs="Times New Roman"/>
        </w:rPr>
        <w:t> </w:t>
      </w:r>
    </w:p>
    <w:p w14:paraId="3037752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 Përveç masave të parashikuara në pikën 1 të këtij neni, në varësi të potencialit të zhvillimit të zonës, investimet mund të përfitojnë edhe nga masat mbështetëse të mëposhtme:</w:t>
      </w:r>
      <w:r w:rsidRPr="00911824">
        <w:rPr>
          <w:rFonts w:ascii="Times New Roman" w:hAnsi="Times New Roman" w:cs="Times New Roman"/>
        </w:rPr>
        <w:t> </w:t>
      </w:r>
    </w:p>
    <w:p w14:paraId="4A1C5FDA" w14:textId="7A63DA2A" w:rsidR="00911824" w:rsidRPr="000E1564" w:rsidRDefault="00911824" w:rsidP="000E1564">
      <w:pPr>
        <w:numPr>
          <w:ilvl w:val="0"/>
          <w:numId w:val="46"/>
        </w:numPr>
        <w:jc w:val="both"/>
        <w:rPr>
          <w:rFonts w:ascii="Times New Roman" w:hAnsi="Times New Roman" w:cs="Times New Roman"/>
        </w:rPr>
      </w:pPr>
      <w:r w:rsidRPr="00911824">
        <w:rPr>
          <w:rFonts w:ascii="Times New Roman" w:hAnsi="Times New Roman" w:cs="Times New Roman"/>
          <w:lang w:val="sq-AL"/>
        </w:rPr>
        <w:t>Pasuritë e paluajtshme shtetërore mund të vihen në dispozicion të investitorëve në një nga format e parashikuara në këtë ligj</w:t>
      </w:r>
      <w:r w:rsidRPr="00911824">
        <w:rPr>
          <w:rFonts w:ascii="Times New Roman" w:hAnsi="Times New Roman" w:cs="Times New Roman"/>
          <w:u w:val="single"/>
          <w:lang w:val="sq-AL"/>
        </w:rPr>
        <w:t xml:space="preserve"> </w:t>
      </w:r>
      <w:r w:rsidRPr="00911824">
        <w:rPr>
          <w:rFonts w:ascii="Times New Roman" w:hAnsi="Times New Roman" w:cs="Times New Roman"/>
          <w:lang w:val="sq-AL"/>
        </w:rPr>
        <w:t>dhe legjislacioni n</w:t>
      </w:r>
      <w:r w:rsidR="00682A83">
        <w:rPr>
          <w:rFonts w:ascii="Times New Roman" w:hAnsi="Times New Roman" w:cs="Times New Roman"/>
          <w:lang w:val="sq-AL"/>
        </w:rPr>
        <w:t>ë</w:t>
      </w:r>
      <w:r w:rsidRPr="00911824">
        <w:rPr>
          <w:rFonts w:ascii="Times New Roman" w:hAnsi="Times New Roman" w:cs="Times New Roman"/>
          <w:lang w:val="sq-AL"/>
        </w:rPr>
        <w:t xml:space="preserve"> fuqi p</w:t>
      </w:r>
      <w:r w:rsidR="00682A83">
        <w:rPr>
          <w:rFonts w:ascii="Times New Roman" w:hAnsi="Times New Roman" w:cs="Times New Roman"/>
          <w:lang w:val="sq-AL"/>
        </w:rPr>
        <w:t>ë</w:t>
      </w:r>
      <w:r w:rsidRPr="00911824">
        <w:rPr>
          <w:rFonts w:ascii="Times New Roman" w:hAnsi="Times New Roman" w:cs="Times New Roman"/>
          <w:lang w:val="sq-AL"/>
        </w:rPr>
        <w:t>r pron</w:t>
      </w:r>
      <w:r w:rsidR="00682A83">
        <w:rPr>
          <w:rFonts w:ascii="Times New Roman" w:hAnsi="Times New Roman" w:cs="Times New Roman"/>
          <w:lang w:val="sq-AL"/>
        </w:rPr>
        <w:t>ë</w:t>
      </w:r>
      <w:r w:rsidRPr="00911824">
        <w:rPr>
          <w:rFonts w:ascii="Times New Roman" w:hAnsi="Times New Roman" w:cs="Times New Roman"/>
          <w:lang w:val="sq-AL"/>
        </w:rPr>
        <w:t>n shtet</w:t>
      </w:r>
      <w:r w:rsidR="00682A83">
        <w:rPr>
          <w:rFonts w:ascii="Times New Roman" w:hAnsi="Times New Roman" w:cs="Times New Roman"/>
          <w:lang w:val="sq-AL"/>
        </w:rPr>
        <w:t>ë</w:t>
      </w:r>
      <w:r w:rsidRPr="00911824">
        <w:rPr>
          <w:rFonts w:ascii="Times New Roman" w:hAnsi="Times New Roman" w:cs="Times New Roman"/>
          <w:lang w:val="sq-AL"/>
        </w:rPr>
        <w:t>rore</w:t>
      </w:r>
      <w:r w:rsidR="000E1564">
        <w:rPr>
          <w:rFonts w:ascii="Times New Roman" w:hAnsi="Times New Roman" w:cs="Times New Roman"/>
        </w:rPr>
        <w:t xml:space="preserve">, </w:t>
      </w:r>
      <w:r w:rsidRPr="000E1564">
        <w:rPr>
          <w:rFonts w:ascii="Times New Roman" w:hAnsi="Times New Roman" w:cs="Times New Roman"/>
          <w:lang w:val="sq-AL"/>
        </w:rPr>
        <w:t>duke u bazuar në vlerat e përcaktuara sipas referencave ligjore të legjislacionit në fuqi</w:t>
      </w:r>
      <w:r w:rsidR="000E1564">
        <w:rPr>
          <w:rFonts w:ascii="Times New Roman" w:hAnsi="Times New Roman" w:cs="Times New Roman"/>
          <w:lang w:val="sq-AL"/>
        </w:rPr>
        <w:t>, kundrejt pagesës së përshkallëzuar sipas klasifikimit të zonave në nenin 14 të këtij ligji, si vijon:</w:t>
      </w:r>
    </w:p>
    <w:p w14:paraId="60A0FCA8" w14:textId="6453C4D7" w:rsidR="000E1564" w:rsidRDefault="000E1564" w:rsidP="000E1564">
      <w:pPr>
        <w:ind w:left="720"/>
        <w:jc w:val="both"/>
        <w:rPr>
          <w:rFonts w:ascii="Times New Roman" w:hAnsi="Times New Roman" w:cs="Times New Roman"/>
          <w:lang w:val="sq-AL"/>
        </w:rPr>
      </w:pPr>
      <w:r>
        <w:rPr>
          <w:rFonts w:ascii="Times New Roman" w:hAnsi="Times New Roman" w:cs="Times New Roman"/>
          <w:lang w:val="sq-AL"/>
        </w:rPr>
        <w:t>Zona 1 në masën 100% të vlerës së përcaktuar</w:t>
      </w:r>
    </w:p>
    <w:p w14:paraId="1C0F5F8B" w14:textId="1D43B219" w:rsidR="000E1564" w:rsidRDefault="000E1564" w:rsidP="000E1564">
      <w:pPr>
        <w:ind w:left="720"/>
        <w:jc w:val="both"/>
        <w:rPr>
          <w:rFonts w:ascii="Times New Roman" w:hAnsi="Times New Roman" w:cs="Times New Roman"/>
          <w:lang w:val="sq-AL"/>
        </w:rPr>
      </w:pPr>
      <w:r>
        <w:rPr>
          <w:rFonts w:ascii="Times New Roman" w:hAnsi="Times New Roman" w:cs="Times New Roman"/>
          <w:lang w:val="sq-AL"/>
        </w:rPr>
        <w:t>Zona 2 në masën 50% të vlerës së përcaktuar</w:t>
      </w:r>
    </w:p>
    <w:p w14:paraId="12405CB3" w14:textId="551DA898" w:rsidR="000E1564" w:rsidRPr="000E1564" w:rsidRDefault="000E1564" w:rsidP="000E1564">
      <w:pPr>
        <w:ind w:left="720"/>
        <w:jc w:val="both"/>
        <w:rPr>
          <w:rFonts w:ascii="Times New Roman" w:hAnsi="Times New Roman" w:cs="Times New Roman"/>
        </w:rPr>
      </w:pPr>
      <w:r>
        <w:rPr>
          <w:rFonts w:ascii="Times New Roman" w:hAnsi="Times New Roman" w:cs="Times New Roman"/>
          <w:lang w:val="sq-AL"/>
        </w:rPr>
        <w:t>Zona 3 kundrejt një tarife t</w:t>
      </w:r>
      <w:r w:rsidR="007C2C8F">
        <w:rPr>
          <w:rFonts w:ascii="Times New Roman" w:hAnsi="Times New Roman" w:cs="Times New Roman"/>
          <w:lang w:val="sq-AL"/>
        </w:rPr>
        <w:t>ë</w:t>
      </w:r>
      <w:r>
        <w:rPr>
          <w:rFonts w:ascii="Times New Roman" w:hAnsi="Times New Roman" w:cs="Times New Roman"/>
          <w:lang w:val="sq-AL"/>
        </w:rPr>
        <w:t xml:space="preserve"> reduktuar</w:t>
      </w:r>
    </w:p>
    <w:p w14:paraId="30188AD8" w14:textId="5E84F168" w:rsidR="00911824" w:rsidRPr="00911824" w:rsidRDefault="00911824" w:rsidP="00911824">
      <w:pPr>
        <w:jc w:val="both"/>
        <w:rPr>
          <w:rFonts w:ascii="Times New Roman" w:hAnsi="Times New Roman" w:cs="Times New Roman"/>
        </w:rPr>
      </w:pPr>
      <w:r>
        <w:rPr>
          <w:rFonts w:ascii="Times New Roman" w:hAnsi="Times New Roman" w:cs="Times New Roman"/>
          <w:lang w:val="sq-AL"/>
        </w:rPr>
        <w:lastRenderedPageBreak/>
        <w:t>3.</w:t>
      </w:r>
      <w:r w:rsidRPr="00911824">
        <w:rPr>
          <w:rFonts w:ascii="Times New Roman" w:hAnsi="Times New Roman" w:cs="Times New Roman"/>
          <w:lang w:val="sq-AL"/>
        </w:rPr>
        <w:t>Metodologjia e përcaktimit të vlerës, format e vënies në dispozicion brenda atyre të parashikuara nga legjislacioni në fuqi, si dhe mënyra, kushtet dhe procedurat për zbatimin e këtij neni përcaktohen me vendim të Këshillit të Ministrave.</w:t>
      </w:r>
      <w:r w:rsidRPr="00911824">
        <w:rPr>
          <w:rFonts w:ascii="Times New Roman" w:hAnsi="Times New Roman" w:cs="Times New Roman"/>
        </w:rPr>
        <w:t> </w:t>
      </w:r>
    </w:p>
    <w:p w14:paraId="143F0F21" w14:textId="1EB998BE"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17</w:t>
      </w:r>
    </w:p>
    <w:p w14:paraId="33C0BD39" w14:textId="402500F9"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Infrastruktura</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mbështetëse</w:t>
      </w:r>
      <w:proofErr w:type="spellEnd"/>
    </w:p>
    <w:p w14:paraId="69DA5B70" w14:textId="77777777" w:rsidR="002F39BF" w:rsidRPr="00A547DE" w:rsidRDefault="002F39BF" w:rsidP="00A547DE">
      <w:pPr>
        <w:spacing w:after="0" w:line="240" w:lineRule="auto"/>
        <w:jc w:val="center"/>
        <w:rPr>
          <w:rFonts w:ascii="Times New Roman" w:hAnsi="Times New Roman" w:cs="Times New Roman"/>
          <w:b/>
          <w:bCs/>
        </w:rPr>
      </w:pPr>
    </w:p>
    <w:p w14:paraId="04590447" w14:textId="2CE8CB13" w:rsidR="00911824" w:rsidRDefault="00911824" w:rsidP="00911824">
      <w:pPr>
        <w:jc w:val="both"/>
        <w:rPr>
          <w:rFonts w:ascii="Times New Roman" w:hAnsi="Times New Roman" w:cs="Times New Roman"/>
        </w:rPr>
      </w:pPr>
      <w:r w:rsidRPr="00911824">
        <w:rPr>
          <w:rFonts w:ascii="Times New Roman" w:hAnsi="Times New Roman" w:cs="Times New Roman"/>
          <w:lang w:val="sq-AL"/>
        </w:rPr>
        <w:t>Me qëllim mbështetjen e zonave me potencial zhvillimi</w:t>
      </w:r>
      <w:r w:rsidRPr="00911824">
        <w:rPr>
          <w:rFonts w:ascii="Times New Roman" w:hAnsi="Times New Roman" w:cs="Times New Roman"/>
          <w:u w:val="single"/>
          <w:lang w:val="sq-AL"/>
        </w:rPr>
        <w:t>,</w:t>
      </w:r>
      <w:r w:rsidRPr="00911824">
        <w:rPr>
          <w:rFonts w:ascii="Times New Roman" w:hAnsi="Times New Roman" w:cs="Times New Roman"/>
          <w:lang w:val="sq-AL"/>
        </w:rPr>
        <w:t xml:space="preserve"> nxitjen dhe tërheqjen e investimeve në Republikën e Shqipërisë, Komiteti i Nxitjes së Investimeve miraton masa për krijimin, zhvillimin ose përmirësimin e infrastrukturave publike që lidhen me rrjetet e transportit, furnizimin me energji elektrike, ujë, kanalizime, gaz, ndriçimin, transportin publik dhe infrastrukturën tjetër të nevojshme.</w:t>
      </w:r>
      <w:r w:rsidRPr="00911824">
        <w:rPr>
          <w:rFonts w:ascii="Times New Roman" w:hAnsi="Times New Roman" w:cs="Times New Roman"/>
        </w:rPr>
        <w:t> </w:t>
      </w:r>
    </w:p>
    <w:p w14:paraId="183FD699" w14:textId="77777777" w:rsidR="00A55EA8" w:rsidRPr="00911824" w:rsidRDefault="00A55EA8" w:rsidP="00911824">
      <w:pPr>
        <w:jc w:val="both"/>
        <w:rPr>
          <w:rFonts w:ascii="Times New Roman" w:hAnsi="Times New Roman" w:cs="Times New Roman"/>
        </w:rPr>
      </w:pPr>
    </w:p>
    <w:p w14:paraId="3EA164F5" w14:textId="47343E5F"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18</w:t>
      </w:r>
    </w:p>
    <w:p w14:paraId="4611900A" w14:textId="06233573"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Shërbimet</w:t>
      </w:r>
      <w:proofErr w:type="spellEnd"/>
      <w:r w:rsidRPr="00A547DE">
        <w:rPr>
          <w:rFonts w:ascii="Times New Roman" w:hAnsi="Times New Roman" w:cs="Times New Roman"/>
          <w:b/>
          <w:bCs/>
        </w:rPr>
        <w:t xml:space="preserve"> administrative </w:t>
      </w:r>
      <w:proofErr w:type="spellStart"/>
      <w:r w:rsidRPr="00A547DE">
        <w:rPr>
          <w:rFonts w:ascii="Times New Roman" w:hAnsi="Times New Roman" w:cs="Times New Roman"/>
          <w:b/>
          <w:bCs/>
        </w:rPr>
        <w:t>mbështetëse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investitorët</w:t>
      </w:r>
      <w:proofErr w:type="spellEnd"/>
    </w:p>
    <w:p w14:paraId="1BAD9610" w14:textId="77777777" w:rsidR="002F39BF" w:rsidRPr="00A547DE" w:rsidRDefault="002F39BF" w:rsidP="00A547DE">
      <w:pPr>
        <w:spacing w:after="0" w:line="240" w:lineRule="auto"/>
        <w:jc w:val="center"/>
        <w:rPr>
          <w:rFonts w:ascii="Times New Roman" w:hAnsi="Times New Roman" w:cs="Times New Roman"/>
          <w:b/>
          <w:bCs/>
        </w:rPr>
      </w:pPr>
    </w:p>
    <w:p w14:paraId="2ACFA48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Shërbimet administrative mbështetëse për investitorët kryhen nga Agjencia nëpërmjet dritares unike të shërbimit, duke përfshirë:</w:t>
      </w:r>
      <w:r w:rsidRPr="00911824">
        <w:rPr>
          <w:rFonts w:ascii="Times New Roman" w:hAnsi="Times New Roman" w:cs="Times New Roman"/>
        </w:rPr>
        <w:t> </w:t>
      </w:r>
    </w:p>
    <w:p w14:paraId="7AE7A129" w14:textId="77777777" w:rsidR="00911824" w:rsidRPr="00911824" w:rsidRDefault="00911824">
      <w:pPr>
        <w:numPr>
          <w:ilvl w:val="0"/>
          <w:numId w:val="48"/>
        </w:numPr>
        <w:jc w:val="both"/>
        <w:rPr>
          <w:rFonts w:ascii="Times New Roman" w:hAnsi="Times New Roman" w:cs="Times New Roman"/>
        </w:rPr>
      </w:pPr>
      <w:r w:rsidRPr="00911824">
        <w:rPr>
          <w:rFonts w:ascii="Times New Roman" w:hAnsi="Times New Roman" w:cs="Times New Roman"/>
          <w:lang w:val="sq-AL"/>
        </w:rPr>
        <w:t>koordinimin ndërinstitucional dhe komunikimin me autoritetet publike kompetente për qëllime të realizimit të investimit;</w:t>
      </w:r>
      <w:r w:rsidRPr="00911824">
        <w:rPr>
          <w:rFonts w:ascii="Times New Roman" w:hAnsi="Times New Roman" w:cs="Times New Roman"/>
        </w:rPr>
        <w:t> </w:t>
      </w:r>
    </w:p>
    <w:p w14:paraId="231EA519" w14:textId="77777777" w:rsidR="00911824" w:rsidRPr="00911824" w:rsidRDefault="00911824">
      <w:pPr>
        <w:numPr>
          <w:ilvl w:val="0"/>
          <w:numId w:val="49"/>
        </w:numPr>
        <w:jc w:val="both"/>
        <w:rPr>
          <w:rFonts w:ascii="Times New Roman" w:hAnsi="Times New Roman" w:cs="Times New Roman"/>
        </w:rPr>
      </w:pPr>
      <w:r w:rsidRPr="00911824">
        <w:rPr>
          <w:rFonts w:ascii="Times New Roman" w:hAnsi="Times New Roman" w:cs="Times New Roman"/>
          <w:lang w:val="sq-AL"/>
        </w:rPr>
        <w:t>trajtimin me prioritet të procedurave administrative që lidhen me investimin, sipas legjislacionit në fuqi;</w:t>
      </w:r>
      <w:r w:rsidRPr="00911824">
        <w:rPr>
          <w:rFonts w:ascii="Times New Roman" w:hAnsi="Times New Roman" w:cs="Times New Roman"/>
        </w:rPr>
        <w:t> </w:t>
      </w:r>
    </w:p>
    <w:p w14:paraId="69B065A7" w14:textId="77777777" w:rsidR="00911824" w:rsidRPr="00911824" w:rsidRDefault="00911824">
      <w:pPr>
        <w:numPr>
          <w:ilvl w:val="0"/>
          <w:numId w:val="50"/>
        </w:numPr>
        <w:jc w:val="both"/>
        <w:rPr>
          <w:rFonts w:ascii="Times New Roman" w:hAnsi="Times New Roman" w:cs="Times New Roman"/>
        </w:rPr>
      </w:pPr>
      <w:r w:rsidRPr="00911824">
        <w:rPr>
          <w:rFonts w:ascii="Times New Roman" w:hAnsi="Times New Roman" w:cs="Times New Roman"/>
          <w:lang w:val="sq-AL"/>
        </w:rPr>
        <w:t>asistencë për identifikimin, dhe ndjekjen e procedurave për marrjen e lejeve, licencave, autorizimeve dhe miratimeve të nevojshme;</w:t>
      </w:r>
      <w:r w:rsidRPr="00911824">
        <w:rPr>
          <w:rFonts w:ascii="Times New Roman" w:hAnsi="Times New Roman" w:cs="Times New Roman"/>
        </w:rPr>
        <w:t> </w:t>
      </w:r>
    </w:p>
    <w:p w14:paraId="2F38B30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ç) </w:t>
      </w:r>
      <w:r w:rsidRPr="00911824">
        <w:rPr>
          <w:rFonts w:ascii="Times New Roman" w:hAnsi="Times New Roman" w:cs="Times New Roman"/>
        </w:rPr>
        <w:tab/>
      </w:r>
      <w:r w:rsidRPr="00911824">
        <w:rPr>
          <w:rFonts w:ascii="Times New Roman" w:hAnsi="Times New Roman" w:cs="Times New Roman"/>
          <w:lang w:val="sq-AL"/>
        </w:rPr>
        <w:t>ofrimin e informacionit dhe orientimit administrativ lidhur me kuadrin ligjor dhe institucional të zbatueshëm për investimin;</w:t>
      </w:r>
      <w:r w:rsidRPr="00911824">
        <w:rPr>
          <w:rFonts w:ascii="Times New Roman" w:hAnsi="Times New Roman" w:cs="Times New Roman"/>
        </w:rPr>
        <w:t> </w:t>
      </w:r>
    </w:p>
    <w:p w14:paraId="539CAB12" w14:textId="6B260709" w:rsidR="00911824" w:rsidRDefault="00911824" w:rsidP="00911824">
      <w:pPr>
        <w:numPr>
          <w:ilvl w:val="0"/>
          <w:numId w:val="51"/>
        </w:numPr>
        <w:jc w:val="both"/>
        <w:rPr>
          <w:rFonts w:ascii="Times New Roman" w:hAnsi="Times New Roman" w:cs="Times New Roman"/>
        </w:rPr>
      </w:pPr>
      <w:r w:rsidRPr="002F39BF">
        <w:rPr>
          <w:rFonts w:ascii="Times New Roman" w:hAnsi="Times New Roman" w:cs="Times New Roman"/>
          <w:lang w:val="sq-AL"/>
        </w:rPr>
        <w:t>asistencë për veprimet administrative të nevojshme për konsolidimin e tokës dhe pronave, në bashkëpunim me organin përgjegjës për kadastrën.</w:t>
      </w:r>
      <w:r w:rsidRPr="002F39BF">
        <w:rPr>
          <w:rFonts w:ascii="Times New Roman" w:hAnsi="Times New Roman" w:cs="Times New Roman"/>
        </w:rPr>
        <w:t>  </w:t>
      </w:r>
    </w:p>
    <w:p w14:paraId="0FA15669" w14:textId="77777777" w:rsidR="00A55EA8" w:rsidRPr="002F39BF" w:rsidRDefault="00A55EA8" w:rsidP="00A55EA8">
      <w:pPr>
        <w:ind w:left="720"/>
        <w:jc w:val="both"/>
        <w:rPr>
          <w:rFonts w:ascii="Times New Roman" w:hAnsi="Times New Roman" w:cs="Times New Roman"/>
        </w:rPr>
      </w:pPr>
    </w:p>
    <w:p w14:paraId="3C5BADC7" w14:textId="11639190"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19</w:t>
      </w:r>
    </w:p>
    <w:p w14:paraId="7280F588" w14:textId="5E9539E9"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Konsolidimi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pronës</w:t>
      </w:r>
      <w:proofErr w:type="spellEnd"/>
    </w:p>
    <w:p w14:paraId="7BD9B1F7" w14:textId="77777777" w:rsidR="002F39BF" w:rsidRPr="00A547DE" w:rsidRDefault="002F39BF" w:rsidP="00A547DE">
      <w:pPr>
        <w:spacing w:after="0" w:line="240" w:lineRule="auto"/>
        <w:jc w:val="center"/>
        <w:rPr>
          <w:rFonts w:ascii="Times New Roman" w:hAnsi="Times New Roman" w:cs="Times New Roman"/>
          <w:b/>
          <w:bCs/>
        </w:rPr>
      </w:pPr>
    </w:p>
    <w:p w14:paraId="585862F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Agjencia, në bashkëpunim me organet administruese të pronave shtetërore dhe organin përgjegjëse për kadastrën, kryen veprimet e nevojshme për konsolidimin e pronave që përfshihen në zonat me potencial zhvillimi, duke ndërmarrë të gjitha masat e nevojshme për rregullimin, saktësimin, qartësimin dhe përshtatjen e gjendjes së pronës për gëzimin, përdorimin, zhvillimin dhe shfrytëzimin e ligjshëm të pronës.</w:t>
      </w:r>
      <w:r w:rsidRPr="00911824">
        <w:rPr>
          <w:rFonts w:ascii="Times New Roman" w:hAnsi="Times New Roman" w:cs="Times New Roman"/>
        </w:rPr>
        <w:t> </w:t>
      </w:r>
    </w:p>
    <w:p w14:paraId="39CB36D0" w14:textId="79C35378" w:rsid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2.</w:t>
      </w:r>
      <w:r w:rsidRPr="00911824">
        <w:rPr>
          <w:rFonts w:ascii="Times New Roman" w:hAnsi="Times New Roman" w:cs="Times New Roman"/>
        </w:rPr>
        <w:tab/>
      </w:r>
      <w:r w:rsidRPr="00911824">
        <w:rPr>
          <w:rFonts w:ascii="Times New Roman" w:hAnsi="Times New Roman" w:cs="Times New Roman"/>
          <w:lang w:val="sq-AL"/>
        </w:rPr>
        <w:t>Organi përgjegjës për kadastrën fillon menjëherë procedurën e regjistrimit fillestar të zonave kadastrale dhe konsolidimin e pronave, që përfshihen në zonën me potencial zhvillimi, nëse këto procedura nuk janë kryer më parë, në përputhje me rregullat e parashikuara në legjislacionin në fuqi për kadastrën. </w:t>
      </w:r>
      <w:r w:rsidRPr="00911824">
        <w:rPr>
          <w:rFonts w:ascii="Times New Roman" w:hAnsi="Times New Roman" w:cs="Times New Roman"/>
        </w:rPr>
        <w:t>  </w:t>
      </w:r>
    </w:p>
    <w:p w14:paraId="123AF216" w14:textId="77777777" w:rsidR="002F39BF" w:rsidRPr="00911824" w:rsidRDefault="002F39BF" w:rsidP="00911824">
      <w:pPr>
        <w:jc w:val="both"/>
        <w:rPr>
          <w:rFonts w:ascii="Times New Roman" w:hAnsi="Times New Roman" w:cs="Times New Roman"/>
        </w:rPr>
      </w:pPr>
    </w:p>
    <w:p w14:paraId="440299A9" w14:textId="1DDB92BD"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20</w:t>
      </w:r>
    </w:p>
    <w:p w14:paraId="1BA11DF6" w14:textId="2B090F5B"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E drejta e </w:t>
      </w:r>
      <w:proofErr w:type="spellStart"/>
      <w:r w:rsidRPr="00A547DE">
        <w:rPr>
          <w:rFonts w:ascii="Times New Roman" w:hAnsi="Times New Roman" w:cs="Times New Roman"/>
          <w:b/>
          <w:bCs/>
        </w:rPr>
        <w:t>përdorimit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brigjeve</w:t>
      </w:r>
      <w:proofErr w:type="spellEnd"/>
    </w:p>
    <w:p w14:paraId="46E50560" w14:textId="77777777" w:rsidR="002F39BF" w:rsidRPr="00A547DE" w:rsidRDefault="002F39BF" w:rsidP="00A547DE">
      <w:pPr>
        <w:spacing w:after="0" w:line="240" w:lineRule="auto"/>
        <w:jc w:val="center"/>
        <w:rPr>
          <w:rFonts w:ascii="Times New Roman" w:hAnsi="Times New Roman" w:cs="Times New Roman"/>
          <w:b/>
          <w:bCs/>
        </w:rPr>
      </w:pPr>
    </w:p>
    <w:p w14:paraId="0F072A4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Investimet e përzgjedhura sipas këtij ligji, mund të përfitojnë të drejtën e përdorimit të brigjeve të deteve, liqeneve dhe lumenjve për qëllime të realizimit të investimit, me vendim të Komitetit të Nxitjes së Investimeve, pas marrjes së mendimit paraprak të institucioneve që ushtrojnë përgjegjësi administratimi dhe/ose rregullatore mbi këto zona dhe në përputhje me legjislacionin për mbrojtjen e bregdetit, mjedisit, planifikimin e territorit dhe turizmin.</w:t>
      </w:r>
      <w:r w:rsidRPr="00911824">
        <w:rPr>
          <w:rFonts w:ascii="Times New Roman" w:hAnsi="Times New Roman" w:cs="Times New Roman"/>
        </w:rPr>
        <w:t> </w:t>
      </w:r>
    </w:p>
    <w:p w14:paraId="20ECC8D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Vendimi i Komitetit të Nxitjes së Investimeve përcakton: </w:t>
      </w:r>
      <w:r w:rsidRPr="00911824">
        <w:rPr>
          <w:rFonts w:ascii="Times New Roman" w:hAnsi="Times New Roman" w:cs="Times New Roman"/>
        </w:rPr>
        <w:t> </w:t>
      </w:r>
    </w:p>
    <w:p w14:paraId="36E0E58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sipërfaqen dhe koordinatat e zonës së përdorimit; </w:t>
      </w:r>
      <w:r w:rsidRPr="00911824">
        <w:rPr>
          <w:rFonts w:ascii="Times New Roman" w:hAnsi="Times New Roman" w:cs="Times New Roman"/>
        </w:rPr>
        <w:t> </w:t>
      </w:r>
    </w:p>
    <w:p w14:paraId="6CD2193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qëllimin dhe kushtet e përdorimit; </w:t>
      </w:r>
      <w:r w:rsidRPr="00911824">
        <w:rPr>
          <w:rFonts w:ascii="Times New Roman" w:hAnsi="Times New Roman" w:cs="Times New Roman"/>
        </w:rPr>
        <w:t> </w:t>
      </w:r>
    </w:p>
    <w:p w14:paraId="531E8DD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afatin e përdorimit.</w:t>
      </w:r>
      <w:r w:rsidRPr="00911824">
        <w:rPr>
          <w:rFonts w:ascii="Times New Roman" w:hAnsi="Times New Roman" w:cs="Times New Roman"/>
        </w:rPr>
        <w:t> </w:t>
      </w:r>
    </w:p>
    <w:p w14:paraId="5634BEA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E drejta e përdorimit formalizohet nëpërmjet një marrëveshjeje të lidhur ndërmjet Agjencisë Kombëtare të Bregdetit dhe investitorit, në zbatim të vendimit të Komitetit të Nxitjes së Investimeve. Modeli i marrëveshjes tip miratohet me vendim të Këshillit të Ministrave.</w:t>
      </w:r>
      <w:r w:rsidRPr="00911824">
        <w:rPr>
          <w:rFonts w:ascii="Times New Roman" w:hAnsi="Times New Roman" w:cs="Times New Roman"/>
        </w:rPr>
        <w:t> </w:t>
      </w:r>
    </w:p>
    <w:p w14:paraId="40822FE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Tarifat dhe detyrimet financiare për përdorimin e brigjeve përcaktohen në përputhje me legjislacionin në fuqi dhe aktet përkatëse të organeve kompetente.</w:t>
      </w:r>
      <w:r w:rsidRPr="00911824">
        <w:rPr>
          <w:rFonts w:ascii="Times New Roman" w:hAnsi="Times New Roman" w:cs="Times New Roman"/>
        </w:rPr>
        <w:t> </w:t>
      </w:r>
    </w:p>
    <w:p w14:paraId="0C7FCE00" w14:textId="6F1AE38B"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5. </w:t>
      </w:r>
      <w:r w:rsidRPr="00911824">
        <w:rPr>
          <w:rFonts w:ascii="Times New Roman" w:hAnsi="Times New Roman" w:cs="Times New Roman"/>
        </w:rPr>
        <w:tab/>
      </w:r>
      <w:r w:rsidRPr="00911824">
        <w:rPr>
          <w:rFonts w:ascii="Times New Roman" w:hAnsi="Times New Roman" w:cs="Times New Roman"/>
          <w:lang w:val="sq-AL"/>
        </w:rPr>
        <w:t>E drejta për përdorimin e brigjeve si stacione plazhi ose për veprimtari të tjera të lidhura me shërbimet turistike, hyn në fuqi vetëm pas realizimit të investimit dhe vënies në funksion të strukturës akomoduese ose të objektit turistik që përbën pjesë të investimit.</w:t>
      </w:r>
      <w:r w:rsidRPr="00911824">
        <w:rPr>
          <w:rFonts w:ascii="Times New Roman" w:hAnsi="Times New Roman" w:cs="Times New Roman"/>
        </w:rPr>
        <w:t> </w:t>
      </w:r>
    </w:p>
    <w:p w14:paraId="1E0E9697" w14:textId="159EE449"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21</w:t>
      </w:r>
    </w:p>
    <w:p w14:paraId="30B3E85D" w14:textId="0BA89047"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Fondi i Pasurive të Paluajtshme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Nxitjen</w:t>
      </w:r>
      <w:proofErr w:type="spellEnd"/>
      <w:r w:rsidRPr="00A547DE">
        <w:rPr>
          <w:rFonts w:ascii="Times New Roman" w:hAnsi="Times New Roman" w:cs="Times New Roman"/>
          <w:b/>
          <w:bCs/>
        </w:rPr>
        <w:t xml:space="preserve"> e </w:t>
      </w:r>
      <w:proofErr w:type="spellStart"/>
      <w:r w:rsidRPr="00A547DE">
        <w:rPr>
          <w:rFonts w:ascii="Times New Roman" w:hAnsi="Times New Roman" w:cs="Times New Roman"/>
          <w:b/>
          <w:bCs/>
        </w:rPr>
        <w:t>Investimeve</w:t>
      </w:r>
      <w:proofErr w:type="spellEnd"/>
    </w:p>
    <w:p w14:paraId="64977BE0" w14:textId="77777777" w:rsidR="002F39BF" w:rsidRPr="00A547DE" w:rsidRDefault="002F39BF" w:rsidP="00A547DE">
      <w:pPr>
        <w:spacing w:after="0" w:line="240" w:lineRule="auto"/>
        <w:jc w:val="center"/>
        <w:rPr>
          <w:rFonts w:ascii="Times New Roman" w:hAnsi="Times New Roman" w:cs="Times New Roman"/>
          <w:b/>
          <w:bCs/>
        </w:rPr>
      </w:pPr>
    </w:p>
    <w:p w14:paraId="10960E78" w14:textId="71110BA9"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Për mbështetjen e investimeve sipas këtij ligji, krijohet Fondi i  Nxitjen e Investimeve (FNI ose Fondi). </w:t>
      </w:r>
      <w:r w:rsidRPr="00911824">
        <w:rPr>
          <w:rFonts w:ascii="Times New Roman" w:hAnsi="Times New Roman" w:cs="Times New Roman"/>
        </w:rPr>
        <w:t> </w:t>
      </w:r>
    </w:p>
    <w:p w14:paraId="67B5DAD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Institucioni përgjegjës për administrimin e pronës shtetërore përfshin në Fond pasuritë e paluajtshme shtetërore, në zonat me potencial zhvillimi të identifikuara sipas këtij ligji, të cilat mund t’i vihen në dispozicion investimeve të përzgjedhura dhe që zhvillohen në sektorët ekonomikë me interes kombëtar, pas miratimit nga Komiteti për Nxitjen e Investimeve.</w:t>
      </w:r>
      <w:r w:rsidRPr="00911824">
        <w:rPr>
          <w:rFonts w:ascii="Times New Roman" w:hAnsi="Times New Roman" w:cs="Times New Roman"/>
        </w:rPr>
        <w:t> </w:t>
      </w:r>
    </w:p>
    <w:p w14:paraId="469A9B1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 xml:space="preserve">3. </w:t>
      </w:r>
      <w:r w:rsidRPr="00911824">
        <w:rPr>
          <w:rFonts w:ascii="Times New Roman" w:hAnsi="Times New Roman" w:cs="Times New Roman"/>
        </w:rPr>
        <w:tab/>
      </w:r>
      <w:r w:rsidRPr="00911824">
        <w:rPr>
          <w:rFonts w:ascii="Times New Roman" w:hAnsi="Times New Roman" w:cs="Times New Roman"/>
          <w:lang w:val="sq-AL"/>
        </w:rPr>
        <w:t>Pasuritë e përfshira në Fond publikohen dhe janë të aksesueshëm për publikun, në faqen zyrtare të internetit të Agjencisë.</w:t>
      </w:r>
      <w:r w:rsidRPr="00911824">
        <w:rPr>
          <w:rFonts w:ascii="Times New Roman" w:hAnsi="Times New Roman" w:cs="Times New Roman"/>
        </w:rPr>
        <w:t> </w:t>
      </w:r>
    </w:p>
    <w:p w14:paraId="343C2C6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4.</w:t>
      </w:r>
      <w:r w:rsidRPr="00911824">
        <w:rPr>
          <w:rFonts w:ascii="Times New Roman" w:hAnsi="Times New Roman" w:cs="Times New Roman"/>
        </w:rPr>
        <w:tab/>
      </w:r>
      <w:r w:rsidRPr="00911824">
        <w:rPr>
          <w:rFonts w:ascii="Times New Roman" w:hAnsi="Times New Roman" w:cs="Times New Roman"/>
          <w:lang w:val="sq-AL"/>
        </w:rPr>
        <w:t>Fondi përbëhet nga pasuri të paluajtshme në pronësi të shtetit, të çdo kategorie dhe lloji, në administrim të institucioneve dhe enteve publike, të cilat, në përputhje me legjislacionin në fuqi, mund të vihen në dispozicion për zhvillimin e projekteve të investimeve me potencial zhvillimi</w:t>
      </w:r>
      <w:r w:rsidRPr="00911824">
        <w:rPr>
          <w:rFonts w:ascii="Times New Roman" w:hAnsi="Times New Roman" w:cs="Times New Roman"/>
        </w:rPr>
        <w:t> </w:t>
      </w:r>
    </w:p>
    <w:p w14:paraId="037F3E1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5. </w:t>
      </w:r>
      <w:r w:rsidRPr="00911824">
        <w:rPr>
          <w:rFonts w:ascii="Times New Roman" w:hAnsi="Times New Roman" w:cs="Times New Roman"/>
        </w:rPr>
        <w:tab/>
      </w:r>
      <w:r w:rsidRPr="00911824">
        <w:rPr>
          <w:rFonts w:ascii="Times New Roman" w:hAnsi="Times New Roman" w:cs="Times New Roman"/>
          <w:lang w:val="sq-AL"/>
        </w:rPr>
        <w:t>Para përfshirjes në Fond, pasuritë i nënshtrohen proceseve të nevojshme të identifikimit, inventarizimit, verifikimit të statusit juridik dhe konsolidimit të pronës sipas legjislacionit në fuqi për pasuritë e paluajtshme. </w:t>
      </w:r>
      <w:r w:rsidRPr="00911824">
        <w:rPr>
          <w:rFonts w:ascii="Times New Roman" w:hAnsi="Times New Roman" w:cs="Times New Roman"/>
        </w:rPr>
        <w:t> </w:t>
      </w:r>
    </w:p>
    <w:p w14:paraId="437E8CD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6. </w:t>
      </w:r>
      <w:r w:rsidRPr="00911824">
        <w:rPr>
          <w:rFonts w:ascii="Times New Roman" w:hAnsi="Times New Roman" w:cs="Times New Roman"/>
        </w:rPr>
        <w:tab/>
      </w:r>
      <w:r w:rsidRPr="00911824">
        <w:rPr>
          <w:rFonts w:ascii="Times New Roman" w:hAnsi="Times New Roman" w:cs="Times New Roman"/>
          <w:lang w:val="sq-AL"/>
        </w:rPr>
        <w:t>Transferimi, administrimi, përdorimi, ndryshimi i destinacionit, kategorisë apo resursit dhe vënia në dispozicion e pasurive të paluajtshme shtetërore që bëhen pjesë e Fondit, kryhen në përputhje me legjislacionin në fuqi për administrimin, transferimin, përdorimin e pronës shtetërore, si dhe me dispozitat e këtij ligji. Legjislacioni sektorial për pasuritë shtetërore zbatohet për aq sa ky ligj nuk parashikon ndryshe.</w:t>
      </w:r>
      <w:r w:rsidRPr="00911824">
        <w:rPr>
          <w:rFonts w:ascii="Times New Roman" w:hAnsi="Times New Roman" w:cs="Times New Roman"/>
        </w:rPr>
        <w:t> </w:t>
      </w:r>
    </w:p>
    <w:p w14:paraId="68EDF7A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xml:space="preserve">7. </w:t>
      </w:r>
      <w:r w:rsidRPr="00911824">
        <w:rPr>
          <w:rFonts w:ascii="Times New Roman" w:hAnsi="Times New Roman" w:cs="Times New Roman"/>
        </w:rPr>
        <w:tab/>
      </w:r>
      <w:proofErr w:type="spellStart"/>
      <w:r w:rsidRPr="00911824">
        <w:rPr>
          <w:rFonts w:ascii="Times New Roman" w:hAnsi="Times New Roman" w:cs="Times New Roman"/>
        </w:rPr>
        <w:t>Përdorimi</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i</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pronave</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shtetërore</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kryhet</w:t>
      </w:r>
      <w:proofErr w:type="spellEnd"/>
      <w:r w:rsidRPr="00911824">
        <w:rPr>
          <w:rFonts w:ascii="Times New Roman" w:hAnsi="Times New Roman" w:cs="Times New Roman"/>
        </w:rPr>
        <w:t xml:space="preserve"> duke u </w:t>
      </w:r>
      <w:proofErr w:type="spellStart"/>
      <w:r w:rsidRPr="00911824">
        <w:rPr>
          <w:rFonts w:ascii="Times New Roman" w:hAnsi="Times New Roman" w:cs="Times New Roman"/>
        </w:rPr>
        <w:t>bazuar</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në</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vlerat</w:t>
      </w:r>
      <w:proofErr w:type="spellEnd"/>
      <w:r w:rsidRPr="00911824">
        <w:rPr>
          <w:rFonts w:ascii="Times New Roman" w:hAnsi="Times New Roman" w:cs="Times New Roman"/>
        </w:rPr>
        <w:t xml:space="preserve"> e </w:t>
      </w:r>
      <w:proofErr w:type="spellStart"/>
      <w:r w:rsidRPr="00911824">
        <w:rPr>
          <w:rFonts w:ascii="Times New Roman" w:hAnsi="Times New Roman" w:cs="Times New Roman"/>
        </w:rPr>
        <w:t>përcaktuara</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sipas</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referencave</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ligjore</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të</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legjislacionit</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në</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fuqi</w:t>
      </w:r>
      <w:proofErr w:type="spellEnd"/>
      <w:r w:rsidRPr="00911824">
        <w:rPr>
          <w:rFonts w:ascii="Times New Roman" w:hAnsi="Times New Roman" w:cs="Times New Roman"/>
        </w:rPr>
        <w:t>.   </w:t>
      </w:r>
    </w:p>
    <w:p w14:paraId="76E889C3" w14:textId="5B0C1222" w:rsidR="00682A83" w:rsidRPr="00A547DE" w:rsidRDefault="00911824" w:rsidP="002F39BF">
      <w:pPr>
        <w:jc w:val="both"/>
        <w:rPr>
          <w:rFonts w:ascii="Times New Roman" w:hAnsi="Times New Roman" w:cs="Times New Roman"/>
          <w:b/>
          <w:bCs/>
        </w:rPr>
      </w:pPr>
      <w:r w:rsidRPr="00911824">
        <w:rPr>
          <w:rFonts w:ascii="Times New Roman" w:hAnsi="Times New Roman" w:cs="Times New Roman"/>
          <w:lang w:val="sq-AL"/>
        </w:rPr>
        <w:t>8.</w:t>
      </w:r>
      <w:r w:rsidRPr="00911824">
        <w:rPr>
          <w:rFonts w:ascii="Times New Roman" w:hAnsi="Times New Roman" w:cs="Times New Roman"/>
        </w:rPr>
        <w:tab/>
      </w:r>
      <w:r w:rsidRPr="00911824">
        <w:rPr>
          <w:rFonts w:ascii="Times New Roman" w:hAnsi="Times New Roman" w:cs="Times New Roman"/>
          <w:lang w:val="sq-AL"/>
        </w:rPr>
        <w:t>Mënyra e krijimit, organizimit, administrimit, transferimit dhe e vendosjes në dispozicion të pasurive të paluajtshme të Fondit si edhe modeli tip i kontratës, përcaktohet me vendim të Këshillit të Ministrave.</w:t>
      </w:r>
      <w:r w:rsidRPr="00911824">
        <w:rPr>
          <w:rFonts w:ascii="Times New Roman" w:hAnsi="Times New Roman" w:cs="Times New Roman"/>
        </w:rPr>
        <w:t> </w:t>
      </w:r>
    </w:p>
    <w:p w14:paraId="67EEABAF" w14:textId="35F94D47"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22</w:t>
      </w:r>
    </w:p>
    <w:p w14:paraId="4A3D4D3D" w14:textId="38167270"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Pjesëmarrja e </w:t>
      </w:r>
      <w:proofErr w:type="spellStart"/>
      <w:r w:rsidRPr="00A547DE">
        <w:rPr>
          <w:rFonts w:ascii="Times New Roman" w:hAnsi="Times New Roman" w:cs="Times New Roman"/>
          <w:b/>
          <w:bCs/>
        </w:rPr>
        <w:t>shtetit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investim</w:t>
      </w:r>
      <w:proofErr w:type="spellEnd"/>
    </w:p>
    <w:p w14:paraId="0491F12A" w14:textId="77777777" w:rsidR="002F39BF" w:rsidRPr="00A547DE" w:rsidRDefault="002F39BF" w:rsidP="00A547DE">
      <w:pPr>
        <w:spacing w:after="0" w:line="240" w:lineRule="auto"/>
        <w:jc w:val="center"/>
        <w:rPr>
          <w:rFonts w:ascii="Times New Roman" w:hAnsi="Times New Roman" w:cs="Times New Roman"/>
          <w:b/>
          <w:bCs/>
        </w:rPr>
      </w:pPr>
    </w:p>
    <w:p w14:paraId="2CC8EFE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Shteti shqiptar mund të marrë pjesë në investime kur kjo justifikohet nga interesi publik dhe kontributi i pritshëm i investimit në zhvillimin ekonomik të vendit.</w:t>
      </w:r>
      <w:r w:rsidRPr="00911824">
        <w:rPr>
          <w:rFonts w:ascii="Times New Roman" w:hAnsi="Times New Roman" w:cs="Times New Roman"/>
        </w:rPr>
        <w:t> </w:t>
      </w:r>
    </w:p>
    <w:p w14:paraId="33A778F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Pjesëmarrja e shtetit në investime mund të realizohet nëpërmjet vënies në dispozicion të pasurive të paluajtshme, aseteve, të drejtave pasurore, infrastrukturës, mjeteve financiare ose formave të tjera të kontributit, të lejuara nga legjislacioni në fuqi.</w:t>
      </w:r>
      <w:r w:rsidRPr="00911824">
        <w:rPr>
          <w:rFonts w:ascii="Times New Roman" w:hAnsi="Times New Roman" w:cs="Times New Roman"/>
        </w:rPr>
        <w:t> </w:t>
      </w:r>
    </w:p>
    <w:p w14:paraId="3AD8304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Pjesëmarrja e shtetit sipas këtij neni kryhet në përputhje me legjislacionin në fuqi, duke garantuar mbrojtjen e interesit publik dhe përdorimin efikas të burimeve publike.</w:t>
      </w:r>
      <w:r w:rsidRPr="00911824">
        <w:rPr>
          <w:rFonts w:ascii="Times New Roman" w:hAnsi="Times New Roman" w:cs="Times New Roman"/>
        </w:rPr>
        <w:t> </w:t>
      </w:r>
    </w:p>
    <w:p w14:paraId="12C04B5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Të drejtat dhe detyrimet e shtetit si bashkëpjesëmarrës në investim përcaktohen në marrëveshjet përkatëse, në përputhje me legjislacionin në fuqi.</w:t>
      </w:r>
      <w:r w:rsidRPr="00911824">
        <w:rPr>
          <w:rFonts w:ascii="Times New Roman" w:hAnsi="Times New Roman" w:cs="Times New Roman"/>
        </w:rPr>
        <w:t> </w:t>
      </w:r>
    </w:p>
    <w:p w14:paraId="761709A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5. </w:t>
      </w:r>
      <w:r w:rsidRPr="00911824">
        <w:rPr>
          <w:rFonts w:ascii="Times New Roman" w:hAnsi="Times New Roman" w:cs="Times New Roman"/>
        </w:rPr>
        <w:tab/>
      </w:r>
      <w:r w:rsidRPr="00911824">
        <w:rPr>
          <w:rFonts w:ascii="Times New Roman" w:hAnsi="Times New Roman" w:cs="Times New Roman"/>
          <w:lang w:val="sq-AL"/>
        </w:rPr>
        <w:t>Pjesëmarrja e shtetit në investime, miratohet nga Komiteti i Investimeve dhe ushtrohet përmes ministrisë përgjegjëse për sektorin ekonomik, institucioneve të tjera kompetente ose Korporatës Shqiptare të Investimeve.</w:t>
      </w:r>
      <w:r w:rsidRPr="00911824">
        <w:rPr>
          <w:rFonts w:ascii="Times New Roman" w:hAnsi="Times New Roman" w:cs="Times New Roman"/>
        </w:rPr>
        <w:t> </w:t>
      </w:r>
    </w:p>
    <w:p w14:paraId="3EE57E13" w14:textId="79208F85" w:rsidR="00682A83" w:rsidRPr="00682A83" w:rsidRDefault="00911824" w:rsidP="00682A83">
      <w:pPr>
        <w:jc w:val="both"/>
        <w:rPr>
          <w:rFonts w:ascii="Times New Roman" w:hAnsi="Times New Roman" w:cs="Times New Roman"/>
        </w:rPr>
      </w:pPr>
      <w:r w:rsidRPr="00911824">
        <w:rPr>
          <w:rFonts w:ascii="Times New Roman" w:hAnsi="Times New Roman" w:cs="Times New Roman"/>
          <w:lang w:val="sq-AL"/>
        </w:rPr>
        <w:t>6.</w:t>
      </w:r>
      <w:r w:rsidRPr="00911824">
        <w:rPr>
          <w:rFonts w:ascii="Times New Roman" w:hAnsi="Times New Roman" w:cs="Times New Roman"/>
        </w:rPr>
        <w:tab/>
      </w:r>
      <w:r w:rsidRPr="00911824">
        <w:rPr>
          <w:rFonts w:ascii="Times New Roman" w:hAnsi="Times New Roman" w:cs="Times New Roman"/>
          <w:lang w:val="sq-AL"/>
        </w:rPr>
        <w:t>Format dhe procedurat e pjesëmarrjes së shtetit në investime, përcaktohen me vendim të Këshillit të Ministrave.</w:t>
      </w:r>
      <w:r w:rsidRPr="00911824">
        <w:rPr>
          <w:rFonts w:ascii="Times New Roman" w:hAnsi="Times New Roman" w:cs="Times New Roman"/>
        </w:rPr>
        <w:t> </w:t>
      </w:r>
    </w:p>
    <w:p w14:paraId="2FD724A8" w14:textId="6ACE6F8A"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lastRenderedPageBreak/>
        <w:t>Neni 23</w:t>
      </w:r>
    </w:p>
    <w:p w14:paraId="5EEBA879" w14:textId="3D796429"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Procedurat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konkurruese</w:t>
      </w:r>
      <w:proofErr w:type="spellEnd"/>
    </w:p>
    <w:p w14:paraId="7A8D56C5" w14:textId="77777777" w:rsidR="002F39BF" w:rsidRPr="00A547DE" w:rsidRDefault="002F39BF" w:rsidP="00A547DE">
      <w:pPr>
        <w:spacing w:after="0" w:line="240" w:lineRule="auto"/>
        <w:jc w:val="center"/>
        <w:rPr>
          <w:rFonts w:ascii="Times New Roman" w:hAnsi="Times New Roman" w:cs="Times New Roman"/>
          <w:b/>
          <w:bCs/>
        </w:rPr>
      </w:pPr>
    </w:p>
    <w:p w14:paraId="178476EE" w14:textId="2C8BF424" w:rsidR="00682A83" w:rsidRDefault="00911824" w:rsidP="00911824">
      <w:pPr>
        <w:jc w:val="both"/>
        <w:rPr>
          <w:rFonts w:ascii="Times New Roman" w:hAnsi="Times New Roman" w:cs="Times New Roman"/>
        </w:rPr>
      </w:pPr>
      <w:r w:rsidRPr="00911824">
        <w:rPr>
          <w:rFonts w:ascii="Times New Roman" w:hAnsi="Times New Roman" w:cs="Times New Roman"/>
          <w:lang w:val="sq-AL"/>
        </w:rPr>
        <w:t>Çdo investim i mbështetur sipas këtij ligji, përzgjidhet duke u bazuar në procedura konkurruese publike dhe transparente, përmes shpalljeve me thirrje publike, sipas rregullave të përcaktuara në këtë ligj.</w:t>
      </w:r>
      <w:r w:rsidRPr="00911824">
        <w:rPr>
          <w:rFonts w:ascii="Times New Roman" w:hAnsi="Times New Roman" w:cs="Times New Roman"/>
        </w:rPr>
        <w:t> </w:t>
      </w:r>
    </w:p>
    <w:p w14:paraId="7E35C571" w14:textId="32733B24"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24</w:t>
      </w:r>
    </w:p>
    <w:p w14:paraId="6FE46E0B" w14:textId="09B0B5A3"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Përputhshmëria me </w:t>
      </w:r>
      <w:proofErr w:type="spellStart"/>
      <w:r w:rsidRPr="00A547DE">
        <w:rPr>
          <w:rFonts w:ascii="Times New Roman" w:hAnsi="Times New Roman" w:cs="Times New Roman"/>
          <w:b/>
          <w:bCs/>
        </w:rPr>
        <w:t>rregullat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ndihmën</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shtetërore</w:t>
      </w:r>
      <w:proofErr w:type="spellEnd"/>
    </w:p>
    <w:p w14:paraId="7863D5AE" w14:textId="77777777" w:rsidR="002F39BF" w:rsidRPr="00A547DE" w:rsidRDefault="002F39BF" w:rsidP="00A547DE">
      <w:pPr>
        <w:spacing w:after="0" w:line="240" w:lineRule="auto"/>
        <w:jc w:val="center"/>
        <w:rPr>
          <w:rFonts w:ascii="Times New Roman" w:hAnsi="Times New Roman" w:cs="Times New Roman"/>
          <w:b/>
          <w:bCs/>
        </w:rPr>
      </w:pPr>
    </w:p>
    <w:p w14:paraId="2B95B98E" w14:textId="7D79B529"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Çdo skemë apo masë mbështetëse e parashikuar nga ky ligj, zbatohet në përputhje me legjislacionin në fuqi për ndihmën shtetërore.</w:t>
      </w:r>
      <w:r w:rsidRPr="00911824">
        <w:rPr>
          <w:rFonts w:ascii="Times New Roman" w:hAnsi="Times New Roman" w:cs="Times New Roman"/>
        </w:rPr>
        <w:t> </w:t>
      </w:r>
    </w:p>
    <w:p w14:paraId="29FC437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Përpara miratimit, skemat mbështetëse i nënshtrohen vlerësimit të përputhshmërisë me rregullat për ndihmën shtetërore nga organi përgjegjës për ndihmën shtetërore.</w:t>
      </w:r>
      <w:r w:rsidRPr="00911824">
        <w:rPr>
          <w:rFonts w:ascii="Times New Roman" w:hAnsi="Times New Roman" w:cs="Times New Roman"/>
        </w:rPr>
        <w:t> </w:t>
      </w:r>
    </w:p>
    <w:p w14:paraId="4DB525F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Kur mbështetja e parashikuar përbën ndihmë shtetërore individuale, ajo jepet vetëm pas përmbushjes së procedurave dhe kërkesave të përcaktuara në legjislacionin në fuqi për ndihmën shtetërore.</w:t>
      </w:r>
      <w:r w:rsidRPr="00911824">
        <w:rPr>
          <w:rFonts w:ascii="Times New Roman" w:hAnsi="Times New Roman" w:cs="Times New Roman"/>
        </w:rPr>
        <w:t> </w:t>
      </w:r>
    </w:p>
    <w:p w14:paraId="1D47E055" w14:textId="05474F76"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Organi kompetent sipas legjislacionit në fuqi, jep opinion ose vendim mbi përputhshmërinë e masës mbështetëse dhe, sipas rastit, përcakton intensitetin maksimal të lejuar të ndihmës shtetërore.</w:t>
      </w:r>
      <w:r w:rsidRPr="00911824">
        <w:rPr>
          <w:rFonts w:ascii="Times New Roman" w:hAnsi="Times New Roman" w:cs="Times New Roman"/>
        </w:rPr>
        <w:t>  </w:t>
      </w:r>
    </w:p>
    <w:p w14:paraId="6975E495" w14:textId="412602ED"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25</w:t>
      </w:r>
    </w:p>
    <w:p w14:paraId="275101CE" w14:textId="39D8F48B"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Proporcionaliteti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mbështetjes</w:t>
      </w:r>
      <w:proofErr w:type="spellEnd"/>
    </w:p>
    <w:p w14:paraId="306A8063" w14:textId="77777777" w:rsidR="002F39BF" w:rsidRPr="00A547DE" w:rsidRDefault="002F39BF" w:rsidP="00A547DE">
      <w:pPr>
        <w:spacing w:after="0" w:line="240" w:lineRule="auto"/>
        <w:jc w:val="center"/>
        <w:rPr>
          <w:rFonts w:ascii="Times New Roman" w:hAnsi="Times New Roman" w:cs="Times New Roman"/>
          <w:b/>
          <w:bCs/>
        </w:rPr>
      </w:pPr>
    </w:p>
    <w:p w14:paraId="69BEFC3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Mbështetja e dhënë për një investim nuk mund të jetë e tillë që të eliminojë ose transferojë tërësisht riskun operacional të investimit, nga investitori te shteti. Mbështetja jepet në përputhje me parimet e konkurrencës së lirë dhe efektive, ndërsa risku operacional i investimit mbetet në çdo rast në ngarkim të investitorit.</w:t>
      </w:r>
      <w:r w:rsidRPr="00911824">
        <w:rPr>
          <w:rFonts w:ascii="Times New Roman" w:hAnsi="Times New Roman" w:cs="Times New Roman"/>
        </w:rPr>
        <w:t> </w:t>
      </w:r>
    </w:p>
    <w:p w14:paraId="5EDE0B7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Mbështetja e investimit bazohet në një analizë të detajuar kosto-përfitim dhe i nënshtrohet monitorimit periodik dhe vlerësimit të vazhdueshëm gjatë zbatimit të investimit, me qëllim garantimin e efektivitetit, eficiencës dhe realizimit të objektivave të mbështetjes, sipas legjislacionit në fuqi për ndihmën shtetërore.</w:t>
      </w:r>
      <w:r w:rsidRPr="00911824">
        <w:rPr>
          <w:rFonts w:ascii="Times New Roman" w:hAnsi="Times New Roman" w:cs="Times New Roman"/>
        </w:rPr>
        <w:t> </w:t>
      </w:r>
    </w:p>
    <w:p w14:paraId="3C0A16DE" w14:textId="00CC241F" w:rsidR="00682A83"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Mbështetja e investimit jepet në mënyrë proporcionale, duke marrë në konsideratë vlerën, natyrën dhe rëndësinë strategjike të investimit, si dhe interesin publik dhe përfitimet ekonomike, sociale ose mjedisore që pritet të gjenerojë investimi.</w:t>
      </w:r>
      <w:r w:rsidRPr="00911824">
        <w:rPr>
          <w:rFonts w:ascii="Times New Roman" w:hAnsi="Times New Roman" w:cs="Times New Roman"/>
        </w:rPr>
        <w:t>  </w:t>
      </w:r>
    </w:p>
    <w:p w14:paraId="58FBADBE" w14:textId="6A1C228E"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26</w:t>
      </w:r>
    </w:p>
    <w:p w14:paraId="4A452AF7" w14:textId="54668E9B"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Verifikimi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Pastërtisë</w:t>
      </w:r>
      <w:proofErr w:type="spellEnd"/>
    </w:p>
    <w:p w14:paraId="333AA4AD" w14:textId="77777777" w:rsidR="002F39BF" w:rsidRPr="00A547DE" w:rsidRDefault="002F39BF" w:rsidP="00A547DE">
      <w:pPr>
        <w:spacing w:after="0" w:line="240" w:lineRule="auto"/>
        <w:jc w:val="center"/>
        <w:rPr>
          <w:rFonts w:ascii="Times New Roman" w:hAnsi="Times New Roman" w:cs="Times New Roman"/>
          <w:b/>
          <w:bCs/>
        </w:rPr>
      </w:pPr>
    </w:p>
    <w:p w14:paraId="171C2FB5" w14:textId="4127D2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Përjashtohet nga procedurat e përzgjedhjes sipas këtij ligji, investitori që është dënuar me vendim gjyqësor të formës së prerë për një nga veprat penale të mëposhtme:</w:t>
      </w:r>
      <w:r w:rsidRPr="00911824">
        <w:rPr>
          <w:rFonts w:ascii="Times New Roman" w:hAnsi="Times New Roman" w:cs="Times New Roman"/>
        </w:rPr>
        <w:t> </w:t>
      </w:r>
    </w:p>
    <w:p w14:paraId="2F5EFC7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a) evazioni fiskal;</w:t>
      </w:r>
      <w:r w:rsidRPr="00911824">
        <w:rPr>
          <w:rFonts w:ascii="Times New Roman" w:hAnsi="Times New Roman" w:cs="Times New Roman"/>
        </w:rPr>
        <w:t> </w:t>
      </w:r>
    </w:p>
    <w:p w14:paraId="6A08F0B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pjesëmarrja në grup të strukturuar kriminal, organizatë kriminale, bandë të armatosur ose organizatë terroriste;</w:t>
      </w:r>
      <w:r w:rsidRPr="00911824">
        <w:rPr>
          <w:rFonts w:ascii="Times New Roman" w:hAnsi="Times New Roman" w:cs="Times New Roman"/>
        </w:rPr>
        <w:t> </w:t>
      </w:r>
    </w:p>
    <w:p w14:paraId="7406B9B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korrupsioni;</w:t>
      </w:r>
      <w:r w:rsidRPr="00911824">
        <w:rPr>
          <w:rFonts w:ascii="Times New Roman" w:hAnsi="Times New Roman" w:cs="Times New Roman"/>
        </w:rPr>
        <w:t> </w:t>
      </w:r>
    </w:p>
    <w:p w14:paraId="410FDEF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mashtrimi;</w:t>
      </w:r>
      <w:r w:rsidRPr="00911824">
        <w:rPr>
          <w:rFonts w:ascii="Times New Roman" w:hAnsi="Times New Roman" w:cs="Times New Roman"/>
        </w:rPr>
        <w:t> </w:t>
      </w:r>
    </w:p>
    <w:p w14:paraId="18E9DE8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pastrimi i produkteve të veprës penale ose financimi i terrorizmit;</w:t>
      </w:r>
      <w:r w:rsidRPr="00911824">
        <w:rPr>
          <w:rFonts w:ascii="Times New Roman" w:hAnsi="Times New Roman" w:cs="Times New Roman"/>
        </w:rPr>
        <w:t> </w:t>
      </w:r>
    </w:p>
    <w:p w14:paraId="5F0AECB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veprat me qëllime terroriste ose veprat penale të lidhura me veprimtari terroriste;</w:t>
      </w:r>
      <w:r w:rsidRPr="00911824">
        <w:rPr>
          <w:rFonts w:ascii="Times New Roman" w:hAnsi="Times New Roman" w:cs="Times New Roman"/>
        </w:rPr>
        <w:t> </w:t>
      </w:r>
    </w:p>
    <w:p w14:paraId="4127CBC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e) organizimi, drejtimi ose financimi i veprimtarisë së prodhimit, trafikimit ose shpërndarjes së lëndëve narkotike ose psikotrope;</w:t>
      </w:r>
      <w:r w:rsidRPr="00911824">
        <w:rPr>
          <w:rFonts w:ascii="Times New Roman" w:hAnsi="Times New Roman" w:cs="Times New Roman"/>
        </w:rPr>
        <w:t> </w:t>
      </w:r>
    </w:p>
    <w:p w14:paraId="2EC1339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ë) falsifikimi;</w:t>
      </w:r>
      <w:r w:rsidRPr="00911824">
        <w:rPr>
          <w:rFonts w:ascii="Times New Roman" w:hAnsi="Times New Roman" w:cs="Times New Roman"/>
        </w:rPr>
        <w:t> </w:t>
      </w:r>
    </w:p>
    <w:p w14:paraId="44E5C8D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f) trafikimi i qenieve njerëzore, shfrytëzimi i punës së të miturve ose forma të tjera të shfrytëzimit njerëzor.</w:t>
      </w:r>
      <w:r w:rsidRPr="00911824">
        <w:rPr>
          <w:rFonts w:ascii="Times New Roman" w:hAnsi="Times New Roman" w:cs="Times New Roman"/>
        </w:rPr>
        <w:t> </w:t>
      </w:r>
    </w:p>
    <w:p w14:paraId="3E57439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Përjashtimi nga përfitimi i masave të mbështetjes sipas këtij ligji zbatohet edhe kur personi i dënuar sipas pikës 1 të këtij neni:</w:t>
      </w:r>
      <w:r w:rsidRPr="00911824">
        <w:rPr>
          <w:rFonts w:ascii="Times New Roman" w:hAnsi="Times New Roman" w:cs="Times New Roman"/>
        </w:rPr>
        <w:t> </w:t>
      </w:r>
    </w:p>
    <w:p w14:paraId="34C8BD0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është anëtar i organit administrativ, drejtues ose mbikëqyrës të investitorit;</w:t>
      </w:r>
      <w:r w:rsidRPr="00911824">
        <w:rPr>
          <w:rFonts w:ascii="Times New Roman" w:hAnsi="Times New Roman" w:cs="Times New Roman"/>
        </w:rPr>
        <w:t> </w:t>
      </w:r>
    </w:p>
    <w:p w14:paraId="14080F0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është aksionar, ortak ose pronar përfitues i investitorit; ose</w:t>
      </w:r>
      <w:r w:rsidRPr="00911824">
        <w:rPr>
          <w:rFonts w:ascii="Times New Roman" w:hAnsi="Times New Roman" w:cs="Times New Roman"/>
        </w:rPr>
        <w:t> </w:t>
      </w:r>
    </w:p>
    <w:p w14:paraId="143571D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ushtron kontroll, ndikim vendimtar ose kompetenca përfaqësimi e vendimmarrjeje në emër të investitorit.</w:t>
      </w:r>
      <w:r w:rsidRPr="00911824">
        <w:rPr>
          <w:rFonts w:ascii="Times New Roman" w:hAnsi="Times New Roman" w:cs="Times New Roman"/>
        </w:rPr>
        <w:t> </w:t>
      </w:r>
    </w:p>
    <w:p w14:paraId="615BEC1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Investitori nuk përfiton nga masat e mbështetjes të parashikuara në këtë ligj edhe kur:</w:t>
      </w:r>
      <w:r w:rsidRPr="00911824">
        <w:rPr>
          <w:rFonts w:ascii="Times New Roman" w:hAnsi="Times New Roman" w:cs="Times New Roman"/>
        </w:rPr>
        <w:t> </w:t>
      </w:r>
    </w:p>
    <w:p w14:paraId="1E7DED2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ka paraqitur të dhëna, dokumente ose deklarime financiare të rreme, të pasakta ose mashtruese;</w:t>
      </w:r>
      <w:r w:rsidRPr="00911824">
        <w:rPr>
          <w:rFonts w:ascii="Times New Roman" w:hAnsi="Times New Roman" w:cs="Times New Roman"/>
        </w:rPr>
        <w:t> </w:t>
      </w:r>
    </w:p>
    <w:p w14:paraId="6000AC9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ndodhet në kushtet e konfliktit të interesit, sipas legjislacionit në fuqi;</w:t>
      </w:r>
      <w:r w:rsidRPr="00911824">
        <w:rPr>
          <w:rFonts w:ascii="Times New Roman" w:hAnsi="Times New Roman" w:cs="Times New Roman"/>
        </w:rPr>
        <w:t> </w:t>
      </w:r>
    </w:p>
    <w:p w14:paraId="14EAF80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nuk ka deklaruar ose nuk ka përditësuar të dhënat mbi pronarët përfitues sipas legjislacionit në fuqi; ose</w:t>
      </w:r>
      <w:r w:rsidRPr="00911824">
        <w:rPr>
          <w:rFonts w:ascii="Times New Roman" w:hAnsi="Times New Roman" w:cs="Times New Roman"/>
        </w:rPr>
        <w:t> </w:t>
      </w:r>
    </w:p>
    <w:p w14:paraId="41FF152B" w14:textId="6BCC467E"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ka penguar ose ka refuzuar dhënien e informacionit të kërkuar nga autoritetet kompetente për verifikimin e kushteve të përfitimit.</w:t>
      </w:r>
      <w:r w:rsidRPr="00911824">
        <w:rPr>
          <w:rFonts w:ascii="Times New Roman" w:hAnsi="Times New Roman" w:cs="Times New Roman"/>
        </w:rPr>
        <w:t>  </w:t>
      </w:r>
    </w:p>
    <w:p w14:paraId="71DBF560" w14:textId="2FC200B7"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27</w:t>
      </w:r>
    </w:p>
    <w:p w14:paraId="15D98C97" w14:textId="41CB1DA2"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Përjashtimet nga </w:t>
      </w:r>
      <w:proofErr w:type="spellStart"/>
      <w:r w:rsidRPr="00A547DE">
        <w:rPr>
          <w:rFonts w:ascii="Times New Roman" w:hAnsi="Times New Roman" w:cs="Times New Roman"/>
          <w:b/>
          <w:bCs/>
        </w:rPr>
        <w:t>përfitimet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sipas</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këtij</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ligji</w:t>
      </w:r>
      <w:proofErr w:type="spellEnd"/>
    </w:p>
    <w:p w14:paraId="5A6B37A4" w14:textId="77777777" w:rsidR="002F39BF" w:rsidRPr="00A547DE" w:rsidRDefault="002F39BF" w:rsidP="00A547DE">
      <w:pPr>
        <w:spacing w:after="0" w:line="240" w:lineRule="auto"/>
        <w:jc w:val="center"/>
        <w:rPr>
          <w:rFonts w:ascii="Times New Roman" w:hAnsi="Times New Roman" w:cs="Times New Roman"/>
          <w:b/>
          <w:bCs/>
        </w:rPr>
      </w:pPr>
    </w:p>
    <w:p w14:paraId="55F331E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Nuk përfitojnë nga masat e mbështetjes së parashikuara në këtë ligj, investimet që kanë si objekt veprimtaritë e mëposhtme:</w:t>
      </w:r>
      <w:r w:rsidRPr="00911824">
        <w:rPr>
          <w:rFonts w:ascii="Times New Roman" w:hAnsi="Times New Roman" w:cs="Times New Roman"/>
        </w:rPr>
        <w:t> </w:t>
      </w:r>
    </w:p>
    <w:p w14:paraId="6DCE5BD5" w14:textId="77777777" w:rsidR="00911824" w:rsidRPr="00911824" w:rsidRDefault="00911824">
      <w:pPr>
        <w:numPr>
          <w:ilvl w:val="0"/>
          <w:numId w:val="52"/>
        </w:numPr>
        <w:jc w:val="both"/>
        <w:rPr>
          <w:rFonts w:ascii="Times New Roman" w:hAnsi="Times New Roman" w:cs="Times New Roman"/>
        </w:rPr>
      </w:pPr>
      <w:r w:rsidRPr="00911824">
        <w:rPr>
          <w:rFonts w:ascii="Times New Roman" w:hAnsi="Times New Roman" w:cs="Times New Roman"/>
          <w:lang w:val="sq-AL"/>
        </w:rPr>
        <w:t>prodhimin, tregtimin ose transferimin e armëve, municioneve dhe lëndëve plasëse;</w:t>
      </w:r>
      <w:r w:rsidRPr="00911824">
        <w:rPr>
          <w:rFonts w:ascii="Times New Roman" w:hAnsi="Times New Roman" w:cs="Times New Roman"/>
        </w:rPr>
        <w:t> </w:t>
      </w:r>
    </w:p>
    <w:p w14:paraId="20A5F051" w14:textId="77777777" w:rsidR="00911824" w:rsidRPr="00911824" w:rsidRDefault="00911824">
      <w:pPr>
        <w:numPr>
          <w:ilvl w:val="0"/>
          <w:numId w:val="53"/>
        </w:numPr>
        <w:jc w:val="both"/>
        <w:rPr>
          <w:rFonts w:ascii="Times New Roman" w:hAnsi="Times New Roman" w:cs="Times New Roman"/>
        </w:rPr>
      </w:pPr>
      <w:r w:rsidRPr="00911824">
        <w:rPr>
          <w:rFonts w:ascii="Times New Roman" w:hAnsi="Times New Roman" w:cs="Times New Roman"/>
          <w:lang w:val="sq-AL"/>
        </w:rPr>
        <w:lastRenderedPageBreak/>
        <w:t>prodhimin ose tregtimin e duhanit dhe produkteve të duhanit;</w:t>
      </w:r>
      <w:r w:rsidRPr="00911824">
        <w:rPr>
          <w:rFonts w:ascii="Times New Roman" w:hAnsi="Times New Roman" w:cs="Times New Roman"/>
        </w:rPr>
        <w:t> </w:t>
      </w:r>
    </w:p>
    <w:p w14:paraId="190129AC" w14:textId="77777777" w:rsidR="00911824" w:rsidRPr="00911824" w:rsidRDefault="00911824">
      <w:pPr>
        <w:numPr>
          <w:ilvl w:val="0"/>
          <w:numId w:val="54"/>
        </w:numPr>
        <w:jc w:val="both"/>
        <w:rPr>
          <w:rFonts w:ascii="Times New Roman" w:hAnsi="Times New Roman" w:cs="Times New Roman"/>
        </w:rPr>
      </w:pPr>
      <w:r w:rsidRPr="00911824">
        <w:rPr>
          <w:rFonts w:ascii="Times New Roman" w:hAnsi="Times New Roman" w:cs="Times New Roman"/>
          <w:lang w:val="sq-AL"/>
        </w:rPr>
        <w:t>organizimin ose ushtrimin e veprimtarive të lojërave të fatit dhe kazinove;</w:t>
      </w:r>
      <w:r w:rsidRPr="00911824">
        <w:rPr>
          <w:rFonts w:ascii="Times New Roman" w:hAnsi="Times New Roman" w:cs="Times New Roman"/>
        </w:rPr>
        <w:t> </w:t>
      </w:r>
    </w:p>
    <w:p w14:paraId="5CA8619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w:t>
      </w:r>
      <w:r w:rsidRPr="00911824">
        <w:rPr>
          <w:rFonts w:ascii="Times New Roman" w:hAnsi="Times New Roman" w:cs="Times New Roman"/>
        </w:rPr>
        <w:tab/>
      </w:r>
      <w:r w:rsidRPr="00911824">
        <w:rPr>
          <w:rFonts w:ascii="Times New Roman" w:hAnsi="Times New Roman" w:cs="Times New Roman"/>
          <w:lang w:val="sq-AL"/>
        </w:rPr>
        <w:t>realizimin e punëve publike ose të veprave infrastrukturore që financohen tërësisht ose kryesisht nga fonde publike;</w:t>
      </w:r>
      <w:r w:rsidRPr="00911824">
        <w:rPr>
          <w:rFonts w:ascii="Times New Roman" w:hAnsi="Times New Roman" w:cs="Times New Roman"/>
        </w:rPr>
        <w:t> </w:t>
      </w:r>
    </w:p>
    <w:p w14:paraId="1F4D3433" w14:textId="46BC91A5" w:rsidR="00911824" w:rsidRPr="00A55EA8" w:rsidRDefault="00911824" w:rsidP="00911824">
      <w:pPr>
        <w:numPr>
          <w:ilvl w:val="0"/>
          <w:numId w:val="55"/>
        </w:numPr>
        <w:jc w:val="both"/>
        <w:rPr>
          <w:rFonts w:ascii="Times New Roman" w:hAnsi="Times New Roman" w:cs="Times New Roman"/>
        </w:rPr>
      </w:pPr>
      <w:r w:rsidRPr="00A55EA8">
        <w:rPr>
          <w:rFonts w:ascii="Times New Roman" w:hAnsi="Times New Roman" w:cs="Times New Roman"/>
          <w:lang w:val="sq-AL"/>
        </w:rPr>
        <w:t>veprimtari të tjera që përjashtohen me ligj ose bien ndesh me interesin publik, sigurinë kombëtare, mbrojtjen e mjedisit ose detyrimet ndërkombëtare të Republikës së Shqipërisë.</w:t>
      </w:r>
      <w:r w:rsidRPr="00A55EA8">
        <w:rPr>
          <w:rFonts w:ascii="Times New Roman" w:hAnsi="Times New Roman" w:cs="Times New Roman"/>
        </w:rPr>
        <w:t>  </w:t>
      </w:r>
    </w:p>
    <w:p w14:paraId="6FD83D80" w14:textId="283CB408"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KREU IV</w:t>
      </w:r>
    </w:p>
    <w:p w14:paraId="3227ACA0" w14:textId="75815934"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INSTITUCIONET PËRGJEGJËSE PËR MBËSHTETJEN E INVESTIMEVE</w:t>
      </w:r>
    </w:p>
    <w:p w14:paraId="3716336B" w14:textId="73F51009"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28</w:t>
      </w:r>
    </w:p>
    <w:p w14:paraId="6CE01876" w14:textId="71C6DFB7"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Institucionet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përgjegjëse</w:t>
      </w:r>
      <w:proofErr w:type="spellEnd"/>
    </w:p>
    <w:p w14:paraId="33BE0D47" w14:textId="77777777" w:rsidR="002F39BF" w:rsidRPr="00A547DE" w:rsidRDefault="002F39BF" w:rsidP="00A547DE">
      <w:pPr>
        <w:spacing w:after="0" w:line="240" w:lineRule="auto"/>
        <w:jc w:val="center"/>
        <w:rPr>
          <w:rFonts w:ascii="Times New Roman" w:hAnsi="Times New Roman" w:cs="Times New Roman"/>
          <w:b/>
          <w:bCs/>
        </w:rPr>
      </w:pPr>
    </w:p>
    <w:p w14:paraId="6C17662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Institucionet dhe strukturat përgjegjëse për nxitjen dhe mbështetjen e  investimeve, në zonat dhe sektorët ekonomikë sipas këtij ligji janë:</w:t>
      </w:r>
      <w:r w:rsidRPr="00911824">
        <w:rPr>
          <w:rFonts w:ascii="Times New Roman" w:hAnsi="Times New Roman" w:cs="Times New Roman"/>
        </w:rPr>
        <w:t> </w:t>
      </w:r>
    </w:p>
    <w:p w14:paraId="58B770D6" w14:textId="77777777" w:rsidR="00911824" w:rsidRPr="00911824" w:rsidRDefault="00911824">
      <w:pPr>
        <w:numPr>
          <w:ilvl w:val="0"/>
          <w:numId w:val="56"/>
        </w:numPr>
        <w:jc w:val="both"/>
        <w:rPr>
          <w:rFonts w:ascii="Times New Roman" w:hAnsi="Times New Roman" w:cs="Times New Roman"/>
        </w:rPr>
      </w:pPr>
      <w:r w:rsidRPr="00911824">
        <w:rPr>
          <w:rFonts w:ascii="Times New Roman" w:hAnsi="Times New Roman" w:cs="Times New Roman"/>
          <w:lang w:val="sq-AL"/>
        </w:rPr>
        <w:t>Komiteti për Nxitjen e  Investimeve;</w:t>
      </w:r>
      <w:r w:rsidRPr="00911824">
        <w:rPr>
          <w:rFonts w:ascii="Times New Roman" w:hAnsi="Times New Roman" w:cs="Times New Roman"/>
        </w:rPr>
        <w:t> </w:t>
      </w:r>
    </w:p>
    <w:p w14:paraId="1070AD44" w14:textId="77777777" w:rsidR="00911824" w:rsidRPr="00911824" w:rsidRDefault="00911824">
      <w:pPr>
        <w:numPr>
          <w:ilvl w:val="0"/>
          <w:numId w:val="57"/>
        </w:numPr>
        <w:jc w:val="both"/>
        <w:rPr>
          <w:rFonts w:ascii="Times New Roman" w:hAnsi="Times New Roman" w:cs="Times New Roman"/>
        </w:rPr>
      </w:pPr>
      <w:r w:rsidRPr="00911824">
        <w:rPr>
          <w:rFonts w:ascii="Times New Roman" w:hAnsi="Times New Roman" w:cs="Times New Roman"/>
          <w:lang w:val="sq-AL"/>
        </w:rPr>
        <w:t>Agjencia Shqiptare  e Zhvillimit të Investimeve;</w:t>
      </w:r>
      <w:r w:rsidRPr="00911824">
        <w:rPr>
          <w:rFonts w:ascii="Times New Roman" w:hAnsi="Times New Roman" w:cs="Times New Roman"/>
        </w:rPr>
        <w:t> </w:t>
      </w:r>
    </w:p>
    <w:p w14:paraId="07305410" w14:textId="63908A3C" w:rsidR="00911824" w:rsidRPr="002F39BF" w:rsidRDefault="00911824" w:rsidP="00911824">
      <w:pPr>
        <w:numPr>
          <w:ilvl w:val="0"/>
          <w:numId w:val="58"/>
        </w:numPr>
        <w:jc w:val="both"/>
        <w:rPr>
          <w:rFonts w:ascii="Times New Roman" w:hAnsi="Times New Roman" w:cs="Times New Roman"/>
        </w:rPr>
      </w:pPr>
      <w:r w:rsidRPr="002F39BF">
        <w:rPr>
          <w:rFonts w:ascii="Times New Roman" w:hAnsi="Times New Roman" w:cs="Times New Roman"/>
          <w:lang w:val="sq-AL"/>
        </w:rPr>
        <w:t>Ministritë dhe institucionet e tjera të linjës të përfshira në procesin administrativ, sipas parashikimeve të këtij ligji.</w:t>
      </w:r>
      <w:r w:rsidRPr="002F39BF">
        <w:rPr>
          <w:rFonts w:ascii="Times New Roman" w:hAnsi="Times New Roman" w:cs="Times New Roman"/>
        </w:rPr>
        <w:t>  </w:t>
      </w:r>
    </w:p>
    <w:p w14:paraId="64159D5C" w14:textId="7E48051E"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29</w:t>
      </w:r>
    </w:p>
    <w:p w14:paraId="1A6917DE" w14:textId="05691CD7"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Komiteti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Nxitjen</w:t>
      </w:r>
      <w:proofErr w:type="spellEnd"/>
      <w:r w:rsidRPr="00A547DE">
        <w:rPr>
          <w:rFonts w:ascii="Times New Roman" w:hAnsi="Times New Roman" w:cs="Times New Roman"/>
          <w:b/>
          <w:bCs/>
        </w:rPr>
        <w:t xml:space="preserve"> </w:t>
      </w:r>
      <w:proofErr w:type="gramStart"/>
      <w:r w:rsidRPr="00A547DE">
        <w:rPr>
          <w:rFonts w:ascii="Times New Roman" w:hAnsi="Times New Roman" w:cs="Times New Roman"/>
          <w:b/>
          <w:bCs/>
        </w:rPr>
        <w:t xml:space="preserve">e  </w:t>
      </w:r>
      <w:proofErr w:type="spellStart"/>
      <w:r w:rsidRPr="00A547DE">
        <w:rPr>
          <w:rFonts w:ascii="Times New Roman" w:hAnsi="Times New Roman" w:cs="Times New Roman"/>
          <w:b/>
          <w:bCs/>
        </w:rPr>
        <w:t>Investimeve</w:t>
      </w:r>
      <w:proofErr w:type="spellEnd"/>
      <w:proofErr w:type="gramEnd"/>
    </w:p>
    <w:p w14:paraId="08683360" w14:textId="77777777" w:rsidR="002F39BF" w:rsidRPr="00A547DE" w:rsidRDefault="002F39BF" w:rsidP="00A547DE">
      <w:pPr>
        <w:spacing w:after="0" w:line="240" w:lineRule="auto"/>
        <w:jc w:val="center"/>
        <w:rPr>
          <w:rFonts w:ascii="Times New Roman" w:hAnsi="Times New Roman" w:cs="Times New Roman"/>
          <w:b/>
          <w:bCs/>
        </w:rPr>
      </w:pPr>
    </w:p>
    <w:p w14:paraId="4CC56E3F" w14:textId="77777777" w:rsidR="00911824" w:rsidRPr="00911824" w:rsidRDefault="00911824">
      <w:pPr>
        <w:numPr>
          <w:ilvl w:val="0"/>
          <w:numId w:val="59"/>
        </w:numPr>
        <w:jc w:val="both"/>
        <w:rPr>
          <w:rFonts w:ascii="Times New Roman" w:hAnsi="Times New Roman" w:cs="Times New Roman"/>
        </w:rPr>
      </w:pPr>
      <w:r w:rsidRPr="00911824">
        <w:rPr>
          <w:rFonts w:ascii="Times New Roman" w:hAnsi="Times New Roman" w:cs="Times New Roman"/>
          <w:lang w:val="sq-AL"/>
        </w:rPr>
        <w:t>Komiteti për Nxitjen e  Investimeve funksionon si një organ administrativ kolegjial, i kryesuar nga Ministri përgjegjës për ekonominë dhe ka në përbërje të tij si anëtarë me të drejtë vote, ministrat përgjegjës për:</w:t>
      </w:r>
      <w:r w:rsidRPr="00911824">
        <w:rPr>
          <w:rFonts w:ascii="Times New Roman" w:hAnsi="Times New Roman" w:cs="Times New Roman"/>
        </w:rPr>
        <w:t> </w:t>
      </w:r>
    </w:p>
    <w:p w14:paraId="4D23557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ekonominë:</w:t>
      </w:r>
      <w:r w:rsidRPr="00911824">
        <w:rPr>
          <w:rFonts w:ascii="Times New Roman" w:hAnsi="Times New Roman" w:cs="Times New Roman"/>
        </w:rPr>
        <w:t> </w:t>
      </w:r>
    </w:p>
    <w:p w14:paraId="5F932D6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financat;</w:t>
      </w:r>
      <w:r w:rsidRPr="00911824">
        <w:rPr>
          <w:rFonts w:ascii="Times New Roman" w:hAnsi="Times New Roman" w:cs="Times New Roman"/>
        </w:rPr>
        <w:t> </w:t>
      </w:r>
    </w:p>
    <w:p w14:paraId="2C4244A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turizmin;</w:t>
      </w:r>
      <w:r w:rsidRPr="00911824">
        <w:rPr>
          <w:rFonts w:ascii="Times New Roman" w:hAnsi="Times New Roman" w:cs="Times New Roman"/>
        </w:rPr>
        <w:t> </w:t>
      </w:r>
    </w:p>
    <w:p w14:paraId="054F976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infrastrukturën</w:t>
      </w:r>
      <w:r w:rsidRPr="00911824">
        <w:rPr>
          <w:rFonts w:ascii="Times New Roman" w:hAnsi="Times New Roman" w:cs="Times New Roman"/>
        </w:rPr>
        <w:t> </w:t>
      </w:r>
    </w:p>
    <w:p w14:paraId="597005C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transportin;</w:t>
      </w:r>
      <w:r w:rsidRPr="00911824">
        <w:rPr>
          <w:rFonts w:ascii="Times New Roman" w:hAnsi="Times New Roman" w:cs="Times New Roman"/>
        </w:rPr>
        <w:t> </w:t>
      </w:r>
    </w:p>
    <w:p w14:paraId="3999DE4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energjinë </w:t>
      </w:r>
      <w:r w:rsidRPr="00911824">
        <w:rPr>
          <w:rFonts w:ascii="Times New Roman" w:hAnsi="Times New Roman" w:cs="Times New Roman"/>
        </w:rPr>
        <w:t> </w:t>
      </w:r>
    </w:p>
    <w:p w14:paraId="5EF1653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e) industrinë;</w:t>
      </w:r>
      <w:r w:rsidRPr="00911824">
        <w:rPr>
          <w:rFonts w:ascii="Times New Roman" w:hAnsi="Times New Roman" w:cs="Times New Roman"/>
        </w:rPr>
        <w:t> </w:t>
      </w:r>
    </w:p>
    <w:p w14:paraId="6DC3FE5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ë) zhvillimin urban;</w:t>
      </w:r>
      <w:r w:rsidRPr="00911824">
        <w:rPr>
          <w:rFonts w:ascii="Times New Roman" w:hAnsi="Times New Roman" w:cs="Times New Roman"/>
        </w:rPr>
        <w:t> </w:t>
      </w:r>
    </w:p>
    <w:p w14:paraId="13020F6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f) bujqësinë;</w:t>
      </w:r>
      <w:r w:rsidRPr="00911824">
        <w:rPr>
          <w:rFonts w:ascii="Times New Roman" w:hAnsi="Times New Roman" w:cs="Times New Roman"/>
        </w:rPr>
        <w:t> </w:t>
      </w:r>
    </w:p>
    <w:p w14:paraId="51159F2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g) mjedisin;</w:t>
      </w:r>
      <w:r w:rsidRPr="00911824">
        <w:rPr>
          <w:rFonts w:ascii="Times New Roman" w:hAnsi="Times New Roman" w:cs="Times New Roman"/>
        </w:rPr>
        <w:t> </w:t>
      </w:r>
    </w:p>
    <w:p w14:paraId="4588B3D4" w14:textId="2C84078C"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gj)</w:t>
      </w:r>
      <w:r w:rsidR="00682A83">
        <w:rPr>
          <w:rFonts w:ascii="Times New Roman" w:hAnsi="Times New Roman" w:cs="Times New Roman"/>
          <w:lang w:val="sq-AL"/>
        </w:rPr>
        <w:t xml:space="preserve"> </w:t>
      </w:r>
      <w:r w:rsidRPr="00911824">
        <w:rPr>
          <w:rFonts w:ascii="Times New Roman" w:hAnsi="Times New Roman" w:cs="Times New Roman"/>
          <w:lang w:val="sq-AL"/>
        </w:rPr>
        <w:t>sipas rastit ministri përgjegjës për sektorin ku do të zhvillohet investimi.</w:t>
      </w:r>
      <w:r w:rsidRPr="00911824">
        <w:rPr>
          <w:rFonts w:ascii="Times New Roman" w:hAnsi="Times New Roman" w:cs="Times New Roman"/>
        </w:rPr>
        <w:t> </w:t>
      </w:r>
    </w:p>
    <w:p w14:paraId="2867991E" w14:textId="77777777" w:rsidR="00911824" w:rsidRPr="00911824" w:rsidRDefault="00911824">
      <w:pPr>
        <w:numPr>
          <w:ilvl w:val="0"/>
          <w:numId w:val="60"/>
        </w:numPr>
        <w:jc w:val="both"/>
        <w:rPr>
          <w:rFonts w:ascii="Times New Roman" w:hAnsi="Times New Roman" w:cs="Times New Roman"/>
        </w:rPr>
      </w:pPr>
      <w:r w:rsidRPr="00911824">
        <w:rPr>
          <w:rFonts w:ascii="Times New Roman" w:hAnsi="Times New Roman" w:cs="Times New Roman"/>
          <w:lang w:val="sq-AL"/>
        </w:rPr>
        <w:t>Komiteti, në mbledhjet e tij, mund të ftojë, pa të drejtë vote, ose titullarët të enteve publike përgjegjëse për fusha të tjera, si edhe kryetarët e bashkive ku zhvillohen investime, në varësi të çështjeve që diskutohen në mbledhjet e Komitetit.</w:t>
      </w:r>
      <w:r w:rsidRPr="00911824">
        <w:rPr>
          <w:rFonts w:ascii="Times New Roman" w:hAnsi="Times New Roman" w:cs="Times New Roman"/>
        </w:rPr>
        <w:t> </w:t>
      </w:r>
    </w:p>
    <w:p w14:paraId="2969EA38" w14:textId="77777777" w:rsidR="00911824" w:rsidRPr="00911824" w:rsidRDefault="00911824">
      <w:pPr>
        <w:numPr>
          <w:ilvl w:val="0"/>
          <w:numId w:val="61"/>
        </w:numPr>
        <w:jc w:val="both"/>
        <w:rPr>
          <w:rFonts w:ascii="Times New Roman" w:hAnsi="Times New Roman" w:cs="Times New Roman"/>
        </w:rPr>
      </w:pPr>
      <w:r w:rsidRPr="00911824">
        <w:rPr>
          <w:rFonts w:ascii="Times New Roman" w:hAnsi="Times New Roman" w:cs="Times New Roman"/>
          <w:lang w:val="sq-AL"/>
        </w:rPr>
        <w:t>Komiteti miraton me vendim, rregulloren e organizimit dhe të funksionimit të tij. </w:t>
      </w:r>
      <w:r w:rsidRPr="00911824">
        <w:rPr>
          <w:rFonts w:ascii="Times New Roman" w:hAnsi="Times New Roman" w:cs="Times New Roman"/>
        </w:rPr>
        <w:t> </w:t>
      </w:r>
    </w:p>
    <w:p w14:paraId="5F4B2369" w14:textId="77777777" w:rsidR="00911824" w:rsidRPr="00911824" w:rsidRDefault="00911824">
      <w:pPr>
        <w:numPr>
          <w:ilvl w:val="0"/>
          <w:numId w:val="62"/>
        </w:numPr>
        <w:jc w:val="both"/>
        <w:rPr>
          <w:rFonts w:ascii="Times New Roman" w:hAnsi="Times New Roman" w:cs="Times New Roman"/>
        </w:rPr>
      </w:pPr>
      <w:r w:rsidRPr="00911824">
        <w:rPr>
          <w:rFonts w:ascii="Times New Roman" w:hAnsi="Times New Roman" w:cs="Times New Roman"/>
          <w:lang w:val="sq-AL"/>
        </w:rPr>
        <w:t>Komiteti për Nxitjen e  Investimeve ushtron kompetencat e mëposhtme:</w:t>
      </w:r>
      <w:r w:rsidRPr="00911824">
        <w:rPr>
          <w:rFonts w:ascii="Times New Roman" w:hAnsi="Times New Roman" w:cs="Times New Roman"/>
        </w:rPr>
        <w:t> </w:t>
      </w:r>
    </w:p>
    <w:p w14:paraId="609A4E6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miraton ose revokon zonat me potencial zhvillimi ku mbështeten investimet, sipas sektorëve dhe veprimtaritë ekonomike që konsiderohen me interes kombëtar, si dhe skemat dhe masat mbështetëse.</w:t>
      </w:r>
      <w:r w:rsidRPr="00911824">
        <w:rPr>
          <w:rFonts w:ascii="Times New Roman" w:hAnsi="Times New Roman" w:cs="Times New Roman"/>
        </w:rPr>
        <w:t> </w:t>
      </w:r>
    </w:p>
    <w:p w14:paraId="1ABECEC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bashkë me vendimin, miraton dhe planin e veprimit me detyrat e palëve dhe afatet kohore për fazat e realizimit të tyre. </w:t>
      </w:r>
      <w:r w:rsidRPr="00911824">
        <w:rPr>
          <w:rFonts w:ascii="Times New Roman" w:hAnsi="Times New Roman" w:cs="Times New Roman"/>
        </w:rPr>
        <w:t> </w:t>
      </w:r>
    </w:p>
    <w:p w14:paraId="250EE6A8" w14:textId="77777777" w:rsidR="00911824" w:rsidRPr="00911824" w:rsidRDefault="00911824" w:rsidP="00911824">
      <w:pPr>
        <w:jc w:val="both"/>
        <w:rPr>
          <w:rFonts w:ascii="Times New Roman" w:hAnsi="Times New Roman" w:cs="Times New Roman"/>
        </w:rPr>
      </w:pPr>
      <w:r w:rsidRPr="00A547DE">
        <w:rPr>
          <w:rFonts w:ascii="Times New Roman" w:hAnsi="Times New Roman" w:cs="Times New Roman"/>
          <w:lang w:val="sq-AL"/>
        </w:rPr>
        <w:t>c) miraton projektet e investimeve private që kërkojnë mbështetjen sipas këtij ligji.</w:t>
      </w:r>
      <w:r w:rsidRPr="00911824">
        <w:rPr>
          <w:rFonts w:ascii="Times New Roman" w:hAnsi="Times New Roman" w:cs="Times New Roman"/>
        </w:rPr>
        <w:t> </w:t>
      </w:r>
    </w:p>
    <w:p w14:paraId="47B3906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miraton bashkëpjesëmarrjen e shtetit në investime si dhe ngre grupin negociues me investitorin privat, në rast të bashkëpjesëmarrjes së shtetit.</w:t>
      </w:r>
      <w:r w:rsidRPr="00911824">
        <w:rPr>
          <w:rFonts w:ascii="Times New Roman" w:hAnsi="Times New Roman" w:cs="Times New Roman"/>
        </w:rPr>
        <w:t> </w:t>
      </w:r>
    </w:p>
    <w:p w14:paraId="4EB68871" w14:textId="77777777" w:rsidR="00911824" w:rsidRPr="00911824" w:rsidRDefault="00911824">
      <w:pPr>
        <w:numPr>
          <w:ilvl w:val="0"/>
          <w:numId w:val="63"/>
        </w:numPr>
        <w:jc w:val="both"/>
        <w:rPr>
          <w:rFonts w:ascii="Times New Roman" w:hAnsi="Times New Roman" w:cs="Times New Roman"/>
        </w:rPr>
      </w:pPr>
      <w:r w:rsidRPr="00911824">
        <w:rPr>
          <w:rFonts w:ascii="Times New Roman" w:hAnsi="Times New Roman" w:cs="Times New Roman"/>
          <w:lang w:val="sq-AL"/>
        </w:rPr>
        <w:t>Rolin e Sekretariatit Teknik të Komitetit për Nxitjen e Investimeve e kryen Agjencia Shqiptare e Zhvillimit të Investimeve.</w:t>
      </w:r>
      <w:r w:rsidRPr="00911824">
        <w:rPr>
          <w:rFonts w:ascii="Times New Roman" w:hAnsi="Times New Roman" w:cs="Times New Roman"/>
        </w:rPr>
        <w:t> </w:t>
      </w:r>
    </w:p>
    <w:p w14:paraId="5084179E" w14:textId="2831384E" w:rsidR="00911824" w:rsidRPr="002F39BF" w:rsidRDefault="00911824" w:rsidP="00911824">
      <w:pPr>
        <w:numPr>
          <w:ilvl w:val="0"/>
          <w:numId w:val="64"/>
        </w:numPr>
        <w:jc w:val="both"/>
        <w:rPr>
          <w:rFonts w:ascii="Times New Roman" w:hAnsi="Times New Roman" w:cs="Times New Roman"/>
        </w:rPr>
      </w:pPr>
      <w:r w:rsidRPr="002F39BF">
        <w:rPr>
          <w:rFonts w:ascii="Times New Roman" w:hAnsi="Times New Roman" w:cs="Times New Roman"/>
          <w:lang w:val="sq-AL"/>
        </w:rPr>
        <w:t>Vendimet e Komitetit hyjnë në fuqi menjëherë. </w:t>
      </w:r>
      <w:r w:rsidRPr="002F39BF">
        <w:rPr>
          <w:rFonts w:ascii="Times New Roman" w:hAnsi="Times New Roman" w:cs="Times New Roman"/>
        </w:rPr>
        <w:t> </w:t>
      </w:r>
    </w:p>
    <w:p w14:paraId="768ADD24" w14:textId="48547961"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30</w:t>
      </w:r>
    </w:p>
    <w:p w14:paraId="23B6175B" w14:textId="2C728A29"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Agjencia </w:t>
      </w:r>
      <w:proofErr w:type="gramStart"/>
      <w:r w:rsidRPr="00A547DE">
        <w:rPr>
          <w:rFonts w:ascii="Times New Roman" w:hAnsi="Times New Roman" w:cs="Times New Roman"/>
          <w:b/>
          <w:bCs/>
        </w:rPr>
        <w:t>Shqiptare  e</w:t>
      </w:r>
      <w:proofErr w:type="gramEnd"/>
      <w:r w:rsidRPr="00A547DE">
        <w:rPr>
          <w:rFonts w:ascii="Times New Roman" w:hAnsi="Times New Roman" w:cs="Times New Roman"/>
          <w:b/>
          <w:bCs/>
        </w:rPr>
        <w:t xml:space="preserve"> </w:t>
      </w:r>
      <w:proofErr w:type="spellStart"/>
      <w:r w:rsidRPr="00A547DE">
        <w:rPr>
          <w:rFonts w:ascii="Times New Roman" w:hAnsi="Times New Roman" w:cs="Times New Roman"/>
          <w:b/>
          <w:bCs/>
        </w:rPr>
        <w:t>Zhvillimit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Investimeve</w:t>
      </w:r>
      <w:proofErr w:type="spellEnd"/>
    </w:p>
    <w:p w14:paraId="4109F177" w14:textId="77777777" w:rsidR="002F39BF" w:rsidRPr="00A547DE" w:rsidRDefault="002F39BF" w:rsidP="00A547DE">
      <w:pPr>
        <w:spacing w:after="0" w:line="240" w:lineRule="auto"/>
        <w:jc w:val="center"/>
        <w:rPr>
          <w:rFonts w:ascii="Times New Roman" w:hAnsi="Times New Roman" w:cs="Times New Roman"/>
          <w:b/>
          <w:bCs/>
        </w:rPr>
      </w:pPr>
    </w:p>
    <w:p w14:paraId="1BAAC0B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Për sa i përket mbështetjes së investimeve sipas këtij ligji, Agjencia është përgjegjëse për: </w:t>
      </w:r>
      <w:r w:rsidRPr="00911824">
        <w:rPr>
          <w:rFonts w:ascii="Times New Roman" w:hAnsi="Times New Roman" w:cs="Times New Roman"/>
        </w:rPr>
        <w:t> </w:t>
      </w:r>
    </w:p>
    <w:p w14:paraId="00B12C3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ofrimin dhe koordinimin e shërbimeve administrative mbështetëse për investitorët nëpërmjet dritares unike të shërbimit, sipas nenit 18 të këtij ligji:</w:t>
      </w:r>
      <w:r w:rsidRPr="00911824">
        <w:rPr>
          <w:rFonts w:ascii="Times New Roman" w:hAnsi="Times New Roman" w:cs="Times New Roman"/>
        </w:rPr>
        <w:t> </w:t>
      </w:r>
    </w:p>
    <w:p w14:paraId="27F90E3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ushtrimin e funksionit të Sekretariatit Teknik të Komitetit të Nxitjes së Investimeve;</w:t>
      </w:r>
      <w:r w:rsidRPr="00911824">
        <w:rPr>
          <w:rFonts w:ascii="Times New Roman" w:hAnsi="Times New Roman" w:cs="Times New Roman"/>
        </w:rPr>
        <w:t> </w:t>
      </w:r>
    </w:p>
    <w:p w14:paraId="18A4547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përgatitjen dhe paraqitjen për shqyrtim dhe vendimmarrje të Komitetit të Nxitjes së Investimeve të propozimeve për përcaktimin e zonave me potencial zhvillimi, të cilat përmbajnë, sipas rastit:</w:t>
      </w:r>
      <w:r w:rsidRPr="00911824">
        <w:rPr>
          <w:rFonts w:ascii="Times New Roman" w:hAnsi="Times New Roman" w:cs="Times New Roman"/>
        </w:rPr>
        <w:t> </w:t>
      </w:r>
    </w:p>
    <w:p w14:paraId="734831F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 planin e veprimit për zhvillimin e infrastrukturës publike në zonat me potencial zhvillimi;</w:t>
      </w:r>
      <w:r w:rsidRPr="00911824">
        <w:rPr>
          <w:rFonts w:ascii="Times New Roman" w:hAnsi="Times New Roman" w:cs="Times New Roman"/>
        </w:rPr>
        <w:t> </w:t>
      </w:r>
    </w:p>
    <w:p w14:paraId="33B136F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ii. masat dhe shërbimet mbështetëse për realizimin e investimeve;</w:t>
      </w:r>
      <w:r w:rsidRPr="00911824">
        <w:rPr>
          <w:rFonts w:ascii="Times New Roman" w:hAnsi="Times New Roman" w:cs="Times New Roman"/>
        </w:rPr>
        <w:t> </w:t>
      </w:r>
    </w:p>
    <w:p w14:paraId="30978C4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iii. propozimin për pjesëmarrjen e shtetit në investim;</w:t>
      </w:r>
      <w:r w:rsidRPr="00911824">
        <w:rPr>
          <w:rFonts w:ascii="Times New Roman" w:hAnsi="Times New Roman" w:cs="Times New Roman"/>
        </w:rPr>
        <w:t> </w:t>
      </w:r>
    </w:p>
    <w:p w14:paraId="40EE8AF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ç) publikimin, pas marrjes së vendimit nga Komiteti i Nxitjes së Investimeve, në faqen zyrtare të Agjencisë, të hartës gjeohapësinore dhe të të dhënave për pasuritë e paluajtshme të vëna në dispozicion për investime, sipas zonave dhe sektorëve të përcaktuar. </w:t>
      </w:r>
      <w:r w:rsidRPr="00911824">
        <w:rPr>
          <w:rFonts w:ascii="Times New Roman" w:hAnsi="Times New Roman" w:cs="Times New Roman"/>
        </w:rPr>
        <w:t> </w:t>
      </w:r>
    </w:p>
    <w:p w14:paraId="1A55FE86" w14:textId="6FC9D480" w:rsidR="00911824" w:rsidRPr="00682A83" w:rsidRDefault="00911824" w:rsidP="00911824">
      <w:pPr>
        <w:jc w:val="both"/>
        <w:rPr>
          <w:rFonts w:ascii="Times New Roman" w:hAnsi="Times New Roman" w:cs="Times New Roman"/>
        </w:rPr>
      </w:pPr>
      <w:r w:rsidRPr="00911824">
        <w:rPr>
          <w:rFonts w:ascii="Times New Roman" w:hAnsi="Times New Roman" w:cs="Times New Roman"/>
          <w:lang w:val="sq-AL"/>
        </w:rPr>
        <w:t xml:space="preserve">d) ushtrimin e funksionit të Sekretariatit Teknik të </w:t>
      </w:r>
      <w:r w:rsidRPr="00682A83">
        <w:rPr>
          <w:rFonts w:ascii="Times New Roman" w:hAnsi="Times New Roman" w:cs="Times New Roman"/>
          <w:lang w:val="sq-AL"/>
        </w:rPr>
        <w:t>Komision</w:t>
      </w:r>
      <w:r w:rsidR="00682A83" w:rsidRPr="00682A83">
        <w:rPr>
          <w:rFonts w:ascii="Times New Roman" w:hAnsi="Times New Roman" w:cs="Times New Roman"/>
          <w:lang w:val="sq-AL"/>
        </w:rPr>
        <w:t>it</w:t>
      </w:r>
      <w:r w:rsidRPr="00682A83">
        <w:rPr>
          <w:rFonts w:ascii="Times New Roman" w:hAnsi="Times New Roman" w:cs="Times New Roman"/>
          <w:lang w:val="sq-AL"/>
        </w:rPr>
        <w:t xml:space="preserve"> të Përheshëm të vlerësimit, ngritur pranë Agjencisë;</w:t>
      </w:r>
      <w:r w:rsidRPr="00682A83">
        <w:rPr>
          <w:rFonts w:ascii="Times New Roman" w:hAnsi="Times New Roman" w:cs="Times New Roman"/>
        </w:rPr>
        <w:t> </w:t>
      </w:r>
    </w:p>
    <w:p w14:paraId="011D360B" w14:textId="3581328F"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Përgjatë proceseve të vlerësimit të potencialit të zonave dhe sektorëve, si edhe gjatë vlerësimit paraprak të investimeve, Agjencia ka të drejtë të kërkojë nga ministritë dhe institucionet e linjës, opinionin dhe rekomandimet përkatëse, caktimin e ekspertëve dhe/ose të angazhojë ekspertë të jashtëm.</w:t>
      </w:r>
      <w:r w:rsidRPr="00911824">
        <w:rPr>
          <w:rFonts w:ascii="Times New Roman" w:hAnsi="Times New Roman" w:cs="Times New Roman"/>
        </w:rPr>
        <w:t>  </w:t>
      </w:r>
    </w:p>
    <w:p w14:paraId="58AEE6B0" w14:textId="2CEA333A"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31</w:t>
      </w:r>
    </w:p>
    <w:p w14:paraId="48D4CB99" w14:textId="2FBC144F"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Ministritë </w:t>
      </w:r>
      <w:proofErr w:type="spellStart"/>
      <w:r w:rsidRPr="00A547DE">
        <w:rPr>
          <w:rFonts w:ascii="Times New Roman" w:hAnsi="Times New Roman" w:cs="Times New Roman"/>
          <w:b/>
          <w:bCs/>
        </w:rPr>
        <w:t>dhe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institucionet</w:t>
      </w:r>
      <w:proofErr w:type="spellEnd"/>
      <w:r w:rsidRPr="00A547DE">
        <w:rPr>
          <w:rFonts w:ascii="Times New Roman" w:hAnsi="Times New Roman" w:cs="Times New Roman"/>
          <w:b/>
          <w:bCs/>
        </w:rPr>
        <w:t xml:space="preserve"> e </w:t>
      </w:r>
      <w:proofErr w:type="spellStart"/>
      <w:r w:rsidRPr="00A547DE">
        <w:rPr>
          <w:rFonts w:ascii="Times New Roman" w:hAnsi="Times New Roman" w:cs="Times New Roman"/>
          <w:b/>
          <w:bCs/>
        </w:rPr>
        <w:t>linjës</w:t>
      </w:r>
      <w:proofErr w:type="spellEnd"/>
    </w:p>
    <w:p w14:paraId="3B97F131" w14:textId="77777777" w:rsidR="002F39BF" w:rsidRPr="00A547DE" w:rsidRDefault="002F39BF" w:rsidP="00A547DE">
      <w:pPr>
        <w:spacing w:after="0" w:line="240" w:lineRule="auto"/>
        <w:jc w:val="center"/>
        <w:rPr>
          <w:rFonts w:ascii="Times New Roman" w:hAnsi="Times New Roman" w:cs="Times New Roman"/>
          <w:b/>
          <w:bCs/>
        </w:rPr>
      </w:pPr>
    </w:p>
    <w:p w14:paraId="069B37C3" w14:textId="5D0579BC" w:rsidR="00911824" w:rsidRPr="00682A83" w:rsidRDefault="00911824" w:rsidP="00682A83">
      <w:pPr>
        <w:jc w:val="both"/>
        <w:rPr>
          <w:rFonts w:ascii="Times New Roman" w:hAnsi="Times New Roman" w:cs="Times New Roman"/>
        </w:rPr>
      </w:pPr>
      <w:r w:rsidRPr="00911824">
        <w:rPr>
          <w:rFonts w:ascii="Times New Roman" w:hAnsi="Times New Roman" w:cs="Times New Roman"/>
        </w:rPr>
        <w:t> </w:t>
      </w:r>
      <w:r w:rsidR="00682A83">
        <w:rPr>
          <w:rFonts w:ascii="Times New Roman" w:hAnsi="Times New Roman" w:cs="Times New Roman"/>
          <w:lang w:val="sq-AL"/>
        </w:rPr>
        <w:t>1.</w:t>
      </w:r>
      <w:r w:rsidRPr="00682A83">
        <w:rPr>
          <w:rFonts w:ascii="Times New Roman" w:hAnsi="Times New Roman" w:cs="Times New Roman"/>
          <w:lang w:val="sq-AL"/>
        </w:rPr>
        <w:t>Çdo ministri, sipas fushës së përgjegjësive, për sa i përket mbështetjes së investimeve sipas këtij ligji, ka këto funksione dhe kompetenca</w:t>
      </w:r>
      <w:r w:rsidRPr="00682A83">
        <w:rPr>
          <w:rFonts w:ascii="Times New Roman" w:hAnsi="Times New Roman" w:cs="Times New Roman"/>
        </w:rPr>
        <w:t> </w:t>
      </w:r>
    </w:p>
    <w:p w14:paraId="62AC70F9" w14:textId="0C76EB62" w:rsidR="00682A83" w:rsidRDefault="00911824">
      <w:pPr>
        <w:numPr>
          <w:ilvl w:val="0"/>
          <w:numId w:val="65"/>
        </w:numPr>
        <w:jc w:val="both"/>
        <w:rPr>
          <w:rFonts w:ascii="Times New Roman" w:hAnsi="Times New Roman" w:cs="Times New Roman"/>
        </w:rPr>
      </w:pPr>
      <w:r w:rsidRPr="00911824">
        <w:rPr>
          <w:rFonts w:ascii="Times New Roman" w:hAnsi="Times New Roman" w:cs="Times New Roman"/>
          <w:lang w:val="sq-AL"/>
        </w:rPr>
        <w:t xml:space="preserve">propozon pranë Agjencisë zonat dhe sektorët me prioritet zhvillimi, në </w:t>
      </w:r>
      <w:r w:rsidRPr="00682A83">
        <w:rPr>
          <w:rFonts w:ascii="Times New Roman" w:hAnsi="Times New Roman" w:cs="Times New Roman"/>
          <w:lang w:val="sq-AL"/>
        </w:rPr>
        <w:t>çd</w:t>
      </w:r>
      <w:r w:rsidRPr="00911824">
        <w:rPr>
          <w:rFonts w:ascii="Times New Roman" w:hAnsi="Times New Roman" w:cs="Times New Roman"/>
          <w:lang w:val="sq-AL"/>
        </w:rPr>
        <w:t>o kohë, por të paktën 1 herë në vit, brenda datës 31 mars, sipas formatit dhe udhëzuesit të miratuar me urdhër të ministrit përgjegjës për ekonominë;</w:t>
      </w:r>
      <w:r w:rsidRPr="00911824">
        <w:rPr>
          <w:rFonts w:ascii="Times New Roman" w:hAnsi="Times New Roman" w:cs="Times New Roman"/>
        </w:rPr>
        <w:t> </w:t>
      </w:r>
    </w:p>
    <w:p w14:paraId="3FD117EC" w14:textId="764C2821" w:rsidR="00911824" w:rsidRPr="00682A83" w:rsidRDefault="00911824">
      <w:pPr>
        <w:numPr>
          <w:ilvl w:val="0"/>
          <w:numId w:val="65"/>
        </w:numPr>
        <w:jc w:val="both"/>
        <w:rPr>
          <w:rFonts w:ascii="Times New Roman" w:hAnsi="Times New Roman" w:cs="Times New Roman"/>
        </w:rPr>
      </w:pPr>
      <w:r w:rsidRPr="00682A83">
        <w:rPr>
          <w:rFonts w:ascii="Times New Roman" w:hAnsi="Times New Roman" w:cs="Times New Roman"/>
          <w:lang w:val="sq-AL"/>
        </w:rPr>
        <w:t>ministria përgjegjëse për investimin sipas fushës së përgjegjësisë, nënshkruan kontratën për realizmin e investimit me investitorin fitues të procedurave konkurruese.</w:t>
      </w:r>
      <w:r w:rsidRPr="00682A83">
        <w:rPr>
          <w:rFonts w:ascii="Times New Roman" w:hAnsi="Times New Roman" w:cs="Times New Roman"/>
        </w:rPr>
        <w:t> </w:t>
      </w:r>
    </w:p>
    <w:p w14:paraId="367A8712" w14:textId="483ADF13" w:rsidR="002F39BF" w:rsidRPr="00911824" w:rsidRDefault="00682A83" w:rsidP="00911824">
      <w:pPr>
        <w:jc w:val="both"/>
        <w:rPr>
          <w:rFonts w:ascii="Times New Roman" w:hAnsi="Times New Roman" w:cs="Times New Roman"/>
        </w:rPr>
      </w:pPr>
      <w:r>
        <w:rPr>
          <w:rFonts w:ascii="Times New Roman" w:hAnsi="Times New Roman" w:cs="Times New Roman"/>
          <w:lang w:val="sq-AL"/>
        </w:rPr>
        <w:t>2.</w:t>
      </w:r>
      <w:r w:rsidR="00911824" w:rsidRPr="00682A83">
        <w:rPr>
          <w:rFonts w:ascii="Times New Roman" w:hAnsi="Times New Roman" w:cs="Times New Roman"/>
          <w:lang w:val="sq-AL"/>
        </w:rPr>
        <w:t>Propozimet për zonat dhe sektorët me prioritet zhvillimi për mbështetjen e investimeve, mund t’i paraqiten Agjencisë, në çdo kohë edhe nga çdo organ i qeverisjes vendore apo institucion i  linjës.</w:t>
      </w:r>
      <w:r w:rsidR="00911824" w:rsidRPr="00682A83">
        <w:rPr>
          <w:rFonts w:ascii="Times New Roman" w:hAnsi="Times New Roman" w:cs="Times New Roman"/>
        </w:rPr>
        <w:t> </w:t>
      </w:r>
      <w:r w:rsidR="00911824" w:rsidRPr="00911824">
        <w:rPr>
          <w:rFonts w:ascii="Times New Roman" w:hAnsi="Times New Roman" w:cs="Times New Roman"/>
        </w:rPr>
        <w:t>  </w:t>
      </w:r>
    </w:p>
    <w:p w14:paraId="6AD3656D" w14:textId="6FBA5D9D"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KREU V</w:t>
      </w:r>
      <w:r w:rsidRPr="00911824">
        <w:rPr>
          <w:rFonts w:ascii="Times New Roman" w:hAnsi="Times New Roman" w:cs="Times New Roman"/>
        </w:rPr>
        <w:t> </w:t>
      </w:r>
      <w:r w:rsidRPr="00911824">
        <w:rPr>
          <w:rFonts w:ascii="Times New Roman" w:hAnsi="Times New Roman" w:cs="Times New Roman"/>
        </w:rPr>
        <w:br/>
      </w:r>
      <w:r w:rsidRPr="00911824">
        <w:rPr>
          <w:rFonts w:ascii="Times New Roman" w:hAnsi="Times New Roman" w:cs="Times New Roman"/>
          <w:b/>
          <w:bCs/>
          <w:lang w:val="sq-AL"/>
        </w:rPr>
        <w:t>PROCEDURAT E NXITJES DHE TË MBËSHTETJES SË INVESTIMEVE</w:t>
      </w:r>
    </w:p>
    <w:p w14:paraId="4AE6FF88" w14:textId="5BA64D50"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Seksioni I</w:t>
      </w:r>
      <w:r w:rsidRPr="00911824">
        <w:rPr>
          <w:rFonts w:ascii="Times New Roman" w:hAnsi="Times New Roman" w:cs="Times New Roman"/>
        </w:rPr>
        <w:t> </w:t>
      </w:r>
      <w:r w:rsidRPr="00911824">
        <w:rPr>
          <w:rFonts w:ascii="Times New Roman" w:hAnsi="Times New Roman" w:cs="Times New Roman"/>
        </w:rPr>
        <w:br/>
      </w:r>
      <w:r w:rsidRPr="00911824">
        <w:rPr>
          <w:rFonts w:ascii="Times New Roman" w:hAnsi="Times New Roman" w:cs="Times New Roman"/>
          <w:b/>
          <w:bCs/>
          <w:lang w:val="sq-AL"/>
        </w:rPr>
        <w:t>Identifikimi i pasurive dhe vendimmarrja e Komitetit</w:t>
      </w:r>
    </w:p>
    <w:p w14:paraId="1AE5E4D7" w14:textId="15F0EAE1"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32</w:t>
      </w:r>
    </w:p>
    <w:p w14:paraId="1D99F5B8" w14:textId="6F41088D"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Përparësia</w:t>
      </w:r>
      <w:proofErr w:type="spellEnd"/>
      <w:r w:rsidRPr="00A547DE">
        <w:rPr>
          <w:rFonts w:ascii="Times New Roman" w:hAnsi="Times New Roman" w:cs="Times New Roman"/>
          <w:b/>
          <w:bCs/>
        </w:rPr>
        <w:t xml:space="preserve"> e </w:t>
      </w:r>
      <w:proofErr w:type="spellStart"/>
      <w:r w:rsidRPr="00A547DE">
        <w:rPr>
          <w:rFonts w:ascii="Times New Roman" w:hAnsi="Times New Roman" w:cs="Times New Roman"/>
          <w:b/>
          <w:bCs/>
        </w:rPr>
        <w:t>procedurave</w:t>
      </w:r>
      <w:proofErr w:type="spellEnd"/>
    </w:p>
    <w:p w14:paraId="3C80DED5" w14:textId="77777777" w:rsidR="002F39BF" w:rsidRPr="00A547DE" w:rsidRDefault="002F39BF" w:rsidP="00A547DE">
      <w:pPr>
        <w:spacing w:after="0" w:line="240" w:lineRule="auto"/>
        <w:jc w:val="center"/>
        <w:rPr>
          <w:rFonts w:ascii="Times New Roman" w:hAnsi="Times New Roman" w:cs="Times New Roman"/>
          <w:b/>
          <w:bCs/>
        </w:rPr>
      </w:pPr>
    </w:p>
    <w:p w14:paraId="36745CA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Procedurat administrative të parashikuara për mbështetjen e investimeve, trajtohen me përparësi dhe ndiqen me procedurë të përshpejtuar nga të gjitha institucionet publike, qendrore dhe vendore, të përfshira drejtpërdrejt ose tërthorazi në to.</w:t>
      </w:r>
      <w:r w:rsidRPr="00911824">
        <w:rPr>
          <w:rFonts w:ascii="Times New Roman" w:hAnsi="Times New Roman" w:cs="Times New Roman"/>
        </w:rPr>
        <w:t> </w:t>
      </w:r>
    </w:p>
    <w:p w14:paraId="13A0E4E5" w14:textId="51A0D1A5" w:rsidR="00A55EA8"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Institucionet publike detyrohen t’i japin Agjencisë dhe ministrive përgjegjëse pëër investimin, informacionet, të dhënat dhe dokumentet e nevojshme të kërkuara, brenda afateve të përcaktuara në këtë ligj dhe në aktet nënligjore të nxjerra në zbatim të tij.</w:t>
      </w:r>
      <w:r w:rsidRPr="00911824">
        <w:rPr>
          <w:rFonts w:ascii="Times New Roman" w:hAnsi="Times New Roman" w:cs="Times New Roman"/>
        </w:rPr>
        <w:t>  </w:t>
      </w:r>
    </w:p>
    <w:p w14:paraId="29EFE825" w14:textId="2CF1F3FF"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lastRenderedPageBreak/>
        <w:t>Neni 33</w:t>
      </w:r>
    </w:p>
    <w:p w14:paraId="73A996E0" w14:textId="592A5155"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Propozimi i zonave, </w:t>
      </w:r>
      <w:proofErr w:type="spellStart"/>
      <w:r w:rsidRPr="00A547DE">
        <w:rPr>
          <w:rFonts w:ascii="Times New Roman" w:hAnsi="Times New Roman" w:cs="Times New Roman"/>
          <w:b/>
          <w:bCs/>
        </w:rPr>
        <w:t>pasurive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dhe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sektorëve</w:t>
      </w:r>
      <w:proofErr w:type="spellEnd"/>
    </w:p>
    <w:p w14:paraId="1CF91AD1" w14:textId="77777777" w:rsidR="002F39BF" w:rsidRPr="00A547DE" w:rsidRDefault="002F39BF" w:rsidP="00A547DE">
      <w:pPr>
        <w:spacing w:after="0" w:line="240" w:lineRule="auto"/>
        <w:jc w:val="center"/>
        <w:rPr>
          <w:rFonts w:ascii="Times New Roman" w:hAnsi="Times New Roman" w:cs="Times New Roman"/>
          <w:b/>
          <w:bCs/>
        </w:rPr>
      </w:pPr>
    </w:p>
    <w:p w14:paraId="4F76152C" w14:textId="477EFF99"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Propozimet për zonat territoriale, pasuri të paluajtshme dhe sektorë me potencial zhvillimi paraqiten nga:</w:t>
      </w:r>
      <w:r w:rsidRPr="00911824">
        <w:rPr>
          <w:rFonts w:ascii="Times New Roman" w:hAnsi="Times New Roman" w:cs="Times New Roman"/>
        </w:rPr>
        <w:t> </w:t>
      </w:r>
    </w:p>
    <w:p w14:paraId="0017114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ministritë e linjës;</w:t>
      </w:r>
      <w:r w:rsidRPr="00911824">
        <w:rPr>
          <w:rFonts w:ascii="Times New Roman" w:hAnsi="Times New Roman" w:cs="Times New Roman"/>
        </w:rPr>
        <w:t> </w:t>
      </w:r>
    </w:p>
    <w:p w14:paraId="0FFD9D0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institucionet e tjera të pushtetit qendror dhe njësitë e vetëqeverisjes vendore;</w:t>
      </w:r>
      <w:r w:rsidRPr="00911824">
        <w:rPr>
          <w:rFonts w:ascii="Times New Roman" w:hAnsi="Times New Roman" w:cs="Times New Roman"/>
        </w:rPr>
        <w:t> </w:t>
      </w:r>
    </w:p>
    <w:p w14:paraId="0F7E6BD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Agjencia.</w:t>
      </w:r>
      <w:r w:rsidRPr="00911824">
        <w:rPr>
          <w:rFonts w:ascii="Times New Roman" w:hAnsi="Times New Roman" w:cs="Times New Roman"/>
        </w:rPr>
        <w:t> </w:t>
      </w:r>
    </w:p>
    <w:p w14:paraId="7FFBEB1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Investitorët privatë mund të paraqesin pranë Agjencisë propozime për investime mbi pasuri të paluajtshme private, të shoqëruara me projektin konkret të investimit.</w:t>
      </w:r>
      <w:r w:rsidRPr="00911824">
        <w:rPr>
          <w:rFonts w:ascii="Times New Roman" w:hAnsi="Times New Roman" w:cs="Times New Roman"/>
        </w:rPr>
        <w:t> </w:t>
      </w:r>
    </w:p>
    <w:p w14:paraId="5432BC03" w14:textId="1B867D06"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Propozimi përmban të dhënat identifikuese kadastrale të pasurisë, sektorin dhe veprimtaritë ekonomike të propozuara, projektfishën, si dhe nevojat për infrastrukturë publike.</w:t>
      </w:r>
      <w:r w:rsidRPr="00911824">
        <w:rPr>
          <w:rFonts w:ascii="Times New Roman" w:hAnsi="Times New Roman" w:cs="Times New Roman"/>
        </w:rPr>
        <w:t>  </w:t>
      </w:r>
    </w:p>
    <w:p w14:paraId="3963AC69" w14:textId="6E2062A0"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34</w:t>
      </w:r>
    </w:p>
    <w:p w14:paraId="3FDA1282" w14:textId="6B74905B"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Verifikimi i pasurisë </w:t>
      </w:r>
      <w:proofErr w:type="spellStart"/>
      <w:r w:rsidRPr="00A547DE">
        <w:rPr>
          <w:rFonts w:ascii="Times New Roman" w:hAnsi="Times New Roman" w:cs="Times New Roman"/>
          <w:b/>
          <w:bCs/>
        </w:rPr>
        <w:t>dhe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kapaciteteve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infrastrukturore</w:t>
      </w:r>
      <w:proofErr w:type="spellEnd"/>
    </w:p>
    <w:p w14:paraId="20095D8C" w14:textId="77777777" w:rsidR="002F39BF" w:rsidRPr="00A547DE" w:rsidRDefault="002F39BF" w:rsidP="00A547DE">
      <w:pPr>
        <w:spacing w:after="0" w:line="240" w:lineRule="auto"/>
        <w:jc w:val="center"/>
        <w:rPr>
          <w:rFonts w:ascii="Times New Roman" w:hAnsi="Times New Roman" w:cs="Times New Roman"/>
          <w:b/>
          <w:bCs/>
        </w:rPr>
      </w:pPr>
    </w:p>
    <w:p w14:paraId="2C04E151" w14:textId="71D2D330" w:rsidR="00911824" w:rsidRPr="00911824" w:rsidRDefault="00911824">
      <w:pPr>
        <w:numPr>
          <w:ilvl w:val="0"/>
          <w:numId w:val="66"/>
        </w:numPr>
        <w:jc w:val="both"/>
        <w:rPr>
          <w:rFonts w:ascii="Times New Roman" w:hAnsi="Times New Roman" w:cs="Times New Roman"/>
        </w:rPr>
      </w:pPr>
      <w:r w:rsidRPr="00911824">
        <w:rPr>
          <w:rFonts w:ascii="Times New Roman" w:hAnsi="Times New Roman" w:cs="Times New Roman"/>
          <w:lang w:val="sq-AL"/>
        </w:rPr>
        <w:t>Agjencia, brenda</w:t>
      </w:r>
      <w:r w:rsidRPr="00682A83">
        <w:rPr>
          <w:rFonts w:ascii="Times New Roman" w:hAnsi="Times New Roman" w:cs="Times New Roman"/>
          <w:lang w:val="sq-AL"/>
        </w:rPr>
        <w:t xml:space="preserve"> 45</w:t>
      </w:r>
      <w:r w:rsidRPr="00911824">
        <w:rPr>
          <w:rFonts w:ascii="Times New Roman" w:hAnsi="Times New Roman" w:cs="Times New Roman"/>
          <w:lang w:val="sq-AL"/>
        </w:rPr>
        <w:t xml:space="preserve"> ditëve pune nga paraqitja e plotë e propozimit, verifikon nëse pasuritë mund të përfshihen në zonë me potencial zhvillimi. Verifikimi përfshin statusin juridik të pasurisë dhe mundësitë e zhvillimit të saj.</w:t>
      </w:r>
      <w:r w:rsidRPr="00911824">
        <w:rPr>
          <w:rFonts w:ascii="Times New Roman" w:hAnsi="Times New Roman" w:cs="Times New Roman"/>
        </w:rPr>
        <w:t> </w:t>
      </w:r>
    </w:p>
    <w:p w14:paraId="52449CF8" w14:textId="77777777" w:rsidR="00911824" w:rsidRPr="00911824" w:rsidRDefault="00911824">
      <w:pPr>
        <w:numPr>
          <w:ilvl w:val="0"/>
          <w:numId w:val="67"/>
        </w:numPr>
        <w:jc w:val="both"/>
        <w:rPr>
          <w:rFonts w:ascii="Times New Roman" w:hAnsi="Times New Roman" w:cs="Times New Roman"/>
        </w:rPr>
      </w:pPr>
      <w:r w:rsidRPr="00911824">
        <w:rPr>
          <w:rFonts w:ascii="Times New Roman" w:hAnsi="Times New Roman" w:cs="Times New Roman"/>
          <w:lang w:val="sq-AL"/>
        </w:rPr>
        <w:t>Agjencia kryen verifikimin kadastral në bashkëpunim me organet administruese të pronës , të qeverisjes qendrore dhe vendore, me qëllim marrjen e informacionit për pasuritë e paluajtshme objekt zhvillimi, si dhe për përdorimin aktual ose të planifikuar të tyre. Verifikimi përfshin, pa u kufizuar në to, evidentimin nëse pasuritë:</w:t>
      </w:r>
      <w:r w:rsidRPr="00911824">
        <w:rPr>
          <w:rFonts w:ascii="Times New Roman" w:hAnsi="Times New Roman" w:cs="Times New Roman"/>
        </w:rPr>
        <w:t> </w:t>
      </w:r>
    </w:p>
    <w:p w14:paraId="2D46A6F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janë kthyer ose kompensuar me vendim të organit kompetent për kthimin dhe kompensimin e pronave;</w:t>
      </w:r>
      <w:r w:rsidRPr="00911824">
        <w:rPr>
          <w:rFonts w:ascii="Times New Roman" w:hAnsi="Times New Roman" w:cs="Times New Roman"/>
        </w:rPr>
        <w:t> </w:t>
      </w:r>
    </w:p>
    <w:p w14:paraId="0A7F450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ndodhen brenda rrjetit të zonave të mbrojtura mjedisore;</w:t>
      </w:r>
      <w:r w:rsidRPr="00911824">
        <w:rPr>
          <w:rFonts w:ascii="Times New Roman" w:hAnsi="Times New Roman" w:cs="Times New Roman"/>
        </w:rPr>
        <w:t> </w:t>
      </w:r>
    </w:p>
    <w:p w14:paraId="4F877FA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kanë status monumenti kulture ose ndodhen në zonë historike apo arkeologjike.</w:t>
      </w:r>
      <w:r w:rsidRPr="00911824">
        <w:rPr>
          <w:rFonts w:ascii="Times New Roman" w:hAnsi="Times New Roman" w:cs="Times New Roman"/>
        </w:rPr>
        <w:t> </w:t>
      </w:r>
    </w:p>
    <w:p w14:paraId="49CE258A" w14:textId="45EDAC37" w:rsidR="00911824" w:rsidRPr="002F39BF" w:rsidRDefault="00911824" w:rsidP="00911824">
      <w:pPr>
        <w:numPr>
          <w:ilvl w:val="0"/>
          <w:numId w:val="68"/>
        </w:numPr>
        <w:jc w:val="both"/>
        <w:rPr>
          <w:rFonts w:ascii="Times New Roman" w:hAnsi="Times New Roman" w:cs="Times New Roman"/>
        </w:rPr>
      </w:pPr>
      <w:r w:rsidRPr="002F39BF">
        <w:rPr>
          <w:rFonts w:ascii="Times New Roman" w:hAnsi="Times New Roman" w:cs="Times New Roman"/>
          <w:lang w:val="sq-AL"/>
        </w:rPr>
        <w:t>Organi përgjegjës për infrastrukturën shqyrton propozimin për zhvillimin e zonës ose të gjurmës përkatëse, vlerëson kapacitetet infrastrukturore ekzistuese dhe nevojat për ndërhyrje si dhe përcakton koston e ndikimit</w:t>
      </w:r>
      <w:r w:rsidR="00682A83" w:rsidRPr="002F39BF">
        <w:rPr>
          <w:rFonts w:ascii="Times New Roman" w:hAnsi="Times New Roman" w:cs="Times New Roman"/>
          <w:lang w:val="sq-AL"/>
        </w:rPr>
        <w:t xml:space="preserve"> </w:t>
      </w:r>
      <w:r w:rsidRPr="002F39BF">
        <w:rPr>
          <w:rFonts w:ascii="Times New Roman" w:hAnsi="Times New Roman" w:cs="Times New Roman"/>
          <w:lang w:val="sq-AL"/>
        </w:rPr>
        <w:t>në infrastrukturë.</w:t>
      </w:r>
      <w:r w:rsidRPr="002F39BF">
        <w:rPr>
          <w:rFonts w:ascii="Times New Roman" w:hAnsi="Times New Roman" w:cs="Times New Roman"/>
        </w:rPr>
        <w:t>  </w:t>
      </w:r>
    </w:p>
    <w:p w14:paraId="0482FC7F" w14:textId="6C4486E2"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35</w:t>
      </w:r>
    </w:p>
    <w:p w14:paraId="301D540D" w14:textId="1BF78590"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Klasifikimi </w:t>
      </w:r>
      <w:proofErr w:type="spellStart"/>
      <w:r w:rsidRPr="00A547DE">
        <w:rPr>
          <w:rFonts w:ascii="Times New Roman" w:hAnsi="Times New Roman" w:cs="Times New Roman"/>
          <w:b/>
          <w:bCs/>
        </w:rPr>
        <w:t>dhe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propozimi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Komitetin</w:t>
      </w:r>
      <w:proofErr w:type="spellEnd"/>
    </w:p>
    <w:p w14:paraId="485E9F5F" w14:textId="77777777" w:rsidR="002F39BF" w:rsidRPr="00A547DE" w:rsidRDefault="002F39BF" w:rsidP="00A547DE">
      <w:pPr>
        <w:spacing w:after="0" w:line="240" w:lineRule="auto"/>
        <w:jc w:val="center"/>
        <w:rPr>
          <w:rFonts w:ascii="Times New Roman" w:hAnsi="Times New Roman" w:cs="Times New Roman"/>
          <w:b/>
          <w:bCs/>
        </w:rPr>
      </w:pPr>
    </w:p>
    <w:p w14:paraId="702E4E3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 Për pasuritë e verifikuara, Agjencia propozon klasifikimin në një nga tipologjitë e zonave të parashikuara në nenin 14, mbi bazën e kritereve cilësore dhe sasiore të përcaktuara me vendim të Këshillit të Ministrave.</w:t>
      </w:r>
      <w:r w:rsidRPr="00911824">
        <w:rPr>
          <w:rFonts w:ascii="Times New Roman" w:hAnsi="Times New Roman" w:cs="Times New Roman"/>
        </w:rPr>
        <w:t> </w:t>
      </w:r>
    </w:p>
    <w:p w14:paraId="3B7C59F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2. Agjencia i paraqet Komitetit propozimin, i cili përmban:</w:t>
      </w:r>
      <w:r w:rsidRPr="00911824">
        <w:rPr>
          <w:rFonts w:ascii="Times New Roman" w:hAnsi="Times New Roman" w:cs="Times New Roman"/>
        </w:rPr>
        <w:t> </w:t>
      </w:r>
    </w:p>
    <w:p w14:paraId="2C954B6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pasuritë e paluajtshme dhe klasifikimin e zonës;</w:t>
      </w:r>
      <w:r w:rsidRPr="00911824">
        <w:rPr>
          <w:rFonts w:ascii="Times New Roman" w:hAnsi="Times New Roman" w:cs="Times New Roman"/>
        </w:rPr>
        <w:t> </w:t>
      </w:r>
    </w:p>
    <w:p w14:paraId="767A77F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sektorët dhe veprimtaritë ekonomike;</w:t>
      </w:r>
      <w:r w:rsidRPr="00911824">
        <w:rPr>
          <w:rFonts w:ascii="Times New Roman" w:hAnsi="Times New Roman" w:cs="Times New Roman"/>
        </w:rPr>
        <w:t> </w:t>
      </w:r>
    </w:p>
    <w:p w14:paraId="535A59B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planin e veprimit për infrastrukturën publike;</w:t>
      </w:r>
      <w:r w:rsidRPr="00911824">
        <w:rPr>
          <w:rFonts w:ascii="Times New Roman" w:hAnsi="Times New Roman" w:cs="Times New Roman"/>
        </w:rPr>
        <w:t> </w:t>
      </w:r>
    </w:p>
    <w:p w14:paraId="4C30807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masat dhe skemat mbështetëse;</w:t>
      </w:r>
      <w:r w:rsidRPr="00911824">
        <w:rPr>
          <w:rFonts w:ascii="Times New Roman" w:hAnsi="Times New Roman" w:cs="Times New Roman"/>
        </w:rPr>
        <w:t> </w:t>
      </w:r>
    </w:p>
    <w:p w14:paraId="7BBE58C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pjesëmarrjen e shtetit, në rastet kur parashikohet;</w:t>
      </w:r>
      <w:r w:rsidRPr="00911824">
        <w:rPr>
          <w:rFonts w:ascii="Times New Roman" w:hAnsi="Times New Roman" w:cs="Times New Roman"/>
        </w:rPr>
        <w:t> </w:t>
      </w:r>
    </w:p>
    <w:p w14:paraId="0C562BB1" w14:textId="012CE555"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çështje të tjera të lidhura, sipas rastit</w:t>
      </w:r>
      <w:r w:rsidR="002F39BF">
        <w:rPr>
          <w:rFonts w:ascii="Times New Roman" w:hAnsi="Times New Roman" w:cs="Times New Roman"/>
        </w:rPr>
        <w:t>.</w:t>
      </w:r>
      <w:r w:rsidRPr="00911824">
        <w:rPr>
          <w:rFonts w:ascii="Times New Roman" w:hAnsi="Times New Roman" w:cs="Times New Roman"/>
        </w:rPr>
        <w:t> </w:t>
      </w:r>
    </w:p>
    <w:p w14:paraId="60D6CC69" w14:textId="01CBA9BA"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36</w:t>
      </w:r>
    </w:p>
    <w:p w14:paraId="2B6CD14E" w14:textId="7D3AF1D3"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Vendimi i Komitetit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Nxitjes</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Investimeve</w:t>
      </w:r>
      <w:proofErr w:type="spellEnd"/>
    </w:p>
    <w:p w14:paraId="23F02CC3" w14:textId="77777777" w:rsidR="002F39BF" w:rsidRPr="00A547DE" w:rsidRDefault="002F39BF" w:rsidP="00A547DE">
      <w:pPr>
        <w:spacing w:after="0" w:line="240" w:lineRule="auto"/>
        <w:jc w:val="center"/>
        <w:rPr>
          <w:rFonts w:ascii="Times New Roman" w:hAnsi="Times New Roman" w:cs="Times New Roman"/>
          <w:b/>
          <w:bCs/>
        </w:rPr>
      </w:pPr>
    </w:p>
    <w:p w14:paraId="08A66C2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 Komiteti, me propozim të Agjencisë, vendos për miratimin ose refuzimin e propozimit. Me vendim, Komiteti mund të miratojë:</w:t>
      </w:r>
      <w:r w:rsidRPr="00911824">
        <w:rPr>
          <w:rFonts w:ascii="Times New Roman" w:hAnsi="Times New Roman" w:cs="Times New Roman"/>
        </w:rPr>
        <w:t> </w:t>
      </w:r>
    </w:p>
    <w:p w14:paraId="73903E0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zonën me potencial zhvillimi, sektorët ekonomikë, së bashku me skemat mbështetëse dhe ndërhyrjet e nevojshme në infrastrukturën publike;</w:t>
      </w:r>
      <w:r w:rsidRPr="00911824">
        <w:rPr>
          <w:rFonts w:ascii="Times New Roman" w:hAnsi="Times New Roman" w:cs="Times New Roman"/>
        </w:rPr>
        <w:t> </w:t>
      </w:r>
    </w:p>
    <w:p w14:paraId="7FA88A4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zona territoriale të përcaktura, pa identifikuar pasuri të paluajtshme specifike, në të cilat shteti zhvillon infrastrukturën publike dhe zbaton skema mbështetëse. Në këtë rast Komiteti miraton planin e veprimit dhe ndan detyrat ndërmjet institucioneve;</w:t>
      </w:r>
      <w:r w:rsidRPr="00911824">
        <w:rPr>
          <w:rFonts w:ascii="Times New Roman" w:hAnsi="Times New Roman" w:cs="Times New Roman"/>
        </w:rPr>
        <w:t> </w:t>
      </w:r>
    </w:p>
    <w:p w14:paraId="7FCDA9D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xml:space="preserve">c) </w:t>
      </w:r>
      <w:proofErr w:type="spellStart"/>
      <w:r w:rsidRPr="00911824">
        <w:rPr>
          <w:rFonts w:ascii="Times New Roman" w:hAnsi="Times New Roman" w:cs="Times New Roman"/>
        </w:rPr>
        <w:t>investime</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në</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pronë</w:t>
      </w:r>
      <w:proofErr w:type="spellEnd"/>
      <w:r w:rsidRPr="00911824">
        <w:rPr>
          <w:rFonts w:ascii="Times New Roman" w:hAnsi="Times New Roman" w:cs="Times New Roman"/>
        </w:rPr>
        <w:t xml:space="preserve"> private </w:t>
      </w:r>
      <w:proofErr w:type="spellStart"/>
      <w:r w:rsidRPr="00911824">
        <w:rPr>
          <w:rFonts w:ascii="Times New Roman" w:hAnsi="Times New Roman" w:cs="Times New Roman"/>
        </w:rPr>
        <w:t>të</w:t>
      </w:r>
      <w:proofErr w:type="spellEnd"/>
      <w:r w:rsidRPr="00911824">
        <w:rPr>
          <w:rFonts w:ascii="Times New Roman" w:hAnsi="Times New Roman" w:cs="Times New Roman"/>
        </w:rPr>
        <w:t xml:space="preserve"> </w:t>
      </w:r>
      <w:proofErr w:type="spellStart"/>
      <w:r w:rsidRPr="00911824">
        <w:rPr>
          <w:rFonts w:ascii="Times New Roman" w:hAnsi="Times New Roman" w:cs="Times New Roman"/>
        </w:rPr>
        <w:t>shoqëruara</w:t>
      </w:r>
      <w:proofErr w:type="spellEnd"/>
      <w:r w:rsidRPr="00911824">
        <w:rPr>
          <w:rFonts w:ascii="Times New Roman" w:hAnsi="Times New Roman" w:cs="Times New Roman"/>
        </w:rPr>
        <w:t xml:space="preserve"> me </w:t>
      </w:r>
      <w:proofErr w:type="spellStart"/>
      <w:r w:rsidRPr="00911824">
        <w:rPr>
          <w:rFonts w:ascii="Times New Roman" w:hAnsi="Times New Roman" w:cs="Times New Roman"/>
        </w:rPr>
        <w:t>projektin</w:t>
      </w:r>
      <w:proofErr w:type="spellEnd"/>
      <w:r w:rsidRPr="00911824">
        <w:rPr>
          <w:rFonts w:ascii="Times New Roman" w:hAnsi="Times New Roman" w:cs="Times New Roman"/>
        </w:rPr>
        <w:t xml:space="preserve"> e </w:t>
      </w:r>
      <w:proofErr w:type="spellStart"/>
      <w:r w:rsidRPr="00911824">
        <w:rPr>
          <w:rFonts w:ascii="Times New Roman" w:hAnsi="Times New Roman" w:cs="Times New Roman"/>
        </w:rPr>
        <w:t>propozuar</w:t>
      </w:r>
      <w:proofErr w:type="spellEnd"/>
      <w:r w:rsidRPr="00911824">
        <w:rPr>
          <w:rFonts w:ascii="Times New Roman" w:hAnsi="Times New Roman" w:cs="Times New Roman"/>
        </w:rPr>
        <w:t>.     </w:t>
      </w:r>
    </w:p>
    <w:p w14:paraId="566A9E25" w14:textId="4FF204AD"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 Vendimi i Komitetit i njoftohet propozuesit me shkrim, nëpërmjet Agjencisë.</w:t>
      </w:r>
      <w:r w:rsidRPr="00911824">
        <w:rPr>
          <w:rFonts w:ascii="Times New Roman" w:hAnsi="Times New Roman" w:cs="Times New Roman"/>
        </w:rPr>
        <w:t>  </w:t>
      </w:r>
    </w:p>
    <w:p w14:paraId="525068D4" w14:textId="3AA0E521"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37</w:t>
      </w:r>
    </w:p>
    <w:p w14:paraId="71D26E58" w14:textId="4982FAE1"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Përmbajtja dhe publikimi i vendimit të Komitetit</w:t>
      </w:r>
    </w:p>
    <w:p w14:paraId="30E0244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 Vendimi i Komitetit për Nxitjen e Investimeve përmban:</w:t>
      </w:r>
      <w:r w:rsidRPr="00911824">
        <w:rPr>
          <w:rFonts w:ascii="Times New Roman" w:hAnsi="Times New Roman" w:cs="Times New Roman"/>
        </w:rPr>
        <w:t> </w:t>
      </w:r>
    </w:p>
    <w:p w14:paraId="21DD5B0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zonën territoriale ose pasuritë e paluajtshme shtetërore, të identifikuara me të dhënat kadastrale;</w:t>
      </w:r>
      <w:r w:rsidRPr="00911824">
        <w:rPr>
          <w:rFonts w:ascii="Times New Roman" w:hAnsi="Times New Roman" w:cs="Times New Roman"/>
        </w:rPr>
        <w:t> </w:t>
      </w:r>
    </w:p>
    <w:p w14:paraId="43FA69E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klasifikimin e zonës sipas potencialit të zhvillimit;</w:t>
      </w:r>
      <w:r w:rsidRPr="00911824">
        <w:rPr>
          <w:rFonts w:ascii="Times New Roman" w:hAnsi="Times New Roman" w:cs="Times New Roman"/>
        </w:rPr>
        <w:t> </w:t>
      </w:r>
    </w:p>
    <w:p w14:paraId="78BD592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sektorët dhe veprimtaritë ekonomike që mbështeten;</w:t>
      </w:r>
      <w:r w:rsidRPr="00911824">
        <w:rPr>
          <w:rFonts w:ascii="Times New Roman" w:hAnsi="Times New Roman" w:cs="Times New Roman"/>
        </w:rPr>
        <w:t> </w:t>
      </w:r>
    </w:p>
    <w:p w14:paraId="1312C4C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infrastrukturën publike që vihet në dispozicion të zonës;</w:t>
      </w:r>
      <w:r w:rsidRPr="00911824">
        <w:rPr>
          <w:rFonts w:ascii="Times New Roman" w:hAnsi="Times New Roman" w:cs="Times New Roman"/>
        </w:rPr>
        <w:t> </w:t>
      </w:r>
    </w:p>
    <w:p w14:paraId="5214C1D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skemat mbështetëse dhe intensitetin e tyre, </w:t>
      </w:r>
      <w:r w:rsidRPr="00911824">
        <w:rPr>
          <w:rFonts w:ascii="Times New Roman" w:hAnsi="Times New Roman" w:cs="Times New Roman"/>
        </w:rPr>
        <w:t> </w:t>
      </w:r>
    </w:p>
    <w:p w14:paraId="015C447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procedurën që zbatohet për përzgjedhjen e propozimeve;</w:t>
      </w:r>
      <w:r w:rsidRPr="00911824">
        <w:rPr>
          <w:rFonts w:ascii="Times New Roman" w:hAnsi="Times New Roman" w:cs="Times New Roman"/>
        </w:rPr>
        <w:t> </w:t>
      </w:r>
    </w:p>
    <w:p w14:paraId="4BBC803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e) ministrinë përgjegjëse për sektorin ekonomik;</w:t>
      </w:r>
      <w:r w:rsidRPr="00911824">
        <w:rPr>
          <w:rFonts w:ascii="Times New Roman" w:hAnsi="Times New Roman" w:cs="Times New Roman"/>
        </w:rPr>
        <w:t> </w:t>
      </w:r>
    </w:p>
    <w:p w14:paraId="1990CF0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ë) planin e veprimit dhe afatet kohore.</w:t>
      </w:r>
      <w:r w:rsidRPr="00911824">
        <w:rPr>
          <w:rFonts w:ascii="Times New Roman" w:hAnsi="Times New Roman" w:cs="Times New Roman"/>
        </w:rPr>
        <w:t> </w:t>
      </w:r>
    </w:p>
    <w:p w14:paraId="6361F755" w14:textId="555AD22B"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 xml:space="preserve">2. </w:t>
      </w:r>
      <w:r w:rsidRPr="00911824">
        <w:rPr>
          <w:rFonts w:ascii="Times New Roman" w:hAnsi="Times New Roman" w:cs="Times New Roman"/>
        </w:rPr>
        <w:tab/>
      </w:r>
      <w:r w:rsidRPr="00911824">
        <w:rPr>
          <w:rFonts w:ascii="Times New Roman" w:hAnsi="Times New Roman" w:cs="Times New Roman"/>
          <w:lang w:val="sq-AL"/>
        </w:rPr>
        <w:t>Pasuritë e paluajtshme shtetërore të miratuara, përfshihen në Fondin e Pasurive të Paluajtshme për Nxitjen e Investimeve. </w:t>
      </w:r>
      <w:r w:rsidRPr="00911824">
        <w:rPr>
          <w:rFonts w:ascii="Times New Roman" w:hAnsi="Times New Roman" w:cs="Times New Roman"/>
        </w:rPr>
        <w:t> </w:t>
      </w:r>
    </w:p>
    <w:p w14:paraId="67C3A60F" w14:textId="2C9E193C"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Vendimi i Komitetit publikohet në faqen zyrtare të Agjencisë dhe pasqyrohet në hartën gjeohapësinore.</w:t>
      </w:r>
      <w:r w:rsidRPr="00911824">
        <w:rPr>
          <w:rFonts w:ascii="Times New Roman" w:hAnsi="Times New Roman" w:cs="Times New Roman"/>
        </w:rPr>
        <w:t>  </w:t>
      </w:r>
    </w:p>
    <w:p w14:paraId="57C6899B" w14:textId="183DA679"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Seksioni II</w:t>
      </w:r>
      <w:r w:rsidRPr="00911824">
        <w:rPr>
          <w:rFonts w:ascii="Times New Roman" w:hAnsi="Times New Roman" w:cs="Times New Roman"/>
        </w:rPr>
        <w:t> </w:t>
      </w:r>
      <w:r w:rsidRPr="00911824">
        <w:rPr>
          <w:rFonts w:ascii="Times New Roman" w:hAnsi="Times New Roman" w:cs="Times New Roman"/>
        </w:rPr>
        <w:br/>
      </w:r>
      <w:r w:rsidRPr="00911824">
        <w:rPr>
          <w:rFonts w:ascii="Times New Roman" w:hAnsi="Times New Roman" w:cs="Times New Roman"/>
          <w:b/>
          <w:bCs/>
          <w:lang w:val="sq-AL"/>
        </w:rPr>
        <w:t>Përzgjedhja e investitorit me procedurë konkurruese</w:t>
      </w:r>
    </w:p>
    <w:p w14:paraId="7699D852" w14:textId="1028242F"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38</w:t>
      </w:r>
    </w:p>
    <w:p w14:paraId="070CB9E7" w14:textId="6F00E9B3"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Thirrja</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publike</w:t>
      </w:r>
      <w:proofErr w:type="spellEnd"/>
    </w:p>
    <w:p w14:paraId="27D25120" w14:textId="77777777" w:rsidR="002F39BF" w:rsidRPr="00A547DE" w:rsidRDefault="002F39BF" w:rsidP="00A547DE">
      <w:pPr>
        <w:spacing w:after="0" w:line="240" w:lineRule="auto"/>
        <w:jc w:val="center"/>
        <w:rPr>
          <w:rFonts w:ascii="Times New Roman" w:hAnsi="Times New Roman" w:cs="Times New Roman"/>
          <w:b/>
          <w:bCs/>
        </w:rPr>
      </w:pPr>
    </w:p>
    <w:p w14:paraId="0E448CFE" w14:textId="6BD36749"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Pas </w:t>
      </w:r>
      <w:r w:rsidR="007C2C8F">
        <w:rPr>
          <w:rFonts w:ascii="Times New Roman" w:hAnsi="Times New Roman" w:cs="Times New Roman"/>
          <w:lang w:val="sq-AL"/>
        </w:rPr>
        <w:t xml:space="preserve">realizimit të planit të veprimit të miratuar nga Komiteti për Nxitjen e Investimeve </w:t>
      </w:r>
      <w:r w:rsidRPr="00911824">
        <w:rPr>
          <w:rFonts w:ascii="Times New Roman" w:hAnsi="Times New Roman" w:cs="Times New Roman"/>
          <w:lang w:val="sq-AL"/>
        </w:rPr>
        <w:t>Agjencia shpall thirrjen publike me ftesën për propozime nga investitorët, brenda 30 ditëve nga data e vendimit të Komitetit. Thirrjet publikohen në faqen zyrtare të Agjencisë.</w:t>
      </w:r>
      <w:r w:rsidRPr="00911824">
        <w:rPr>
          <w:rFonts w:ascii="Times New Roman" w:hAnsi="Times New Roman" w:cs="Times New Roman"/>
        </w:rPr>
        <w:t> </w:t>
      </w:r>
    </w:p>
    <w:p w14:paraId="76E196F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 Thirrja publike përmban informacionin e nevojshëm mbi:</w:t>
      </w:r>
      <w:r w:rsidRPr="00911824">
        <w:rPr>
          <w:rFonts w:ascii="Times New Roman" w:hAnsi="Times New Roman" w:cs="Times New Roman"/>
        </w:rPr>
        <w:t> </w:t>
      </w:r>
    </w:p>
    <w:p w14:paraId="476A098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zonat dhe pasuritë;</w:t>
      </w:r>
      <w:r w:rsidRPr="00911824">
        <w:rPr>
          <w:rFonts w:ascii="Times New Roman" w:hAnsi="Times New Roman" w:cs="Times New Roman"/>
        </w:rPr>
        <w:t> </w:t>
      </w:r>
    </w:p>
    <w:p w14:paraId="49FD557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sektorët dhe veprimtaritë ekonomike;</w:t>
      </w:r>
      <w:r w:rsidRPr="00911824">
        <w:rPr>
          <w:rFonts w:ascii="Times New Roman" w:hAnsi="Times New Roman" w:cs="Times New Roman"/>
        </w:rPr>
        <w:t> </w:t>
      </w:r>
    </w:p>
    <w:p w14:paraId="16C5928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masat mbështetëse;</w:t>
      </w:r>
      <w:r w:rsidRPr="00911824">
        <w:rPr>
          <w:rFonts w:ascii="Times New Roman" w:hAnsi="Times New Roman" w:cs="Times New Roman"/>
        </w:rPr>
        <w:t> </w:t>
      </w:r>
    </w:p>
    <w:p w14:paraId="3491F62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kriteret e kualifikimit dhe të vlerësimit;</w:t>
      </w:r>
      <w:r w:rsidRPr="00911824">
        <w:rPr>
          <w:rFonts w:ascii="Times New Roman" w:hAnsi="Times New Roman" w:cs="Times New Roman"/>
        </w:rPr>
        <w:t> </w:t>
      </w:r>
    </w:p>
    <w:p w14:paraId="5E9D95E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afatin e aplikimit, i cili nuk mund të jetë më i shkurtër se 20 ditë.</w:t>
      </w:r>
      <w:r w:rsidRPr="00911824">
        <w:rPr>
          <w:rFonts w:ascii="Times New Roman" w:hAnsi="Times New Roman" w:cs="Times New Roman"/>
        </w:rPr>
        <w:t> </w:t>
      </w:r>
    </w:p>
    <w:p w14:paraId="5E8CA74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informacion mbi mënyrën e dorëzimit të aplikimeve, hapat e procedurës konkurruese, modalitetet e komunikimit dhe udhëzime mbi paraqitjen e dokumentacionit të nevojshëm.</w:t>
      </w:r>
      <w:r w:rsidRPr="00911824">
        <w:rPr>
          <w:rFonts w:ascii="Times New Roman" w:hAnsi="Times New Roman" w:cs="Times New Roman"/>
        </w:rPr>
        <w:tab/>
        <w:t> </w:t>
      </w:r>
    </w:p>
    <w:p w14:paraId="54FAC30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 xml:space="preserve">Në rastet kur nuk paraqiten aplikime nga investitorët brenda afatit kohor fillestar të shpallur,  aplikimet e dorëzuara në </w:t>
      </w:r>
      <w:r w:rsidRPr="00682A83">
        <w:rPr>
          <w:rFonts w:ascii="Times New Roman" w:hAnsi="Times New Roman" w:cs="Times New Roman"/>
          <w:lang w:val="sq-AL"/>
        </w:rPr>
        <w:t>vijim për zonat dy dhe tre,</w:t>
      </w:r>
      <w:r w:rsidRPr="00911824">
        <w:rPr>
          <w:rFonts w:ascii="Times New Roman" w:hAnsi="Times New Roman" w:cs="Times New Roman"/>
          <w:lang w:val="sq-AL"/>
        </w:rPr>
        <w:t xml:space="preserve"> shqyrtohen sipas rendit kronologjik të paraqitjes, nëse plotësojnë kriteret për mbështetjen sipas këtij ligji.</w:t>
      </w:r>
      <w:r w:rsidRPr="00911824">
        <w:rPr>
          <w:rFonts w:ascii="Times New Roman" w:hAnsi="Times New Roman" w:cs="Times New Roman"/>
        </w:rPr>
        <w:t> </w:t>
      </w:r>
    </w:p>
    <w:p w14:paraId="05FE8EBB" w14:textId="47062EE1"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39</w:t>
      </w:r>
    </w:p>
    <w:p w14:paraId="11B648AB" w14:textId="53414DB8"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Vlerësimi</w:t>
      </w:r>
      <w:proofErr w:type="spellEnd"/>
      <w:r w:rsidRPr="00A547DE">
        <w:rPr>
          <w:rFonts w:ascii="Times New Roman" w:hAnsi="Times New Roman" w:cs="Times New Roman"/>
          <w:b/>
          <w:bCs/>
        </w:rPr>
        <w:t xml:space="preserve"> Paraprak</w:t>
      </w:r>
    </w:p>
    <w:p w14:paraId="07DD31F1" w14:textId="77777777" w:rsidR="002F39BF" w:rsidRPr="00A547DE" w:rsidRDefault="002F39BF" w:rsidP="00A547DE">
      <w:pPr>
        <w:spacing w:after="0" w:line="240" w:lineRule="auto"/>
        <w:jc w:val="center"/>
        <w:rPr>
          <w:rFonts w:ascii="Times New Roman" w:hAnsi="Times New Roman" w:cs="Times New Roman"/>
          <w:b/>
          <w:bCs/>
        </w:rPr>
      </w:pPr>
    </w:p>
    <w:p w14:paraId="190E8C7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Investitori  paraqet pranë AIDA, aplikimin me projektin konkret të investimit, të shoqëruar me dokumentacionin e mëposhtëm:</w:t>
      </w:r>
      <w:r w:rsidRPr="00911824">
        <w:rPr>
          <w:rFonts w:ascii="Times New Roman" w:hAnsi="Times New Roman" w:cs="Times New Roman"/>
        </w:rPr>
        <w:t> </w:t>
      </w:r>
    </w:p>
    <w:p w14:paraId="5E2F3127" w14:textId="77777777" w:rsidR="00911824" w:rsidRPr="00911824" w:rsidRDefault="00911824">
      <w:pPr>
        <w:numPr>
          <w:ilvl w:val="0"/>
          <w:numId w:val="69"/>
        </w:numPr>
        <w:jc w:val="both"/>
        <w:rPr>
          <w:rFonts w:ascii="Times New Roman" w:hAnsi="Times New Roman" w:cs="Times New Roman"/>
        </w:rPr>
      </w:pPr>
      <w:r w:rsidRPr="00911824">
        <w:rPr>
          <w:rFonts w:ascii="Times New Roman" w:hAnsi="Times New Roman" w:cs="Times New Roman"/>
          <w:lang w:val="sq-AL"/>
        </w:rPr>
        <w:t>Dokumentacionin që provon plotësimin e kritereve të verifikimit të pastërtisë, sipas nenit 26 të këtij ligji;</w:t>
      </w:r>
      <w:r w:rsidRPr="00911824">
        <w:rPr>
          <w:rFonts w:ascii="Times New Roman" w:hAnsi="Times New Roman" w:cs="Times New Roman"/>
        </w:rPr>
        <w:t> </w:t>
      </w:r>
    </w:p>
    <w:p w14:paraId="537D9E67" w14:textId="77777777" w:rsidR="00911824" w:rsidRPr="00911824" w:rsidRDefault="00911824">
      <w:pPr>
        <w:numPr>
          <w:ilvl w:val="0"/>
          <w:numId w:val="70"/>
        </w:numPr>
        <w:jc w:val="both"/>
        <w:rPr>
          <w:rFonts w:ascii="Times New Roman" w:hAnsi="Times New Roman" w:cs="Times New Roman"/>
        </w:rPr>
      </w:pPr>
      <w:r w:rsidRPr="00911824">
        <w:rPr>
          <w:rFonts w:ascii="Times New Roman" w:hAnsi="Times New Roman" w:cs="Times New Roman"/>
          <w:lang w:val="sq-AL"/>
        </w:rPr>
        <w:t>Dokumentacionin që provon se investitori disponon kapacitetet financiare në masën 20 për qind të vlerës së investimit që synon të realizojë.</w:t>
      </w:r>
      <w:r w:rsidRPr="00911824">
        <w:rPr>
          <w:rFonts w:ascii="Times New Roman" w:hAnsi="Times New Roman" w:cs="Times New Roman"/>
        </w:rPr>
        <w:t> </w:t>
      </w:r>
    </w:p>
    <w:p w14:paraId="1532AB3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2.</w:t>
      </w:r>
      <w:r w:rsidRPr="00911824">
        <w:rPr>
          <w:rFonts w:ascii="Times New Roman" w:hAnsi="Times New Roman" w:cs="Times New Roman"/>
        </w:rPr>
        <w:tab/>
      </w:r>
      <w:r w:rsidRPr="00911824">
        <w:rPr>
          <w:rFonts w:ascii="Times New Roman" w:hAnsi="Times New Roman" w:cs="Times New Roman"/>
          <w:lang w:val="sq-AL"/>
        </w:rPr>
        <w:t>Dokumentacioni që duhet të paraqitet nga aplikanti dhe rregullat e zbatueshme mbi kapacitetet financiare, përcaktohen me vendim të Këshillit të Ministrave.</w:t>
      </w:r>
      <w:r w:rsidRPr="00911824">
        <w:rPr>
          <w:rFonts w:ascii="Times New Roman" w:hAnsi="Times New Roman" w:cs="Times New Roman"/>
        </w:rPr>
        <w:t> </w:t>
      </w:r>
    </w:p>
    <w:p w14:paraId="53DF0FA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Agjencia kryen verifikimin paraprak në lidhje me:</w:t>
      </w:r>
      <w:r w:rsidRPr="00911824">
        <w:rPr>
          <w:rFonts w:ascii="Times New Roman" w:hAnsi="Times New Roman" w:cs="Times New Roman"/>
        </w:rPr>
        <w:t> </w:t>
      </w:r>
    </w:p>
    <w:p w14:paraId="2F678B9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w:t>
      </w:r>
      <w:r w:rsidRPr="00911824">
        <w:rPr>
          <w:rFonts w:ascii="Times New Roman" w:hAnsi="Times New Roman" w:cs="Times New Roman"/>
        </w:rPr>
        <w:tab/>
      </w:r>
      <w:r w:rsidRPr="00911824">
        <w:rPr>
          <w:rFonts w:ascii="Times New Roman" w:hAnsi="Times New Roman" w:cs="Times New Roman"/>
          <w:lang w:val="sq-AL"/>
        </w:rPr>
        <w:t>legjitimitetin e investitorit;</w:t>
      </w:r>
      <w:r w:rsidRPr="00911824">
        <w:rPr>
          <w:rFonts w:ascii="Times New Roman" w:hAnsi="Times New Roman" w:cs="Times New Roman"/>
        </w:rPr>
        <w:t> </w:t>
      </w:r>
    </w:p>
    <w:p w14:paraId="32634CF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w:t>
      </w:r>
      <w:r w:rsidRPr="00911824">
        <w:rPr>
          <w:rFonts w:ascii="Times New Roman" w:hAnsi="Times New Roman" w:cs="Times New Roman"/>
        </w:rPr>
        <w:tab/>
      </w:r>
      <w:r w:rsidRPr="00911824">
        <w:rPr>
          <w:rFonts w:ascii="Times New Roman" w:hAnsi="Times New Roman" w:cs="Times New Roman"/>
          <w:lang w:val="sq-AL"/>
        </w:rPr>
        <w:t>pastërtinë e figurës </w:t>
      </w:r>
      <w:r w:rsidRPr="00911824">
        <w:rPr>
          <w:rFonts w:ascii="Times New Roman" w:hAnsi="Times New Roman" w:cs="Times New Roman"/>
        </w:rPr>
        <w:t> </w:t>
      </w:r>
    </w:p>
    <w:p w14:paraId="51469028" w14:textId="252ACCD9"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w:t>
      </w:r>
      <w:r w:rsidRPr="00911824">
        <w:rPr>
          <w:rFonts w:ascii="Times New Roman" w:hAnsi="Times New Roman" w:cs="Times New Roman"/>
        </w:rPr>
        <w:tab/>
      </w:r>
      <w:r w:rsidRPr="00911824">
        <w:rPr>
          <w:rFonts w:ascii="Times New Roman" w:hAnsi="Times New Roman" w:cs="Times New Roman"/>
          <w:lang w:val="sq-AL"/>
        </w:rPr>
        <w:t>përputhshmërinë me sektorët dhe veprimtaritë e shpallura;</w:t>
      </w:r>
      <w:r w:rsidRPr="00911824">
        <w:rPr>
          <w:rFonts w:ascii="Times New Roman" w:hAnsi="Times New Roman" w:cs="Times New Roman"/>
        </w:rPr>
        <w:t> </w:t>
      </w:r>
    </w:p>
    <w:p w14:paraId="17E5E43E" w14:textId="446984A2" w:rsidR="007C2C8F" w:rsidRPr="00911824" w:rsidRDefault="00911824" w:rsidP="00911824">
      <w:pPr>
        <w:jc w:val="both"/>
        <w:rPr>
          <w:rFonts w:ascii="Times New Roman" w:hAnsi="Times New Roman" w:cs="Times New Roman"/>
        </w:rPr>
      </w:pPr>
      <w:r w:rsidRPr="00911824">
        <w:rPr>
          <w:rFonts w:ascii="Times New Roman" w:hAnsi="Times New Roman" w:cs="Times New Roman"/>
          <w:lang w:val="sq-AL"/>
        </w:rPr>
        <w:t>4.</w:t>
      </w:r>
      <w:r w:rsidRPr="00911824">
        <w:rPr>
          <w:rFonts w:ascii="Times New Roman" w:hAnsi="Times New Roman" w:cs="Times New Roman"/>
        </w:rPr>
        <w:tab/>
      </w:r>
      <w:r w:rsidRPr="00911824">
        <w:rPr>
          <w:rFonts w:ascii="Times New Roman" w:hAnsi="Times New Roman" w:cs="Times New Roman"/>
          <w:lang w:val="sq-AL"/>
        </w:rPr>
        <w:t>Rezultatet e verifikimit paraprak dhe dokumentacioni, i percillen komisionit të vlerësimit.</w:t>
      </w:r>
      <w:r w:rsidRPr="00911824">
        <w:rPr>
          <w:rFonts w:ascii="Times New Roman" w:hAnsi="Times New Roman" w:cs="Times New Roman"/>
        </w:rPr>
        <w:t> </w:t>
      </w:r>
    </w:p>
    <w:p w14:paraId="18DF71FA" w14:textId="0B4F7FD6"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40</w:t>
      </w:r>
    </w:p>
    <w:p w14:paraId="3AE5F63B" w14:textId="63E7B23C"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Komisioni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vlerësimit</w:t>
      </w:r>
      <w:proofErr w:type="spellEnd"/>
    </w:p>
    <w:p w14:paraId="273F59EC" w14:textId="77777777" w:rsidR="002F39BF" w:rsidRPr="00A547DE" w:rsidRDefault="002F39BF" w:rsidP="00A547DE">
      <w:pPr>
        <w:spacing w:after="0" w:line="240" w:lineRule="auto"/>
        <w:jc w:val="center"/>
        <w:rPr>
          <w:rFonts w:ascii="Times New Roman" w:hAnsi="Times New Roman" w:cs="Times New Roman"/>
          <w:b/>
          <w:bCs/>
        </w:rPr>
      </w:pPr>
    </w:p>
    <w:p w14:paraId="23240C9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Vlerësimi i aplikimeve përgjatë procedurave konkurruese, kryhet nga komisioni i përhershëm i vlerësimit i përbërë nga përfaqësues të ministrive përgjegjëse për:</w:t>
      </w:r>
      <w:r w:rsidRPr="00911824">
        <w:rPr>
          <w:rFonts w:ascii="Times New Roman" w:hAnsi="Times New Roman" w:cs="Times New Roman"/>
        </w:rPr>
        <w:t> </w:t>
      </w:r>
    </w:p>
    <w:p w14:paraId="390346C2"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ekonominë:</w:t>
      </w:r>
      <w:r w:rsidRPr="00911824">
        <w:rPr>
          <w:rFonts w:ascii="Times New Roman" w:hAnsi="Times New Roman" w:cs="Times New Roman"/>
        </w:rPr>
        <w:t> </w:t>
      </w:r>
    </w:p>
    <w:p w14:paraId="4DBE54C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financat;</w:t>
      </w:r>
      <w:r w:rsidRPr="00911824">
        <w:rPr>
          <w:rFonts w:ascii="Times New Roman" w:hAnsi="Times New Roman" w:cs="Times New Roman"/>
        </w:rPr>
        <w:t> </w:t>
      </w:r>
    </w:p>
    <w:p w14:paraId="19C6F0AC"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turizmin;</w:t>
      </w:r>
      <w:r w:rsidRPr="00911824">
        <w:rPr>
          <w:rFonts w:ascii="Times New Roman" w:hAnsi="Times New Roman" w:cs="Times New Roman"/>
        </w:rPr>
        <w:t> </w:t>
      </w:r>
    </w:p>
    <w:p w14:paraId="000BA79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ç) infrastrukturën</w:t>
      </w:r>
      <w:r w:rsidRPr="00911824">
        <w:rPr>
          <w:rFonts w:ascii="Times New Roman" w:hAnsi="Times New Roman" w:cs="Times New Roman"/>
          <w:u w:val="single"/>
          <w:lang w:val="sq-AL"/>
        </w:rPr>
        <w:t>;</w:t>
      </w:r>
      <w:r w:rsidRPr="00911824">
        <w:rPr>
          <w:rFonts w:ascii="Times New Roman" w:hAnsi="Times New Roman" w:cs="Times New Roman"/>
        </w:rPr>
        <w:t> </w:t>
      </w:r>
    </w:p>
    <w:p w14:paraId="5A28182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 transportin;</w:t>
      </w:r>
      <w:r w:rsidRPr="00911824">
        <w:rPr>
          <w:rFonts w:ascii="Times New Roman" w:hAnsi="Times New Roman" w:cs="Times New Roman"/>
        </w:rPr>
        <w:t> </w:t>
      </w:r>
    </w:p>
    <w:p w14:paraId="4F34608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dh) bujqësinë;</w:t>
      </w:r>
      <w:r w:rsidRPr="00911824">
        <w:rPr>
          <w:rFonts w:ascii="Times New Roman" w:hAnsi="Times New Roman" w:cs="Times New Roman"/>
        </w:rPr>
        <w:t> </w:t>
      </w:r>
    </w:p>
    <w:p w14:paraId="2767C48E" w14:textId="0ECD0DD3" w:rsidR="00911824" w:rsidRPr="00682A83" w:rsidRDefault="00911824" w:rsidP="00911824">
      <w:pPr>
        <w:jc w:val="both"/>
        <w:rPr>
          <w:rFonts w:ascii="Times New Roman" w:hAnsi="Times New Roman" w:cs="Times New Roman"/>
        </w:rPr>
      </w:pPr>
      <w:r w:rsidRPr="00911824">
        <w:rPr>
          <w:rFonts w:ascii="Times New Roman" w:hAnsi="Times New Roman" w:cs="Times New Roman"/>
          <w:lang w:val="sq-AL"/>
        </w:rPr>
        <w:t xml:space="preserve">e) </w:t>
      </w:r>
      <w:r w:rsidRPr="00682A83">
        <w:rPr>
          <w:rFonts w:ascii="Times New Roman" w:hAnsi="Times New Roman" w:cs="Times New Roman"/>
          <w:lang w:val="sq-AL"/>
        </w:rPr>
        <w:t>industrin</w:t>
      </w:r>
      <w:r w:rsidR="00682A83">
        <w:rPr>
          <w:rFonts w:ascii="Times New Roman" w:hAnsi="Times New Roman" w:cs="Times New Roman"/>
          <w:lang w:val="sq-AL"/>
        </w:rPr>
        <w:t>ë</w:t>
      </w:r>
      <w:r w:rsidRPr="00682A83">
        <w:rPr>
          <w:rFonts w:ascii="Times New Roman" w:hAnsi="Times New Roman" w:cs="Times New Roman"/>
          <w:lang w:val="sq-AL"/>
        </w:rPr>
        <w:t xml:space="preserve"> dhe ose energjin</w:t>
      </w:r>
      <w:r w:rsidR="00682A83">
        <w:rPr>
          <w:rFonts w:ascii="Times New Roman" w:hAnsi="Times New Roman" w:cs="Times New Roman"/>
          <w:lang w:val="sq-AL"/>
        </w:rPr>
        <w:t>ë</w:t>
      </w:r>
      <w:r w:rsidRPr="00682A83">
        <w:rPr>
          <w:rFonts w:ascii="Times New Roman" w:hAnsi="Times New Roman" w:cs="Times New Roman"/>
          <w:lang w:val="sq-AL"/>
        </w:rPr>
        <w:t>;</w:t>
      </w:r>
      <w:r w:rsidRPr="00682A83">
        <w:rPr>
          <w:rFonts w:ascii="Times New Roman" w:hAnsi="Times New Roman" w:cs="Times New Roman"/>
        </w:rPr>
        <w:t> </w:t>
      </w:r>
    </w:p>
    <w:p w14:paraId="52EC473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ë) turizmin;</w:t>
      </w:r>
      <w:r w:rsidRPr="00911824">
        <w:rPr>
          <w:rFonts w:ascii="Times New Roman" w:hAnsi="Times New Roman" w:cs="Times New Roman"/>
        </w:rPr>
        <w:t> </w:t>
      </w:r>
    </w:p>
    <w:p w14:paraId="4D73E0D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f) inovacionin;</w:t>
      </w:r>
      <w:r w:rsidRPr="00911824">
        <w:rPr>
          <w:rFonts w:ascii="Times New Roman" w:hAnsi="Times New Roman" w:cs="Times New Roman"/>
        </w:rPr>
        <w:t> </w:t>
      </w:r>
    </w:p>
    <w:p w14:paraId="7185813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g) mjedisin;</w:t>
      </w:r>
      <w:r w:rsidRPr="00911824">
        <w:rPr>
          <w:rFonts w:ascii="Times New Roman" w:hAnsi="Times New Roman" w:cs="Times New Roman"/>
        </w:rPr>
        <w:t> </w:t>
      </w:r>
    </w:p>
    <w:p w14:paraId="29BB883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gj) sipas rastit, përfaqësues nga ministria përgjegjëse për sektorin ku do të zhvillohet investimi, nëse nuk i përket ministrive të sipërpërmendura.</w:t>
      </w:r>
      <w:r w:rsidRPr="00911824">
        <w:rPr>
          <w:rFonts w:ascii="Times New Roman" w:hAnsi="Times New Roman" w:cs="Times New Roman"/>
        </w:rPr>
        <w:t> </w:t>
      </w:r>
    </w:p>
    <w:p w14:paraId="1A650FB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Vlerësimi i aplikimeve përgjatë procedurave konkurruese bazohet në kriteret e mëposhtme</w:t>
      </w:r>
      <w:r w:rsidRPr="00911824">
        <w:rPr>
          <w:rFonts w:ascii="Times New Roman" w:hAnsi="Times New Roman" w:cs="Times New Roman"/>
          <w:b/>
          <w:bCs/>
          <w:lang w:val="sq-AL"/>
        </w:rPr>
        <w:t>:</w:t>
      </w:r>
      <w:r w:rsidRPr="00911824">
        <w:rPr>
          <w:rFonts w:ascii="Times New Roman" w:hAnsi="Times New Roman" w:cs="Times New Roman"/>
        </w:rPr>
        <w:t> </w:t>
      </w:r>
    </w:p>
    <w:p w14:paraId="53CAEC77" w14:textId="77777777" w:rsidR="007C2C8F" w:rsidRDefault="00911824" w:rsidP="00911824">
      <w:pPr>
        <w:jc w:val="both"/>
        <w:rPr>
          <w:rFonts w:ascii="Times New Roman" w:hAnsi="Times New Roman" w:cs="Times New Roman"/>
          <w:lang w:val="sq-AL"/>
        </w:rPr>
      </w:pPr>
      <w:r w:rsidRPr="00911824">
        <w:rPr>
          <w:rFonts w:ascii="Times New Roman" w:hAnsi="Times New Roman" w:cs="Times New Roman"/>
          <w:lang w:val="sq-AL"/>
        </w:rPr>
        <w:t xml:space="preserve">a) </w:t>
      </w:r>
      <w:r w:rsidR="007C2C8F" w:rsidRPr="00911824">
        <w:rPr>
          <w:rFonts w:ascii="Times New Roman" w:hAnsi="Times New Roman" w:cs="Times New Roman"/>
          <w:lang w:val="sq-AL"/>
        </w:rPr>
        <w:t>përmbushjen e kërkesave financiare, teknike dhe organizative të përcaktuara në thirrje</w:t>
      </w:r>
    </w:p>
    <w:p w14:paraId="32192E6F" w14:textId="1100BBBD" w:rsidR="00911824" w:rsidRPr="00911824" w:rsidRDefault="007C2C8F" w:rsidP="00911824">
      <w:pPr>
        <w:jc w:val="both"/>
        <w:rPr>
          <w:rFonts w:ascii="Times New Roman" w:hAnsi="Times New Roman" w:cs="Times New Roman"/>
        </w:rPr>
      </w:pPr>
      <w:r>
        <w:rPr>
          <w:rFonts w:ascii="Times New Roman" w:hAnsi="Times New Roman" w:cs="Times New Roman"/>
          <w:lang w:val="sq-AL"/>
        </w:rPr>
        <w:t xml:space="preserve">b) </w:t>
      </w:r>
      <w:r w:rsidR="00911824" w:rsidRPr="00911824">
        <w:rPr>
          <w:rFonts w:ascii="Times New Roman" w:hAnsi="Times New Roman" w:cs="Times New Roman"/>
          <w:lang w:val="sq-AL"/>
        </w:rPr>
        <w:t>vlerën e shtuar që krijohet në ekonominë vendase;</w:t>
      </w:r>
      <w:r w:rsidR="00911824" w:rsidRPr="00911824">
        <w:rPr>
          <w:rFonts w:ascii="Times New Roman" w:hAnsi="Times New Roman" w:cs="Times New Roman"/>
        </w:rPr>
        <w:t> </w:t>
      </w:r>
    </w:p>
    <w:p w14:paraId="0B172654" w14:textId="77B8BA4F" w:rsidR="00911824" w:rsidRPr="00911824" w:rsidRDefault="007C2C8F" w:rsidP="00911824">
      <w:pPr>
        <w:jc w:val="both"/>
        <w:rPr>
          <w:rFonts w:ascii="Times New Roman" w:hAnsi="Times New Roman" w:cs="Times New Roman"/>
        </w:rPr>
      </w:pPr>
      <w:r>
        <w:rPr>
          <w:rFonts w:ascii="Times New Roman" w:hAnsi="Times New Roman" w:cs="Times New Roman"/>
          <w:lang w:val="sq-AL"/>
        </w:rPr>
        <w:t>c</w:t>
      </w:r>
      <w:r w:rsidR="00911824" w:rsidRPr="00911824">
        <w:rPr>
          <w:rFonts w:ascii="Times New Roman" w:hAnsi="Times New Roman" w:cs="Times New Roman"/>
          <w:lang w:val="sq-AL"/>
        </w:rPr>
        <w:t>) nivelin e teknologjisë, inovacionit dhe transferimit të njohurive;</w:t>
      </w:r>
      <w:r w:rsidR="00911824" w:rsidRPr="00911824">
        <w:rPr>
          <w:rFonts w:ascii="Times New Roman" w:hAnsi="Times New Roman" w:cs="Times New Roman"/>
        </w:rPr>
        <w:t> </w:t>
      </w:r>
    </w:p>
    <w:p w14:paraId="12261B5E" w14:textId="657F0B8C" w:rsidR="00911824" w:rsidRPr="00911824" w:rsidRDefault="007C2C8F" w:rsidP="00911824">
      <w:pPr>
        <w:jc w:val="both"/>
        <w:rPr>
          <w:rFonts w:ascii="Times New Roman" w:hAnsi="Times New Roman" w:cs="Times New Roman"/>
        </w:rPr>
      </w:pPr>
      <w:r>
        <w:rPr>
          <w:rFonts w:ascii="Times New Roman" w:hAnsi="Times New Roman" w:cs="Times New Roman"/>
          <w:lang w:val="sq-AL"/>
        </w:rPr>
        <w:t>ç</w:t>
      </w:r>
      <w:r w:rsidR="00911824" w:rsidRPr="00911824">
        <w:rPr>
          <w:rFonts w:ascii="Times New Roman" w:hAnsi="Times New Roman" w:cs="Times New Roman"/>
          <w:lang w:val="sq-AL"/>
        </w:rPr>
        <w:t>) numrin, cilësinë dhe qëndrueshmërinë e vendeve të punës që krijohen;</w:t>
      </w:r>
      <w:r w:rsidR="00911824" w:rsidRPr="00911824">
        <w:rPr>
          <w:rFonts w:ascii="Times New Roman" w:hAnsi="Times New Roman" w:cs="Times New Roman"/>
        </w:rPr>
        <w:t> </w:t>
      </w:r>
    </w:p>
    <w:p w14:paraId="5AF49720" w14:textId="2D3866A8" w:rsidR="00911824" w:rsidRPr="00911824" w:rsidRDefault="007C2C8F" w:rsidP="00911824">
      <w:pPr>
        <w:jc w:val="both"/>
        <w:rPr>
          <w:rFonts w:ascii="Times New Roman" w:hAnsi="Times New Roman" w:cs="Times New Roman"/>
        </w:rPr>
      </w:pPr>
      <w:r>
        <w:rPr>
          <w:rFonts w:ascii="Times New Roman" w:hAnsi="Times New Roman" w:cs="Times New Roman"/>
          <w:lang w:val="sq-AL"/>
        </w:rPr>
        <w:lastRenderedPageBreak/>
        <w:t>d</w:t>
      </w:r>
      <w:r w:rsidR="00911824" w:rsidRPr="00911824">
        <w:rPr>
          <w:rFonts w:ascii="Times New Roman" w:hAnsi="Times New Roman" w:cs="Times New Roman"/>
          <w:lang w:val="sq-AL"/>
        </w:rPr>
        <w:t>) kontributin në zhvillimin e ndërmarrjeve dhe furnitorëve vendas;</w:t>
      </w:r>
      <w:r w:rsidR="00911824" w:rsidRPr="00911824">
        <w:rPr>
          <w:rFonts w:ascii="Times New Roman" w:hAnsi="Times New Roman" w:cs="Times New Roman"/>
        </w:rPr>
        <w:t> </w:t>
      </w:r>
    </w:p>
    <w:p w14:paraId="74568661" w14:textId="67C70D2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d</w:t>
      </w:r>
      <w:r w:rsidR="007C2C8F">
        <w:rPr>
          <w:rFonts w:ascii="Times New Roman" w:hAnsi="Times New Roman" w:cs="Times New Roman"/>
          <w:lang w:val="sq-AL"/>
        </w:rPr>
        <w:t>h</w:t>
      </w:r>
      <w:r w:rsidRPr="00911824">
        <w:rPr>
          <w:rFonts w:ascii="Times New Roman" w:hAnsi="Times New Roman" w:cs="Times New Roman"/>
          <w:lang w:val="sq-AL"/>
        </w:rPr>
        <w:t>) ndikimin në zhvillimin territorial dhe reduktimin e pabarazive rajonale;</w:t>
      </w:r>
      <w:r w:rsidRPr="00911824">
        <w:rPr>
          <w:rFonts w:ascii="Times New Roman" w:hAnsi="Times New Roman" w:cs="Times New Roman"/>
        </w:rPr>
        <w:t> </w:t>
      </w:r>
    </w:p>
    <w:p w14:paraId="366E3CB0" w14:textId="39779712" w:rsidR="00911824" w:rsidRPr="00911824" w:rsidRDefault="007C2C8F" w:rsidP="00911824">
      <w:pPr>
        <w:jc w:val="both"/>
        <w:rPr>
          <w:rFonts w:ascii="Times New Roman" w:hAnsi="Times New Roman" w:cs="Times New Roman"/>
        </w:rPr>
      </w:pPr>
      <w:r>
        <w:rPr>
          <w:rFonts w:ascii="Times New Roman" w:hAnsi="Times New Roman" w:cs="Times New Roman"/>
          <w:lang w:val="sq-AL"/>
        </w:rPr>
        <w:t>e</w:t>
      </w:r>
      <w:r w:rsidR="00911824" w:rsidRPr="00911824">
        <w:rPr>
          <w:rFonts w:ascii="Times New Roman" w:hAnsi="Times New Roman" w:cs="Times New Roman"/>
          <w:lang w:val="sq-AL"/>
        </w:rPr>
        <w:t>) ndikimin mjedisor dhe përdorimin e qëndrueshëm të burimeve natyrore;</w:t>
      </w:r>
      <w:r w:rsidR="00911824" w:rsidRPr="00911824">
        <w:rPr>
          <w:rFonts w:ascii="Times New Roman" w:hAnsi="Times New Roman" w:cs="Times New Roman"/>
        </w:rPr>
        <w:t> </w:t>
      </w:r>
    </w:p>
    <w:p w14:paraId="3E1AF2BF" w14:textId="516B2017" w:rsidR="00911824" w:rsidRPr="00911824" w:rsidRDefault="007C2C8F" w:rsidP="00911824">
      <w:pPr>
        <w:jc w:val="both"/>
        <w:rPr>
          <w:rFonts w:ascii="Times New Roman" w:hAnsi="Times New Roman" w:cs="Times New Roman"/>
        </w:rPr>
      </w:pPr>
      <w:r>
        <w:rPr>
          <w:rFonts w:ascii="Times New Roman" w:hAnsi="Times New Roman" w:cs="Times New Roman"/>
          <w:lang w:val="sq-AL"/>
        </w:rPr>
        <w:t>ë</w:t>
      </w:r>
      <w:r w:rsidR="00911824" w:rsidRPr="00911824">
        <w:rPr>
          <w:rFonts w:ascii="Times New Roman" w:hAnsi="Times New Roman" w:cs="Times New Roman"/>
          <w:lang w:val="sq-AL"/>
        </w:rPr>
        <w:t>) zhvillimin e aftësive profesionale, trajnimit dhe kapitalit njerëzor;</w:t>
      </w:r>
      <w:r w:rsidR="00911824" w:rsidRPr="00911824">
        <w:rPr>
          <w:rFonts w:ascii="Times New Roman" w:hAnsi="Times New Roman" w:cs="Times New Roman"/>
        </w:rPr>
        <w:t> </w:t>
      </w:r>
    </w:p>
    <w:p w14:paraId="2ADF55D1" w14:textId="3FE7219F" w:rsidR="00911824" w:rsidRPr="00911824" w:rsidRDefault="007C2C8F" w:rsidP="00911824">
      <w:pPr>
        <w:jc w:val="both"/>
        <w:rPr>
          <w:rFonts w:ascii="Times New Roman" w:hAnsi="Times New Roman" w:cs="Times New Roman"/>
        </w:rPr>
      </w:pPr>
      <w:r>
        <w:rPr>
          <w:rFonts w:ascii="Times New Roman" w:hAnsi="Times New Roman" w:cs="Times New Roman"/>
          <w:lang w:val="sq-AL"/>
        </w:rPr>
        <w:t>f</w:t>
      </w:r>
      <w:r w:rsidR="00911824" w:rsidRPr="00911824">
        <w:rPr>
          <w:rFonts w:ascii="Times New Roman" w:hAnsi="Times New Roman" w:cs="Times New Roman"/>
          <w:lang w:val="sq-AL"/>
        </w:rPr>
        <w:t>) kontributin në prioritetet kombëtare të zhvillimit ekonomik.</w:t>
      </w:r>
      <w:r w:rsidR="00911824" w:rsidRPr="00911824">
        <w:rPr>
          <w:rFonts w:ascii="Times New Roman" w:hAnsi="Times New Roman" w:cs="Times New Roman"/>
        </w:rPr>
        <w:t> </w:t>
      </w:r>
    </w:p>
    <w:p w14:paraId="54EBF0E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Anëtarët e komisionit duhet të emërohen nga trupa e nëpunësve civilë të kategorisë së lartë drejtuese në administratën publike (TND). </w:t>
      </w:r>
      <w:r w:rsidRPr="00911824">
        <w:rPr>
          <w:rFonts w:ascii="Times New Roman" w:hAnsi="Times New Roman" w:cs="Times New Roman"/>
        </w:rPr>
        <w:t> </w:t>
      </w:r>
    </w:p>
    <w:p w14:paraId="7A853CF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b/>
          <w:bCs/>
          <w:lang w:val="sq-AL"/>
        </w:rPr>
        <w:t>3.</w:t>
      </w:r>
      <w:r w:rsidRPr="00911824">
        <w:rPr>
          <w:rFonts w:ascii="Times New Roman" w:hAnsi="Times New Roman" w:cs="Times New Roman"/>
        </w:rPr>
        <w:tab/>
      </w:r>
      <w:r w:rsidRPr="00911824">
        <w:rPr>
          <w:rFonts w:ascii="Times New Roman" w:hAnsi="Times New Roman" w:cs="Times New Roman"/>
          <w:lang w:val="sq-AL"/>
        </w:rPr>
        <w:t>Mënyra e emërimit të anëtarëve, funksionimit të komisionit, shpërblimi i tyre, metodologjia e vlerësimit dhe e pikëzimit, përfshirë peshën e secilit kriter, treguesit përkatës dhe pragu minimal i pikëve për kualifikim, përcaktohen me vendim të Këshillit të Ministrave.</w:t>
      </w:r>
      <w:r w:rsidRPr="00911824">
        <w:rPr>
          <w:rFonts w:ascii="Times New Roman" w:hAnsi="Times New Roman" w:cs="Times New Roman"/>
        </w:rPr>
        <w:t> </w:t>
      </w:r>
    </w:p>
    <w:p w14:paraId="5EDB79E6" w14:textId="059F9CFB" w:rsidR="00682A83" w:rsidRPr="00911824" w:rsidRDefault="00911824" w:rsidP="00911824">
      <w:pPr>
        <w:jc w:val="both"/>
        <w:rPr>
          <w:rFonts w:ascii="Times New Roman" w:hAnsi="Times New Roman" w:cs="Times New Roman"/>
        </w:rPr>
      </w:pPr>
      <w:r w:rsidRPr="00911824">
        <w:rPr>
          <w:rFonts w:ascii="Times New Roman" w:hAnsi="Times New Roman" w:cs="Times New Roman"/>
          <w:lang w:val="sq-AL"/>
        </w:rPr>
        <w:t>4.</w:t>
      </w:r>
      <w:r w:rsidRPr="00911824">
        <w:rPr>
          <w:rFonts w:ascii="Times New Roman" w:hAnsi="Times New Roman" w:cs="Times New Roman"/>
        </w:rPr>
        <w:tab/>
      </w:r>
      <w:r w:rsidRPr="00911824">
        <w:rPr>
          <w:rFonts w:ascii="Times New Roman" w:hAnsi="Times New Roman" w:cs="Times New Roman"/>
          <w:lang w:val="sq-AL"/>
        </w:rPr>
        <w:t>Përgjatë proceseve të vlerësimit të investimeve, komisioni i vlerësimit ka të drejtë të kërkojë nga ministritë dhe institucionet e linjës, opinionin dhe rekomandimet përkatëse, caktimin e ekspertëve si anëtarë të komisionit të vlerësimit si dhe/ose të angazhojë ekspertë të jashtëm.</w:t>
      </w:r>
      <w:r w:rsidRPr="00911824">
        <w:rPr>
          <w:rFonts w:ascii="Times New Roman" w:hAnsi="Times New Roman" w:cs="Times New Roman"/>
        </w:rPr>
        <w:t> </w:t>
      </w:r>
    </w:p>
    <w:p w14:paraId="0028E728" w14:textId="24E0426D"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41</w:t>
      </w:r>
    </w:p>
    <w:p w14:paraId="3C389E22" w14:textId="4A61179A"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Shpallja</w:t>
      </w:r>
      <w:proofErr w:type="spellEnd"/>
      <w:r w:rsidRPr="00A547DE">
        <w:rPr>
          <w:rFonts w:ascii="Times New Roman" w:hAnsi="Times New Roman" w:cs="Times New Roman"/>
          <w:b/>
          <w:bCs/>
        </w:rPr>
        <w:t xml:space="preserve"> e </w:t>
      </w:r>
      <w:proofErr w:type="spellStart"/>
      <w:r w:rsidRPr="00A547DE">
        <w:rPr>
          <w:rFonts w:ascii="Times New Roman" w:hAnsi="Times New Roman" w:cs="Times New Roman"/>
          <w:b/>
          <w:bCs/>
        </w:rPr>
        <w:t>fituesit</w:t>
      </w:r>
      <w:proofErr w:type="spellEnd"/>
    </w:p>
    <w:p w14:paraId="1AE15904" w14:textId="77777777" w:rsidR="002F39BF" w:rsidRPr="00A547DE" w:rsidRDefault="002F39BF" w:rsidP="00A547DE">
      <w:pPr>
        <w:spacing w:after="0" w:line="240" w:lineRule="auto"/>
        <w:jc w:val="center"/>
        <w:rPr>
          <w:rFonts w:ascii="Times New Roman" w:hAnsi="Times New Roman" w:cs="Times New Roman"/>
          <w:b/>
          <w:bCs/>
        </w:rPr>
      </w:pPr>
    </w:p>
    <w:p w14:paraId="6317457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Komisioni i vlerësimit, brenda 15 ditëve nga marrja e aplikimeve, harton raportin e vlerësimit me renditjen e aplikantëve dhe përzgjedh fituesin.</w:t>
      </w:r>
      <w:r w:rsidRPr="00911824">
        <w:rPr>
          <w:rFonts w:ascii="Times New Roman" w:hAnsi="Times New Roman" w:cs="Times New Roman"/>
        </w:rPr>
        <w:t> </w:t>
      </w:r>
    </w:p>
    <w:p w14:paraId="48FC789E" w14:textId="4995E2FE" w:rsidR="002F39BF"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Vendimi i komisionit i njoftohet me shkrim çdo aplikanti dhe publikohet edhe në faqen zyrtare të Agjencisë.</w:t>
      </w:r>
      <w:r w:rsidRPr="00911824">
        <w:rPr>
          <w:rFonts w:ascii="Times New Roman" w:hAnsi="Times New Roman" w:cs="Times New Roman"/>
        </w:rPr>
        <w:t> </w:t>
      </w:r>
    </w:p>
    <w:p w14:paraId="723876D9" w14:textId="09D35E24" w:rsidR="00911824" w:rsidRPr="00911824" w:rsidRDefault="00911824" w:rsidP="00682A83">
      <w:pPr>
        <w:jc w:val="center"/>
        <w:rPr>
          <w:rFonts w:ascii="Times New Roman" w:hAnsi="Times New Roman" w:cs="Times New Roman"/>
        </w:rPr>
      </w:pPr>
      <w:r w:rsidRPr="00911824">
        <w:rPr>
          <w:rFonts w:ascii="Times New Roman" w:hAnsi="Times New Roman" w:cs="Times New Roman"/>
          <w:b/>
          <w:bCs/>
          <w:lang w:val="sq-AL"/>
        </w:rPr>
        <w:t>Seksioni III</w:t>
      </w:r>
      <w:r w:rsidRPr="00911824">
        <w:rPr>
          <w:rFonts w:ascii="Times New Roman" w:hAnsi="Times New Roman" w:cs="Times New Roman"/>
        </w:rPr>
        <w:t> </w:t>
      </w:r>
      <w:r w:rsidRPr="00911824">
        <w:rPr>
          <w:rFonts w:ascii="Times New Roman" w:hAnsi="Times New Roman" w:cs="Times New Roman"/>
        </w:rPr>
        <w:br/>
      </w:r>
      <w:r w:rsidRPr="00911824">
        <w:rPr>
          <w:rFonts w:ascii="Times New Roman" w:hAnsi="Times New Roman" w:cs="Times New Roman"/>
          <w:b/>
          <w:bCs/>
          <w:lang w:val="sq-AL"/>
        </w:rPr>
        <w:t>Investimet mbi pasuri të paluajtshme private</w:t>
      </w:r>
    </w:p>
    <w:p w14:paraId="7B3454DF" w14:textId="0CCF53D6"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42</w:t>
      </w:r>
    </w:p>
    <w:p w14:paraId="21A8DA89" w14:textId="08CFFA88"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Procedura për investimet dhe projektet në pronë private</w:t>
      </w:r>
    </w:p>
    <w:p w14:paraId="65D4866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2535B01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Investitori që zotëron pronësinë ose një të drejtë tjetër të ligjshme përdorimi mbi pasurinë private, paraqet pranë Agjencisë propozimin, të shoqëruar me projektin e investimit dhe me dokumentacionin e nevojshëm sipas këtij ligji dhe akteve nënligjore.</w:t>
      </w:r>
      <w:r w:rsidRPr="00911824">
        <w:rPr>
          <w:rFonts w:ascii="Times New Roman" w:hAnsi="Times New Roman" w:cs="Times New Roman"/>
        </w:rPr>
        <w:t> </w:t>
      </w:r>
    </w:p>
    <w:p w14:paraId="17B1D19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 xml:space="preserve"> Agjencia verifikon titullin dhe statusin juridik të pasurisë dhe vlerëson projektin brenda 30 ditëve pune.</w:t>
      </w:r>
      <w:r w:rsidRPr="00911824">
        <w:rPr>
          <w:rFonts w:ascii="Times New Roman" w:hAnsi="Times New Roman" w:cs="Times New Roman"/>
        </w:rPr>
        <w:t> </w:t>
      </w:r>
    </w:p>
    <w:p w14:paraId="1BC2D9F6"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Komiteti vendos për realizimin e investimit dhe për masat mbështetëse, pas marrjes së opinionit ose vendimit pozitiv nga  ana e organit përgjegjës për Ndihmën Shtetërore.</w:t>
      </w:r>
      <w:r w:rsidRPr="00911824">
        <w:rPr>
          <w:rFonts w:ascii="Times New Roman" w:hAnsi="Times New Roman" w:cs="Times New Roman"/>
        </w:rPr>
        <w:t> </w:t>
      </w:r>
    </w:p>
    <w:p w14:paraId="1D30841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4.  </w:t>
      </w:r>
      <w:r w:rsidRPr="00911824">
        <w:rPr>
          <w:rFonts w:ascii="Times New Roman" w:hAnsi="Times New Roman" w:cs="Times New Roman"/>
        </w:rPr>
        <w:tab/>
      </w:r>
      <w:r w:rsidRPr="00911824">
        <w:rPr>
          <w:rFonts w:ascii="Times New Roman" w:hAnsi="Times New Roman" w:cs="Times New Roman"/>
          <w:lang w:val="sq-AL"/>
        </w:rPr>
        <w:t>Investitori në pronë private, mund të përfitojë veprime të konsolidimit të pronës, sipas legjislacionit në fuqi.</w:t>
      </w:r>
      <w:r w:rsidRPr="00911824">
        <w:rPr>
          <w:rFonts w:ascii="Times New Roman" w:hAnsi="Times New Roman" w:cs="Times New Roman"/>
        </w:rPr>
        <w:t> </w:t>
      </w:r>
    </w:p>
    <w:p w14:paraId="54B41564" w14:textId="34CA2262" w:rsidR="00502813"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5. </w:t>
      </w:r>
      <w:r w:rsidRPr="00911824">
        <w:rPr>
          <w:rFonts w:ascii="Times New Roman" w:hAnsi="Times New Roman" w:cs="Times New Roman"/>
        </w:rPr>
        <w:tab/>
      </w:r>
      <w:r w:rsidRPr="00911824">
        <w:rPr>
          <w:rFonts w:ascii="Times New Roman" w:hAnsi="Times New Roman" w:cs="Times New Roman"/>
          <w:lang w:val="sq-AL"/>
        </w:rPr>
        <w:t>Zbatimi i investimit monitorohet nga ministria përgjegjëse për sektorin ku zhvillohet investimi.</w:t>
      </w:r>
      <w:r w:rsidRPr="00911824">
        <w:rPr>
          <w:rFonts w:ascii="Times New Roman" w:hAnsi="Times New Roman" w:cs="Times New Roman"/>
        </w:rPr>
        <w:t> </w:t>
      </w:r>
    </w:p>
    <w:p w14:paraId="374C174C" w14:textId="2DCAF951"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43</w:t>
      </w:r>
    </w:p>
    <w:p w14:paraId="4AA53D1E" w14:textId="34F388A4"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Pasuritë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shtetërore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kufitare</w:t>
      </w:r>
      <w:proofErr w:type="spellEnd"/>
    </w:p>
    <w:p w14:paraId="4772D835" w14:textId="77777777" w:rsidR="00A55EA8" w:rsidRPr="00A547DE" w:rsidRDefault="00A55EA8" w:rsidP="00A547DE">
      <w:pPr>
        <w:spacing w:after="0" w:line="240" w:lineRule="auto"/>
        <w:jc w:val="center"/>
        <w:rPr>
          <w:rFonts w:ascii="Times New Roman" w:hAnsi="Times New Roman" w:cs="Times New Roman"/>
          <w:b/>
          <w:bCs/>
        </w:rPr>
      </w:pPr>
    </w:p>
    <w:p w14:paraId="4026744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Kur për realizimin e investimit mbi pasuri private është i domosdoshëm përdorimi i pasurive shtetërore kufitare, për qëllime aksesi, lidhjeje me infrastrukturën ose në funksion të investimit, investitori mund të aplikojë për vënien e tyre në dispozicion, kur sipërfaqja e kërkuar nuk tejkalon 20 për qind të sipërfaqes së pasurisë private.</w:t>
      </w:r>
      <w:r w:rsidRPr="00911824">
        <w:rPr>
          <w:rFonts w:ascii="Times New Roman" w:hAnsi="Times New Roman" w:cs="Times New Roman"/>
        </w:rPr>
        <w:t> </w:t>
      </w:r>
    </w:p>
    <w:p w14:paraId="1E46989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Këto pasuri vihen në dispozicion pa procedurë konkurruese, nga organi administrues i pronës,  pasi organi përgjegjës për kadastrën ka certifikuar statusin e tyre juridik, në përputhje me legjislacionin e zbatueshëm.</w:t>
      </w:r>
      <w:r w:rsidRPr="00911824">
        <w:rPr>
          <w:rFonts w:ascii="Times New Roman" w:hAnsi="Times New Roman" w:cs="Times New Roman"/>
        </w:rPr>
        <w:t> </w:t>
      </w:r>
    </w:p>
    <w:p w14:paraId="256807CC" w14:textId="5A1A1738"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44</w:t>
      </w:r>
    </w:p>
    <w:p w14:paraId="22FFD695" w14:textId="35F99849"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Unifikimi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Procedurave</w:t>
      </w:r>
      <w:proofErr w:type="spellEnd"/>
    </w:p>
    <w:p w14:paraId="15468028" w14:textId="77777777" w:rsidR="00A55EA8" w:rsidRPr="00A547DE" w:rsidRDefault="00A55EA8" w:rsidP="00A547DE">
      <w:pPr>
        <w:spacing w:after="0" w:line="240" w:lineRule="auto"/>
        <w:jc w:val="center"/>
        <w:rPr>
          <w:rFonts w:ascii="Times New Roman" w:hAnsi="Times New Roman" w:cs="Times New Roman"/>
          <w:b/>
          <w:bCs/>
        </w:rPr>
      </w:pPr>
    </w:p>
    <w:p w14:paraId="4BD7D1D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Nëse për realizimin e një projekti me potencial zhvillimi përfshihen disa sektorë dhe nevojitet kryerja e disa procedurave konkurruese/tenderuese/koncesionare nga autoritete të ndryshme, Komiteti i Nxitjes së Investimeve mund:</w:t>
      </w:r>
      <w:r w:rsidRPr="00911824">
        <w:rPr>
          <w:rFonts w:ascii="Times New Roman" w:hAnsi="Times New Roman" w:cs="Times New Roman"/>
        </w:rPr>
        <w:t> </w:t>
      </w:r>
    </w:p>
    <w:p w14:paraId="319927E7" w14:textId="77777777" w:rsidR="00911824" w:rsidRPr="00911824" w:rsidRDefault="00911824">
      <w:pPr>
        <w:numPr>
          <w:ilvl w:val="0"/>
          <w:numId w:val="71"/>
        </w:numPr>
        <w:jc w:val="both"/>
        <w:rPr>
          <w:rFonts w:ascii="Times New Roman" w:hAnsi="Times New Roman" w:cs="Times New Roman"/>
        </w:rPr>
      </w:pPr>
      <w:r w:rsidRPr="00911824">
        <w:rPr>
          <w:rFonts w:ascii="Times New Roman" w:hAnsi="Times New Roman" w:cs="Times New Roman"/>
          <w:lang w:val="sq-AL"/>
        </w:rPr>
        <w:t>të unifikojë projektin e investimit duke përcaktuar si autoritet kontraktues sektorin me rëndësi më të madhe në investim, në varësi të natyrës së projektit të investimit ose zonës së zhvillimit;</w:t>
      </w:r>
      <w:r w:rsidRPr="00911824">
        <w:rPr>
          <w:rFonts w:ascii="Times New Roman" w:hAnsi="Times New Roman" w:cs="Times New Roman"/>
        </w:rPr>
        <w:t> </w:t>
      </w:r>
    </w:p>
    <w:p w14:paraId="5B9C8EC0" w14:textId="77777777" w:rsidR="00911824" w:rsidRPr="00911824" w:rsidRDefault="00911824">
      <w:pPr>
        <w:numPr>
          <w:ilvl w:val="0"/>
          <w:numId w:val="72"/>
        </w:numPr>
        <w:jc w:val="both"/>
        <w:rPr>
          <w:rFonts w:ascii="Times New Roman" w:hAnsi="Times New Roman" w:cs="Times New Roman"/>
        </w:rPr>
      </w:pPr>
      <w:r w:rsidRPr="00911824">
        <w:rPr>
          <w:rFonts w:ascii="Times New Roman" w:hAnsi="Times New Roman" w:cs="Times New Roman"/>
          <w:lang w:val="sq-AL"/>
        </w:rPr>
        <w:t>të bashkojë procedurat për vendimmarrjen për t’u trajtuar nga një autoritet i vetëm kontraktues ose me bashkëfirmosje;</w:t>
      </w:r>
      <w:r w:rsidRPr="00911824">
        <w:rPr>
          <w:rFonts w:ascii="Times New Roman" w:hAnsi="Times New Roman" w:cs="Times New Roman"/>
        </w:rPr>
        <w:t> </w:t>
      </w:r>
    </w:p>
    <w:p w14:paraId="021B2C23" w14:textId="370CD843" w:rsidR="00502813" w:rsidRPr="00A55EA8" w:rsidRDefault="00911824" w:rsidP="00502813">
      <w:pPr>
        <w:numPr>
          <w:ilvl w:val="0"/>
          <w:numId w:val="73"/>
        </w:numPr>
        <w:jc w:val="both"/>
        <w:rPr>
          <w:rFonts w:ascii="Times New Roman" w:hAnsi="Times New Roman" w:cs="Times New Roman"/>
        </w:rPr>
      </w:pPr>
      <w:r w:rsidRPr="00A55EA8">
        <w:rPr>
          <w:rFonts w:ascii="Times New Roman" w:hAnsi="Times New Roman" w:cs="Times New Roman"/>
          <w:lang w:val="sq-AL"/>
        </w:rPr>
        <w:t>unifikimi i procedurave nuk duhet të kufizojë konkurrencën e investitorëve.</w:t>
      </w:r>
      <w:r w:rsidRPr="00A55EA8">
        <w:rPr>
          <w:rFonts w:ascii="Times New Roman" w:hAnsi="Times New Roman" w:cs="Times New Roman"/>
        </w:rPr>
        <w:t> </w:t>
      </w:r>
    </w:p>
    <w:p w14:paraId="4CB25340" w14:textId="73922EA3"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45</w:t>
      </w:r>
    </w:p>
    <w:p w14:paraId="14195297" w14:textId="23CCD132"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Monitorimi </w:t>
      </w:r>
      <w:proofErr w:type="spellStart"/>
      <w:r w:rsidRPr="00A547DE">
        <w:rPr>
          <w:rFonts w:ascii="Times New Roman" w:hAnsi="Times New Roman" w:cs="Times New Roman"/>
          <w:b/>
          <w:bCs/>
        </w:rPr>
        <w:t>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zbatimit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investimeve</w:t>
      </w:r>
      <w:proofErr w:type="spellEnd"/>
    </w:p>
    <w:p w14:paraId="7A4ECF2D" w14:textId="77777777" w:rsidR="00A55EA8" w:rsidRPr="00A547DE" w:rsidRDefault="00A55EA8" w:rsidP="00A547DE">
      <w:pPr>
        <w:spacing w:after="0" w:line="240" w:lineRule="auto"/>
        <w:jc w:val="center"/>
        <w:rPr>
          <w:rFonts w:ascii="Times New Roman" w:hAnsi="Times New Roman" w:cs="Times New Roman"/>
          <w:b/>
          <w:bCs/>
        </w:rPr>
      </w:pPr>
    </w:p>
    <w:p w14:paraId="2A82240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Monitorimi i realizimit të planit të veprimit të vendimit të miratuar nga Komiteti i Nxitjes së Investimeve kryhet nga AIDA</w:t>
      </w:r>
      <w:r w:rsidRPr="00911824">
        <w:rPr>
          <w:rFonts w:ascii="Times New Roman" w:hAnsi="Times New Roman" w:cs="Times New Roman"/>
        </w:rPr>
        <w:t> </w:t>
      </w:r>
    </w:p>
    <w:p w14:paraId="5DACEAB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Monitorimi për  zbatimin e kushteve, afateve dhe angazhimeve nga investitorët,  përgjatë realizimit të investimit kryhet nga ministria përgjegjëse për investimin, në bashkëpunim me AIDA.</w:t>
      </w:r>
      <w:r w:rsidRPr="00911824">
        <w:rPr>
          <w:rFonts w:ascii="Times New Roman" w:hAnsi="Times New Roman" w:cs="Times New Roman"/>
        </w:rPr>
        <w:t> </w:t>
      </w:r>
    </w:p>
    <w:p w14:paraId="773A5295" w14:textId="2521F3FA"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Rregullat dhe procedurat e monitorimit të investimeve që mbështeten sipas këtij ligji, përcaktohen me vendim të Këshillit të Ministrave.</w:t>
      </w:r>
      <w:r w:rsidRPr="00911824">
        <w:rPr>
          <w:rFonts w:ascii="Times New Roman" w:hAnsi="Times New Roman" w:cs="Times New Roman"/>
        </w:rPr>
        <w:t> </w:t>
      </w:r>
    </w:p>
    <w:p w14:paraId="137F1A4A" w14:textId="0354D470"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lastRenderedPageBreak/>
        <w:t>Neni 46</w:t>
      </w:r>
    </w:p>
    <w:p w14:paraId="059BA864" w14:textId="5846755C"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Tarifa e </w:t>
      </w:r>
      <w:proofErr w:type="spellStart"/>
      <w:r w:rsidRPr="00A547DE">
        <w:rPr>
          <w:rFonts w:ascii="Times New Roman" w:hAnsi="Times New Roman" w:cs="Times New Roman"/>
          <w:b/>
          <w:bCs/>
        </w:rPr>
        <w:t>aplikimit</w:t>
      </w:r>
      <w:proofErr w:type="spellEnd"/>
    </w:p>
    <w:p w14:paraId="0771DD2F" w14:textId="77777777" w:rsidR="00A55EA8" w:rsidRPr="00A547DE" w:rsidRDefault="00A55EA8" w:rsidP="00A547DE">
      <w:pPr>
        <w:spacing w:after="0" w:line="240" w:lineRule="auto"/>
        <w:jc w:val="center"/>
        <w:rPr>
          <w:rFonts w:ascii="Times New Roman" w:hAnsi="Times New Roman" w:cs="Times New Roman"/>
          <w:b/>
          <w:bCs/>
        </w:rPr>
      </w:pPr>
    </w:p>
    <w:p w14:paraId="3F97BA3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Aplikimi për mbështetjen  e investimit sipas këtij ligji shoqërohet me pagesën e një tarife për shqyrtimin dhe vlerësimin e dokumentacionit. </w:t>
      </w:r>
      <w:r w:rsidRPr="00911824">
        <w:rPr>
          <w:rFonts w:ascii="Times New Roman" w:hAnsi="Times New Roman" w:cs="Times New Roman"/>
        </w:rPr>
        <w:t> </w:t>
      </w:r>
    </w:p>
    <w:p w14:paraId="3ACF275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Vlera dhe modalitet e pagesës së tarifës administrative, miratohen me vendim të Këshillit të Ministrave.</w:t>
      </w:r>
      <w:r w:rsidRPr="00911824">
        <w:rPr>
          <w:rFonts w:ascii="Times New Roman" w:hAnsi="Times New Roman" w:cs="Times New Roman"/>
        </w:rPr>
        <w:t> </w:t>
      </w:r>
    </w:p>
    <w:p w14:paraId="50C4EEFA" w14:textId="02D15C2F" w:rsidR="00502813"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3.  </w:t>
      </w:r>
      <w:r w:rsidRPr="00911824">
        <w:rPr>
          <w:rFonts w:ascii="Times New Roman" w:hAnsi="Times New Roman" w:cs="Times New Roman"/>
        </w:rPr>
        <w:tab/>
      </w:r>
      <w:r w:rsidRPr="00911824">
        <w:rPr>
          <w:rFonts w:ascii="Times New Roman" w:hAnsi="Times New Roman" w:cs="Times New Roman"/>
          <w:lang w:val="sq-AL"/>
        </w:rPr>
        <w:t>Tarifa arkëtohet në llogarinë e Agjencisë dhe përbën të ardhur të saj. </w:t>
      </w:r>
      <w:r w:rsidRPr="00911824">
        <w:rPr>
          <w:rFonts w:ascii="Times New Roman" w:hAnsi="Times New Roman" w:cs="Times New Roman"/>
        </w:rPr>
        <w:t>  </w:t>
      </w:r>
    </w:p>
    <w:p w14:paraId="1B002BB0" w14:textId="2211252A"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KREU VI</w:t>
      </w:r>
    </w:p>
    <w:p w14:paraId="7098C3B8" w14:textId="06CB6E77"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SHQYRTIMI PARAPRAK I INVESTIMEVE TË HUAJA DIREKTE</w:t>
      </w:r>
      <w:r w:rsidRPr="00911824">
        <w:rPr>
          <w:rFonts w:ascii="Times New Roman" w:hAnsi="Times New Roman" w:cs="Times New Roman"/>
          <w:lang w:val="sq-AL"/>
        </w:rPr>
        <w:t xml:space="preserve"> </w:t>
      </w:r>
      <w:r w:rsidRPr="00911824">
        <w:rPr>
          <w:rFonts w:ascii="Times New Roman" w:hAnsi="Times New Roman" w:cs="Times New Roman"/>
          <w:b/>
          <w:bCs/>
          <w:lang w:val="sq-AL"/>
        </w:rPr>
        <w:t>PËR ARSYE TË SIGURISË OSE TË RENDIT PUBLIK</w:t>
      </w:r>
    </w:p>
    <w:p w14:paraId="2A1070EC" w14:textId="13A40B58"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47</w:t>
      </w:r>
    </w:p>
    <w:p w14:paraId="53C8C661" w14:textId="77F3B086"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Mekanizimi i shqyrtimit të investimeve të huaja për arsye </w:t>
      </w:r>
      <w:proofErr w:type="spellStart"/>
      <w:r w:rsidRPr="00A547DE">
        <w:rPr>
          <w:rFonts w:ascii="Times New Roman" w:hAnsi="Times New Roman" w:cs="Times New Roman"/>
          <w:b/>
          <w:bCs/>
        </w:rPr>
        <w:t>sigurie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dhe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rendi</w:t>
      </w:r>
      <w:proofErr w:type="spellEnd"/>
      <w:r w:rsidRPr="00A547DE">
        <w:rPr>
          <w:rFonts w:ascii="Times New Roman" w:hAnsi="Times New Roman" w:cs="Times New Roman"/>
          <w:b/>
          <w:bCs/>
        </w:rPr>
        <w:t xml:space="preserve"> </w:t>
      </w:r>
      <w:r w:rsidR="00A55EA8">
        <w:rPr>
          <w:rFonts w:ascii="Times New Roman" w:hAnsi="Times New Roman" w:cs="Times New Roman"/>
          <w:b/>
          <w:bCs/>
        </w:rPr>
        <w:t>public</w:t>
      </w:r>
    </w:p>
    <w:p w14:paraId="1CD23017" w14:textId="77777777" w:rsidR="00A55EA8" w:rsidRPr="00A547DE" w:rsidRDefault="00A55EA8" w:rsidP="00A547DE">
      <w:pPr>
        <w:spacing w:after="0" w:line="240" w:lineRule="auto"/>
        <w:jc w:val="center"/>
        <w:rPr>
          <w:rFonts w:ascii="Times New Roman" w:hAnsi="Times New Roman" w:cs="Times New Roman"/>
          <w:b/>
          <w:bCs/>
        </w:rPr>
      </w:pPr>
    </w:p>
    <w:p w14:paraId="435DA8B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Asnjë dispozitë e këtij ligji, nuk pengon zbatimin nga ana e Republikës së Shqipërisë të masave të nevojshme për të mbrojtur interesat e saj thelbësore të sigurisë, ruajtjen e rendit publik, plotësimin e detyrimeve të saj ndërkombëtare në lidhje me ruajtjen ose vendosjen e paqes dhe sigurisë botërore, mbrojtjen e sigurisë kombëtare dhe interesat e mbrojtjes.</w:t>
      </w:r>
      <w:r w:rsidRPr="00911824">
        <w:rPr>
          <w:rFonts w:ascii="Times New Roman" w:hAnsi="Times New Roman" w:cs="Times New Roman"/>
        </w:rPr>
        <w:t> </w:t>
      </w:r>
    </w:p>
    <w:p w14:paraId="7B1ECFA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w:t>
      </w:r>
      <w:r w:rsidRPr="00911824">
        <w:rPr>
          <w:rFonts w:ascii="Times New Roman" w:hAnsi="Times New Roman" w:cs="Times New Roman"/>
        </w:rPr>
        <w:tab/>
      </w:r>
      <w:r w:rsidRPr="00911824">
        <w:rPr>
          <w:rFonts w:ascii="Times New Roman" w:hAnsi="Times New Roman" w:cs="Times New Roman"/>
          <w:lang w:val="sq-AL"/>
        </w:rPr>
        <w:t>Në Republikën e Shqipërisë zbatohet mekanizimi i shqyrtimit të investimeve të huaja për arsye sigurie dhe rendi publik. Shqyrtimi i investimeve të huaja ka si objekt vlerësimi investimet e huaja, që lidhen apo ndikojnë mbi infrastrukturën kritike, teknologjinë kritike dhe mallrat me përdorim të dyfishtë, furnizimin me inpute kritike, aksesin në informacionin sensitiv ose lirinë dhe pluralizmin e medias, sipas rregullave të përcaktuara në këtë ligj dhe aktet nënligjore në zbatim të tij.</w:t>
      </w:r>
      <w:r w:rsidRPr="00911824">
        <w:rPr>
          <w:rFonts w:ascii="Times New Roman" w:hAnsi="Times New Roman" w:cs="Times New Roman"/>
        </w:rPr>
        <w:t> </w:t>
      </w:r>
    </w:p>
    <w:p w14:paraId="6810D23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Mekanizmi i shqyrtimit të investimeve të huaja zbatohet dhe përditësohet duke ndjekur rregullat dhe procedurat e zbatuara nga Bashkimi Evropian, në bashkëpunim me shtetet anëtare dhe Komisionin e Bashkimit Evropian </w:t>
      </w:r>
      <w:r w:rsidRPr="00911824">
        <w:rPr>
          <w:rFonts w:ascii="Times New Roman" w:hAnsi="Times New Roman" w:cs="Times New Roman"/>
        </w:rPr>
        <w:t> </w:t>
      </w:r>
    </w:p>
    <w:p w14:paraId="685E848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Shqyrtimi i investimeve të huaja bazohet mbi parimet e transparencës, barazisë, proporcionalitetit dhe mosdiskriminimit.</w:t>
      </w:r>
      <w:r w:rsidRPr="00911824">
        <w:rPr>
          <w:rFonts w:ascii="Times New Roman" w:hAnsi="Times New Roman" w:cs="Times New Roman"/>
        </w:rPr>
        <w:t> </w:t>
      </w:r>
    </w:p>
    <w:p w14:paraId="0D0F912E" w14:textId="77777777" w:rsidR="00911824" w:rsidRDefault="00911824" w:rsidP="00911824">
      <w:pPr>
        <w:jc w:val="both"/>
        <w:rPr>
          <w:rFonts w:ascii="Times New Roman" w:hAnsi="Times New Roman" w:cs="Times New Roman"/>
        </w:rPr>
      </w:pPr>
      <w:r w:rsidRPr="00911824">
        <w:rPr>
          <w:rFonts w:ascii="Times New Roman" w:hAnsi="Times New Roman" w:cs="Times New Roman"/>
          <w:lang w:val="sq-AL"/>
        </w:rPr>
        <w:t>5.</w:t>
      </w:r>
      <w:r w:rsidRPr="00911824">
        <w:rPr>
          <w:rFonts w:ascii="Times New Roman" w:hAnsi="Times New Roman" w:cs="Times New Roman"/>
        </w:rPr>
        <w:tab/>
      </w:r>
      <w:r w:rsidRPr="00911824">
        <w:rPr>
          <w:rFonts w:ascii="Times New Roman" w:hAnsi="Times New Roman" w:cs="Times New Roman"/>
          <w:lang w:val="sq-AL"/>
        </w:rPr>
        <w:t>Faktorët që merren në konsideratë gjatë shqyrtimit të investimeve të huaja dhe kriteret e vlerësimit të riskut dhe të përzgjedhjes së investimeve që shqyrtohen miratohen me Vendim të Këshillit të Ministrave. </w:t>
      </w:r>
      <w:r w:rsidRPr="00911824">
        <w:rPr>
          <w:rFonts w:ascii="Times New Roman" w:hAnsi="Times New Roman" w:cs="Times New Roman"/>
        </w:rPr>
        <w:t> </w:t>
      </w:r>
    </w:p>
    <w:p w14:paraId="19898A8D" w14:textId="77777777" w:rsidR="00A55EA8" w:rsidRDefault="00A55EA8" w:rsidP="00911824">
      <w:pPr>
        <w:jc w:val="both"/>
        <w:rPr>
          <w:rFonts w:ascii="Times New Roman" w:hAnsi="Times New Roman" w:cs="Times New Roman"/>
        </w:rPr>
      </w:pPr>
    </w:p>
    <w:p w14:paraId="0D9496FE" w14:textId="77777777" w:rsidR="00A55EA8" w:rsidRDefault="00A55EA8" w:rsidP="00911824">
      <w:pPr>
        <w:jc w:val="both"/>
        <w:rPr>
          <w:rFonts w:ascii="Times New Roman" w:hAnsi="Times New Roman" w:cs="Times New Roman"/>
        </w:rPr>
      </w:pPr>
    </w:p>
    <w:p w14:paraId="4A1CC9A2" w14:textId="77777777" w:rsidR="00A55EA8" w:rsidRPr="00911824" w:rsidRDefault="00A55EA8" w:rsidP="00911824">
      <w:pPr>
        <w:jc w:val="both"/>
        <w:rPr>
          <w:rFonts w:ascii="Times New Roman" w:hAnsi="Times New Roman" w:cs="Times New Roman"/>
        </w:rPr>
      </w:pPr>
    </w:p>
    <w:p w14:paraId="2FECD8D9" w14:textId="2987AF9D" w:rsidR="00911824" w:rsidRPr="00A547DE" w:rsidRDefault="00911824" w:rsidP="00A55EA8">
      <w:pPr>
        <w:spacing w:after="0"/>
        <w:jc w:val="center"/>
        <w:rPr>
          <w:rFonts w:ascii="Times New Roman" w:hAnsi="Times New Roman" w:cs="Times New Roman"/>
          <w:b/>
          <w:bCs/>
        </w:rPr>
      </w:pPr>
      <w:r w:rsidRPr="00A547DE">
        <w:rPr>
          <w:rFonts w:ascii="Times New Roman" w:hAnsi="Times New Roman" w:cs="Times New Roman"/>
          <w:b/>
          <w:bCs/>
        </w:rPr>
        <w:lastRenderedPageBreak/>
        <w:t>Neni 48</w:t>
      </w:r>
    </w:p>
    <w:p w14:paraId="59068D0C" w14:textId="6C76D7A6" w:rsidR="00911824" w:rsidRDefault="00911824" w:rsidP="00A55EA8">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Masat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parandaluese</w:t>
      </w:r>
      <w:proofErr w:type="spellEnd"/>
    </w:p>
    <w:p w14:paraId="164F3196" w14:textId="77777777" w:rsidR="00A55EA8" w:rsidRPr="00A547DE" w:rsidRDefault="00A55EA8" w:rsidP="00A55EA8">
      <w:pPr>
        <w:spacing w:after="0" w:line="240" w:lineRule="auto"/>
        <w:jc w:val="center"/>
        <w:rPr>
          <w:rFonts w:ascii="Times New Roman" w:hAnsi="Times New Roman" w:cs="Times New Roman"/>
          <w:b/>
          <w:bCs/>
        </w:rPr>
      </w:pPr>
    </w:p>
    <w:p w14:paraId="6B5DDF4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Në rast të një kërcënimi për dëm serioz ndaj interesave thelbësore të mbrojtjes dhe sigurisë kombëtare, nga ana e organeve kompetente sipas këtij ligji, mund të miratohen masat e mëposhtme: </w:t>
      </w:r>
      <w:r w:rsidRPr="00911824">
        <w:rPr>
          <w:rFonts w:ascii="Times New Roman" w:hAnsi="Times New Roman" w:cs="Times New Roman"/>
        </w:rPr>
        <w:t> </w:t>
      </w:r>
    </w:p>
    <w:p w14:paraId="0B4B5913" w14:textId="77777777" w:rsidR="00911824" w:rsidRPr="00911824" w:rsidRDefault="00911824">
      <w:pPr>
        <w:numPr>
          <w:ilvl w:val="0"/>
          <w:numId w:val="74"/>
        </w:numPr>
        <w:jc w:val="both"/>
        <w:rPr>
          <w:rFonts w:ascii="Times New Roman" w:hAnsi="Times New Roman" w:cs="Times New Roman"/>
        </w:rPr>
      </w:pPr>
      <w:r w:rsidRPr="00911824">
        <w:rPr>
          <w:rFonts w:ascii="Times New Roman" w:hAnsi="Times New Roman" w:cs="Times New Roman"/>
          <w:lang w:val="sq-AL"/>
        </w:rPr>
        <w:t>vendosja e kushteve specifike, në lidhje me sigurinë e furnizimeve, sigurinë e informacionit, transferimet e teknologjisë dhe kontrollet e eksportit në rast të blerjes, për çfarëdo arsye, të kuotave/aksioneve në shoqëri që kryejnë aktivitete me rëndësi strategjike për sistemin e mbrojtjes dhe sigurisë kombëtare;</w:t>
      </w:r>
      <w:r w:rsidRPr="00911824">
        <w:rPr>
          <w:rFonts w:ascii="Times New Roman" w:hAnsi="Times New Roman" w:cs="Times New Roman"/>
        </w:rPr>
        <w:t> </w:t>
      </w:r>
    </w:p>
    <w:p w14:paraId="64A4DCE1" w14:textId="77777777" w:rsidR="00911824" w:rsidRPr="00911824" w:rsidRDefault="00911824">
      <w:pPr>
        <w:numPr>
          <w:ilvl w:val="0"/>
          <w:numId w:val="75"/>
        </w:numPr>
        <w:jc w:val="both"/>
        <w:rPr>
          <w:rFonts w:ascii="Times New Roman" w:hAnsi="Times New Roman" w:cs="Times New Roman"/>
        </w:rPr>
      </w:pPr>
      <w:r w:rsidRPr="00911824">
        <w:rPr>
          <w:rFonts w:ascii="Times New Roman" w:hAnsi="Times New Roman" w:cs="Times New Roman"/>
          <w:lang w:val="sq-AL"/>
        </w:rPr>
        <w:t>vetoja mbi miratimin e vendimeve, rezolutave, akteve ose operacioneve të asamblesë ose organeve administrative të shoqërive që kryejnë aktivitete me rëndësi strategjike për sistemin e mbrojtjes dhe sigurisë kombëtare, të cilat kanë efektin e ndryshimit të pronësisë, kontrollit ose disponueshmërisë, duke përfshirë ato që kanë si objekt bashkimin ose ndarjen e kompanisë, transferimin e kompanisë ose të degëve të saj ose të kompanive të kontrolluara, transferimin jashtë vendit të selisë së regjistruar, ndryshimin e objektit, shpërbërjen, modifikimin e statutit, transferimin e të drejtave reale ose të drejtave të përdorimit në lidhje me pasuritë materiale apo jo-materiale, caktimi i të drejtave të tilla si kolateral, ose vendosja e kufizimeve që kushtëzojnë përdorimin e tyre, përfshirë edhe procedurat e falimentimit të shoqërisë; </w:t>
      </w:r>
      <w:r w:rsidRPr="00911824">
        <w:rPr>
          <w:rFonts w:ascii="Times New Roman" w:hAnsi="Times New Roman" w:cs="Times New Roman"/>
        </w:rPr>
        <w:t> </w:t>
      </w:r>
    </w:p>
    <w:p w14:paraId="498C4D98" w14:textId="68911E42" w:rsidR="00911824" w:rsidRPr="00A55EA8" w:rsidRDefault="00911824" w:rsidP="00911824">
      <w:pPr>
        <w:numPr>
          <w:ilvl w:val="0"/>
          <w:numId w:val="76"/>
        </w:numPr>
        <w:jc w:val="both"/>
        <w:rPr>
          <w:rFonts w:ascii="Times New Roman" w:hAnsi="Times New Roman" w:cs="Times New Roman"/>
        </w:rPr>
      </w:pPr>
      <w:r w:rsidRPr="00A55EA8">
        <w:rPr>
          <w:rFonts w:ascii="Times New Roman" w:hAnsi="Times New Roman" w:cs="Times New Roman"/>
          <w:lang w:val="sq-AL"/>
        </w:rPr>
        <w:t>kundërshtimi ndaj blerjes, për çfarëdo arsye, të kuotave/aksioneve në një shoqëri që kryejnë aktivitete me rëndësi strategjike për sistemin e mbrojtjes dhe sigurisë kombëtare, nga një palë tjetër përveç shtetit shqiptar, organeve publike ose subjekteve të kontrolluara prej tij, nëse blerësi arrin të zotërojë, drejtpërdrejt ose tërthorazi, duke përfshirë edhe përmes blerjeve të mëvonshme, nëpërmjet një pale të tretë ose palëve të lidhura ndryshe, një nivel pjesëmarrjeje në kapitalin votues të aftë të rrezikojë interesat e mbrojtjes dhe sigurisë kombëtare. Për këtë qëllim, përfshihen edhe kuotat/aksionet e mbajtura nga palët e treta me të cilat blerësi ka lidhur marrëveshje për ndërmjetësimin financiar dhe marrëveshjet midis ortakëve/aksionarëve. </w:t>
      </w:r>
      <w:r w:rsidRPr="00A55EA8">
        <w:rPr>
          <w:rFonts w:ascii="Times New Roman" w:hAnsi="Times New Roman" w:cs="Times New Roman"/>
        </w:rPr>
        <w:t> </w:t>
      </w:r>
      <w:r w:rsidRPr="00A55EA8">
        <w:rPr>
          <w:rFonts w:ascii="Times New Roman" w:hAnsi="Times New Roman" w:cs="Times New Roman"/>
          <w:lang w:val="sq-AL"/>
        </w:rPr>
        <w:t> </w:t>
      </w:r>
      <w:r w:rsidRPr="00A55EA8">
        <w:rPr>
          <w:rFonts w:ascii="Times New Roman" w:hAnsi="Times New Roman" w:cs="Times New Roman"/>
        </w:rPr>
        <w:t> </w:t>
      </w:r>
    </w:p>
    <w:p w14:paraId="26899E55" w14:textId="263BF344"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49</w:t>
      </w:r>
    </w:p>
    <w:p w14:paraId="787A296A" w14:textId="5978A8B9" w:rsidR="00911824"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Organi përgjegjës për Shqyrtimin e </w:t>
      </w:r>
      <w:proofErr w:type="spellStart"/>
      <w:r w:rsidRPr="00A547DE">
        <w:rPr>
          <w:rFonts w:ascii="Times New Roman" w:hAnsi="Times New Roman" w:cs="Times New Roman"/>
          <w:b/>
          <w:bCs/>
        </w:rPr>
        <w:t>Investimeve</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Huaja</w:t>
      </w:r>
      <w:proofErr w:type="spellEnd"/>
    </w:p>
    <w:p w14:paraId="3CA82F3F" w14:textId="77777777" w:rsidR="00A55EA8" w:rsidRPr="00A547DE" w:rsidRDefault="00A55EA8" w:rsidP="00A547DE">
      <w:pPr>
        <w:spacing w:after="0" w:line="240" w:lineRule="auto"/>
        <w:jc w:val="center"/>
        <w:rPr>
          <w:rFonts w:ascii="Times New Roman" w:hAnsi="Times New Roman" w:cs="Times New Roman"/>
          <w:b/>
          <w:bCs/>
        </w:rPr>
      </w:pPr>
    </w:p>
    <w:p w14:paraId="0193D174"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Komiteti Ndërministror për Shqyrtimin e Investimeve të Huaja (</w:t>
      </w:r>
      <w:r w:rsidRPr="00911824">
        <w:rPr>
          <w:rFonts w:ascii="Times New Roman" w:hAnsi="Times New Roman" w:cs="Times New Roman"/>
          <w:i/>
          <w:iCs/>
          <w:lang w:val="sq-AL"/>
        </w:rPr>
        <w:t xml:space="preserve">në vijim </w:t>
      </w:r>
      <w:r w:rsidRPr="00911824">
        <w:rPr>
          <w:rFonts w:ascii="Times New Roman" w:hAnsi="Times New Roman" w:cs="Times New Roman"/>
          <w:lang w:val="sq-AL"/>
        </w:rPr>
        <w:t>“</w:t>
      </w:r>
      <w:r w:rsidRPr="00911824">
        <w:rPr>
          <w:rFonts w:ascii="Times New Roman" w:hAnsi="Times New Roman" w:cs="Times New Roman"/>
          <w:b/>
          <w:bCs/>
          <w:lang w:val="sq-AL"/>
        </w:rPr>
        <w:t>KNIH</w:t>
      </w:r>
      <w:r w:rsidRPr="00911824">
        <w:rPr>
          <w:rFonts w:ascii="Times New Roman" w:hAnsi="Times New Roman" w:cs="Times New Roman"/>
          <w:lang w:val="sq-AL"/>
        </w:rPr>
        <w:t>”) është organ kolegjial vendimmarrës, i cili shqyrton investimet e huaja me qëllim mbrojtjen e sigurisë kombëtare dhe rendit publik.</w:t>
      </w:r>
      <w:r w:rsidRPr="00911824">
        <w:rPr>
          <w:rFonts w:ascii="Times New Roman" w:hAnsi="Times New Roman" w:cs="Times New Roman"/>
        </w:rPr>
        <w:t> </w:t>
      </w:r>
    </w:p>
    <w:p w14:paraId="1ED7120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KNIH-ja kryesohet nga ministri përgjegjës për ekonominë, i cili drejton procesin e shqyrtimit dhe garanton funksionimin dhe vendimmarrjen e Komitetit (</w:t>
      </w:r>
      <w:r w:rsidRPr="00911824">
        <w:rPr>
          <w:rFonts w:ascii="Times New Roman" w:hAnsi="Times New Roman" w:cs="Times New Roman"/>
          <w:i/>
          <w:iCs/>
          <w:lang w:val="sq-AL"/>
        </w:rPr>
        <w:t xml:space="preserve">në vijim </w:t>
      </w:r>
      <w:r w:rsidRPr="00911824">
        <w:rPr>
          <w:rFonts w:ascii="Times New Roman" w:hAnsi="Times New Roman" w:cs="Times New Roman"/>
          <w:lang w:val="sq-AL"/>
        </w:rPr>
        <w:t>“</w:t>
      </w:r>
      <w:r w:rsidRPr="00911824">
        <w:rPr>
          <w:rFonts w:ascii="Times New Roman" w:hAnsi="Times New Roman" w:cs="Times New Roman"/>
          <w:b/>
          <w:bCs/>
          <w:lang w:val="sq-AL"/>
        </w:rPr>
        <w:t>Kryetari</w:t>
      </w:r>
      <w:r w:rsidRPr="00911824">
        <w:rPr>
          <w:rFonts w:ascii="Times New Roman" w:hAnsi="Times New Roman" w:cs="Times New Roman"/>
          <w:lang w:val="sq-AL"/>
        </w:rPr>
        <w:t>”).</w:t>
      </w:r>
      <w:r w:rsidRPr="00911824">
        <w:rPr>
          <w:rFonts w:ascii="Times New Roman" w:hAnsi="Times New Roman" w:cs="Times New Roman"/>
        </w:rPr>
        <w:t> </w:t>
      </w:r>
    </w:p>
    <w:p w14:paraId="3BDC5E6E"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 xml:space="preserve">3. </w:t>
      </w:r>
      <w:r w:rsidRPr="00911824">
        <w:rPr>
          <w:rFonts w:ascii="Times New Roman" w:hAnsi="Times New Roman" w:cs="Times New Roman"/>
        </w:rPr>
        <w:tab/>
      </w:r>
      <w:r w:rsidRPr="00911824">
        <w:rPr>
          <w:rFonts w:ascii="Times New Roman" w:hAnsi="Times New Roman" w:cs="Times New Roman"/>
          <w:lang w:val="sq-AL"/>
        </w:rPr>
        <w:t>KNIH-ja përbëhet nga anëtarë me të drejtë vote, përfaqësues të institucioneve të mëposhtme:</w:t>
      </w:r>
      <w:r w:rsidRPr="00911824">
        <w:rPr>
          <w:rFonts w:ascii="Times New Roman" w:hAnsi="Times New Roman" w:cs="Times New Roman"/>
        </w:rPr>
        <w:t> </w:t>
      </w:r>
    </w:p>
    <w:p w14:paraId="101F81E9" w14:textId="77777777" w:rsidR="00911824" w:rsidRPr="00911824" w:rsidRDefault="00911824">
      <w:pPr>
        <w:numPr>
          <w:ilvl w:val="0"/>
          <w:numId w:val="77"/>
        </w:numPr>
        <w:jc w:val="both"/>
        <w:rPr>
          <w:rFonts w:ascii="Times New Roman" w:hAnsi="Times New Roman" w:cs="Times New Roman"/>
        </w:rPr>
      </w:pPr>
      <w:r w:rsidRPr="00911824">
        <w:rPr>
          <w:rFonts w:ascii="Times New Roman" w:hAnsi="Times New Roman" w:cs="Times New Roman"/>
          <w:lang w:val="sq-AL"/>
        </w:rPr>
        <w:t>ministria përgjegjëse për ekonominë;</w:t>
      </w:r>
      <w:r w:rsidRPr="00911824">
        <w:rPr>
          <w:rFonts w:ascii="Times New Roman" w:hAnsi="Times New Roman" w:cs="Times New Roman"/>
        </w:rPr>
        <w:t> </w:t>
      </w:r>
    </w:p>
    <w:p w14:paraId="23C77EA5" w14:textId="77777777" w:rsidR="00911824" w:rsidRPr="00911824" w:rsidRDefault="00911824">
      <w:pPr>
        <w:numPr>
          <w:ilvl w:val="0"/>
          <w:numId w:val="78"/>
        </w:numPr>
        <w:jc w:val="both"/>
        <w:rPr>
          <w:rFonts w:ascii="Times New Roman" w:hAnsi="Times New Roman" w:cs="Times New Roman"/>
        </w:rPr>
      </w:pPr>
      <w:r w:rsidRPr="00911824">
        <w:rPr>
          <w:rFonts w:ascii="Times New Roman" w:hAnsi="Times New Roman" w:cs="Times New Roman"/>
          <w:lang w:val="sq-AL"/>
        </w:rPr>
        <w:t>ministria përgjegjëse për mbrojtjen;</w:t>
      </w:r>
      <w:r w:rsidRPr="00911824">
        <w:rPr>
          <w:rFonts w:ascii="Times New Roman" w:hAnsi="Times New Roman" w:cs="Times New Roman"/>
        </w:rPr>
        <w:t> </w:t>
      </w:r>
    </w:p>
    <w:p w14:paraId="37523FDB" w14:textId="77777777" w:rsidR="00911824" w:rsidRPr="00911824" w:rsidRDefault="00911824">
      <w:pPr>
        <w:numPr>
          <w:ilvl w:val="0"/>
          <w:numId w:val="79"/>
        </w:numPr>
        <w:jc w:val="both"/>
        <w:rPr>
          <w:rFonts w:ascii="Times New Roman" w:hAnsi="Times New Roman" w:cs="Times New Roman"/>
        </w:rPr>
      </w:pPr>
      <w:r w:rsidRPr="00911824">
        <w:rPr>
          <w:rFonts w:ascii="Times New Roman" w:hAnsi="Times New Roman" w:cs="Times New Roman"/>
          <w:lang w:val="sq-AL"/>
        </w:rPr>
        <w:t>ministria përgjegjëse për punët e brendshme;</w:t>
      </w:r>
      <w:r w:rsidRPr="00911824">
        <w:rPr>
          <w:rFonts w:ascii="Times New Roman" w:hAnsi="Times New Roman" w:cs="Times New Roman"/>
        </w:rPr>
        <w:t> </w:t>
      </w:r>
    </w:p>
    <w:p w14:paraId="69688C13" w14:textId="77777777" w:rsidR="00911824" w:rsidRPr="00911824" w:rsidRDefault="00911824">
      <w:pPr>
        <w:numPr>
          <w:ilvl w:val="0"/>
          <w:numId w:val="80"/>
        </w:numPr>
        <w:jc w:val="both"/>
        <w:rPr>
          <w:rFonts w:ascii="Times New Roman" w:hAnsi="Times New Roman" w:cs="Times New Roman"/>
        </w:rPr>
      </w:pPr>
      <w:r w:rsidRPr="00911824">
        <w:rPr>
          <w:rFonts w:ascii="Times New Roman" w:hAnsi="Times New Roman" w:cs="Times New Roman"/>
          <w:lang w:val="sq-AL"/>
        </w:rPr>
        <w:t>ministria përgjegjëse për punët e jashtme;</w:t>
      </w:r>
      <w:r w:rsidRPr="00911824">
        <w:rPr>
          <w:rFonts w:ascii="Times New Roman" w:hAnsi="Times New Roman" w:cs="Times New Roman"/>
        </w:rPr>
        <w:t> </w:t>
      </w:r>
    </w:p>
    <w:p w14:paraId="6AD294BC" w14:textId="77777777" w:rsidR="00911824" w:rsidRPr="00911824" w:rsidRDefault="00911824">
      <w:pPr>
        <w:numPr>
          <w:ilvl w:val="0"/>
          <w:numId w:val="81"/>
        </w:numPr>
        <w:jc w:val="both"/>
        <w:rPr>
          <w:rFonts w:ascii="Times New Roman" w:hAnsi="Times New Roman" w:cs="Times New Roman"/>
        </w:rPr>
      </w:pPr>
      <w:r w:rsidRPr="00911824">
        <w:rPr>
          <w:rFonts w:ascii="Times New Roman" w:hAnsi="Times New Roman" w:cs="Times New Roman"/>
          <w:lang w:val="sq-AL"/>
        </w:rPr>
        <w:t>ministria përgjegjëse për financat;</w:t>
      </w:r>
      <w:r w:rsidRPr="00911824">
        <w:rPr>
          <w:rFonts w:ascii="Times New Roman" w:hAnsi="Times New Roman" w:cs="Times New Roman"/>
        </w:rPr>
        <w:t> </w:t>
      </w:r>
    </w:p>
    <w:p w14:paraId="2BA0D65A" w14:textId="77777777" w:rsidR="00911824" w:rsidRPr="00911824" w:rsidRDefault="00911824">
      <w:pPr>
        <w:numPr>
          <w:ilvl w:val="0"/>
          <w:numId w:val="82"/>
        </w:numPr>
        <w:jc w:val="both"/>
        <w:rPr>
          <w:rFonts w:ascii="Times New Roman" w:hAnsi="Times New Roman" w:cs="Times New Roman"/>
        </w:rPr>
      </w:pPr>
      <w:r w:rsidRPr="00911824">
        <w:rPr>
          <w:rFonts w:ascii="Times New Roman" w:hAnsi="Times New Roman" w:cs="Times New Roman"/>
          <w:lang w:val="sq-AL"/>
        </w:rPr>
        <w:t>ministria përgjegjëse për infrastrukturën;</w:t>
      </w:r>
      <w:r w:rsidRPr="00911824">
        <w:rPr>
          <w:rFonts w:ascii="Times New Roman" w:hAnsi="Times New Roman" w:cs="Times New Roman"/>
        </w:rPr>
        <w:t> </w:t>
      </w:r>
    </w:p>
    <w:p w14:paraId="544BFD75" w14:textId="77777777" w:rsidR="00911824" w:rsidRPr="00911824" w:rsidRDefault="00911824">
      <w:pPr>
        <w:numPr>
          <w:ilvl w:val="0"/>
          <w:numId w:val="83"/>
        </w:numPr>
        <w:jc w:val="both"/>
        <w:rPr>
          <w:rFonts w:ascii="Times New Roman" w:hAnsi="Times New Roman" w:cs="Times New Roman"/>
        </w:rPr>
      </w:pPr>
      <w:r w:rsidRPr="00911824">
        <w:rPr>
          <w:rFonts w:ascii="Times New Roman" w:hAnsi="Times New Roman" w:cs="Times New Roman"/>
          <w:lang w:val="sq-AL"/>
        </w:rPr>
        <w:t>ministria përgjegjëse për energjinë;</w:t>
      </w:r>
      <w:r w:rsidRPr="00911824">
        <w:rPr>
          <w:rFonts w:ascii="Times New Roman" w:hAnsi="Times New Roman" w:cs="Times New Roman"/>
        </w:rPr>
        <w:t> </w:t>
      </w:r>
    </w:p>
    <w:p w14:paraId="02474547" w14:textId="77777777" w:rsidR="00911824" w:rsidRPr="00911824" w:rsidRDefault="00911824">
      <w:pPr>
        <w:numPr>
          <w:ilvl w:val="0"/>
          <w:numId w:val="84"/>
        </w:numPr>
        <w:jc w:val="both"/>
        <w:rPr>
          <w:rFonts w:ascii="Times New Roman" w:hAnsi="Times New Roman" w:cs="Times New Roman"/>
        </w:rPr>
      </w:pPr>
      <w:r w:rsidRPr="00911824">
        <w:rPr>
          <w:rFonts w:ascii="Times New Roman" w:hAnsi="Times New Roman" w:cs="Times New Roman"/>
          <w:lang w:val="sq-AL"/>
        </w:rPr>
        <w:t>ministria përgjegjëse për drejtësinë;</w:t>
      </w:r>
      <w:r w:rsidRPr="00911824">
        <w:rPr>
          <w:rFonts w:ascii="Times New Roman" w:hAnsi="Times New Roman" w:cs="Times New Roman"/>
        </w:rPr>
        <w:t> </w:t>
      </w:r>
    </w:p>
    <w:p w14:paraId="03396B1F" w14:textId="77777777" w:rsidR="00911824" w:rsidRPr="00911824" w:rsidRDefault="00911824">
      <w:pPr>
        <w:numPr>
          <w:ilvl w:val="0"/>
          <w:numId w:val="85"/>
        </w:numPr>
        <w:jc w:val="both"/>
        <w:rPr>
          <w:rFonts w:ascii="Times New Roman" w:hAnsi="Times New Roman" w:cs="Times New Roman"/>
        </w:rPr>
      </w:pPr>
      <w:r w:rsidRPr="00911824">
        <w:rPr>
          <w:rFonts w:ascii="Times New Roman" w:hAnsi="Times New Roman" w:cs="Times New Roman"/>
          <w:lang w:val="sq-AL"/>
        </w:rPr>
        <w:t>Agjencia Kombëtare e Falimentimit (AKF);</w:t>
      </w:r>
      <w:r w:rsidRPr="00911824">
        <w:rPr>
          <w:rFonts w:ascii="Times New Roman" w:hAnsi="Times New Roman" w:cs="Times New Roman"/>
        </w:rPr>
        <w:t> </w:t>
      </w:r>
    </w:p>
    <w:p w14:paraId="4CCF2BD3" w14:textId="77777777" w:rsidR="00911824" w:rsidRPr="00911824" w:rsidRDefault="00911824">
      <w:pPr>
        <w:numPr>
          <w:ilvl w:val="0"/>
          <w:numId w:val="86"/>
        </w:numPr>
        <w:jc w:val="both"/>
        <w:rPr>
          <w:rFonts w:ascii="Times New Roman" w:hAnsi="Times New Roman" w:cs="Times New Roman"/>
        </w:rPr>
      </w:pPr>
      <w:r w:rsidRPr="00911824">
        <w:rPr>
          <w:rFonts w:ascii="Times New Roman" w:hAnsi="Times New Roman" w:cs="Times New Roman"/>
          <w:lang w:val="sq-AL"/>
        </w:rPr>
        <w:t>Agjencia e Inteligjencës Financiare (AIF);</w:t>
      </w:r>
      <w:r w:rsidRPr="00911824">
        <w:rPr>
          <w:rFonts w:ascii="Times New Roman" w:hAnsi="Times New Roman" w:cs="Times New Roman"/>
        </w:rPr>
        <w:t> </w:t>
      </w:r>
    </w:p>
    <w:p w14:paraId="42D12AE5" w14:textId="77777777" w:rsidR="00911824" w:rsidRPr="00911824" w:rsidRDefault="00911824">
      <w:pPr>
        <w:numPr>
          <w:ilvl w:val="0"/>
          <w:numId w:val="87"/>
        </w:numPr>
        <w:jc w:val="both"/>
        <w:rPr>
          <w:rFonts w:ascii="Times New Roman" w:hAnsi="Times New Roman" w:cs="Times New Roman"/>
        </w:rPr>
      </w:pPr>
      <w:r w:rsidRPr="00911824">
        <w:rPr>
          <w:rFonts w:ascii="Times New Roman" w:hAnsi="Times New Roman" w:cs="Times New Roman"/>
          <w:lang w:val="sq-AL"/>
        </w:rPr>
        <w:t>Agjencia Kombëtare e Shoqërisë së Informacionit (AKSHI);</w:t>
      </w:r>
      <w:r w:rsidRPr="00911824">
        <w:rPr>
          <w:rFonts w:ascii="Times New Roman" w:hAnsi="Times New Roman" w:cs="Times New Roman"/>
        </w:rPr>
        <w:t> </w:t>
      </w:r>
    </w:p>
    <w:p w14:paraId="6D675EF1" w14:textId="77777777" w:rsidR="00911824" w:rsidRPr="00911824" w:rsidRDefault="00911824">
      <w:pPr>
        <w:numPr>
          <w:ilvl w:val="0"/>
          <w:numId w:val="88"/>
        </w:numPr>
        <w:jc w:val="both"/>
        <w:rPr>
          <w:rFonts w:ascii="Times New Roman" w:hAnsi="Times New Roman" w:cs="Times New Roman"/>
        </w:rPr>
      </w:pPr>
      <w:r w:rsidRPr="00911824">
        <w:rPr>
          <w:rFonts w:ascii="Times New Roman" w:hAnsi="Times New Roman" w:cs="Times New Roman"/>
          <w:lang w:val="sq-AL"/>
        </w:rPr>
        <w:t>Autoriteti i Kontrollit Shtetëror të Eksporteve (AKSHE);</w:t>
      </w:r>
      <w:r w:rsidRPr="00911824">
        <w:rPr>
          <w:rFonts w:ascii="Times New Roman" w:hAnsi="Times New Roman" w:cs="Times New Roman"/>
        </w:rPr>
        <w:t> </w:t>
      </w:r>
    </w:p>
    <w:p w14:paraId="31B235E4" w14:textId="77777777" w:rsidR="00911824" w:rsidRPr="00911824" w:rsidRDefault="00911824">
      <w:pPr>
        <w:numPr>
          <w:ilvl w:val="0"/>
          <w:numId w:val="89"/>
        </w:numPr>
        <w:jc w:val="both"/>
        <w:rPr>
          <w:rFonts w:ascii="Times New Roman" w:hAnsi="Times New Roman" w:cs="Times New Roman"/>
        </w:rPr>
      </w:pPr>
      <w:r w:rsidRPr="00911824">
        <w:rPr>
          <w:rFonts w:ascii="Times New Roman" w:hAnsi="Times New Roman" w:cs="Times New Roman"/>
          <w:lang w:val="sq-AL"/>
        </w:rPr>
        <w:t>Autoriteti i Mediave Audiovizive (AMA);</w:t>
      </w:r>
      <w:r w:rsidRPr="00911824">
        <w:rPr>
          <w:rFonts w:ascii="Times New Roman" w:hAnsi="Times New Roman" w:cs="Times New Roman"/>
        </w:rPr>
        <w:t> </w:t>
      </w:r>
    </w:p>
    <w:p w14:paraId="1CCA4CD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4. </w:t>
      </w:r>
      <w:r w:rsidRPr="00911824">
        <w:rPr>
          <w:rFonts w:ascii="Times New Roman" w:hAnsi="Times New Roman" w:cs="Times New Roman"/>
        </w:rPr>
        <w:tab/>
      </w:r>
      <w:r w:rsidRPr="00911824">
        <w:rPr>
          <w:rFonts w:ascii="Times New Roman" w:hAnsi="Times New Roman" w:cs="Times New Roman"/>
          <w:lang w:val="sq-AL"/>
        </w:rPr>
        <w:t>Në varësi të objektit, sektorit ose natyrës së investimit të huaj,  Kryetari i KNIH-së ka të drejtë të ftojë për të marrë pjesë në mbledhje, pa të drejtë vote, drejtues ose përfaqësues të institucioneve të tjera publike apo autoriteteve përgjegjëse rregullatore, kur prania e tyre vlerësohet e nevojshme.</w:t>
      </w:r>
      <w:r w:rsidRPr="00911824">
        <w:rPr>
          <w:rFonts w:ascii="Times New Roman" w:hAnsi="Times New Roman" w:cs="Times New Roman"/>
        </w:rPr>
        <w:t> </w:t>
      </w:r>
    </w:p>
    <w:p w14:paraId="17F3766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5.</w:t>
      </w:r>
      <w:r w:rsidRPr="00911824">
        <w:rPr>
          <w:rFonts w:ascii="Times New Roman" w:hAnsi="Times New Roman" w:cs="Times New Roman"/>
        </w:rPr>
        <w:tab/>
      </w:r>
      <w:r w:rsidRPr="00911824">
        <w:rPr>
          <w:rFonts w:ascii="Times New Roman" w:hAnsi="Times New Roman" w:cs="Times New Roman"/>
          <w:lang w:val="sq-AL"/>
        </w:rPr>
        <w:t>Struktura përgjegjëse pranë ministrisë përgjegjëse për ekonominë vepron si sekretariat i komitetit, koordinon procedurën e kontrollit dhe është pika e kontaktit me investitorët e huaj (</w:t>
      </w:r>
      <w:r w:rsidRPr="00911824">
        <w:rPr>
          <w:rFonts w:ascii="Times New Roman" w:hAnsi="Times New Roman" w:cs="Times New Roman"/>
          <w:i/>
          <w:iCs/>
          <w:lang w:val="sq-AL"/>
        </w:rPr>
        <w:t>në vijim “Sekretariati i KNIH”</w:t>
      </w:r>
      <w:r w:rsidRPr="00911824">
        <w:rPr>
          <w:rFonts w:ascii="Times New Roman" w:hAnsi="Times New Roman" w:cs="Times New Roman"/>
          <w:lang w:val="sq-AL"/>
        </w:rPr>
        <w:t>).</w:t>
      </w:r>
      <w:r w:rsidRPr="00911824">
        <w:rPr>
          <w:rFonts w:ascii="Times New Roman" w:hAnsi="Times New Roman" w:cs="Times New Roman"/>
        </w:rPr>
        <w:t> </w:t>
      </w:r>
    </w:p>
    <w:p w14:paraId="191D4369" w14:textId="611D7166"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6.</w:t>
      </w:r>
      <w:r w:rsidRPr="00911824">
        <w:rPr>
          <w:rFonts w:ascii="Times New Roman" w:hAnsi="Times New Roman" w:cs="Times New Roman"/>
        </w:rPr>
        <w:tab/>
      </w:r>
      <w:r w:rsidRPr="00911824">
        <w:rPr>
          <w:rFonts w:ascii="Times New Roman" w:hAnsi="Times New Roman" w:cs="Times New Roman"/>
          <w:lang w:val="sq-AL"/>
        </w:rPr>
        <w:t>KNIH miraton, me vendim, rregulloren për mënyrën e organizimit dhe funksionimit të tij.</w:t>
      </w:r>
      <w:r w:rsidRPr="00911824">
        <w:rPr>
          <w:rFonts w:ascii="Times New Roman" w:hAnsi="Times New Roman" w:cs="Times New Roman"/>
        </w:rPr>
        <w:t>  </w:t>
      </w:r>
    </w:p>
    <w:p w14:paraId="12AFBFBB" w14:textId="04EDB786"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50</w:t>
      </w:r>
    </w:p>
    <w:p w14:paraId="71CDD4C5" w14:textId="501DAFE3"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Kërkesa</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autorizim</w:t>
      </w:r>
      <w:proofErr w:type="spellEnd"/>
    </w:p>
    <w:p w14:paraId="1AEC920A" w14:textId="77777777" w:rsidR="00A55EA8" w:rsidRPr="00A547DE" w:rsidRDefault="00A55EA8" w:rsidP="00A547DE">
      <w:pPr>
        <w:spacing w:after="0" w:line="240" w:lineRule="auto"/>
        <w:jc w:val="center"/>
        <w:rPr>
          <w:rFonts w:ascii="Times New Roman" w:hAnsi="Times New Roman" w:cs="Times New Roman"/>
          <w:b/>
          <w:bCs/>
        </w:rPr>
      </w:pPr>
    </w:p>
    <w:p w14:paraId="00688221" w14:textId="77777777" w:rsidR="00911824" w:rsidRPr="00911824" w:rsidRDefault="00911824">
      <w:pPr>
        <w:numPr>
          <w:ilvl w:val="0"/>
          <w:numId w:val="90"/>
        </w:numPr>
        <w:jc w:val="both"/>
        <w:rPr>
          <w:rFonts w:ascii="Times New Roman" w:hAnsi="Times New Roman" w:cs="Times New Roman"/>
        </w:rPr>
      </w:pPr>
      <w:r w:rsidRPr="00911824">
        <w:rPr>
          <w:rFonts w:ascii="Times New Roman" w:hAnsi="Times New Roman" w:cs="Times New Roman"/>
          <w:lang w:val="sq-AL"/>
        </w:rPr>
        <w:t>Kushdo që synon të themelojë një shoqëri apo përfiton kuota/aksione, në shoqëri që kryejnë aktivitete me rëndësi strategjike për sistemin kombëtar të mbrojtjes dhe sigurisë, së bashku me shoqërinë kuotat/aksionet e së cilës po blihen, duhet të depozitojë kërkesën për autorizimin e blerjes së tyre, përpara finalizimit të transaksionit, pranë Sekretariatit të KNIH. </w:t>
      </w:r>
      <w:r w:rsidRPr="00911824">
        <w:rPr>
          <w:rFonts w:ascii="Times New Roman" w:hAnsi="Times New Roman" w:cs="Times New Roman"/>
        </w:rPr>
        <w:t> </w:t>
      </w:r>
    </w:p>
    <w:p w14:paraId="4454E981" w14:textId="77777777" w:rsidR="00911824" w:rsidRPr="00911824" w:rsidRDefault="00911824">
      <w:pPr>
        <w:numPr>
          <w:ilvl w:val="0"/>
          <w:numId w:val="91"/>
        </w:numPr>
        <w:jc w:val="both"/>
        <w:rPr>
          <w:rFonts w:ascii="Times New Roman" w:hAnsi="Times New Roman" w:cs="Times New Roman"/>
        </w:rPr>
      </w:pPr>
      <w:r w:rsidRPr="00911824">
        <w:rPr>
          <w:rFonts w:ascii="Times New Roman" w:hAnsi="Times New Roman" w:cs="Times New Roman"/>
          <w:lang w:val="sq-AL"/>
        </w:rPr>
        <w:lastRenderedPageBreak/>
        <w:t>Nëse blerja përfshin aksione të një shoqërie, aksionet e së cilës tregtohen lirisht në një treg të rregulluar financiar, kërkesa duhet të bëhet në rast se blerësi, si rezultat i blerjes, zotëron një pjesëmarrje që tejkalon pragun prej 3%. Kërkesa për autorizimin pasues, kërkohet për blerjet që tejkalojnë pragjet 5%, 10%, 15%, 20%, 25% dhe 50%. </w:t>
      </w:r>
      <w:r w:rsidRPr="00911824">
        <w:rPr>
          <w:rFonts w:ascii="Times New Roman" w:hAnsi="Times New Roman" w:cs="Times New Roman"/>
        </w:rPr>
        <w:t> </w:t>
      </w:r>
    </w:p>
    <w:p w14:paraId="088ED894" w14:textId="77777777" w:rsidR="00911824" w:rsidRPr="00911824" w:rsidRDefault="00911824">
      <w:pPr>
        <w:numPr>
          <w:ilvl w:val="0"/>
          <w:numId w:val="92"/>
        </w:numPr>
        <w:jc w:val="both"/>
        <w:rPr>
          <w:rFonts w:ascii="Times New Roman" w:hAnsi="Times New Roman" w:cs="Times New Roman"/>
        </w:rPr>
      </w:pPr>
      <w:r w:rsidRPr="00911824">
        <w:rPr>
          <w:rFonts w:ascii="Times New Roman" w:hAnsi="Times New Roman" w:cs="Times New Roman"/>
          <w:lang w:val="sq-AL"/>
        </w:rPr>
        <w:t>Nëse blerja përfshin aksione ose kuota të një shoqërie, që nuk bën pjesë në një treg të rregulluar financiar, kërkesa duhet të bëhet në rast se blerësi, si rezultat i blerjes, zotëron një pjesëmarrje që tejkalon pragun prej 10%. Kërkesa për autorizimin pasues, kërkohet për blerjet që tejkalojnë pragjet 15%, 20%, 25% dhe 50%.</w:t>
      </w:r>
      <w:r w:rsidRPr="00911824">
        <w:rPr>
          <w:rFonts w:ascii="Times New Roman" w:hAnsi="Times New Roman" w:cs="Times New Roman"/>
        </w:rPr>
        <w:t> </w:t>
      </w:r>
    </w:p>
    <w:p w14:paraId="6B17580A" w14:textId="77777777" w:rsidR="00911824" w:rsidRPr="00911824" w:rsidRDefault="00911824">
      <w:pPr>
        <w:numPr>
          <w:ilvl w:val="0"/>
          <w:numId w:val="93"/>
        </w:numPr>
        <w:jc w:val="both"/>
        <w:rPr>
          <w:rFonts w:ascii="Times New Roman" w:hAnsi="Times New Roman" w:cs="Times New Roman"/>
        </w:rPr>
      </w:pPr>
      <w:r w:rsidRPr="00911824">
        <w:rPr>
          <w:rFonts w:ascii="Times New Roman" w:hAnsi="Times New Roman" w:cs="Times New Roman"/>
          <w:lang w:val="sq-AL"/>
        </w:rPr>
        <w:t>Kërkesa duhet të përfshijë një raport që përmban një përshkrim të blerësit, veprimtarive të tij dhe qëllimit të blerjes, si edhe elementët thelbësorë të transaksionit, kuotat/aksionet e shoqërisë që po blihen, dhe të drejtat apo marrëveshjet e transaksionit. </w:t>
      </w:r>
      <w:r w:rsidRPr="00911824">
        <w:rPr>
          <w:rFonts w:ascii="Times New Roman" w:hAnsi="Times New Roman" w:cs="Times New Roman"/>
        </w:rPr>
        <w:t> </w:t>
      </w:r>
    </w:p>
    <w:p w14:paraId="0EE7C675" w14:textId="1D6C5C4B" w:rsidR="00911824" w:rsidRPr="00A55EA8" w:rsidRDefault="00911824" w:rsidP="00911824">
      <w:pPr>
        <w:numPr>
          <w:ilvl w:val="0"/>
          <w:numId w:val="94"/>
        </w:numPr>
        <w:jc w:val="both"/>
        <w:rPr>
          <w:rFonts w:ascii="Times New Roman" w:hAnsi="Times New Roman" w:cs="Times New Roman"/>
        </w:rPr>
      </w:pPr>
      <w:r w:rsidRPr="00A55EA8">
        <w:rPr>
          <w:rFonts w:ascii="Times New Roman" w:hAnsi="Times New Roman" w:cs="Times New Roman"/>
          <w:lang w:val="sq-AL"/>
        </w:rPr>
        <w:t>Kur shoqëria objekt i shqyrtimit, merr dijeni për një transaksion që kërkon autorizim sipas këtij ligji, por, për të cilin nuk është paraqitur kërkesë, ajo njofton sekretariatin menjëherë dhe, në çdo rast, jo më vonë se 10 (dhjetë) ditë kalendarike nga marrja e dijenisë. Mosnjoftimi përbën shkak për përgjegjësi solidare me investitorin dhe/ose personin përfitues.</w:t>
      </w:r>
      <w:r w:rsidRPr="00A55EA8">
        <w:rPr>
          <w:rFonts w:ascii="Times New Roman" w:hAnsi="Times New Roman" w:cs="Times New Roman"/>
        </w:rPr>
        <w:t>  </w:t>
      </w:r>
    </w:p>
    <w:p w14:paraId="6CB52661" w14:textId="1DF167B7"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51</w:t>
      </w:r>
    </w:p>
    <w:p w14:paraId="7C21F758" w14:textId="25745791"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Informacioni</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konfidencial</w:t>
      </w:r>
      <w:proofErr w:type="spellEnd"/>
    </w:p>
    <w:p w14:paraId="48A9BAEC" w14:textId="77777777" w:rsidR="00A55EA8" w:rsidRPr="00911824" w:rsidRDefault="00A55EA8" w:rsidP="00A547DE">
      <w:pPr>
        <w:spacing w:after="0" w:line="240" w:lineRule="auto"/>
        <w:jc w:val="center"/>
        <w:rPr>
          <w:rFonts w:ascii="Times New Roman" w:hAnsi="Times New Roman" w:cs="Times New Roman"/>
        </w:rPr>
      </w:pPr>
    </w:p>
    <w:p w14:paraId="2766E3A2" w14:textId="46B51973" w:rsidR="00911824" w:rsidRPr="00A547DE" w:rsidRDefault="00911824" w:rsidP="00A55EA8">
      <w:pPr>
        <w:jc w:val="both"/>
        <w:rPr>
          <w:rFonts w:ascii="Times New Roman" w:hAnsi="Times New Roman" w:cs="Times New Roman"/>
          <w:b/>
          <w:bCs/>
        </w:rPr>
      </w:pPr>
      <w:r w:rsidRPr="00911824">
        <w:rPr>
          <w:rFonts w:ascii="Times New Roman" w:hAnsi="Times New Roman" w:cs="Times New Roman"/>
          <w:lang w:val="sq-AL"/>
        </w:rPr>
        <w:t>Informacioni i marrë gjatë procedurave të shqyrtimit përbën informacion konfidencial dhe trajtohet në përputhje me legjislacionin në fuqi, duke u përdorur vetëm për qëllimin për të cilin është kërkuar dhe në përputhje me parashikimet ligjore për konfidencialitetin.</w:t>
      </w:r>
      <w:r w:rsidRPr="00911824">
        <w:rPr>
          <w:rFonts w:ascii="Times New Roman" w:hAnsi="Times New Roman" w:cs="Times New Roman"/>
        </w:rPr>
        <w:t> </w:t>
      </w:r>
    </w:p>
    <w:p w14:paraId="31378509" w14:textId="075C8226"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52</w:t>
      </w:r>
    </w:p>
    <w:p w14:paraId="650A5512" w14:textId="5C257E8A"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Shqyrtimi</w:t>
      </w:r>
      <w:proofErr w:type="spellEnd"/>
      <w:r w:rsidRPr="00A547DE">
        <w:rPr>
          <w:rFonts w:ascii="Times New Roman" w:hAnsi="Times New Roman" w:cs="Times New Roman"/>
          <w:b/>
          <w:bCs/>
        </w:rPr>
        <w:t xml:space="preserve"> ex officio</w:t>
      </w:r>
    </w:p>
    <w:p w14:paraId="486846E1" w14:textId="77777777" w:rsidR="00A55EA8" w:rsidRPr="00A547DE" w:rsidRDefault="00A55EA8" w:rsidP="00A547DE">
      <w:pPr>
        <w:spacing w:after="0" w:line="240" w:lineRule="auto"/>
        <w:jc w:val="center"/>
        <w:rPr>
          <w:rFonts w:ascii="Times New Roman" w:hAnsi="Times New Roman" w:cs="Times New Roman"/>
          <w:b/>
          <w:bCs/>
        </w:rPr>
      </w:pPr>
    </w:p>
    <w:p w14:paraId="586E779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 Kur sekretariati konstaton me çdo mjet ligjor, përfshirë informacion nga burime të besuara vendase ose ndërkombëtare apo mekanizma të tjerë, se është kryer ose po kryhet një investim i huaj që i nënshtrohet detyrimit për autorizim ose njoftim, për të cilin nuk është paraqitur kërkesë për autorizim ose njoftim, ai njofton investitorin e huaj dhe ndërmarrjen objekt, dhe i kërkon paraqitjen e kërkesës, dhe dokumentacionit përkatës, brenda 10 (dhjetë) ditëve kalendarike. Në këtë rast, përgjegjësia për mosplotësimin e dokumentacionit është solidare.</w:t>
      </w:r>
      <w:r w:rsidRPr="00911824">
        <w:rPr>
          <w:rFonts w:ascii="Times New Roman" w:hAnsi="Times New Roman" w:cs="Times New Roman"/>
        </w:rPr>
        <w:t> </w:t>
      </w:r>
    </w:p>
    <w:p w14:paraId="20EDE253" w14:textId="77777777" w:rsid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Në rast se investitori i huaj ose ndërmarrja objekt nuk paraqesin kërkesën ose dokumentacionin e kërkuar, autoriteti përgjegjës fillon procedurën </w:t>
      </w:r>
      <w:r w:rsidRPr="00911824">
        <w:rPr>
          <w:rFonts w:ascii="Times New Roman" w:hAnsi="Times New Roman" w:cs="Times New Roman"/>
          <w:i/>
          <w:iCs/>
          <w:lang w:val="sq-AL"/>
        </w:rPr>
        <w:t>ex officio</w:t>
      </w:r>
      <w:r w:rsidRPr="00911824">
        <w:rPr>
          <w:rFonts w:ascii="Times New Roman" w:hAnsi="Times New Roman" w:cs="Times New Roman"/>
          <w:lang w:val="sq-AL"/>
        </w:rPr>
        <w:t xml:space="preserve"> për shqyrtimin e investimit dhe njofton pa vonesë palët për fillimin e saj, duke u kërkuar plotësimin e informacionit dhe dokumentacionit të nevojshëm. Procedura </w:t>
      </w:r>
      <w:r w:rsidRPr="00911824">
        <w:rPr>
          <w:rFonts w:ascii="Times New Roman" w:hAnsi="Times New Roman" w:cs="Times New Roman"/>
          <w:i/>
          <w:iCs/>
          <w:lang w:val="sq-AL"/>
        </w:rPr>
        <w:t>ex officio</w:t>
      </w:r>
      <w:r w:rsidRPr="00911824">
        <w:rPr>
          <w:rFonts w:ascii="Times New Roman" w:hAnsi="Times New Roman" w:cs="Times New Roman"/>
          <w:lang w:val="sq-AL"/>
        </w:rPr>
        <w:t xml:space="preserve"> zhvillohet sipas të njëjtave rregullave procedurale si procedura e shqyrtimit e nisur mbi bazën e një kërkese për autorizim.</w:t>
      </w:r>
      <w:r w:rsidRPr="00911824">
        <w:rPr>
          <w:rFonts w:ascii="Times New Roman" w:hAnsi="Times New Roman" w:cs="Times New Roman"/>
        </w:rPr>
        <w:t> </w:t>
      </w:r>
    </w:p>
    <w:p w14:paraId="601E2318" w14:textId="77777777" w:rsidR="00A55EA8" w:rsidRPr="00911824" w:rsidRDefault="00A55EA8" w:rsidP="00911824">
      <w:pPr>
        <w:jc w:val="both"/>
        <w:rPr>
          <w:rFonts w:ascii="Times New Roman" w:hAnsi="Times New Roman" w:cs="Times New Roman"/>
        </w:rPr>
      </w:pPr>
    </w:p>
    <w:p w14:paraId="4946C212" w14:textId="7BA46A9F" w:rsidR="00911824" w:rsidRPr="00A547DE" w:rsidRDefault="00911824" w:rsidP="00A55EA8">
      <w:pPr>
        <w:spacing w:after="0"/>
        <w:jc w:val="center"/>
        <w:rPr>
          <w:rFonts w:ascii="Times New Roman" w:hAnsi="Times New Roman" w:cs="Times New Roman"/>
          <w:b/>
          <w:bCs/>
        </w:rPr>
      </w:pPr>
      <w:r w:rsidRPr="00A547DE">
        <w:rPr>
          <w:rFonts w:ascii="Times New Roman" w:hAnsi="Times New Roman" w:cs="Times New Roman"/>
          <w:b/>
          <w:bCs/>
        </w:rPr>
        <w:lastRenderedPageBreak/>
        <w:t>Neni 53</w:t>
      </w:r>
    </w:p>
    <w:p w14:paraId="3A900C13" w14:textId="48B28C62" w:rsidR="00911824" w:rsidRPr="00A547DE" w:rsidRDefault="00911824" w:rsidP="00A55EA8">
      <w:pPr>
        <w:spacing w:after="0" w:line="240" w:lineRule="auto"/>
        <w:jc w:val="center"/>
        <w:rPr>
          <w:rFonts w:ascii="Times New Roman" w:hAnsi="Times New Roman" w:cs="Times New Roman"/>
          <w:b/>
          <w:bCs/>
        </w:rPr>
      </w:pPr>
      <w:r w:rsidRPr="00A547DE">
        <w:rPr>
          <w:rFonts w:ascii="Times New Roman" w:hAnsi="Times New Roman" w:cs="Times New Roman"/>
          <w:b/>
          <w:bCs/>
        </w:rPr>
        <w:t>Shqyrtimi nga KNIH</w:t>
      </w:r>
    </w:p>
    <w:p w14:paraId="432BFF15"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09E59BBA" w14:textId="77777777" w:rsidR="00911824" w:rsidRPr="00911824" w:rsidRDefault="00911824">
      <w:pPr>
        <w:numPr>
          <w:ilvl w:val="0"/>
          <w:numId w:val="95"/>
        </w:numPr>
        <w:jc w:val="both"/>
        <w:rPr>
          <w:rFonts w:ascii="Times New Roman" w:hAnsi="Times New Roman" w:cs="Times New Roman"/>
        </w:rPr>
      </w:pPr>
      <w:r w:rsidRPr="00911824">
        <w:rPr>
          <w:rFonts w:ascii="Times New Roman" w:hAnsi="Times New Roman" w:cs="Times New Roman"/>
          <w:lang w:val="sq-AL"/>
        </w:rPr>
        <w:t>Sekretariati kryen një verifikim formal të dokumentacionit dhe nëse është i plotë, i përcjell kërkesat për autorizim dhe dokumentacionin e depozituar tek KNIH, brenda 5 (pesë) ditësh.</w:t>
      </w:r>
      <w:r w:rsidRPr="00911824">
        <w:rPr>
          <w:rFonts w:ascii="Times New Roman" w:hAnsi="Times New Roman" w:cs="Times New Roman"/>
        </w:rPr>
        <w:t> </w:t>
      </w:r>
    </w:p>
    <w:p w14:paraId="4893F2E8" w14:textId="77777777" w:rsidR="00911824" w:rsidRPr="00911824" w:rsidRDefault="00911824">
      <w:pPr>
        <w:numPr>
          <w:ilvl w:val="0"/>
          <w:numId w:val="96"/>
        </w:numPr>
        <w:jc w:val="both"/>
        <w:rPr>
          <w:rFonts w:ascii="Times New Roman" w:hAnsi="Times New Roman" w:cs="Times New Roman"/>
        </w:rPr>
      </w:pPr>
      <w:r w:rsidRPr="00911824">
        <w:rPr>
          <w:rFonts w:ascii="Times New Roman" w:hAnsi="Times New Roman" w:cs="Times New Roman"/>
          <w:lang w:val="sq-AL"/>
        </w:rPr>
        <w:t>KNIH brenda 30 (tridhjetë) ditëve kalendarike nga përcjellja nga ana e sekretariatit, merr vendim të arsyetuar për:</w:t>
      </w:r>
      <w:r w:rsidRPr="00911824">
        <w:rPr>
          <w:rFonts w:ascii="Times New Roman" w:hAnsi="Times New Roman" w:cs="Times New Roman"/>
        </w:rPr>
        <w:t> </w:t>
      </w:r>
    </w:p>
    <w:p w14:paraId="6EDA7AEE" w14:textId="77777777" w:rsidR="00911824" w:rsidRPr="00911824" w:rsidRDefault="00911824">
      <w:pPr>
        <w:numPr>
          <w:ilvl w:val="0"/>
          <w:numId w:val="97"/>
        </w:numPr>
        <w:jc w:val="both"/>
        <w:rPr>
          <w:rFonts w:ascii="Times New Roman" w:hAnsi="Times New Roman" w:cs="Times New Roman"/>
        </w:rPr>
      </w:pPr>
      <w:r w:rsidRPr="00911824">
        <w:rPr>
          <w:rFonts w:ascii="Times New Roman" w:hAnsi="Times New Roman" w:cs="Times New Roman"/>
          <w:lang w:val="sq-AL"/>
        </w:rPr>
        <w:t>mosfillimin e hetimit të detajuar; </w:t>
      </w:r>
      <w:r w:rsidRPr="00911824">
        <w:rPr>
          <w:rFonts w:ascii="Times New Roman" w:hAnsi="Times New Roman" w:cs="Times New Roman"/>
        </w:rPr>
        <w:t> </w:t>
      </w:r>
    </w:p>
    <w:p w14:paraId="4EAAF5B2" w14:textId="77777777" w:rsidR="00911824" w:rsidRPr="00911824" w:rsidRDefault="00911824">
      <w:pPr>
        <w:numPr>
          <w:ilvl w:val="0"/>
          <w:numId w:val="98"/>
        </w:numPr>
        <w:jc w:val="both"/>
        <w:rPr>
          <w:rFonts w:ascii="Times New Roman" w:hAnsi="Times New Roman" w:cs="Times New Roman"/>
        </w:rPr>
      </w:pPr>
      <w:r w:rsidRPr="00911824">
        <w:rPr>
          <w:rFonts w:ascii="Times New Roman" w:hAnsi="Times New Roman" w:cs="Times New Roman"/>
          <w:lang w:val="sq-AL"/>
        </w:rPr>
        <w:t>fillimin e procedurës së hetimit të detajuar.</w:t>
      </w:r>
      <w:r w:rsidRPr="00911824">
        <w:rPr>
          <w:rFonts w:ascii="Times New Roman" w:hAnsi="Times New Roman" w:cs="Times New Roman"/>
        </w:rPr>
        <w:t> </w:t>
      </w:r>
    </w:p>
    <w:p w14:paraId="0FA0839C" w14:textId="77777777" w:rsidR="00911824" w:rsidRPr="00911824" w:rsidRDefault="00911824">
      <w:pPr>
        <w:numPr>
          <w:ilvl w:val="0"/>
          <w:numId w:val="99"/>
        </w:numPr>
        <w:jc w:val="both"/>
        <w:rPr>
          <w:rFonts w:ascii="Times New Roman" w:hAnsi="Times New Roman" w:cs="Times New Roman"/>
        </w:rPr>
      </w:pPr>
      <w:r w:rsidRPr="00911824">
        <w:rPr>
          <w:rFonts w:ascii="Times New Roman" w:hAnsi="Times New Roman" w:cs="Times New Roman"/>
          <w:lang w:val="sq-AL"/>
        </w:rPr>
        <w:t>Afati i përcaktuar më lart mund të zgjatet vetëm një herë për jo më shumë se deri në 90 (nëntëdhjetë) ditë kalendarike në rast se:</w:t>
      </w:r>
      <w:r w:rsidRPr="00911824">
        <w:rPr>
          <w:rFonts w:ascii="Times New Roman" w:hAnsi="Times New Roman" w:cs="Times New Roman"/>
        </w:rPr>
        <w:t> </w:t>
      </w:r>
    </w:p>
    <w:p w14:paraId="1BE5B843" w14:textId="77777777" w:rsidR="00911824" w:rsidRPr="00911824" w:rsidRDefault="00911824">
      <w:pPr>
        <w:numPr>
          <w:ilvl w:val="0"/>
          <w:numId w:val="100"/>
        </w:numPr>
        <w:jc w:val="both"/>
        <w:rPr>
          <w:rFonts w:ascii="Times New Roman" w:hAnsi="Times New Roman" w:cs="Times New Roman"/>
        </w:rPr>
      </w:pPr>
      <w:r w:rsidRPr="00911824">
        <w:rPr>
          <w:rFonts w:ascii="Times New Roman" w:hAnsi="Times New Roman" w:cs="Times New Roman"/>
          <w:lang w:val="sq-AL"/>
        </w:rPr>
        <w:t>nevojitet informacion/dokumentacion shtesë nga investitori i huaj, ndërmarrja objekt, Komisioni, vendet anëtare të Bashkimit Evropian apo institucionet kombëtare dhe ndërkombëtare dhe ky informacion/dokumentacion pritet të konkludohet brenda këtij afati;</w:t>
      </w:r>
      <w:r w:rsidRPr="00911824">
        <w:rPr>
          <w:rFonts w:ascii="Times New Roman" w:hAnsi="Times New Roman" w:cs="Times New Roman"/>
        </w:rPr>
        <w:t> </w:t>
      </w:r>
    </w:p>
    <w:p w14:paraId="56DAABD8" w14:textId="77777777" w:rsidR="00911824" w:rsidRPr="00911824" w:rsidRDefault="00911824">
      <w:pPr>
        <w:numPr>
          <w:ilvl w:val="0"/>
          <w:numId w:val="101"/>
        </w:numPr>
        <w:jc w:val="both"/>
        <w:rPr>
          <w:rFonts w:ascii="Times New Roman" w:hAnsi="Times New Roman" w:cs="Times New Roman"/>
        </w:rPr>
      </w:pPr>
      <w:r w:rsidRPr="00911824">
        <w:rPr>
          <w:rFonts w:ascii="Times New Roman" w:hAnsi="Times New Roman" w:cs="Times New Roman"/>
          <w:lang w:val="sq-AL"/>
        </w:rPr>
        <w:t>për raste komplekse në fushën e mbrojtjes dhe sigurisë kombëtare.</w:t>
      </w:r>
      <w:r w:rsidRPr="00911824">
        <w:rPr>
          <w:rFonts w:ascii="Times New Roman" w:hAnsi="Times New Roman" w:cs="Times New Roman"/>
        </w:rPr>
        <w:t> </w:t>
      </w:r>
    </w:p>
    <w:p w14:paraId="1DFF5E94" w14:textId="77777777" w:rsidR="00911824" w:rsidRPr="00911824" w:rsidRDefault="00911824">
      <w:pPr>
        <w:numPr>
          <w:ilvl w:val="0"/>
          <w:numId w:val="102"/>
        </w:numPr>
        <w:jc w:val="both"/>
        <w:rPr>
          <w:rFonts w:ascii="Times New Roman" w:hAnsi="Times New Roman" w:cs="Times New Roman"/>
        </w:rPr>
      </w:pPr>
      <w:r w:rsidRPr="00911824">
        <w:rPr>
          <w:rFonts w:ascii="Times New Roman" w:hAnsi="Times New Roman" w:cs="Times New Roman"/>
          <w:lang w:val="sq-AL"/>
        </w:rPr>
        <w:t>Në përfundim të hetimit të detajuar, KNIH-ja mund të vendosë:</w:t>
      </w:r>
      <w:r w:rsidRPr="00911824">
        <w:rPr>
          <w:rFonts w:ascii="Times New Roman" w:hAnsi="Times New Roman" w:cs="Times New Roman"/>
        </w:rPr>
        <w:t> </w:t>
      </w:r>
    </w:p>
    <w:p w14:paraId="68DC16D3" w14:textId="77777777" w:rsidR="00911824" w:rsidRPr="00911824" w:rsidRDefault="00911824">
      <w:pPr>
        <w:numPr>
          <w:ilvl w:val="0"/>
          <w:numId w:val="103"/>
        </w:numPr>
        <w:jc w:val="both"/>
        <w:rPr>
          <w:rFonts w:ascii="Times New Roman" w:hAnsi="Times New Roman" w:cs="Times New Roman"/>
        </w:rPr>
      </w:pPr>
      <w:r w:rsidRPr="00911824">
        <w:rPr>
          <w:rFonts w:ascii="Times New Roman" w:hAnsi="Times New Roman" w:cs="Times New Roman"/>
          <w:lang w:val="sq-AL"/>
        </w:rPr>
        <w:t>miratimin e autorizimit;</w:t>
      </w:r>
      <w:r w:rsidRPr="00911824">
        <w:rPr>
          <w:rFonts w:ascii="Times New Roman" w:hAnsi="Times New Roman" w:cs="Times New Roman"/>
        </w:rPr>
        <w:t> </w:t>
      </w:r>
    </w:p>
    <w:p w14:paraId="5E648C4B" w14:textId="77777777" w:rsidR="00911824" w:rsidRPr="00911824" w:rsidRDefault="00911824">
      <w:pPr>
        <w:numPr>
          <w:ilvl w:val="0"/>
          <w:numId w:val="104"/>
        </w:numPr>
        <w:jc w:val="both"/>
        <w:rPr>
          <w:rFonts w:ascii="Times New Roman" w:hAnsi="Times New Roman" w:cs="Times New Roman"/>
        </w:rPr>
      </w:pPr>
      <w:r w:rsidRPr="00911824">
        <w:rPr>
          <w:rFonts w:ascii="Times New Roman" w:hAnsi="Times New Roman" w:cs="Times New Roman"/>
          <w:lang w:val="sq-AL"/>
        </w:rPr>
        <w:t>miratimin e autorizimit me kushte për eliminimin ose zbutjen e rrezikut;</w:t>
      </w:r>
      <w:r w:rsidRPr="00911824">
        <w:rPr>
          <w:rFonts w:ascii="Times New Roman" w:hAnsi="Times New Roman" w:cs="Times New Roman"/>
        </w:rPr>
        <w:t> </w:t>
      </w:r>
    </w:p>
    <w:p w14:paraId="52670BD0" w14:textId="77777777" w:rsidR="00911824" w:rsidRPr="00911824" w:rsidRDefault="00911824">
      <w:pPr>
        <w:numPr>
          <w:ilvl w:val="0"/>
          <w:numId w:val="105"/>
        </w:numPr>
        <w:jc w:val="both"/>
        <w:rPr>
          <w:rFonts w:ascii="Times New Roman" w:hAnsi="Times New Roman" w:cs="Times New Roman"/>
        </w:rPr>
      </w:pPr>
      <w:r w:rsidRPr="00911824">
        <w:rPr>
          <w:rFonts w:ascii="Times New Roman" w:hAnsi="Times New Roman" w:cs="Times New Roman"/>
          <w:lang w:val="sq-AL"/>
        </w:rPr>
        <w:t>pezullimin e autorizimit deri në plotësimin e dokumentacionit.</w:t>
      </w:r>
      <w:r w:rsidRPr="00911824">
        <w:rPr>
          <w:rFonts w:ascii="Times New Roman" w:hAnsi="Times New Roman" w:cs="Times New Roman"/>
        </w:rPr>
        <w:t> </w:t>
      </w:r>
    </w:p>
    <w:p w14:paraId="563CF9FC" w14:textId="77777777" w:rsidR="00911824" w:rsidRPr="00911824" w:rsidRDefault="00911824">
      <w:pPr>
        <w:numPr>
          <w:ilvl w:val="0"/>
          <w:numId w:val="106"/>
        </w:numPr>
        <w:jc w:val="both"/>
        <w:rPr>
          <w:rFonts w:ascii="Times New Roman" w:hAnsi="Times New Roman" w:cs="Times New Roman"/>
        </w:rPr>
      </w:pPr>
      <w:r w:rsidRPr="00911824">
        <w:rPr>
          <w:rFonts w:ascii="Times New Roman" w:hAnsi="Times New Roman" w:cs="Times New Roman"/>
          <w:lang w:val="sq-AL"/>
        </w:rPr>
        <w:t>refuzimin e autorizimit, kur rreziku për sigurinë kombëtare ose rendin publik nuk mund të eliminohet me masa proporcionale;</w:t>
      </w:r>
      <w:r w:rsidRPr="00911824">
        <w:rPr>
          <w:rFonts w:ascii="Times New Roman" w:hAnsi="Times New Roman" w:cs="Times New Roman"/>
        </w:rPr>
        <w:t> </w:t>
      </w:r>
    </w:p>
    <w:p w14:paraId="7C4F2710" w14:textId="77777777" w:rsidR="00911824" w:rsidRPr="00911824" w:rsidRDefault="00911824">
      <w:pPr>
        <w:numPr>
          <w:ilvl w:val="0"/>
          <w:numId w:val="107"/>
        </w:numPr>
        <w:jc w:val="both"/>
        <w:rPr>
          <w:rFonts w:ascii="Times New Roman" w:hAnsi="Times New Roman" w:cs="Times New Roman"/>
        </w:rPr>
      </w:pPr>
      <w:r w:rsidRPr="00911824">
        <w:rPr>
          <w:rFonts w:ascii="Times New Roman" w:hAnsi="Times New Roman" w:cs="Times New Roman"/>
          <w:lang w:val="sq-AL"/>
        </w:rPr>
        <w:t xml:space="preserve">Kur investimi është realizuar tërësisht ose pjesërisht dhe nga shqyrtimi </w:t>
      </w:r>
      <w:r w:rsidRPr="00911824">
        <w:rPr>
          <w:rFonts w:ascii="Times New Roman" w:hAnsi="Times New Roman" w:cs="Times New Roman"/>
          <w:i/>
          <w:iCs/>
          <w:lang w:val="sq-AL"/>
        </w:rPr>
        <w:t>ex officio</w:t>
      </w:r>
      <w:r w:rsidRPr="00911824">
        <w:rPr>
          <w:rFonts w:ascii="Times New Roman" w:hAnsi="Times New Roman" w:cs="Times New Roman"/>
          <w:lang w:val="sq-AL"/>
        </w:rPr>
        <w:t xml:space="preserve"> rezulton se ekziston rrezik real për sigurinë ose rendin publik, Komiteti Ndërministror për Shqyrtimin e Investimeve të Huaja  (KHIH) mund të vendosë:</w:t>
      </w:r>
      <w:r w:rsidRPr="00911824">
        <w:rPr>
          <w:rFonts w:ascii="Times New Roman" w:hAnsi="Times New Roman" w:cs="Times New Roman"/>
        </w:rPr>
        <w:t> </w:t>
      </w:r>
    </w:p>
    <w:p w14:paraId="039A8DF2" w14:textId="77777777" w:rsidR="00911824" w:rsidRPr="00911824" w:rsidRDefault="00911824">
      <w:pPr>
        <w:numPr>
          <w:ilvl w:val="0"/>
          <w:numId w:val="108"/>
        </w:numPr>
        <w:jc w:val="both"/>
        <w:rPr>
          <w:rFonts w:ascii="Times New Roman" w:hAnsi="Times New Roman" w:cs="Times New Roman"/>
        </w:rPr>
      </w:pPr>
      <w:r w:rsidRPr="00911824">
        <w:rPr>
          <w:rFonts w:ascii="Times New Roman" w:hAnsi="Times New Roman" w:cs="Times New Roman"/>
          <w:lang w:val="sq-AL"/>
        </w:rPr>
        <w:t>kushte korrigjuese pasuese, me qëllim eliminimin e këtij rreziku;</w:t>
      </w:r>
      <w:r w:rsidRPr="00911824">
        <w:rPr>
          <w:rFonts w:ascii="Times New Roman" w:hAnsi="Times New Roman" w:cs="Times New Roman"/>
        </w:rPr>
        <w:t> </w:t>
      </w:r>
    </w:p>
    <w:p w14:paraId="5B443D93" w14:textId="77777777" w:rsidR="00911824" w:rsidRPr="00911824" w:rsidRDefault="00911824">
      <w:pPr>
        <w:numPr>
          <w:ilvl w:val="0"/>
          <w:numId w:val="109"/>
        </w:numPr>
        <w:jc w:val="both"/>
        <w:rPr>
          <w:rFonts w:ascii="Times New Roman" w:hAnsi="Times New Roman" w:cs="Times New Roman"/>
        </w:rPr>
      </w:pPr>
      <w:r w:rsidRPr="00911824">
        <w:rPr>
          <w:rFonts w:ascii="Times New Roman" w:hAnsi="Times New Roman" w:cs="Times New Roman"/>
          <w:lang w:val="sq-AL"/>
        </w:rPr>
        <w:t>nëse kushtet nuk janë të mjaftueshme për eliminimin e rrezikut, mund të urdhërojë zgjidhjen e pasojave të investimit (</w:t>
      </w:r>
      <w:r w:rsidRPr="00911824">
        <w:rPr>
          <w:rFonts w:ascii="Times New Roman" w:hAnsi="Times New Roman" w:cs="Times New Roman"/>
          <w:i/>
          <w:iCs/>
          <w:lang w:val="sq-AL"/>
        </w:rPr>
        <w:t>unëinding)</w:t>
      </w:r>
      <w:r w:rsidRPr="00911824">
        <w:rPr>
          <w:rFonts w:ascii="Times New Roman" w:hAnsi="Times New Roman" w:cs="Times New Roman"/>
          <w:lang w:val="sq-AL"/>
        </w:rPr>
        <w:t>, tërësisht ose pjesërisht.</w:t>
      </w:r>
      <w:r w:rsidRPr="00911824">
        <w:rPr>
          <w:rFonts w:ascii="Times New Roman" w:hAnsi="Times New Roman" w:cs="Times New Roman"/>
        </w:rPr>
        <w:t> </w:t>
      </w:r>
    </w:p>
    <w:p w14:paraId="63FB273D" w14:textId="77777777" w:rsidR="00911824" w:rsidRPr="00911824" w:rsidRDefault="00911824">
      <w:pPr>
        <w:numPr>
          <w:ilvl w:val="0"/>
          <w:numId w:val="110"/>
        </w:numPr>
        <w:jc w:val="both"/>
        <w:rPr>
          <w:rFonts w:ascii="Times New Roman" w:hAnsi="Times New Roman" w:cs="Times New Roman"/>
        </w:rPr>
      </w:pPr>
      <w:r w:rsidRPr="00911824">
        <w:rPr>
          <w:rFonts w:ascii="Times New Roman" w:hAnsi="Times New Roman" w:cs="Times New Roman"/>
          <w:lang w:val="sq-AL"/>
        </w:rPr>
        <w:t>Vendimet e KNIH janë të detyrueshme për personat dhe shoqëritë objekt i shqyrtimit. Çdo veprim apo transaksion në kundërshtim me këto vendime, konsiderohet absolutisht i pavlefshëm.</w:t>
      </w:r>
      <w:r w:rsidRPr="00911824">
        <w:rPr>
          <w:rFonts w:ascii="Times New Roman" w:hAnsi="Times New Roman" w:cs="Times New Roman"/>
        </w:rPr>
        <w:t> </w:t>
      </w:r>
    </w:p>
    <w:p w14:paraId="351D2C26" w14:textId="77777777" w:rsidR="00911824" w:rsidRPr="00911824" w:rsidRDefault="00911824">
      <w:pPr>
        <w:numPr>
          <w:ilvl w:val="0"/>
          <w:numId w:val="111"/>
        </w:numPr>
        <w:jc w:val="both"/>
        <w:rPr>
          <w:rFonts w:ascii="Times New Roman" w:hAnsi="Times New Roman" w:cs="Times New Roman"/>
        </w:rPr>
      </w:pPr>
      <w:r w:rsidRPr="00911824">
        <w:rPr>
          <w:rFonts w:ascii="Times New Roman" w:hAnsi="Times New Roman" w:cs="Times New Roman"/>
          <w:lang w:val="sq-AL"/>
        </w:rPr>
        <w:lastRenderedPageBreak/>
        <w:t>Marrja e autorizimit nga KNIH-ja përbën një parakusht për t’u pajisur me leje, licenca, autorizime, për nënshkrimin e kontratave publike ose për pjesëmarrjen në procedurat e prokurimit publik ose ankandet publike.</w:t>
      </w:r>
      <w:r w:rsidRPr="00911824">
        <w:rPr>
          <w:rFonts w:ascii="Times New Roman" w:hAnsi="Times New Roman" w:cs="Times New Roman"/>
        </w:rPr>
        <w:t> </w:t>
      </w:r>
    </w:p>
    <w:p w14:paraId="3B33713E" w14:textId="77777777" w:rsidR="00911824" w:rsidRPr="00911824" w:rsidRDefault="00911824">
      <w:pPr>
        <w:numPr>
          <w:ilvl w:val="0"/>
          <w:numId w:val="112"/>
        </w:numPr>
        <w:jc w:val="both"/>
        <w:rPr>
          <w:rFonts w:ascii="Times New Roman" w:hAnsi="Times New Roman" w:cs="Times New Roman"/>
        </w:rPr>
      </w:pPr>
      <w:r w:rsidRPr="00911824">
        <w:rPr>
          <w:rFonts w:ascii="Times New Roman" w:hAnsi="Times New Roman" w:cs="Times New Roman"/>
          <w:lang w:val="sq-AL"/>
        </w:rPr>
        <w:t>Nëse fillohet një hetim i detajuar, Sekretariati njofton Komisionin Evropian dhe shtetet anëtare.</w:t>
      </w:r>
      <w:r w:rsidRPr="00911824">
        <w:rPr>
          <w:rFonts w:ascii="Times New Roman" w:hAnsi="Times New Roman" w:cs="Times New Roman"/>
        </w:rPr>
        <w:t> </w:t>
      </w:r>
    </w:p>
    <w:p w14:paraId="7D4C311D" w14:textId="2D0C81BF" w:rsidR="00911824" w:rsidRPr="00A55EA8" w:rsidRDefault="00911824" w:rsidP="00911824">
      <w:pPr>
        <w:numPr>
          <w:ilvl w:val="0"/>
          <w:numId w:val="113"/>
        </w:numPr>
        <w:jc w:val="both"/>
        <w:rPr>
          <w:rFonts w:ascii="Times New Roman" w:hAnsi="Times New Roman" w:cs="Times New Roman"/>
        </w:rPr>
      </w:pPr>
      <w:r w:rsidRPr="00A55EA8">
        <w:rPr>
          <w:rFonts w:ascii="Times New Roman" w:hAnsi="Times New Roman" w:cs="Times New Roman"/>
          <w:lang w:val="sq-AL"/>
        </w:rPr>
        <w:t>Këshilli i Ministrave miraton me vendim rregulloren e shqyrtimit të investimeve të huaja, e cila përmban rregullat e detajuara mbi procedurën administrative dhe dokumentacionin e  kërkuar përgjatë shqyrtimit të investimeve të huaja </w:t>
      </w:r>
      <w:r w:rsidRPr="00A55EA8">
        <w:rPr>
          <w:rFonts w:ascii="Times New Roman" w:hAnsi="Times New Roman" w:cs="Times New Roman"/>
        </w:rPr>
        <w:t>  </w:t>
      </w:r>
    </w:p>
    <w:p w14:paraId="6F051D31" w14:textId="3A7B91BF"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54</w:t>
      </w:r>
    </w:p>
    <w:p w14:paraId="4FE402F9" w14:textId="77777777" w:rsidR="00A55EA8" w:rsidRDefault="00911824" w:rsidP="00A55EA8">
      <w:pPr>
        <w:spacing w:after="0" w:line="240" w:lineRule="auto"/>
        <w:jc w:val="center"/>
        <w:rPr>
          <w:rFonts w:ascii="Times New Roman" w:hAnsi="Times New Roman" w:cs="Times New Roman"/>
          <w:b/>
          <w:bCs/>
        </w:rPr>
      </w:pPr>
      <w:r w:rsidRPr="00A547DE">
        <w:rPr>
          <w:rFonts w:ascii="Times New Roman" w:hAnsi="Times New Roman" w:cs="Times New Roman"/>
          <w:b/>
          <w:bCs/>
        </w:rPr>
        <w:t xml:space="preserve">Pasojat e ndalimit, anulimit ose vendosjes së kushteve apo masave lehtësuese, si dhe mosdorëzimit </w:t>
      </w:r>
      <w:proofErr w:type="spellStart"/>
      <w:r w:rsidRPr="00A547DE">
        <w:rPr>
          <w:rFonts w:ascii="Times New Roman" w:hAnsi="Times New Roman" w:cs="Times New Roman"/>
          <w:b/>
          <w:bCs/>
        </w:rPr>
        <w:t>të</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kërkesës</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për</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shqyrtim</w:t>
      </w:r>
      <w:proofErr w:type="spellEnd"/>
    </w:p>
    <w:p w14:paraId="0B666FAF" w14:textId="40D53F23" w:rsidR="00911824" w:rsidRPr="00911824" w:rsidRDefault="00911824" w:rsidP="00A55EA8">
      <w:pPr>
        <w:spacing w:after="0" w:line="240" w:lineRule="auto"/>
        <w:jc w:val="center"/>
        <w:rPr>
          <w:rFonts w:ascii="Times New Roman" w:hAnsi="Times New Roman" w:cs="Times New Roman"/>
        </w:rPr>
      </w:pPr>
      <w:r w:rsidRPr="00911824">
        <w:rPr>
          <w:rFonts w:ascii="Times New Roman" w:hAnsi="Times New Roman" w:cs="Times New Roman"/>
        </w:rPr>
        <w:t> </w:t>
      </w:r>
    </w:p>
    <w:p w14:paraId="73D732EF"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 Kur një investim i huaj direkt ndalohet, anulohet ose autorizohet me kushte ose masa zbutëse, me vendim të KNIHD-së, marrëveshjet përkatëse të investimit janë të pavlefshme ose prodhojnë efekte juridike vetëm në përputhje me kushtet ose masat e vendosura.</w:t>
      </w:r>
      <w:r w:rsidRPr="00911824">
        <w:rPr>
          <w:rFonts w:ascii="Times New Roman" w:hAnsi="Times New Roman" w:cs="Times New Roman"/>
        </w:rPr>
        <w:t> </w:t>
      </w:r>
    </w:p>
    <w:p w14:paraId="21C9FB0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2. Vendimi i KNHID-së në këto raste përmban:</w:t>
      </w:r>
      <w:r w:rsidRPr="00911824">
        <w:rPr>
          <w:rFonts w:ascii="Times New Roman" w:hAnsi="Times New Roman" w:cs="Times New Roman"/>
        </w:rPr>
        <w:t> </w:t>
      </w:r>
    </w:p>
    <w:p w14:paraId="5CB00D4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a) anulimin e marrëveshjes së blerjes së aksioneve ose të marrëveshjeve të tjera të lidhura me investimin;</w:t>
      </w:r>
      <w:r w:rsidRPr="00911824">
        <w:rPr>
          <w:rFonts w:ascii="Times New Roman" w:hAnsi="Times New Roman" w:cs="Times New Roman"/>
        </w:rPr>
        <w:t> </w:t>
      </w:r>
    </w:p>
    <w:p w14:paraId="68FAB03D"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b) përcaktimin e një afati kohor për përmbushjen e kushteve ose masave zbutëse;</w:t>
      </w:r>
      <w:r w:rsidRPr="00911824">
        <w:rPr>
          <w:rFonts w:ascii="Times New Roman" w:hAnsi="Times New Roman" w:cs="Times New Roman"/>
        </w:rPr>
        <w:t> </w:t>
      </w:r>
    </w:p>
    <w:p w14:paraId="744804A0"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c) përcaktimin e masave të nevojshme për korrigjimin ose eliminimin e pasojave të investimit të ndaluar ose të pavlefshëm3.Mosdorëzimi i kërkesës për të nënshtruar një investim të huaj të drejtpërdrejtë në kontrollin e parashikuar nga neni 53, ose dorëzimi i kërkesës pas përfundimit të investimit, përbën arsye për vendosjen e sanksioneve administrative ose anulimit të investimit.</w:t>
      </w:r>
      <w:r w:rsidRPr="00911824">
        <w:rPr>
          <w:rFonts w:ascii="Times New Roman" w:hAnsi="Times New Roman" w:cs="Times New Roman"/>
        </w:rPr>
        <w:t> </w:t>
      </w:r>
    </w:p>
    <w:p w14:paraId="108B0D70" w14:textId="62E4FE80" w:rsidR="00502813" w:rsidRPr="00911824" w:rsidRDefault="00911824" w:rsidP="00911824">
      <w:pPr>
        <w:jc w:val="both"/>
        <w:rPr>
          <w:rFonts w:ascii="Times New Roman" w:hAnsi="Times New Roman" w:cs="Times New Roman"/>
        </w:rPr>
      </w:pPr>
      <w:r w:rsidRPr="00911824">
        <w:rPr>
          <w:rFonts w:ascii="Times New Roman" w:hAnsi="Times New Roman" w:cs="Times New Roman"/>
          <w:lang w:val="sq-AL"/>
        </w:rPr>
        <w:t>4.Mosdorëzimi i të gjitha dokumenteve dhe justifikimeve të kërkuara për një investim të huaj të drejtpërdrejtë që është nën shqyrtim, brenda afateve të përcaktuara në nenin 53, si dhe paraqitja e të dhënave të rreme, përbëjnë arsye për ndalimin e investimit.</w:t>
      </w:r>
      <w:r w:rsidRPr="00911824">
        <w:rPr>
          <w:rFonts w:ascii="Times New Roman" w:hAnsi="Times New Roman" w:cs="Times New Roman"/>
        </w:rPr>
        <w:t>  </w:t>
      </w:r>
    </w:p>
    <w:p w14:paraId="5B8B7ED6" w14:textId="418F36A9"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55</w:t>
      </w:r>
    </w:p>
    <w:p w14:paraId="118DAE23" w14:textId="2E30DB58"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Ankimi</w:t>
      </w:r>
      <w:proofErr w:type="spellEnd"/>
    </w:p>
    <w:p w14:paraId="231BB275" w14:textId="77777777" w:rsidR="00A55EA8" w:rsidRPr="00A547DE" w:rsidRDefault="00A55EA8" w:rsidP="00A547DE">
      <w:pPr>
        <w:spacing w:after="0" w:line="240" w:lineRule="auto"/>
        <w:jc w:val="center"/>
        <w:rPr>
          <w:rFonts w:ascii="Times New Roman" w:hAnsi="Times New Roman" w:cs="Times New Roman"/>
          <w:b/>
          <w:bCs/>
        </w:rPr>
      </w:pPr>
    </w:p>
    <w:p w14:paraId="22C6B22F" w14:textId="0604698B" w:rsidR="00911824" w:rsidRPr="00911824" w:rsidRDefault="00911824" w:rsidP="00A55EA8">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Kundër vendimeve të KNIH lejohet ankim i drejtpërdrejtë në Gjykatën Administrative të Shkallës së Parë të Tiranës, brenda 45 (dyzet e pesë) ditëve kalendarike nga data e njoftimit të vendimit.</w:t>
      </w:r>
      <w:r w:rsidRPr="00911824">
        <w:rPr>
          <w:rFonts w:ascii="Times New Roman" w:hAnsi="Times New Roman" w:cs="Times New Roman"/>
        </w:rPr>
        <w:t> </w:t>
      </w:r>
    </w:p>
    <w:p w14:paraId="3BAE895E" w14:textId="535F6B93"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56</w:t>
      </w:r>
    </w:p>
    <w:p w14:paraId="31D8C240" w14:textId="0EAED41A"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Sanksionet administrative</w:t>
      </w:r>
    </w:p>
    <w:p w14:paraId="63A0E8B1"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2F0BA72B"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1.</w:t>
      </w:r>
      <w:r w:rsidRPr="00911824">
        <w:rPr>
          <w:rFonts w:ascii="Times New Roman" w:hAnsi="Times New Roman" w:cs="Times New Roman"/>
        </w:rPr>
        <w:tab/>
      </w:r>
      <w:r w:rsidRPr="00911824">
        <w:rPr>
          <w:rFonts w:ascii="Times New Roman" w:hAnsi="Times New Roman" w:cs="Times New Roman"/>
          <w:lang w:val="sq-AL"/>
        </w:rPr>
        <w:t xml:space="preserve">Shkelja e detyrimeve që lidhen me shqyrtimin e investimeve të juaja, nga ana e individëve apo ndërmarrjeve objekt i detyrimeve sipas këtij ligji, përveç rasteve të parashikuara në pikat 3 </w:t>
      </w:r>
      <w:r w:rsidRPr="00911824">
        <w:rPr>
          <w:rFonts w:ascii="Times New Roman" w:hAnsi="Times New Roman" w:cs="Times New Roman"/>
          <w:lang w:val="sq-AL"/>
        </w:rPr>
        <w:lastRenderedPageBreak/>
        <w:t>dhe 4 të nenit 54, ndaj një investitori të huaj mund të vendoset gjobë administrative nga 5.000 deri në 100.000 euro në rastet e mëposhtme:</w:t>
      </w:r>
      <w:r w:rsidRPr="00911824">
        <w:rPr>
          <w:rFonts w:ascii="Times New Roman" w:hAnsi="Times New Roman" w:cs="Times New Roman"/>
        </w:rPr>
        <w:t> </w:t>
      </w:r>
    </w:p>
    <w:p w14:paraId="6D18E06E" w14:textId="640B99EC" w:rsidR="00911824" w:rsidRPr="00911824" w:rsidRDefault="00911824">
      <w:pPr>
        <w:numPr>
          <w:ilvl w:val="0"/>
          <w:numId w:val="114"/>
        </w:numPr>
        <w:jc w:val="both"/>
        <w:rPr>
          <w:rFonts w:ascii="Times New Roman" w:hAnsi="Times New Roman" w:cs="Times New Roman"/>
        </w:rPr>
      </w:pPr>
      <w:r w:rsidRPr="00911824">
        <w:rPr>
          <w:rFonts w:ascii="Times New Roman" w:hAnsi="Times New Roman" w:cs="Times New Roman"/>
          <w:lang w:val="sq-AL"/>
        </w:rPr>
        <w:t>Nëse nuk përmbush detyrimin për të paraqitur kërkesë për kontroll të investimit të huaj të drejtpërdrejtë që bie brenda fushës së zbatimit;</w:t>
      </w:r>
      <w:r w:rsidRPr="00911824">
        <w:rPr>
          <w:rFonts w:ascii="Times New Roman" w:hAnsi="Times New Roman" w:cs="Times New Roman"/>
        </w:rPr>
        <w:t> </w:t>
      </w:r>
    </w:p>
    <w:p w14:paraId="6E66C48F" w14:textId="77777777" w:rsidR="00911824" w:rsidRPr="00911824" w:rsidRDefault="00911824">
      <w:pPr>
        <w:numPr>
          <w:ilvl w:val="0"/>
          <w:numId w:val="115"/>
        </w:numPr>
        <w:jc w:val="both"/>
        <w:rPr>
          <w:rFonts w:ascii="Times New Roman" w:hAnsi="Times New Roman" w:cs="Times New Roman"/>
        </w:rPr>
      </w:pPr>
      <w:r w:rsidRPr="00911824">
        <w:rPr>
          <w:rFonts w:ascii="Times New Roman" w:hAnsi="Times New Roman" w:cs="Times New Roman"/>
          <w:lang w:val="sq-AL"/>
        </w:rPr>
        <w:t>Nëse nuk përmbush detyrimin për të dhënë informacion ose dokumente, përveç nëse ka deklaruar me shkrim heqjen dorë nga investimi i huaj;</w:t>
      </w:r>
      <w:r w:rsidRPr="00911824">
        <w:rPr>
          <w:rFonts w:ascii="Times New Roman" w:hAnsi="Times New Roman" w:cs="Times New Roman"/>
        </w:rPr>
        <w:t> </w:t>
      </w:r>
    </w:p>
    <w:p w14:paraId="778F91AA" w14:textId="77777777" w:rsidR="00911824" w:rsidRPr="00911824" w:rsidRDefault="00911824">
      <w:pPr>
        <w:numPr>
          <w:ilvl w:val="0"/>
          <w:numId w:val="116"/>
        </w:numPr>
        <w:jc w:val="both"/>
        <w:rPr>
          <w:rFonts w:ascii="Times New Roman" w:hAnsi="Times New Roman" w:cs="Times New Roman"/>
        </w:rPr>
      </w:pPr>
      <w:r w:rsidRPr="00911824">
        <w:rPr>
          <w:rFonts w:ascii="Times New Roman" w:hAnsi="Times New Roman" w:cs="Times New Roman"/>
          <w:lang w:val="sq-AL"/>
        </w:rPr>
        <w:t>Nëse paraqet deklarata ose informacione të rreme pranë autoriteteve kompetente për kryerjen e kontrollit ose për dhënien e informacionit në lidhje me investimet e huaja.</w:t>
      </w:r>
      <w:r w:rsidRPr="00911824">
        <w:rPr>
          <w:rFonts w:ascii="Times New Roman" w:hAnsi="Times New Roman" w:cs="Times New Roman"/>
        </w:rPr>
        <w:t> </w:t>
      </w:r>
    </w:p>
    <w:p w14:paraId="59D4205D" w14:textId="77777777" w:rsidR="00911824" w:rsidRPr="00911824" w:rsidRDefault="00911824">
      <w:pPr>
        <w:numPr>
          <w:ilvl w:val="0"/>
          <w:numId w:val="117"/>
        </w:numPr>
        <w:jc w:val="both"/>
        <w:rPr>
          <w:rFonts w:ascii="Times New Roman" w:hAnsi="Times New Roman" w:cs="Times New Roman"/>
        </w:rPr>
      </w:pPr>
      <w:r w:rsidRPr="00911824">
        <w:rPr>
          <w:rFonts w:ascii="Times New Roman" w:hAnsi="Times New Roman" w:cs="Times New Roman"/>
          <w:lang w:val="sq-AL"/>
        </w:rPr>
        <w:t>Përveç rasteve të parashikuara në nenin 54, ndaj një investitori të huaj mund të vendoset një gjobë administrative që mund të arrijë deri në dyfishin e vlerës së investimit, në rastet kur:</w:t>
      </w:r>
      <w:r w:rsidRPr="00911824">
        <w:rPr>
          <w:rFonts w:ascii="Times New Roman" w:hAnsi="Times New Roman" w:cs="Times New Roman"/>
        </w:rPr>
        <w:t> </w:t>
      </w:r>
    </w:p>
    <w:p w14:paraId="39EA887F" w14:textId="3BD3151D" w:rsidR="00911824" w:rsidRPr="00911824" w:rsidRDefault="00911824">
      <w:pPr>
        <w:numPr>
          <w:ilvl w:val="0"/>
          <w:numId w:val="118"/>
        </w:numPr>
        <w:jc w:val="both"/>
        <w:rPr>
          <w:rFonts w:ascii="Times New Roman" w:hAnsi="Times New Roman" w:cs="Times New Roman"/>
        </w:rPr>
      </w:pPr>
      <w:r w:rsidRPr="00911824">
        <w:rPr>
          <w:rFonts w:ascii="Times New Roman" w:hAnsi="Times New Roman" w:cs="Times New Roman"/>
          <w:lang w:val="sq-AL"/>
        </w:rPr>
        <w:t>Kryen investim të huaj të drejtpërdrejtë, pavarësisht ndalimit të saj me vendim të KN</w:t>
      </w:r>
      <w:r w:rsidR="00502813">
        <w:rPr>
          <w:rFonts w:ascii="Times New Roman" w:hAnsi="Times New Roman" w:cs="Times New Roman"/>
          <w:lang w:val="sq-AL"/>
        </w:rPr>
        <w:t>IH</w:t>
      </w:r>
      <w:r w:rsidRPr="00911824">
        <w:rPr>
          <w:rFonts w:ascii="Times New Roman" w:hAnsi="Times New Roman" w:cs="Times New Roman"/>
          <w:lang w:val="sq-AL"/>
        </w:rPr>
        <w:t>;</w:t>
      </w:r>
      <w:r w:rsidRPr="00911824">
        <w:rPr>
          <w:rFonts w:ascii="Times New Roman" w:hAnsi="Times New Roman" w:cs="Times New Roman"/>
        </w:rPr>
        <w:t> </w:t>
      </w:r>
    </w:p>
    <w:p w14:paraId="75833B83" w14:textId="77777777" w:rsidR="00911824" w:rsidRPr="00911824" w:rsidRDefault="00911824">
      <w:pPr>
        <w:numPr>
          <w:ilvl w:val="0"/>
          <w:numId w:val="119"/>
        </w:numPr>
        <w:jc w:val="both"/>
        <w:rPr>
          <w:rFonts w:ascii="Times New Roman" w:hAnsi="Times New Roman" w:cs="Times New Roman"/>
        </w:rPr>
      </w:pPr>
      <w:r w:rsidRPr="00911824">
        <w:rPr>
          <w:rFonts w:ascii="Times New Roman" w:hAnsi="Times New Roman" w:cs="Times New Roman"/>
          <w:lang w:val="sq-AL"/>
        </w:rPr>
        <w:t>Merr miratim të investimit përmes informacionit të rremë;</w:t>
      </w:r>
      <w:r w:rsidRPr="00911824">
        <w:rPr>
          <w:rFonts w:ascii="Times New Roman" w:hAnsi="Times New Roman" w:cs="Times New Roman"/>
        </w:rPr>
        <w:t> </w:t>
      </w:r>
    </w:p>
    <w:p w14:paraId="468F0674" w14:textId="77777777" w:rsidR="00911824" w:rsidRPr="00911824" w:rsidRDefault="00911824">
      <w:pPr>
        <w:numPr>
          <w:ilvl w:val="0"/>
          <w:numId w:val="120"/>
        </w:numPr>
        <w:jc w:val="both"/>
        <w:rPr>
          <w:rFonts w:ascii="Times New Roman" w:hAnsi="Times New Roman" w:cs="Times New Roman"/>
        </w:rPr>
      </w:pPr>
      <w:r w:rsidRPr="00911824">
        <w:rPr>
          <w:rFonts w:ascii="Times New Roman" w:hAnsi="Times New Roman" w:cs="Times New Roman"/>
          <w:lang w:val="sq-AL"/>
        </w:rPr>
        <w:t>Nuk përputhet me masat e zbutjes apo me anulimin e investimit </w:t>
      </w:r>
      <w:r w:rsidRPr="00911824">
        <w:rPr>
          <w:rFonts w:ascii="Times New Roman" w:hAnsi="Times New Roman" w:cs="Times New Roman"/>
        </w:rPr>
        <w:t> </w:t>
      </w:r>
    </w:p>
    <w:p w14:paraId="68116638" w14:textId="2FF602EE" w:rsidR="00911824" w:rsidRPr="00A55EA8" w:rsidRDefault="00911824" w:rsidP="00911824">
      <w:pPr>
        <w:numPr>
          <w:ilvl w:val="0"/>
          <w:numId w:val="121"/>
        </w:numPr>
        <w:jc w:val="both"/>
        <w:rPr>
          <w:rFonts w:ascii="Times New Roman" w:hAnsi="Times New Roman" w:cs="Times New Roman"/>
        </w:rPr>
      </w:pPr>
      <w:r w:rsidRPr="00A55EA8">
        <w:rPr>
          <w:rFonts w:ascii="Times New Roman" w:hAnsi="Times New Roman" w:cs="Times New Roman"/>
          <w:lang w:val="sq-AL"/>
        </w:rPr>
        <w:t>Vendimet për vendosjen e sanksioneve administrative merren pas propozimit të Komitetit dhe pasi i jepet mundësia investitorit të huaj të dëgjohet, i cili ka të drejtë të paraqesë opinionet e tij brenda 10 ditëve nga njoftimi për t'u paraqitur në seancën dëgjimore.</w:t>
      </w:r>
      <w:r w:rsidRPr="00A55EA8">
        <w:rPr>
          <w:rFonts w:ascii="Times New Roman" w:hAnsi="Times New Roman" w:cs="Times New Roman"/>
        </w:rPr>
        <w:t>  </w:t>
      </w:r>
    </w:p>
    <w:p w14:paraId="7E8B5578" w14:textId="2BDDDBD8"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KREU VII</w:t>
      </w:r>
    </w:p>
    <w:p w14:paraId="349E5B5F" w14:textId="7899F111"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MEKANIZMI I ZGJIDHJES SË MOSMARRËVESHJEVE MBI INVESTIMET</w:t>
      </w:r>
    </w:p>
    <w:p w14:paraId="3A240967" w14:textId="2B74C38A"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57</w:t>
      </w:r>
    </w:p>
    <w:p w14:paraId="13898F9C" w14:textId="397E5083"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Mekanizimi i zgjidhjes miqësore të mosmarrëveshjeve mbi investimet</w:t>
      </w:r>
    </w:p>
    <w:p w14:paraId="1F57095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w:t>
      </w:r>
      <w:r w:rsidRPr="00911824">
        <w:rPr>
          <w:rFonts w:ascii="Times New Roman" w:hAnsi="Times New Roman" w:cs="Times New Roman"/>
        </w:rPr>
        <w:t> </w:t>
      </w:r>
    </w:p>
    <w:p w14:paraId="690D6AB9"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1. </w:t>
      </w:r>
      <w:r w:rsidRPr="00911824">
        <w:rPr>
          <w:rFonts w:ascii="Times New Roman" w:hAnsi="Times New Roman" w:cs="Times New Roman"/>
        </w:rPr>
        <w:tab/>
      </w:r>
      <w:r w:rsidRPr="00911824">
        <w:rPr>
          <w:rFonts w:ascii="Times New Roman" w:hAnsi="Times New Roman" w:cs="Times New Roman"/>
          <w:lang w:val="sq-AL"/>
        </w:rPr>
        <w:t>Ministria e linjës e cila ushtron kompetencat funksionale mbi një investim në Republikën e Shqipërisë, pavarësisht nëse është miratuar si prioritar ose jo, mbështetur nga Avokati i Përgjithshëm i Shtetit,  është përgjegjës edhe për trajtimin e ankesave të investimeve që pretendojnë që janë dëmtuar nga një sjellje, veprim/mosveprim ose vendim i organeve shtetërore.</w:t>
      </w:r>
      <w:r w:rsidRPr="00911824">
        <w:rPr>
          <w:rFonts w:ascii="Times New Roman" w:hAnsi="Times New Roman" w:cs="Times New Roman"/>
        </w:rPr>
        <w:t> </w:t>
      </w:r>
    </w:p>
    <w:p w14:paraId="42C4368A"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 xml:space="preserve">2. </w:t>
      </w:r>
      <w:r w:rsidRPr="00911824">
        <w:rPr>
          <w:rFonts w:ascii="Times New Roman" w:hAnsi="Times New Roman" w:cs="Times New Roman"/>
        </w:rPr>
        <w:tab/>
      </w:r>
      <w:r w:rsidRPr="00911824">
        <w:rPr>
          <w:rFonts w:ascii="Times New Roman" w:hAnsi="Times New Roman" w:cs="Times New Roman"/>
          <w:lang w:val="sq-AL"/>
        </w:rPr>
        <w:t>Synimi i këtij mekanizmi është zgjidhja miqësore e problematikave mbi realizmin e investimeve, me qëllim shmangjen e adresimit të tyre në rrugë gjyqësore apo arbitrazh. </w:t>
      </w:r>
      <w:r w:rsidRPr="00911824">
        <w:rPr>
          <w:rFonts w:ascii="Times New Roman" w:hAnsi="Times New Roman" w:cs="Times New Roman"/>
        </w:rPr>
        <w:t> </w:t>
      </w:r>
    </w:p>
    <w:p w14:paraId="7C6D2538"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3.</w:t>
      </w:r>
      <w:r w:rsidRPr="00911824">
        <w:rPr>
          <w:rFonts w:ascii="Times New Roman" w:hAnsi="Times New Roman" w:cs="Times New Roman"/>
        </w:rPr>
        <w:tab/>
      </w:r>
      <w:r w:rsidRPr="00911824">
        <w:rPr>
          <w:rFonts w:ascii="Times New Roman" w:hAnsi="Times New Roman" w:cs="Times New Roman"/>
          <w:lang w:val="sq-AL"/>
        </w:rPr>
        <w:t>Ministria përgjegjëse për investimin, vlerëson ankesat e paraqitura dhe koordinon punën me cilindo organ përgjegjës për zgjidhjen miqësore të konflikteve të lidhura me investimet,  me përjashtim të rastit kur ka filluar një procedurë gjyqësore ose arbitrazhi për mosmarrëveshjen ose kur ekziston një vendim gjykate apo arbitrazhi në lidhje me të.  </w:t>
      </w:r>
      <w:r w:rsidRPr="00911824">
        <w:rPr>
          <w:rFonts w:ascii="Times New Roman" w:hAnsi="Times New Roman" w:cs="Times New Roman"/>
        </w:rPr>
        <w:t> </w:t>
      </w:r>
    </w:p>
    <w:p w14:paraId="7F970F78" w14:textId="44C20CB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lastRenderedPageBreak/>
        <w:t xml:space="preserve">4. </w:t>
      </w:r>
      <w:r w:rsidRPr="00911824">
        <w:rPr>
          <w:rFonts w:ascii="Times New Roman" w:hAnsi="Times New Roman" w:cs="Times New Roman"/>
        </w:rPr>
        <w:tab/>
      </w:r>
      <w:r w:rsidRPr="00911824">
        <w:rPr>
          <w:rFonts w:ascii="Times New Roman" w:hAnsi="Times New Roman" w:cs="Times New Roman"/>
          <w:lang w:val="sq-AL"/>
        </w:rPr>
        <w:t>Procedurat për paraqitjen dhe vlerësimin e ankesave dhe zgjidhjen miqësore të mosmarrëveshjeve midis organeve shtetërore dhe investitorëve, miratohen me vendim të Këshillit të Ministrave.</w:t>
      </w:r>
      <w:r w:rsidRPr="00911824">
        <w:rPr>
          <w:rFonts w:ascii="Times New Roman" w:hAnsi="Times New Roman" w:cs="Times New Roman"/>
        </w:rPr>
        <w:t>  </w:t>
      </w:r>
    </w:p>
    <w:p w14:paraId="61395F70" w14:textId="3DE38117"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KREU VIII</w:t>
      </w:r>
    </w:p>
    <w:p w14:paraId="710F2B5E" w14:textId="5BDC1E7A" w:rsidR="00911824" w:rsidRPr="00911824" w:rsidRDefault="00911824" w:rsidP="00502813">
      <w:pPr>
        <w:jc w:val="center"/>
        <w:rPr>
          <w:rFonts w:ascii="Times New Roman" w:hAnsi="Times New Roman" w:cs="Times New Roman"/>
        </w:rPr>
      </w:pPr>
      <w:r w:rsidRPr="00911824">
        <w:rPr>
          <w:rFonts w:ascii="Times New Roman" w:hAnsi="Times New Roman" w:cs="Times New Roman"/>
          <w:b/>
          <w:bCs/>
          <w:lang w:val="sq-AL"/>
        </w:rPr>
        <w:t>DISPOZITA KALIMTARE DHE TË FUNDIT</w:t>
      </w:r>
    </w:p>
    <w:p w14:paraId="059AF258" w14:textId="1D13A8C5"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58</w:t>
      </w:r>
    </w:p>
    <w:p w14:paraId="244FDF21" w14:textId="163E4C95"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Aktet</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nënligjore</w:t>
      </w:r>
      <w:proofErr w:type="spellEnd"/>
    </w:p>
    <w:p w14:paraId="26DFEF41" w14:textId="77777777" w:rsidR="00A55EA8" w:rsidRPr="00A547DE" w:rsidRDefault="00A55EA8" w:rsidP="00A547DE">
      <w:pPr>
        <w:spacing w:after="0" w:line="240" w:lineRule="auto"/>
        <w:jc w:val="center"/>
        <w:rPr>
          <w:rFonts w:ascii="Times New Roman" w:hAnsi="Times New Roman" w:cs="Times New Roman"/>
          <w:b/>
          <w:bCs/>
        </w:rPr>
      </w:pPr>
    </w:p>
    <w:p w14:paraId="19E5DCD5" w14:textId="325E335B"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r w:rsidRPr="00911824">
        <w:rPr>
          <w:rFonts w:ascii="Times New Roman" w:hAnsi="Times New Roman" w:cs="Times New Roman"/>
          <w:lang w:val="sq-AL"/>
        </w:rPr>
        <w:t>Këshilli i Ministrave miraton aktet nënligjore, të parashikuar në pikën 4 neni 14,, pikën 5 neni 15,</w:t>
      </w:r>
      <w:r w:rsidRPr="00911824">
        <w:rPr>
          <w:rFonts w:ascii="Times New Roman" w:hAnsi="Times New Roman" w:cs="Times New Roman"/>
          <w:u w:val="single"/>
          <w:lang w:val="sq-AL"/>
        </w:rPr>
        <w:t xml:space="preserve"> </w:t>
      </w:r>
      <w:r w:rsidRPr="00502813">
        <w:rPr>
          <w:rFonts w:ascii="Times New Roman" w:hAnsi="Times New Roman" w:cs="Times New Roman"/>
          <w:lang w:val="sq-AL"/>
        </w:rPr>
        <w:t>pik</w:t>
      </w:r>
      <w:r w:rsidR="00682A83" w:rsidRPr="00502813">
        <w:rPr>
          <w:rFonts w:ascii="Times New Roman" w:hAnsi="Times New Roman" w:cs="Times New Roman"/>
          <w:lang w:val="sq-AL"/>
        </w:rPr>
        <w:t>ë</w:t>
      </w:r>
      <w:r w:rsidRPr="00502813">
        <w:rPr>
          <w:rFonts w:ascii="Times New Roman" w:hAnsi="Times New Roman" w:cs="Times New Roman"/>
          <w:lang w:val="sq-AL"/>
        </w:rPr>
        <w:t>n 3 neni 16</w:t>
      </w:r>
      <w:r w:rsidRPr="00911824">
        <w:rPr>
          <w:rFonts w:ascii="Times New Roman" w:hAnsi="Times New Roman" w:cs="Times New Roman"/>
          <w:u w:val="single"/>
          <w:lang w:val="sq-AL"/>
        </w:rPr>
        <w:t>,</w:t>
      </w:r>
      <w:r w:rsidRPr="00911824">
        <w:rPr>
          <w:rFonts w:ascii="Times New Roman" w:hAnsi="Times New Roman" w:cs="Times New Roman"/>
          <w:lang w:val="sq-AL"/>
        </w:rPr>
        <w:t xml:space="preserve"> pikën 3 neni 20, pikën 8 neni 21, pikën 6 neni 22, pikën 1 neni 35, pikën 2 neni 39, pikën 3 neni 40, pikën 3 neni 45, pikën 2 neni 46, pikën 5 neni 47, pikën 9 neni 53 dhe në pikën 7 neni 57  të këtij ligji, brenda 6 muajve nga hyrja në fuqi e këtij ligji. </w:t>
      </w:r>
      <w:r w:rsidRPr="00911824">
        <w:rPr>
          <w:rFonts w:ascii="Times New Roman" w:hAnsi="Times New Roman" w:cs="Times New Roman"/>
        </w:rPr>
        <w:t>  </w:t>
      </w:r>
    </w:p>
    <w:p w14:paraId="22559F9D" w14:textId="59ACD156"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59</w:t>
      </w:r>
    </w:p>
    <w:p w14:paraId="49D90168" w14:textId="55E7B043" w:rsidR="00911824" w:rsidRDefault="00911824" w:rsidP="00A547DE">
      <w:pPr>
        <w:spacing w:after="0" w:line="240" w:lineRule="auto"/>
        <w:jc w:val="center"/>
        <w:rPr>
          <w:rFonts w:ascii="Times New Roman" w:hAnsi="Times New Roman" w:cs="Times New Roman"/>
          <w:b/>
          <w:bCs/>
        </w:rPr>
      </w:pPr>
      <w:proofErr w:type="spellStart"/>
      <w:r w:rsidRPr="00A547DE">
        <w:rPr>
          <w:rFonts w:ascii="Times New Roman" w:hAnsi="Times New Roman" w:cs="Times New Roman"/>
          <w:b/>
          <w:bCs/>
        </w:rPr>
        <w:t>Dispozita</w:t>
      </w:r>
      <w:proofErr w:type="spellEnd"/>
      <w:r w:rsidRPr="00A547DE">
        <w:rPr>
          <w:rFonts w:ascii="Times New Roman" w:hAnsi="Times New Roman" w:cs="Times New Roman"/>
          <w:b/>
          <w:bCs/>
        </w:rPr>
        <w:t xml:space="preserve"> </w:t>
      </w:r>
      <w:proofErr w:type="spellStart"/>
      <w:r w:rsidRPr="00A547DE">
        <w:rPr>
          <w:rFonts w:ascii="Times New Roman" w:hAnsi="Times New Roman" w:cs="Times New Roman"/>
          <w:b/>
          <w:bCs/>
        </w:rPr>
        <w:t>kalimtare</w:t>
      </w:r>
      <w:proofErr w:type="spellEnd"/>
    </w:p>
    <w:p w14:paraId="760B80EE" w14:textId="77777777" w:rsidR="00A55EA8" w:rsidRPr="00A547DE" w:rsidRDefault="00A55EA8" w:rsidP="00A547DE">
      <w:pPr>
        <w:spacing w:after="0" w:line="240" w:lineRule="auto"/>
        <w:jc w:val="center"/>
        <w:rPr>
          <w:rFonts w:ascii="Times New Roman" w:hAnsi="Times New Roman" w:cs="Times New Roman"/>
          <w:b/>
          <w:bCs/>
        </w:rPr>
      </w:pPr>
    </w:p>
    <w:p w14:paraId="2517D58A" w14:textId="77777777" w:rsidR="00911824" w:rsidRPr="00911824" w:rsidRDefault="00911824">
      <w:pPr>
        <w:numPr>
          <w:ilvl w:val="0"/>
          <w:numId w:val="122"/>
        </w:numPr>
        <w:jc w:val="both"/>
        <w:rPr>
          <w:rFonts w:ascii="Times New Roman" w:hAnsi="Times New Roman" w:cs="Times New Roman"/>
        </w:rPr>
      </w:pPr>
      <w:r w:rsidRPr="00911824">
        <w:rPr>
          <w:rFonts w:ascii="Times New Roman" w:hAnsi="Times New Roman" w:cs="Times New Roman"/>
          <w:lang w:val="sq-AL"/>
        </w:rPr>
        <w:t>Subjektet që kanë përfituar, apo që kanë aplikuar për statusin “Investim strategjik”, me procedurë të asistuar ose procedurë të posaçme, ose “investim me potencial strategjik”, para hyrjes në fuqi të këtij ligji, do vijojnë të vijojnë të mbështeten me procedurat e miratuara dhe t’i nënshtrohen dispozitave të ligjit nr. 55/ 2015 “Për investimet strategjike në Republikën e Shqipërisë”, të ndryshuar. </w:t>
      </w:r>
      <w:r w:rsidRPr="00911824">
        <w:rPr>
          <w:rFonts w:ascii="Times New Roman" w:hAnsi="Times New Roman" w:cs="Times New Roman"/>
        </w:rPr>
        <w:t> </w:t>
      </w:r>
    </w:p>
    <w:p w14:paraId="1E67D20C" w14:textId="3461DE98"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60</w:t>
      </w:r>
    </w:p>
    <w:p w14:paraId="4B06BAD6" w14:textId="24A14C79" w:rsidR="00911824" w:rsidRDefault="00911824" w:rsidP="00A55EA8">
      <w:pPr>
        <w:spacing w:after="0" w:line="240" w:lineRule="auto"/>
        <w:jc w:val="center"/>
        <w:rPr>
          <w:rFonts w:ascii="Times New Roman" w:hAnsi="Times New Roman" w:cs="Times New Roman"/>
        </w:rPr>
      </w:pPr>
      <w:proofErr w:type="spellStart"/>
      <w:r w:rsidRPr="00A547DE">
        <w:rPr>
          <w:rFonts w:ascii="Times New Roman" w:hAnsi="Times New Roman" w:cs="Times New Roman"/>
          <w:b/>
          <w:bCs/>
        </w:rPr>
        <w:t>Shfuqizime</w:t>
      </w:r>
      <w:proofErr w:type="spellEnd"/>
      <w:r w:rsidRPr="00911824">
        <w:rPr>
          <w:rFonts w:ascii="Times New Roman" w:hAnsi="Times New Roman" w:cs="Times New Roman"/>
        </w:rPr>
        <w:t> </w:t>
      </w:r>
    </w:p>
    <w:p w14:paraId="1A3E60FB" w14:textId="77777777" w:rsidR="00A55EA8" w:rsidRPr="00911824" w:rsidRDefault="00A55EA8" w:rsidP="00A55EA8">
      <w:pPr>
        <w:spacing w:after="0" w:line="240" w:lineRule="auto"/>
        <w:jc w:val="center"/>
        <w:rPr>
          <w:rFonts w:ascii="Times New Roman" w:hAnsi="Times New Roman" w:cs="Times New Roman"/>
        </w:rPr>
      </w:pPr>
    </w:p>
    <w:p w14:paraId="5C3A726A" w14:textId="77777777" w:rsidR="00911824" w:rsidRPr="00911824" w:rsidRDefault="00911824">
      <w:pPr>
        <w:numPr>
          <w:ilvl w:val="0"/>
          <w:numId w:val="123"/>
        </w:numPr>
        <w:jc w:val="both"/>
        <w:rPr>
          <w:rFonts w:ascii="Times New Roman" w:hAnsi="Times New Roman" w:cs="Times New Roman"/>
        </w:rPr>
      </w:pPr>
      <w:r w:rsidRPr="00911824">
        <w:rPr>
          <w:rFonts w:ascii="Times New Roman" w:hAnsi="Times New Roman" w:cs="Times New Roman"/>
          <w:lang w:val="sq-AL"/>
        </w:rPr>
        <w:t>Ligji nr. 7764, datë 2.11.1993, “Për investimet e huaja” dhe Ligji nr. 55/2015 “Për investimet strategjike në Republikën e Shqipërisë”, shfuqizohen me hyrjen në fuqi të këtij ligji.</w:t>
      </w:r>
      <w:r w:rsidRPr="00911824">
        <w:rPr>
          <w:rFonts w:ascii="Times New Roman" w:hAnsi="Times New Roman" w:cs="Times New Roman"/>
        </w:rPr>
        <w:t> </w:t>
      </w:r>
    </w:p>
    <w:p w14:paraId="49444212" w14:textId="77777777" w:rsidR="00911824" w:rsidRPr="00911824" w:rsidRDefault="00911824">
      <w:pPr>
        <w:numPr>
          <w:ilvl w:val="0"/>
          <w:numId w:val="124"/>
        </w:numPr>
        <w:jc w:val="both"/>
        <w:rPr>
          <w:rFonts w:ascii="Times New Roman" w:hAnsi="Times New Roman" w:cs="Times New Roman"/>
        </w:rPr>
      </w:pPr>
      <w:r w:rsidRPr="00911824">
        <w:rPr>
          <w:rFonts w:ascii="Times New Roman" w:hAnsi="Times New Roman" w:cs="Times New Roman"/>
          <w:lang w:val="sq-AL"/>
        </w:rPr>
        <w:t>Aktet nënligjore të nxjerra në zbatim të Ligjit nr. 7764, datë 2. 11. 1993 “Për investimet e huaja”, i ndryshuar dhe Ligjit nr. 55/ 2015 “Për investimet strategjike në Republikën e Shqipërisë” zbatohen deri në nxjerrjen e akteve të reja nënligjore, për aq sa nuk bien në kundërshtim me parashikimet e këtij ligji.</w:t>
      </w:r>
      <w:r w:rsidRPr="00911824">
        <w:rPr>
          <w:rFonts w:ascii="Times New Roman" w:hAnsi="Times New Roman" w:cs="Times New Roman"/>
        </w:rPr>
        <w:t> </w:t>
      </w:r>
    </w:p>
    <w:p w14:paraId="5AA78627"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67D2694C" w14:textId="44D799CB" w:rsidR="00911824" w:rsidRPr="00A547DE" w:rsidRDefault="00911824" w:rsidP="00A547DE">
      <w:pPr>
        <w:spacing w:after="0" w:line="240" w:lineRule="auto"/>
        <w:jc w:val="center"/>
        <w:rPr>
          <w:rFonts w:ascii="Times New Roman" w:hAnsi="Times New Roman" w:cs="Times New Roman"/>
          <w:b/>
          <w:bCs/>
        </w:rPr>
      </w:pPr>
      <w:r w:rsidRPr="00A547DE">
        <w:rPr>
          <w:rFonts w:ascii="Times New Roman" w:hAnsi="Times New Roman" w:cs="Times New Roman"/>
          <w:b/>
          <w:bCs/>
        </w:rPr>
        <w:t>Neni 61</w:t>
      </w:r>
    </w:p>
    <w:p w14:paraId="0E1E6E5E" w14:textId="1E33DCAF" w:rsidR="00911824" w:rsidRPr="00A55EA8" w:rsidRDefault="00911824" w:rsidP="00A547DE">
      <w:pPr>
        <w:spacing w:after="0" w:line="240" w:lineRule="auto"/>
        <w:jc w:val="center"/>
        <w:rPr>
          <w:rFonts w:ascii="Times New Roman" w:hAnsi="Times New Roman" w:cs="Times New Roman"/>
        </w:rPr>
      </w:pPr>
      <w:r w:rsidRPr="00A55EA8">
        <w:rPr>
          <w:rFonts w:ascii="Times New Roman" w:hAnsi="Times New Roman" w:cs="Times New Roman"/>
        </w:rPr>
        <w:t>Hyrja në fuqi</w:t>
      </w:r>
    </w:p>
    <w:p w14:paraId="407CB2E3" w14:textId="77777777" w:rsidR="00911824" w:rsidRPr="00911824" w:rsidRDefault="00911824" w:rsidP="00911824">
      <w:pPr>
        <w:jc w:val="both"/>
        <w:rPr>
          <w:rFonts w:ascii="Times New Roman" w:hAnsi="Times New Roman" w:cs="Times New Roman"/>
        </w:rPr>
      </w:pPr>
      <w:r w:rsidRPr="00911824">
        <w:rPr>
          <w:rFonts w:ascii="Times New Roman" w:hAnsi="Times New Roman" w:cs="Times New Roman"/>
        </w:rPr>
        <w:t> </w:t>
      </w:r>
    </w:p>
    <w:p w14:paraId="6EDDD015" w14:textId="3B7CA8E7" w:rsidR="00911824" w:rsidRPr="00911824" w:rsidRDefault="00911824" w:rsidP="00911824">
      <w:pPr>
        <w:jc w:val="both"/>
        <w:rPr>
          <w:rFonts w:ascii="Times New Roman" w:hAnsi="Times New Roman" w:cs="Times New Roman"/>
        </w:rPr>
      </w:pPr>
      <w:r w:rsidRPr="00911824">
        <w:rPr>
          <w:rFonts w:ascii="Times New Roman" w:hAnsi="Times New Roman" w:cs="Times New Roman"/>
          <w:lang w:val="sq-AL"/>
        </w:rPr>
        <w:t>Ky ligj hyn në fuqi më ...... </w:t>
      </w:r>
      <w:r w:rsidRPr="00911824">
        <w:rPr>
          <w:rFonts w:ascii="Times New Roman" w:hAnsi="Times New Roman" w:cs="Times New Roman"/>
        </w:rPr>
        <w:t>  </w:t>
      </w:r>
    </w:p>
    <w:p w14:paraId="7B1F9A55" w14:textId="4A027DA4" w:rsidR="00911824" w:rsidRPr="00911824" w:rsidRDefault="00911824" w:rsidP="00A55EA8">
      <w:pPr>
        <w:jc w:val="center"/>
        <w:rPr>
          <w:rFonts w:ascii="Times New Roman" w:hAnsi="Times New Roman" w:cs="Times New Roman"/>
        </w:rPr>
      </w:pPr>
      <w:r w:rsidRPr="00911824">
        <w:rPr>
          <w:rFonts w:ascii="Times New Roman" w:hAnsi="Times New Roman" w:cs="Times New Roman"/>
          <w:b/>
          <w:bCs/>
          <w:lang w:val="sq-AL"/>
        </w:rPr>
        <w:t>K R Y E T A R I</w:t>
      </w:r>
    </w:p>
    <w:sectPr w:rsidR="00911824" w:rsidRPr="00911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1DBF"/>
    <w:multiLevelType w:val="multilevel"/>
    <w:tmpl w:val="E4A40CF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70DCD"/>
    <w:multiLevelType w:val="multilevel"/>
    <w:tmpl w:val="34062B8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2005873"/>
    <w:multiLevelType w:val="multilevel"/>
    <w:tmpl w:val="123CE43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CC72E3"/>
    <w:multiLevelType w:val="multilevel"/>
    <w:tmpl w:val="6F8E249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393AB4"/>
    <w:multiLevelType w:val="multilevel"/>
    <w:tmpl w:val="A26C83E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5C45BEE"/>
    <w:multiLevelType w:val="multilevel"/>
    <w:tmpl w:val="1CB6E0B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E250D9"/>
    <w:multiLevelType w:val="multilevel"/>
    <w:tmpl w:val="C7AEEE0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06021FC2"/>
    <w:multiLevelType w:val="multilevel"/>
    <w:tmpl w:val="0BDAE8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514E4B"/>
    <w:multiLevelType w:val="multilevel"/>
    <w:tmpl w:val="A7EA53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C40A10"/>
    <w:multiLevelType w:val="multilevel"/>
    <w:tmpl w:val="69708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807254F"/>
    <w:multiLevelType w:val="multilevel"/>
    <w:tmpl w:val="07B026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BD92FB3"/>
    <w:multiLevelType w:val="multilevel"/>
    <w:tmpl w:val="4C3283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C5414ED"/>
    <w:multiLevelType w:val="multilevel"/>
    <w:tmpl w:val="DA7E8D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C7F24A7"/>
    <w:multiLevelType w:val="multilevel"/>
    <w:tmpl w:val="9202BAC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C9B44F0"/>
    <w:multiLevelType w:val="multilevel"/>
    <w:tmpl w:val="CAC8D5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DB62101"/>
    <w:multiLevelType w:val="multilevel"/>
    <w:tmpl w:val="B5F4C7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724A09"/>
    <w:multiLevelType w:val="multilevel"/>
    <w:tmpl w:val="028297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09D0168"/>
    <w:multiLevelType w:val="multilevel"/>
    <w:tmpl w:val="63A89E6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0E130C9"/>
    <w:multiLevelType w:val="multilevel"/>
    <w:tmpl w:val="91D06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2C83D77"/>
    <w:multiLevelType w:val="multilevel"/>
    <w:tmpl w:val="7A8CDB4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3D86CA2"/>
    <w:multiLevelType w:val="multilevel"/>
    <w:tmpl w:val="B8BA268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16FB473A"/>
    <w:multiLevelType w:val="multilevel"/>
    <w:tmpl w:val="5D946D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1A4C99"/>
    <w:multiLevelType w:val="multilevel"/>
    <w:tmpl w:val="7BBAFEA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19F02F6F"/>
    <w:multiLevelType w:val="multilevel"/>
    <w:tmpl w:val="FC40E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E485EC5"/>
    <w:multiLevelType w:val="multilevel"/>
    <w:tmpl w:val="E77043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543270"/>
    <w:multiLevelType w:val="multilevel"/>
    <w:tmpl w:val="49824FB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0B245E"/>
    <w:multiLevelType w:val="multilevel"/>
    <w:tmpl w:val="C5827D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01C0376"/>
    <w:multiLevelType w:val="multilevel"/>
    <w:tmpl w:val="E74E2B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088381A"/>
    <w:multiLevelType w:val="multilevel"/>
    <w:tmpl w:val="E2F219E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79528C"/>
    <w:multiLevelType w:val="multilevel"/>
    <w:tmpl w:val="F2F4F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1F02497"/>
    <w:multiLevelType w:val="multilevel"/>
    <w:tmpl w:val="C302B74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131F94"/>
    <w:multiLevelType w:val="multilevel"/>
    <w:tmpl w:val="6930AF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24C97EA1"/>
    <w:multiLevelType w:val="multilevel"/>
    <w:tmpl w:val="73889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4D71279"/>
    <w:multiLevelType w:val="multilevel"/>
    <w:tmpl w:val="B6E4B8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4F753DF"/>
    <w:multiLevelType w:val="multilevel"/>
    <w:tmpl w:val="AA2845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9085B5F"/>
    <w:multiLevelType w:val="multilevel"/>
    <w:tmpl w:val="0D06E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184751"/>
    <w:multiLevelType w:val="multilevel"/>
    <w:tmpl w:val="57D643C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C851BB0"/>
    <w:multiLevelType w:val="multilevel"/>
    <w:tmpl w:val="B1E2DC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2CC30069"/>
    <w:multiLevelType w:val="multilevel"/>
    <w:tmpl w:val="B300AA2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D710CEB"/>
    <w:multiLevelType w:val="multilevel"/>
    <w:tmpl w:val="846218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E1A4E29"/>
    <w:multiLevelType w:val="multilevel"/>
    <w:tmpl w:val="A336EC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EA52772"/>
    <w:multiLevelType w:val="multilevel"/>
    <w:tmpl w:val="E9702F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EC618F6"/>
    <w:multiLevelType w:val="multilevel"/>
    <w:tmpl w:val="747671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EDA0B77"/>
    <w:multiLevelType w:val="multilevel"/>
    <w:tmpl w:val="FDE0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7C7046"/>
    <w:multiLevelType w:val="multilevel"/>
    <w:tmpl w:val="F9584E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F812305"/>
    <w:multiLevelType w:val="multilevel"/>
    <w:tmpl w:val="7FF2DC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0F0344B"/>
    <w:multiLevelType w:val="multilevel"/>
    <w:tmpl w:val="A900DD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1DA41EA"/>
    <w:multiLevelType w:val="multilevel"/>
    <w:tmpl w:val="03E85B2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8" w15:restartNumberingAfterBreak="0">
    <w:nsid w:val="364E13D1"/>
    <w:multiLevelType w:val="multilevel"/>
    <w:tmpl w:val="B860CF8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6692164"/>
    <w:multiLevelType w:val="multilevel"/>
    <w:tmpl w:val="7BFCE84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8F5C3A"/>
    <w:multiLevelType w:val="multilevel"/>
    <w:tmpl w:val="E3D4BC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388800A0"/>
    <w:multiLevelType w:val="multilevel"/>
    <w:tmpl w:val="316ECBB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389143DC"/>
    <w:multiLevelType w:val="multilevel"/>
    <w:tmpl w:val="16B683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9455A85"/>
    <w:multiLevelType w:val="multilevel"/>
    <w:tmpl w:val="E604B2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395C3765"/>
    <w:multiLevelType w:val="multilevel"/>
    <w:tmpl w:val="A82E83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B9E4A77"/>
    <w:multiLevelType w:val="multilevel"/>
    <w:tmpl w:val="00A89E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C1703C6"/>
    <w:multiLevelType w:val="multilevel"/>
    <w:tmpl w:val="EC9476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C216B51"/>
    <w:multiLevelType w:val="multilevel"/>
    <w:tmpl w:val="B4B891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C486072"/>
    <w:multiLevelType w:val="multilevel"/>
    <w:tmpl w:val="7B980B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F404B1F"/>
    <w:multiLevelType w:val="multilevel"/>
    <w:tmpl w:val="340C18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0A40204"/>
    <w:multiLevelType w:val="multilevel"/>
    <w:tmpl w:val="FFF2706A"/>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417272BA"/>
    <w:multiLevelType w:val="multilevel"/>
    <w:tmpl w:val="487401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41C02547"/>
    <w:multiLevelType w:val="multilevel"/>
    <w:tmpl w:val="9B6E397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26602C1"/>
    <w:multiLevelType w:val="multilevel"/>
    <w:tmpl w:val="91CCC9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42841641"/>
    <w:multiLevelType w:val="multilevel"/>
    <w:tmpl w:val="BB38E8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3595DD3"/>
    <w:multiLevelType w:val="multilevel"/>
    <w:tmpl w:val="58CAC0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4633F21"/>
    <w:multiLevelType w:val="multilevel"/>
    <w:tmpl w:val="185020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45230EEE"/>
    <w:multiLevelType w:val="multilevel"/>
    <w:tmpl w:val="DC3EB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6F277E4"/>
    <w:multiLevelType w:val="multilevel"/>
    <w:tmpl w:val="5AA0142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ABC5FFE"/>
    <w:multiLevelType w:val="multilevel"/>
    <w:tmpl w:val="9A18FC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B344D26"/>
    <w:multiLevelType w:val="multilevel"/>
    <w:tmpl w:val="ECBEDEF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4B7510C1"/>
    <w:multiLevelType w:val="multilevel"/>
    <w:tmpl w:val="CEF422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4E45778D"/>
    <w:multiLevelType w:val="multilevel"/>
    <w:tmpl w:val="5EC061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18001D"/>
    <w:multiLevelType w:val="multilevel"/>
    <w:tmpl w:val="1316854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F390926"/>
    <w:multiLevelType w:val="multilevel"/>
    <w:tmpl w:val="5A1091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129546F"/>
    <w:multiLevelType w:val="multilevel"/>
    <w:tmpl w:val="DA7ED4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3095367"/>
    <w:multiLevelType w:val="multilevel"/>
    <w:tmpl w:val="9E8AAC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54004CA5"/>
    <w:multiLevelType w:val="multilevel"/>
    <w:tmpl w:val="5A2814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4503891"/>
    <w:multiLevelType w:val="multilevel"/>
    <w:tmpl w:val="C68806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5C0652A"/>
    <w:multiLevelType w:val="multilevel"/>
    <w:tmpl w:val="72FCB17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5632780A"/>
    <w:multiLevelType w:val="multilevel"/>
    <w:tmpl w:val="C654FF1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1" w15:restartNumberingAfterBreak="0">
    <w:nsid w:val="56A8429C"/>
    <w:multiLevelType w:val="multilevel"/>
    <w:tmpl w:val="53B6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6AF3DF9"/>
    <w:multiLevelType w:val="multilevel"/>
    <w:tmpl w:val="983A7E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78B2CEF"/>
    <w:multiLevelType w:val="multilevel"/>
    <w:tmpl w:val="04D4A7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7E52F5E"/>
    <w:multiLevelType w:val="multilevel"/>
    <w:tmpl w:val="EAE27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580F781F"/>
    <w:multiLevelType w:val="multilevel"/>
    <w:tmpl w:val="FD9252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59E445A8"/>
    <w:multiLevelType w:val="multilevel"/>
    <w:tmpl w:val="20F826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C3F25A7"/>
    <w:multiLevelType w:val="multilevel"/>
    <w:tmpl w:val="759EC35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CC83C37"/>
    <w:multiLevelType w:val="multilevel"/>
    <w:tmpl w:val="A5AAE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DAE31C8"/>
    <w:multiLevelType w:val="multilevel"/>
    <w:tmpl w:val="F124B0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F1C0AB2"/>
    <w:multiLevelType w:val="multilevel"/>
    <w:tmpl w:val="1BC83C0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1" w15:restartNumberingAfterBreak="0">
    <w:nsid w:val="5FFD3E3E"/>
    <w:multiLevelType w:val="multilevel"/>
    <w:tmpl w:val="03924F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10537DD"/>
    <w:multiLevelType w:val="multilevel"/>
    <w:tmpl w:val="A84AA5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62243EDE"/>
    <w:multiLevelType w:val="multilevel"/>
    <w:tmpl w:val="0B5656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63005057"/>
    <w:multiLevelType w:val="multilevel"/>
    <w:tmpl w:val="D208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7020383"/>
    <w:multiLevelType w:val="multilevel"/>
    <w:tmpl w:val="ABA092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7597DA6"/>
    <w:multiLevelType w:val="multilevel"/>
    <w:tmpl w:val="1E340C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6817091A"/>
    <w:multiLevelType w:val="multilevel"/>
    <w:tmpl w:val="A9B2AF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8AD0C54"/>
    <w:multiLevelType w:val="multilevel"/>
    <w:tmpl w:val="2AFE9A4A"/>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69A23176"/>
    <w:multiLevelType w:val="multilevel"/>
    <w:tmpl w:val="86B66E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9E71B60"/>
    <w:multiLevelType w:val="multilevel"/>
    <w:tmpl w:val="B4583CCC"/>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6A2C57AC"/>
    <w:multiLevelType w:val="multilevel"/>
    <w:tmpl w:val="55423F3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6A8240A5"/>
    <w:multiLevelType w:val="multilevel"/>
    <w:tmpl w:val="83642C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6C914696"/>
    <w:multiLevelType w:val="multilevel"/>
    <w:tmpl w:val="72F49B9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6D5A6749"/>
    <w:multiLevelType w:val="multilevel"/>
    <w:tmpl w:val="2C922D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D6C220A"/>
    <w:multiLevelType w:val="multilevel"/>
    <w:tmpl w:val="2B3ADD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DB03BCF"/>
    <w:multiLevelType w:val="multilevel"/>
    <w:tmpl w:val="7BA846AE"/>
    <w:lvl w:ilvl="0">
      <w:start w:val="2"/>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6E631BFF"/>
    <w:multiLevelType w:val="multilevel"/>
    <w:tmpl w:val="71A89E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152140D"/>
    <w:multiLevelType w:val="multilevel"/>
    <w:tmpl w:val="DB468C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72E6307F"/>
    <w:multiLevelType w:val="multilevel"/>
    <w:tmpl w:val="7752E4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39B546C"/>
    <w:multiLevelType w:val="multilevel"/>
    <w:tmpl w:val="DF6811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3CD4A3F"/>
    <w:multiLevelType w:val="multilevel"/>
    <w:tmpl w:val="1BCA6C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7489043B"/>
    <w:multiLevelType w:val="multilevel"/>
    <w:tmpl w:val="0CD251B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74C925F8"/>
    <w:multiLevelType w:val="multilevel"/>
    <w:tmpl w:val="9E7C9F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4CA3B3F"/>
    <w:multiLevelType w:val="multilevel"/>
    <w:tmpl w:val="24B0B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73A48F6"/>
    <w:multiLevelType w:val="multilevel"/>
    <w:tmpl w:val="7FBA7F66"/>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77BB0636"/>
    <w:multiLevelType w:val="multilevel"/>
    <w:tmpl w:val="F73EA65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7" w15:restartNumberingAfterBreak="0">
    <w:nsid w:val="79DD5B93"/>
    <w:multiLevelType w:val="multilevel"/>
    <w:tmpl w:val="B6821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A876D4F"/>
    <w:multiLevelType w:val="multilevel"/>
    <w:tmpl w:val="6E16D4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A8E7014"/>
    <w:multiLevelType w:val="multilevel"/>
    <w:tmpl w:val="F2FE883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7B303BFD"/>
    <w:multiLevelType w:val="multilevel"/>
    <w:tmpl w:val="4128F5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7BF37BC5"/>
    <w:multiLevelType w:val="multilevel"/>
    <w:tmpl w:val="2E24A15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7C5D43EA"/>
    <w:multiLevelType w:val="multilevel"/>
    <w:tmpl w:val="4BB84F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7D975BA9"/>
    <w:multiLevelType w:val="multilevel"/>
    <w:tmpl w:val="66FC39E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878010298">
    <w:abstractNumId w:val="94"/>
  </w:num>
  <w:num w:numId="2" w16cid:durableId="539786742">
    <w:abstractNumId w:val="7"/>
  </w:num>
  <w:num w:numId="3" w16cid:durableId="1610550708">
    <w:abstractNumId w:val="27"/>
  </w:num>
  <w:num w:numId="4" w16cid:durableId="605038118">
    <w:abstractNumId w:val="102"/>
  </w:num>
  <w:num w:numId="5" w16cid:durableId="1026713186">
    <w:abstractNumId w:val="53"/>
  </w:num>
  <w:num w:numId="6" w16cid:durableId="1382096942">
    <w:abstractNumId w:val="21"/>
  </w:num>
  <w:num w:numId="7" w16cid:durableId="1037198228">
    <w:abstractNumId w:val="43"/>
  </w:num>
  <w:num w:numId="8" w16cid:durableId="2086875572">
    <w:abstractNumId w:val="97"/>
  </w:num>
  <w:num w:numId="9" w16cid:durableId="1081293045">
    <w:abstractNumId w:val="109"/>
  </w:num>
  <w:num w:numId="10" w16cid:durableId="1619528537">
    <w:abstractNumId w:val="80"/>
  </w:num>
  <w:num w:numId="11" w16cid:durableId="1871648356">
    <w:abstractNumId w:val="1"/>
  </w:num>
  <w:num w:numId="12" w16cid:durableId="1207252862">
    <w:abstractNumId w:val="47"/>
  </w:num>
  <w:num w:numId="13" w16cid:durableId="1201357348">
    <w:abstractNumId w:val="20"/>
  </w:num>
  <w:num w:numId="14" w16cid:durableId="263811581">
    <w:abstractNumId w:val="40"/>
  </w:num>
  <w:num w:numId="15" w16cid:durableId="1731732200">
    <w:abstractNumId w:val="72"/>
  </w:num>
  <w:num w:numId="16" w16cid:durableId="24255825">
    <w:abstractNumId w:val="77"/>
  </w:num>
  <w:num w:numId="17" w16cid:durableId="452020858">
    <w:abstractNumId w:val="86"/>
  </w:num>
  <w:num w:numId="18" w16cid:durableId="1658798632">
    <w:abstractNumId w:val="99"/>
  </w:num>
  <w:num w:numId="19" w16cid:durableId="1678145658">
    <w:abstractNumId w:val="46"/>
  </w:num>
  <w:num w:numId="20" w16cid:durableId="1189568049">
    <w:abstractNumId w:val="59"/>
  </w:num>
  <w:num w:numId="21" w16cid:durableId="1315791786">
    <w:abstractNumId w:val="83"/>
  </w:num>
  <w:num w:numId="22" w16cid:durableId="1143620988">
    <w:abstractNumId w:val="74"/>
  </w:num>
  <w:num w:numId="23" w16cid:durableId="1090927738">
    <w:abstractNumId w:val="89"/>
  </w:num>
  <w:num w:numId="24" w16cid:durableId="2036692736">
    <w:abstractNumId w:val="62"/>
  </w:num>
  <w:num w:numId="25" w16cid:durableId="1362630448">
    <w:abstractNumId w:val="118"/>
  </w:num>
  <w:num w:numId="26" w16cid:durableId="215550000">
    <w:abstractNumId w:val="54"/>
  </w:num>
  <w:num w:numId="27" w16cid:durableId="476919462">
    <w:abstractNumId w:val="65"/>
  </w:num>
  <w:num w:numId="28" w16cid:durableId="747969732">
    <w:abstractNumId w:val="38"/>
  </w:num>
  <w:num w:numId="29" w16cid:durableId="295061636">
    <w:abstractNumId w:val="48"/>
  </w:num>
  <w:num w:numId="30" w16cid:durableId="1386030640">
    <w:abstractNumId w:val="68"/>
  </w:num>
  <w:num w:numId="31" w16cid:durableId="1750494985">
    <w:abstractNumId w:val="49"/>
  </w:num>
  <w:num w:numId="32" w16cid:durableId="1313294003">
    <w:abstractNumId w:val="3"/>
  </w:num>
  <w:num w:numId="33" w16cid:durableId="1237980955">
    <w:abstractNumId w:val="0"/>
  </w:num>
  <w:num w:numId="34" w16cid:durableId="920257579">
    <w:abstractNumId w:val="25"/>
  </w:num>
  <w:num w:numId="35" w16cid:durableId="24064961">
    <w:abstractNumId w:val="28"/>
  </w:num>
  <w:num w:numId="36" w16cid:durableId="1332641652">
    <w:abstractNumId w:val="30"/>
  </w:num>
  <w:num w:numId="37" w16cid:durableId="542711998">
    <w:abstractNumId w:val="73"/>
  </w:num>
  <w:num w:numId="38" w16cid:durableId="706296218">
    <w:abstractNumId w:val="87"/>
  </w:num>
  <w:num w:numId="39" w16cid:durableId="2122920878">
    <w:abstractNumId w:val="5"/>
  </w:num>
  <w:num w:numId="40" w16cid:durableId="2085057775">
    <w:abstractNumId w:val="78"/>
  </w:num>
  <w:num w:numId="41" w16cid:durableId="1680549133">
    <w:abstractNumId w:val="85"/>
  </w:num>
  <w:num w:numId="42" w16cid:durableId="199978982">
    <w:abstractNumId w:val="39"/>
  </w:num>
  <w:num w:numId="43" w16cid:durableId="1150099988">
    <w:abstractNumId w:val="37"/>
  </w:num>
  <w:num w:numId="44" w16cid:durableId="1217856149">
    <w:abstractNumId w:val="17"/>
  </w:num>
  <w:num w:numId="45" w16cid:durableId="964508040">
    <w:abstractNumId w:val="71"/>
  </w:num>
  <w:num w:numId="46" w16cid:durableId="1853379442">
    <w:abstractNumId w:val="92"/>
  </w:num>
  <w:num w:numId="47" w16cid:durableId="1139229357">
    <w:abstractNumId w:val="18"/>
  </w:num>
  <w:num w:numId="48" w16cid:durableId="696584107">
    <w:abstractNumId w:val="55"/>
  </w:num>
  <w:num w:numId="49" w16cid:durableId="1394740277">
    <w:abstractNumId w:val="93"/>
  </w:num>
  <w:num w:numId="50" w16cid:durableId="793062382">
    <w:abstractNumId w:val="108"/>
  </w:num>
  <w:num w:numId="51" w16cid:durableId="674039567">
    <w:abstractNumId w:val="122"/>
  </w:num>
  <w:num w:numId="52" w16cid:durableId="1681004052">
    <w:abstractNumId w:val="9"/>
  </w:num>
  <w:num w:numId="53" w16cid:durableId="1333142745">
    <w:abstractNumId w:val="51"/>
  </w:num>
  <w:num w:numId="54" w16cid:durableId="177816958">
    <w:abstractNumId w:val="76"/>
  </w:num>
  <w:num w:numId="55" w16cid:durableId="245846204">
    <w:abstractNumId w:val="61"/>
  </w:num>
  <w:num w:numId="56" w16cid:durableId="62728080">
    <w:abstractNumId w:val="119"/>
  </w:num>
  <w:num w:numId="57" w16cid:durableId="1308852105">
    <w:abstractNumId w:val="106"/>
  </w:num>
  <w:num w:numId="58" w16cid:durableId="66735468">
    <w:abstractNumId w:val="120"/>
  </w:num>
  <w:num w:numId="59" w16cid:durableId="723917262">
    <w:abstractNumId w:val="88"/>
  </w:num>
  <w:num w:numId="60" w16cid:durableId="697438100">
    <w:abstractNumId w:val="35"/>
  </w:num>
  <w:num w:numId="61" w16cid:durableId="1541477501">
    <w:abstractNumId w:val="91"/>
  </w:num>
  <w:num w:numId="62" w16cid:durableId="1393961423">
    <w:abstractNumId w:val="64"/>
  </w:num>
  <w:num w:numId="63" w16cid:durableId="1154445583">
    <w:abstractNumId w:val="45"/>
  </w:num>
  <w:num w:numId="64" w16cid:durableId="359211812">
    <w:abstractNumId w:val="15"/>
  </w:num>
  <w:num w:numId="65" w16cid:durableId="1918399843">
    <w:abstractNumId w:val="84"/>
  </w:num>
  <w:num w:numId="66" w16cid:durableId="466776005">
    <w:abstractNumId w:val="32"/>
  </w:num>
  <w:num w:numId="67" w16cid:durableId="504899695">
    <w:abstractNumId w:val="42"/>
  </w:num>
  <w:num w:numId="68" w16cid:durableId="962266471">
    <w:abstractNumId w:val="107"/>
  </w:num>
  <w:num w:numId="69" w16cid:durableId="1641223519">
    <w:abstractNumId w:val="96"/>
  </w:num>
  <w:num w:numId="70" w16cid:durableId="952326836">
    <w:abstractNumId w:val="31"/>
  </w:num>
  <w:num w:numId="71" w16cid:durableId="978413083">
    <w:abstractNumId w:val="111"/>
  </w:num>
  <w:num w:numId="72" w16cid:durableId="533346128">
    <w:abstractNumId w:val="79"/>
  </w:num>
  <w:num w:numId="73" w16cid:durableId="1838576791">
    <w:abstractNumId w:val="66"/>
  </w:num>
  <w:num w:numId="74" w16cid:durableId="354234126">
    <w:abstractNumId w:val="12"/>
  </w:num>
  <w:num w:numId="75" w16cid:durableId="97649928">
    <w:abstractNumId w:val="112"/>
  </w:num>
  <w:num w:numId="76" w16cid:durableId="1603414161">
    <w:abstractNumId w:val="34"/>
  </w:num>
  <w:num w:numId="77" w16cid:durableId="1701540696">
    <w:abstractNumId w:val="14"/>
  </w:num>
  <w:num w:numId="78" w16cid:durableId="1144548132">
    <w:abstractNumId w:val="52"/>
  </w:num>
  <w:num w:numId="79" w16cid:durableId="51465981">
    <w:abstractNumId w:val="8"/>
  </w:num>
  <w:num w:numId="80" w16cid:durableId="538516415">
    <w:abstractNumId w:val="16"/>
  </w:num>
  <w:num w:numId="81" w16cid:durableId="772283628">
    <w:abstractNumId w:val="36"/>
  </w:num>
  <w:num w:numId="82" w16cid:durableId="1673609113">
    <w:abstractNumId w:val="70"/>
  </w:num>
  <w:num w:numId="83" w16cid:durableId="1017123947">
    <w:abstractNumId w:val="4"/>
  </w:num>
  <w:num w:numId="84" w16cid:durableId="1261573197">
    <w:abstractNumId w:val="19"/>
  </w:num>
  <w:num w:numId="85" w16cid:durableId="2025283519">
    <w:abstractNumId w:val="123"/>
  </w:num>
  <w:num w:numId="86" w16cid:durableId="1521166019">
    <w:abstractNumId w:val="100"/>
  </w:num>
  <w:num w:numId="87" w16cid:durableId="2059670007">
    <w:abstractNumId w:val="60"/>
  </w:num>
  <w:num w:numId="88" w16cid:durableId="971978634">
    <w:abstractNumId w:val="98"/>
  </w:num>
  <w:num w:numId="89" w16cid:durableId="23361871">
    <w:abstractNumId w:val="115"/>
  </w:num>
  <w:num w:numId="90" w16cid:durableId="446780484">
    <w:abstractNumId w:val="29"/>
  </w:num>
  <w:num w:numId="91" w16cid:durableId="1713074793">
    <w:abstractNumId w:val="114"/>
  </w:num>
  <w:num w:numId="92" w16cid:durableId="1587687232">
    <w:abstractNumId w:val="110"/>
  </w:num>
  <w:num w:numId="93" w16cid:durableId="1460953229">
    <w:abstractNumId w:val="95"/>
  </w:num>
  <w:num w:numId="94" w16cid:durableId="999188598">
    <w:abstractNumId w:val="58"/>
  </w:num>
  <w:num w:numId="95" w16cid:durableId="1953515557">
    <w:abstractNumId w:val="67"/>
  </w:num>
  <w:num w:numId="96" w16cid:durableId="1970817757">
    <w:abstractNumId w:val="105"/>
  </w:num>
  <w:num w:numId="97" w16cid:durableId="368727024">
    <w:abstractNumId w:val="50"/>
  </w:num>
  <w:num w:numId="98" w16cid:durableId="2074574648">
    <w:abstractNumId w:val="103"/>
  </w:num>
  <w:num w:numId="99" w16cid:durableId="769736127">
    <w:abstractNumId w:val="69"/>
  </w:num>
  <w:num w:numId="100" w16cid:durableId="2114588843">
    <w:abstractNumId w:val="10"/>
  </w:num>
  <w:num w:numId="101" w16cid:durableId="1219970785">
    <w:abstractNumId w:val="26"/>
  </w:num>
  <w:num w:numId="102" w16cid:durableId="396052381">
    <w:abstractNumId w:val="113"/>
  </w:num>
  <w:num w:numId="103" w16cid:durableId="1106459208">
    <w:abstractNumId w:val="33"/>
  </w:num>
  <w:num w:numId="104" w16cid:durableId="331954399">
    <w:abstractNumId w:val="13"/>
  </w:num>
  <w:num w:numId="105" w16cid:durableId="507796378">
    <w:abstractNumId w:val="11"/>
  </w:num>
  <w:num w:numId="106" w16cid:durableId="877397590">
    <w:abstractNumId w:val="121"/>
  </w:num>
  <w:num w:numId="107" w16cid:durableId="2059553020">
    <w:abstractNumId w:val="41"/>
  </w:num>
  <w:num w:numId="108" w16cid:durableId="1183130860">
    <w:abstractNumId w:val="63"/>
  </w:num>
  <w:num w:numId="109" w16cid:durableId="1942184109">
    <w:abstractNumId w:val="23"/>
  </w:num>
  <w:num w:numId="110" w16cid:durableId="1595092659">
    <w:abstractNumId w:val="24"/>
  </w:num>
  <w:num w:numId="111" w16cid:durableId="634918271">
    <w:abstractNumId w:val="57"/>
  </w:num>
  <w:num w:numId="112" w16cid:durableId="1474251261">
    <w:abstractNumId w:val="82"/>
  </w:num>
  <w:num w:numId="113" w16cid:durableId="1565096621">
    <w:abstractNumId w:val="56"/>
  </w:num>
  <w:num w:numId="114" w16cid:durableId="587466565">
    <w:abstractNumId w:val="6"/>
  </w:num>
  <w:num w:numId="115" w16cid:durableId="1405686617">
    <w:abstractNumId w:val="22"/>
  </w:num>
  <w:num w:numId="116" w16cid:durableId="432746184">
    <w:abstractNumId w:val="90"/>
  </w:num>
  <w:num w:numId="117" w16cid:durableId="542910069">
    <w:abstractNumId w:val="104"/>
  </w:num>
  <w:num w:numId="118" w16cid:durableId="790436003">
    <w:abstractNumId w:val="2"/>
  </w:num>
  <w:num w:numId="119" w16cid:durableId="1292370823">
    <w:abstractNumId w:val="101"/>
  </w:num>
  <w:num w:numId="120" w16cid:durableId="1732189987">
    <w:abstractNumId w:val="116"/>
  </w:num>
  <w:num w:numId="121" w16cid:durableId="1029452629">
    <w:abstractNumId w:val="44"/>
  </w:num>
  <w:num w:numId="122" w16cid:durableId="1432242419">
    <w:abstractNumId w:val="117"/>
  </w:num>
  <w:num w:numId="123" w16cid:durableId="613635980">
    <w:abstractNumId w:val="81"/>
  </w:num>
  <w:num w:numId="124" w16cid:durableId="1801192609">
    <w:abstractNumId w:val="7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24"/>
    <w:rsid w:val="000E1564"/>
    <w:rsid w:val="001A5AF2"/>
    <w:rsid w:val="002F39BF"/>
    <w:rsid w:val="00493AF1"/>
    <w:rsid w:val="00502813"/>
    <w:rsid w:val="00682A83"/>
    <w:rsid w:val="007C2C8F"/>
    <w:rsid w:val="00911824"/>
    <w:rsid w:val="00A547DE"/>
    <w:rsid w:val="00A55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36019"/>
  <w15:chartTrackingRefBased/>
  <w15:docId w15:val="{C8F2C5D6-8B36-4BDD-8A17-5A29689B9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8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8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8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8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8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8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8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8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8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8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8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8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8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8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8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824"/>
    <w:rPr>
      <w:rFonts w:eastAsiaTheme="majorEastAsia" w:cstheme="majorBidi"/>
      <w:color w:val="272727" w:themeColor="text1" w:themeTint="D8"/>
    </w:rPr>
  </w:style>
  <w:style w:type="paragraph" w:styleId="Title">
    <w:name w:val="Title"/>
    <w:basedOn w:val="Normal"/>
    <w:next w:val="Normal"/>
    <w:link w:val="TitleChar"/>
    <w:uiPriority w:val="10"/>
    <w:qFormat/>
    <w:rsid w:val="00911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8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8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824"/>
    <w:pPr>
      <w:spacing w:before="160"/>
      <w:jc w:val="center"/>
    </w:pPr>
    <w:rPr>
      <w:i/>
      <w:iCs/>
      <w:color w:val="404040" w:themeColor="text1" w:themeTint="BF"/>
    </w:rPr>
  </w:style>
  <w:style w:type="character" w:customStyle="1" w:styleId="QuoteChar">
    <w:name w:val="Quote Char"/>
    <w:basedOn w:val="DefaultParagraphFont"/>
    <w:link w:val="Quote"/>
    <w:uiPriority w:val="29"/>
    <w:rsid w:val="00911824"/>
    <w:rPr>
      <w:i/>
      <w:iCs/>
      <w:color w:val="404040" w:themeColor="text1" w:themeTint="BF"/>
    </w:rPr>
  </w:style>
  <w:style w:type="paragraph" w:styleId="ListParagraph">
    <w:name w:val="List Paragraph"/>
    <w:basedOn w:val="Normal"/>
    <w:uiPriority w:val="34"/>
    <w:qFormat/>
    <w:rsid w:val="00911824"/>
    <w:pPr>
      <w:ind w:left="720"/>
      <w:contextualSpacing/>
    </w:pPr>
  </w:style>
  <w:style w:type="character" w:styleId="IntenseEmphasis">
    <w:name w:val="Intense Emphasis"/>
    <w:basedOn w:val="DefaultParagraphFont"/>
    <w:uiPriority w:val="21"/>
    <w:qFormat/>
    <w:rsid w:val="00911824"/>
    <w:rPr>
      <w:i/>
      <w:iCs/>
      <w:color w:val="0F4761" w:themeColor="accent1" w:themeShade="BF"/>
    </w:rPr>
  </w:style>
  <w:style w:type="paragraph" w:styleId="IntenseQuote">
    <w:name w:val="Intense Quote"/>
    <w:basedOn w:val="Normal"/>
    <w:next w:val="Normal"/>
    <w:link w:val="IntenseQuoteChar"/>
    <w:uiPriority w:val="30"/>
    <w:qFormat/>
    <w:rsid w:val="00911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824"/>
    <w:rPr>
      <w:i/>
      <w:iCs/>
      <w:color w:val="0F4761" w:themeColor="accent1" w:themeShade="BF"/>
    </w:rPr>
  </w:style>
  <w:style w:type="character" w:styleId="IntenseReference">
    <w:name w:val="Intense Reference"/>
    <w:basedOn w:val="DefaultParagraphFont"/>
    <w:uiPriority w:val="32"/>
    <w:qFormat/>
    <w:rsid w:val="00911824"/>
    <w:rPr>
      <w:b/>
      <w:bCs/>
      <w:smallCaps/>
      <w:color w:val="0F4761" w:themeColor="accent1" w:themeShade="BF"/>
      <w:spacing w:val="5"/>
    </w:rPr>
  </w:style>
  <w:style w:type="paragraph" w:customStyle="1" w:styleId="msonormal0">
    <w:name w:val="msonormal"/>
    <w:basedOn w:val="Normal"/>
    <w:rsid w:val="0091182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91182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911824"/>
  </w:style>
  <w:style w:type="character" w:customStyle="1" w:styleId="scxw188669944">
    <w:name w:val="scxw188669944"/>
    <w:basedOn w:val="DefaultParagraphFont"/>
    <w:rsid w:val="00911824"/>
  </w:style>
  <w:style w:type="character" w:customStyle="1" w:styleId="textrun">
    <w:name w:val="textrun"/>
    <w:basedOn w:val="DefaultParagraphFont"/>
    <w:rsid w:val="00911824"/>
  </w:style>
  <w:style w:type="character" w:customStyle="1" w:styleId="wacimagecontainer">
    <w:name w:val="wacimagecontainer"/>
    <w:basedOn w:val="DefaultParagraphFont"/>
    <w:rsid w:val="00911824"/>
  </w:style>
  <w:style w:type="character" w:customStyle="1" w:styleId="normaltextrun">
    <w:name w:val="normaltextrun"/>
    <w:basedOn w:val="DefaultParagraphFont"/>
    <w:rsid w:val="00911824"/>
  </w:style>
  <w:style w:type="paragraph" w:customStyle="1" w:styleId="outlineelement">
    <w:name w:val="outlineelement"/>
    <w:basedOn w:val="Normal"/>
    <w:rsid w:val="0091182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abrun">
    <w:name w:val="tabrun"/>
    <w:basedOn w:val="DefaultParagraphFont"/>
    <w:rsid w:val="00911824"/>
  </w:style>
  <w:style w:type="character" w:customStyle="1" w:styleId="tabchar">
    <w:name w:val="tabchar"/>
    <w:basedOn w:val="DefaultParagraphFont"/>
    <w:rsid w:val="00911824"/>
  </w:style>
  <w:style w:type="character" w:customStyle="1" w:styleId="trackchangetextdeletionmarker">
    <w:name w:val="trackchangetextdeletionmarker"/>
    <w:basedOn w:val="DefaultParagraphFont"/>
    <w:rsid w:val="00911824"/>
  </w:style>
  <w:style w:type="character" w:customStyle="1" w:styleId="trackchangetextinsertion">
    <w:name w:val="trackchangetextinsertion"/>
    <w:basedOn w:val="DefaultParagraphFont"/>
    <w:rsid w:val="00911824"/>
  </w:style>
  <w:style w:type="character" w:customStyle="1" w:styleId="trackedchange">
    <w:name w:val="trackedchange"/>
    <w:basedOn w:val="DefaultParagraphFont"/>
    <w:rsid w:val="00911824"/>
  </w:style>
  <w:style w:type="character" w:customStyle="1" w:styleId="trackchangeblobmodified">
    <w:name w:val="trackchangeblobmodified"/>
    <w:basedOn w:val="DefaultParagraphFont"/>
    <w:rsid w:val="00911824"/>
  </w:style>
  <w:style w:type="character" w:customStyle="1" w:styleId="trackchangeblobinsertion">
    <w:name w:val="trackchangeblobinsertion"/>
    <w:basedOn w:val="DefaultParagraphFont"/>
    <w:rsid w:val="00911824"/>
  </w:style>
  <w:style w:type="character" w:customStyle="1" w:styleId="linebreakblob">
    <w:name w:val="linebreakblob"/>
    <w:basedOn w:val="DefaultParagraphFont"/>
    <w:rsid w:val="00911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63</TotalTime>
  <Pages>33</Pages>
  <Words>10307</Words>
  <Characters>58755</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Mejvis Bajollari</dc:creator>
  <cp:keywords/>
  <dc:description/>
  <cp:lastModifiedBy>Mejvis Bajollari</cp:lastModifiedBy>
  <cp:revision>4</cp:revision>
  <dcterms:created xsi:type="dcterms:W3CDTF">2026-10-21T09:51:00Z</dcterms:created>
  <dcterms:modified xsi:type="dcterms:W3CDTF">2026-10-21T13:33:00Z</dcterms:modified>
</cp:coreProperties>
</file>