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817"/>
        <w:gridCol w:w="1221"/>
        <w:gridCol w:w="92"/>
      </w:tblGrid>
      <w:tr w:rsidR="00E172BF" w:rsidRPr="00E172BF" w:rsidTr="00072001">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rsidR="00E172BF" w:rsidRPr="00E172BF" w:rsidRDefault="00E172BF" w:rsidP="00E172BF">
            <w:pPr>
              <w:spacing w:after="0" w:line="240" w:lineRule="auto"/>
              <w:rPr>
                <w:rFonts w:ascii="Times New Roman" w:eastAsia="Times New Roman" w:hAnsi="Times New Roman" w:cs="Times New Roman"/>
                <w:b/>
                <w:color w:val="000000" w:themeColor="text1"/>
                <w:sz w:val="28"/>
                <w:szCs w:val="20"/>
                <w:lang w:val="sq-AL"/>
              </w:rPr>
            </w:pPr>
            <w:r w:rsidRPr="00E172BF">
              <w:rPr>
                <w:rFonts w:ascii="Times New Roman" w:eastAsia="Times New Roman" w:hAnsi="Times New Roman" w:cs="Times New Roman"/>
                <w:b/>
                <w:sz w:val="28"/>
                <w:szCs w:val="20"/>
                <w:lang w:val="sq-AL"/>
              </w:rPr>
              <w:t xml:space="preserve">RAPORTI I VLERËSIMIT TË NDIKIMIT   </w:t>
            </w:r>
          </w:p>
        </w:tc>
        <w:tc>
          <w:tcPr>
            <w:tcW w:w="1313" w:type="dxa"/>
            <w:gridSpan w:val="2"/>
            <w:tcBorders>
              <w:top w:val="single" w:sz="4" w:space="0" w:color="000000"/>
              <w:left w:val="nil"/>
              <w:bottom w:val="single" w:sz="4" w:space="0" w:color="000000"/>
              <w:right w:val="single" w:sz="4" w:space="0" w:color="000000"/>
            </w:tcBorders>
            <w:shd w:val="clear" w:color="auto" w:fill="D9D9D9" w:themeFill="background1" w:themeFillShade="D9"/>
          </w:tcPr>
          <w:p w:rsidR="00E172BF" w:rsidRPr="00E172BF" w:rsidRDefault="00E172BF" w:rsidP="00E172BF">
            <w:pPr>
              <w:spacing w:after="0" w:line="240" w:lineRule="auto"/>
              <w:ind w:right="-188"/>
              <w:jc w:val="right"/>
              <w:rPr>
                <w:rFonts w:ascii="Times New Roman" w:eastAsia="Times New Roman" w:hAnsi="Times New Roman" w:cs="Times New Roman"/>
                <w:b/>
                <w:color w:val="000000" w:themeColor="text1"/>
                <w:sz w:val="28"/>
                <w:szCs w:val="20"/>
                <w:lang w:val="sq-AL"/>
              </w:rPr>
            </w:pPr>
          </w:p>
        </w:tc>
      </w:tr>
      <w:tr w:rsidR="00E172BF" w:rsidRPr="00AF7702" w:rsidTr="00072001">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172BF" w:rsidRPr="00E172BF" w:rsidRDefault="00E172BF" w:rsidP="00E172BF">
            <w:pPr>
              <w:spacing w:after="0" w:line="240" w:lineRule="auto"/>
              <w:rPr>
                <w:rFonts w:ascii="Times New Roman" w:eastAsia="Times New Roman" w:hAnsi="Times New Roman" w:cs="Times New Roman"/>
                <w:b/>
                <w:szCs w:val="20"/>
                <w:lang w:val="sq-AL"/>
              </w:rPr>
            </w:pPr>
            <w:r w:rsidRPr="00E172BF">
              <w:rPr>
                <w:rFonts w:ascii="Times New Roman" w:eastAsia="Times New Roman" w:hAnsi="Times New Roman" w:cs="Times New Roman"/>
                <w:b/>
                <w:szCs w:val="20"/>
                <w:lang w:val="sq-AL"/>
              </w:rPr>
              <w:t xml:space="preserve">EMËRTIMI I PROPOZIMIT TË POLITIKËS </w:t>
            </w:r>
          </w:p>
        </w:tc>
        <w:tc>
          <w:tcPr>
            <w:tcW w:w="41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172BF" w:rsidRPr="00E172BF" w:rsidRDefault="00E172BF" w:rsidP="00E172BF">
            <w:pPr>
              <w:spacing w:after="0" w:line="0" w:lineRule="atLeast"/>
              <w:ind w:right="20"/>
              <w:jc w:val="both"/>
              <w:rPr>
                <w:rFonts w:ascii="Times New Roman" w:eastAsia="Times New Roman" w:hAnsi="Times New Roman" w:cs="Times New Roman"/>
                <w:sz w:val="24"/>
                <w:szCs w:val="24"/>
                <w:lang w:val="sq-AL"/>
              </w:rPr>
            </w:pPr>
            <w:r>
              <w:rPr>
                <w:rFonts w:ascii="Times New Roman" w:eastAsia="Times New Roman" w:hAnsi="Times New Roman" w:cs="Times New Roman"/>
                <w:szCs w:val="20"/>
                <w:lang w:val="sq-AL"/>
              </w:rPr>
              <w:t>Projektligji “P</w:t>
            </w:r>
            <w:r w:rsidR="00594DE8">
              <w:rPr>
                <w:rFonts w:ascii="Times New Roman" w:eastAsia="Times New Roman" w:hAnsi="Times New Roman" w:cs="Times New Roman"/>
                <w:szCs w:val="20"/>
                <w:lang w:val="sq-AL"/>
              </w:rPr>
              <w:t>ë</w:t>
            </w:r>
            <w:r>
              <w:rPr>
                <w:rFonts w:ascii="Times New Roman" w:eastAsia="Times New Roman" w:hAnsi="Times New Roman" w:cs="Times New Roman"/>
                <w:szCs w:val="20"/>
                <w:lang w:val="sq-AL"/>
              </w:rPr>
              <w:t xml:space="preserve">r </w:t>
            </w:r>
            <w:r w:rsidR="00AF7702">
              <w:rPr>
                <w:rFonts w:ascii="Times New Roman" w:eastAsia="Times New Roman" w:hAnsi="Times New Roman" w:cs="Times New Roman"/>
                <w:szCs w:val="20"/>
                <w:lang w:val="sq-AL"/>
              </w:rPr>
              <w:t xml:space="preserve">profesionin e përkthyesit dhe </w:t>
            </w:r>
            <w:r>
              <w:rPr>
                <w:rFonts w:ascii="Times New Roman" w:eastAsia="Times New Roman" w:hAnsi="Times New Roman" w:cs="Times New Roman"/>
                <w:szCs w:val="20"/>
                <w:lang w:val="sq-AL"/>
              </w:rPr>
              <w:t>p</w:t>
            </w:r>
            <w:r w:rsidR="00594DE8">
              <w:rPr>
                <w:rFonts w:ascii="Times New Roman" w:eastAsia="Times New Roman" w:hAnsi="Times New Roman" w:cs="Times New Roman"/>
                <w:szCs w:val="20"/>
                <w:lang w:val="sq-AL"/>
              </w:rPr>
              <w:t>ë</w:t>
            </w:r>
            <w:r>
              <w:rPr>
                <w:rFonts w:ascii="Times New Roman" w:eastAsia="Times New Roman" w:hAnsi="Times New Roman" w:cs="Times New Roman"/>
                <w:szCs w:val="20"/>
                <w:lang w:val="sq-AL"/>
              </w:rPr>
              <w:t>rkthimin zyrtar</w:t>
            </w:r>
            <w:r w:rsidRPr="00E172BF">
              <w:rPr>
                <w:rFonts w:ascii="Times New Roman" w:eastAsia="Times New Roman" w:hAnsi="Times New Roman" w:cs="Times New Roman"/>
                <w:szCs w:val="20"/>
                <w:lang w:val="sq-AL"/>
              </w:rPr>
              <w:t>”</w:t>
            </w:r>
          </w:p>
        </w:tc>
      </w:tr>
      <w:tr w:rsidR="00E172BF" w:rsidRPr="00E172BF" w:rsidTr="00072001">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172BF" w:rsidRPr="00E172BF" w:rsidRDefault="00E172BF" w:rsidP="00E172BF">
            <w:pPr>
              <w:spacing w:after="0" w:line="240" w:lineRule="auto"/>
              <w:rPr>
                <w:rFonts w:ascii="Times New Roman" w:eastAsia="Times New Roman" w:hAnsi="Times New Roman" w:cs="Times New Roman"/>
                <w:b/>
                <w:szCs w:val="20"/>
                <w:lang w:val="sq-AL"/>
              </w:rPr>
            </w:pPr>
            <w:r w:rsidRPr="00E172BF">
              <w:rPr>
                <w:rFonts w:ascii="Times New Roman" w:eastAsia="Times New Roman" w:hAnsi="Times New Roman" w:cs="Times New Roman"/>
                <w:b/>
                <w:szCs w:val="20"/>
                <w:lang w:val="sq-AL"/>
              </w:rPr>
              <w:t xml:space="preserve">MINISTRIA UDHËHEQËSE  </w:t>
            </w:r>
          </w:p>
        </w:tc>
        <w:tc>
          <w:tcPr>
            <w:tcW w:w="41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172BF" w:rsidRPr="00E172BF" w:rsidRDefault="00E172BF" w:rsidP="00E172BF">
            <w:pPr>
              <w:spacing w:after="0" w:line="240" w:lineRule="auto"/>
              <w:rPr>
                <w:rFonts w:ascii="Times New Roman" w:eastAsia="Times New Roman" w:hAnsi="Times New Roman" w:cs="Times New Roman"/>
                <w:b/>
                <w:szCs w:val="20"/>
                <w:lang w:val="sq-AL"/>
              </w:rPr>
            </w:pPr>
            <w:r w:rsidRPr="00E172BF">
              <w:rPr>
                <w:rFonts w:ascii="Times New Roman" w:eastAsia="Times New Roman" w:hAnsi="Times New Roman" w:cs="Times New Roman"/>
                <w:szCs w:val="20"/>
                <w:lang w:val="sq-AL"/>
              </w:rPr>
              <w:t>Ministria e Drejtësisë</w:t>
            </w:r>
          </w:p>
        </w:tc>
      </w:tr>
      <w:tr w:rsidR="00E172BF" w:rsidRPr="00E172BF" w:rsidTr="00072001">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172BF" w:rsidRPr="00E172BF" w:rsidRDefault="00E172BF" w:rsidP="00E172BF">
            <w:pPr>
              <w:spacing w:after="0" w:line="240" w:lineRule="auto"/>
              <w:rPr>
                <w:rFonts w:ascii="Times New Roman" w:eastAsia="Times New Roman" w:hAnsi="Times New Roman" w:cs="Times New Roman"/>
                <w:b/>
                <w:szCs w:val="20"/>
                <w:lang w:val="sq-AL"/>
              </w:rPr>
            </w:pPr>
            <w:r w:rsidRPr="00E172BF">
              <w:rPr>
                <w:rFonts w:ascii="Times New Roman" w:eastAsia="Times New Roman" w:hAnsi="Times New Roman" w:cs="Times New Roman"/>
                <w:b/>
                <w:szCs w:val="20"/>
                <w:lang w:val="sq-AL"/>
              </w:rPr>
              <w:t>FAZA E POLITIKËS/VLERËSIMIT TË NDIKIMIT</w:t>
            </w:r>
          </w:p>
        </w:tc>
        <w:tc>
          <w:tcPr>
            <w:tcW w:w="41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172BF" w:rsidRPr="00E172BF" w:rsidRDefault="00E172BF" w:rsidP="00E172BF">
            <w:pPr>
              <w:spacing w:after="0" w:line="240" w:lineRule="auto"/>
              <w:rPr>
                <w:rFonts w:ascii="Times New Roman" w:eastAsia="Times New Roman" w:hAnsi="Times New Roman" w:cs="Times New Roman"/>
                <w:szCs w:val="20"/>
                <w:lang w:val="sq-AL"/>
              </w:rPr>
            </w:pPr>
            <w:r w:rsidRPr="00E172BF">
              <w:rPr>
                <w:rFonts w:ascii="Times New Roman" w:eastAsia="Times New Roman" w:hAnsi="Times New Roman" w:cs="Times New Roman"/>
                <w:color w:val="000000" w:themeColor="text1"/>
                <w:szCs w:val="20"/>
                <w:lang w:val="sq-AL"/>
              </w:rPr>
              <w:t>Konsultim</w:t>
            </w:r>
          </w:p>
        </w:tc>
      </w:tr>
      <w:tr w:rsidR="00E172BF" w:rsidRPr="00E172BF" w:rsidTr="00072001">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E172BF" w:rsidRPr="00E172BF" w:rsidRDefault="00E172BF" w:rsidP="00E172BF">
            <w:pPr>
              <w:spacing w:after="0" w:line="240" w:lineRule="auto"/>
              <w:rPr>
                <w:rFonts w:ascii="Times New Roman" w:eastAsia="Times New Roman" w:hAnsi="Times New Roman" w:cs="Times New Roman"/>
                <w:b/>
                <w:szCs w:val="20"/>
                <w:lang w:val="sq-AL"/>
              </w:rPr>
            </w:pPr>
            <w:r w:rsidRPr="00E172BF">
              <w:rPr>
                <w:rFonts w:ascii="Times New Roman" w:eastAsia="Times New Roman" w:hAnsi="Times New Roman" w:cs="Times New Roman"/>
                <w:b/>
                <w:szCs w:val="20"/>
                <w:lang w:val="sq-AL"/>
              </w:rPr>
              <w:t>BURIMI I PROPOZIMIT TË POLITIKËS</w:t>
            </w:r>
          </w:p>
        </w:tc>
        <w:tc>
          <w:tcPr>
            <w:tcW w:w="41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172BF" w:rsidRPr="00E172BF" w:rsidRDefault="00E172BF" w:rsidP="00E172BF">
            <w:pPr>
              <w:spacing w:after="0" w:line="240" w:lineRule="auto"/>
              <w:jc w:val="both"/>
              <w:rPr>
                <w:rFonts w:ascii="Times New Roman" w:eastAsia="Times New Roman" w:hAnsi="Times New Roman" w:cs="Times New Roman"/>
                <w:szCs w:val="20"/>
                <w:lang w:val="sq-AL"/>
              </w:rPr>
            </w:pPr>
            <w:r w:rsidRPr="00E172BF">
              <w:rPr>
                <w:rFonts w:ascii="Times New Roman" w:eastAsia="Times New Roman" w:hAnsi="Times New Roman" w:cs="Times New Roman"/>
                <w:szCs w:val="20"/>
                <w:lang w:val="sq-AL"/>
              </w:rPr>
              <w:t>I brendshëm</w:t>
            </w:r>
          </w:p>
        </w:tc>
      </w:tr>
      <w:tr w:rsidR="00E172BF" w:rsidRPr="00E172BF" w:rsidTr="00072001">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E172BF" w:rsidRPr="00E172BF" w:rsidRDefault="00E172BF" w:rsidP="00E172BF">
            <w:pPr>
              <w:spacing w:after="0" w:line="240" w:lineRule="auto"/>
              <w:rPr>
                <w:rFonts w:ascii="Times New Roman" w:eastAsia="Times New Roman" w:hAnsi="Times New Roman" w:cs="Times New Roman"/>
                <w:b/>
                <w:szCs w:val="20"/>
                <w:lang w:val="sq-AL"/>
              </w:rPr>
            </w:pPr>
            <w:r w:rsidRPr="00E172BF">
              <w:rPr>
                <w:rFonts w:ascii="Times New Roman" w:eastAsia="Times New Roman" w:hAnsi="Times New Roman" w:cs="Times New Roman"/>
                <w:b/>
                <w:szCs w:val="20"/>
                <w:lang w:val="sq-AL"/>
              </w:rPr>
              <w:t xml:space="preserve">DIREKTIVË/RREGULLORE E BE-së </w:t>
            </w:r>
          </w:p>
        </w:tc>
        <w:tc>
          <w:tcPr>
            <w:tcW w:w="41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172BF" w:rsidRPr="00E172BF" w:rsidRDefault="00E172BF" w:rsidP="00E172BF">
            <w:pPr>
              <w:spacing w:after="0" w:line="240" w:lineRule="auto"/>
              <w:rPr>
                <w:rFonts w:ascii="Times New Roman" w:eastAsia="Times New Roman" w:hAnsi="Times New Roman" w:cs="Times New Roman"/>
                <w:sz w:val="24"/>
                <w:szCs w:val="20"/>
                <w:lang w:val="sq-AL"/>
              </w:rPr>
            </w:pPr>
            <w:r w:rsidRPr="00E172BF">
              <w:rPr>
                <w:rFonts w:ascii="Times New Roman" w:eastAsia="Times New Roman" w:hAnsi="Times New Roman" w:cs="Times New Roman"/>
                <w:sz w:val="24"/>
                <w:szCs w:val="20"/>
                <w:lang w:val="sq-AL"/>
              </w:rPr>
              <w:t>Jo e zbatueshme</w:t>
            </w:r>
          </w:p>
        </w:tc>
      </w:tr>
      <w:tr w:rsidR="00E172BF" w:rsidRPr="00E172BF" w:rsidTr="00072001">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rsidR="00E172BF" w:rsidRPr="00E172BF" w:rsidRDefault="00E172BF" w:rsidP="00E172BF">
            <w:pPr>
              <w:spacing w:after="0" w:line="240" w:lineRule="auto"/>
              <w:rPr>
                <w:rFonts w:ascii="Times New Roman" w:eastAsia="Times New Roman" w:hAnsi="Times New Roman" w:cs="Times New Roman"/>
                <w:b/>
                <w:szCs w:val="20"/>
                <w:lang w:val="sq-AL"/>
              </w:rPr>
            </w:pPr>
            <w:r w:rsidRPr="00E172BF">
              <w:rPr>
                <w:rFonts w:ascii="Times New Roman" w:eastAsia="Times New Roman" w:hAnsi="Times New Roman" w:cs="Times New Roman"/>
                <w:b/>
                <w:szCs w:val="20"/>
                <w:lang w:val="sq-AL"/>
              </w:rPr>
              <w:t>PUBLIKIMET DHE STRATEGJITË E LIDHURA</w:t>
            </w:r>
          </w:p>
        </w:tc>
        <w:tc>
          <w:tcPr>
            <w:tcW w:w="41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172BF" w:rsidRDefault="00594DE8" w:rsidP="00E172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Programi politik i qeverisë 2017-2021</w:t>
            </w:r>
          </w:p>
          <w:p w:rsidR="00594DE8" w:rsidRPr="00E172BF" w:rsidRDefault="00594DE8" w:rsidP="00E172BF">
            <w:pPr>
              <w:spacing w:after="0" w:line="240" w:lineRule="auto"/>
              <w:jc w:val="both"/>
              <w:rPr>
                <w:rFonts w:ascii="Times New Roman" w:eastAsia="Times New Roman" w:hAnsi="Times New Roman" w:cs="Times New Roman"/>
                <w:sz w:val="24"/>
                <w:szCs w:val="24"/>
                <w:lang w:val="sq-AL"/>
              </w:rPr>
            </w:pPr>
          </w:p>
        </w:tc>
      </w:tr>
      <w:tr w:rsidR="00E172BF" w:rsidRPr="00E172BF" w:rsidTr="00072001">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E172BF" w:rsidRPr="00E172BF" w:rsidRDefault="00E172BF" w:rsidP="00E172BF">
            <w:pPr>
              <w:spacing w:after="0" w:line="240" w:lineRule="auto"/>
              <w:rPr>
                <w:rFonts w:ascii="Times New Roman" w:eastAsia="Times New Roman" w:hAnsi="Times New Roman" w:cs="Times New Roman"/>
                <w:b/>
                <w:szCs w:val="20"/>
                <w:lang w:val="sq-AL"/>
              </w:rPr>
            </w:pPr>
            <w:r w:rsidRPr="00E172BF">
              <w:rPr>
                <w:rFonts w:ascii="Times New Roman" w:eastAsia="Times New Roman" w:hAnsi="Times New Roman" w:cs="Times New Roman"/>
                <w:b/>
                <w:szCs w:val="20"/>
                <w:lang w:val="sq-AL"/>
              </w:rPr>
              <w:t>DATA E KONSULTIMIT PUBLIK</w:t>
            </w:r>
          </w:p>
        </w:tc>
        <w:tc>
          <w:tcPr>
            <w:tcW w:w="41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172BF" w:rsidRPr="00E172BF" w:rsidRDefault="00E172BF" w:rsidP="00E172BF">
            <w:pPr>
              <w:spacing w:after="0" w:line="240" w:lineRule="auto"/>
              <w:rPr>
                <w:rFonts w:ascii="Times New Roman" w:eastAsia="Times New Roman" w:hAnsi="Times New Roman" w:cs="Times New Roman"/>
                <w:color w:val="C00000"/>
                <w:szCs w:val="20"/>
                <w:lang w:val="sq-AL"/>
              </w:rPr>
            </w:pPr>
          </w:p>
        </w:tc>
      </w:tr>
      <w:tr w:rsidR="00E172BF" w:rsidRPr="00E172BF" w:rsidTr="00072001">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E172BF" w:rsidRPr="00E172BF" w:rsidRDefault="00E172BF" w:rsidP="00E172BF">
            <w:pPr>
              <w:spacing w:after="0" w:line="240" w:lineRule="auto"/>
              <w:rPr>
                <w:rFonts w:ascii="Times New Roman" w:eastAsia="Times New Roman" w:hAnsi="Times New Roman" w:cs="Times New Roman"/>
                <w:b/>
                <w:szCs w:val="20"/>
                <w:lang w:val="sq-AL"/>
              </w:rPr>
            </w:pPr>
            <w:r w:rsidRPr="00E172BF">
              <w:rPr>
                <w:rFonts w:ascii="Times New Roman" w:eastAsia="Times New Roman" w:hAnsi="Times New Roman" w:cs="Times New Roman"/>
                <w:b/>
                <w:szCs w:val="20"/>
                <w:lang w:val="sq-AL"/>
              </w:rPr>
              <w:t xml:space="preserve">DATA E VLERËSIMIT TË NDIKIMIT </w:t>
            </w:r>
          </w:p>
        </w:tc>
        <w:tc>
          <w:tcPr>
            <w:tcW w:w="41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172BF" w:rsidRPr="00E172BF" w:rsidRDefault="00E172BF" w:rsidP="00E172BF">
            <w:pPr>
              <w:spacing w:after="0" w:line="240" w:lineRule="auto"/>
              <w:jc w:val="both"/>
              <w:rPr>
                <w:rFonts w:ascii="Times New Roman" w:eastAsia="Times New Roman" w:hAnsi="Times New Roman" w:cs="Times New Roman"/>
                <w:szCs w:val="20"/>
                <w:lang w:val="sq-AL"/>
              </w:rPr>
            </w:pPr>
          </w:p>
        </w:tc>
      </w:tr>
      <w:tr w:rsidR="00E172BF" w:rsidRPr="00E172BF" w:rsidTr="00072001">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E172BF" w:rsidRPr="00E172BF" w:rsidRDefault="00E172BF" w:rsidP="00E172BF">
            <w:pPr>
              <w:spacing w:after="0" w:line="240" w:lineRule="auto"/>
              <w:rPr>
                <w:rFonts w:ascii="Times New Roman" w:eastAsia="Times New Roman" w:hAnsi="Times New Roman" w:cs="Times New Roman"/>
                <w:b/>
                <w:szCs w:val="20"/>
                <w:lang w:val="sq-AL"/>
              </w:rPr>
            </w:pPr>
            <w:r w:rsidRPr="00E172BF">
              <w:rPr>
                <w:rFonts w:ascii="Times New Roman" w:eastAsia="Times New Roman" w:hAnsi="Times New Roman" w:cs="Times New Roman"/>
                <w:b/>
                <w:szCs w:val="20"/>
                <w:lang w:val="sq-AL"/>
              </w:rPr>
              <w:t xml:space="preserve">A E KA SHQYRTUAR KRYEMINISTRIA VLERËSIMIN E NDIKIMIT? </w:t>
            </w:r>
          </w:p>
          <w:p w:rsidR="00E172BF" w:rsidRPr="00E172BF" w:rsidRDefault="00E172BF" w:rsidP="00E172BF">
            <w:pPr>
              <w:spacing w:after="0" w:line="240" w:lineRule="auto"/>
              <w:rPr>
                <w:rFonts w:ascii="Times New Roman" w:eastAsia="Times New Roman" w:hAnsi="Times New Roman" w:cs="Times New Roman"/>
                <w:b/>
                <w:szCs w:val="20"/>
                <w:lang w:val="sq-AL"/>
              </w:rPr>
            </w:pPr>
            <w:r w:rsidRPr="00E172BF">
              <w:rPr>
                <w:rFonts w:ascii="Times New Roman" w:eastAsia="Times New Roman" w:hAnsi="Times New Roman" w:cs="Times New Roman"/>
                <w:b/>
                <w:szCs w:val="20"/>
                <w:lang w:val="sq-AL"/>
              </w:rPr>
              <w:t>NËSE PO, JEPNI DATËN E SHQYRTIMIT</w:t>
            </w:r>
          </w:p>
        </w:tc>
        <w:tc>
          <w:tcPr>
            <w:tcW w:w="41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172BF" w:rsidRPr="00E172BF" w:rsidRDefault="00E172BF" w:rsidP="00E172BF">
            <w:pPr>
              <w:spacing w:after="0" w:line="240" w:lineRule="auto"/>
              <w:rPr>
                <w:rFonts w:ascii="Times New Roman" w:eastAsia="Times New Roman" w:hAnsi="Times New Roman" w:cs="Times New Roman"/>
                <w:szCs w:val="20"/>
                <w:lang w:val="sq-AL"/>
              </w:rPr>
            </w:pPr>
            <w:r w:rsidRPr="00E172BF">
              <w:rPr>
                <w:rFonts w:ascii="Times New Roman" w:eastAsia="Times New Roman" w:hAnsi="Times New Roman" w:cs="Times New Roman"/>
                <w:szCs w:val="20"/>
                <w:lang w:val="sq-AL"/>
              </w:rPr>
              <w:t xml:space="preserve">Jo </w:t>
            </w:r>
          </w:p>
        </w:tc>
      </w:tr>
      <w:tr w:rsidR="00E172BF" w:rsidRPr="00E172BF" w:rsidTr="00072001">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172BF" w:rsidRPr="00E172BF" w:rsidRDefault="00E172BF" w:rsidP="00E172BF">
            <w:pPr>
              <w:spacing w:after="0" w:line="240" w:lineRule="auto"/>
              <w:rPr>
                <w:rFonts w:ascii="Times New Roman" w:eastAsia="Times New Roman" w:hAnsi="Times New Roman" w:cs="Times New Roman"/>
                <w:b/>
                <w:szCs w:val="20"/>
                <w:lang w:val="sq-AL"/>
              </w:rPr>
            </w:pPr>
            <w:r w:rsidRPr="00E172BF">
              <w:rPr>
                <w:rFonts w:ascii="Times New Roman" w:eastAsia="Times New Roman" w:hAnsi="Times New Roman" w:cs="Times New Roman"/>
                <w:b/>
                <w:szCs w:val="20"/>
                <w:lang w:val="sq-AL"/>
              </w:rPr>
              <w:t>NUMRI I VLERËSIMIT TË NDIKIMIT</w:t>
            </w:r>
          </w:p>
        </w:tc>
        <w:tc>
          <w:tcPr>
            <w:tcW w:w="41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172BF" w:rsidRPr="00E172BF" w:rsidRDefault="007E5B85" w:rsidP="00E172BF">
            <w:pPr>
              <w:spacing w:after="0" w:line="240" w:lineRule="auto"/>
              <w:rPr>
                <w:rFonts w:ascii="Times New Roman" w:eastAsia="Times New Roman" w:hAnsi="Times New Roman" w:cs="Times New Roman"/>
                <w:szCs w:val="20"/>
                <w:lang w:val="sq-AL"/>
              </w:rPr>
            </w:pPr>
            <w:r>
              <w:rPr>
                <w:rFonts w:ascii="Times New Roman" w:eastAsia="Times New Roman" w:hAnsi="Times New Roman" w:cs="Times New Roman"/>
                <w:szCs w:val="20"/>
                <w:lang w:val="sq-AL"/>
              </w:rPr>
              <w:t>2020</w:t>
            </w:r>
            <w:r w:rsidR="00E172BF" w:rsidRPr="00E172BF">
              <w:rPr>
                <w:rFonts w:ascii="Times New Roman" w:eastAsia="Times New Roman" w:hAnsi="Times New Roman" w:cs="Times New Roman"/>
                <w:szCs w:val="20"/>
                <w:lang w:val="sq-AL"/>
              </w:rPr>
              <w:t>-MD-0</w:t>
            </w:r>
          </w:p>
        </w:tc>
      </w:tr>
      <w:tr w:rsidR="00E172BF" w:rsidRPr="00E172BF" w:rsidTr="00072001">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172BF" w:rsidRPr="00E172BF" w:rsidRDefault="00E172BF" w:rsidP="00E172BF">
            <w:pPr>
              <w:spacing w:after="0" w:line="240" w:lineRule="auto"/>
              <w:rPr>
                <w:rFonts w:ascii="Times New Roman" w:eastAsia="Times New Roman" w:hAnsi="Times New Roman" w:cs="Times New Roman"/>
                <w:b/>
                <w:szCs w:val="20"/>
                <w:lang w:val="sq-AL"/>
              </w:rPr>
            </w:pPr>
            <w:r w:rsidRPr="00E172BF">
              <w:rPr>
                <w:rFonts w:ascii="Times New Roman" w:eastAsia="Times New Roman" w:hAnsi="Times New Roman" w:cs="Times New Roman"/>
                <w:b/>
                <w:szCs w:val="20"/>
                <w:lang w:val="sq-AL"/>
              </w:rPr>
              <w:t xml:space="preserve">TE DHËNA KONTAKTI </w:t>
            </w:r>
          </w:p>
          <w:p w:rsidR="00E172BF" w:rsidRPr="00E172BF" w:rsidRDefault="00E172BF" w:rsidP="00E172BF">
            <w:pPr>
              <w:spacing w:after="0" w:line="240" w:lineRule="auto"/>
              <w:rPr>
                <w:rFonts w:ascii="Times New Roman" w:eastAsia="Times New Roman" w:hAnsi="Times New Roman" w:cs="Times New Roman"/>
                <w:b/>
                <w:szCs w:val="20"/>
                <w:lang w:val="sq-AL"/>
              </w:rPr>
            </w:pPr>
            <w:r w:rsidRPr="00E172BF">
              <w:rPr>
                <w:rFonts w:ascii="Times New Roman" w:eastAsia="Times New Roman" w:hAnsi="Times New Roman" w:cs="Times New Roman"/>
                <w:b/>
                <w:szCs w:val="20"/>
                <w:lang w:val="sq-AL"/>
              </w:rPr>
              <w:t>(EMRI, E-MAIL, NUMRI I TELEFONIT TË PERSONIT TË KONTAKTIT)</w:t>
            </w:r>
          </w:p>
        </w:tc>
        <w:tc>
          <w:tcPr>
            <w:tcW w:w="41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172BF" w:rsidRPr="00E172BF" w:rsidRDefault="00E172BF" w:rsidP="00E172BF">
            <w:pPr>
              <w:spacing w:after="0" w:line="240" w:lineRule="auto"/>
              <w:jc w:val="both"/>
              <w:rPr>
                <w:rFonts w:ascii="Times New Roman" w:eastAsia="Times New Roman" w:hAnsi="Times New Roman" w:cs="Times New Roman"/>
                <w:lang w:val="sq-AL"/>
              </w:rPr>
            </w:pPr>
          </w:p>
        </w:tc>
      </w:tr>
      <w:tr w:rsidR="00E172BF" w:rsidRPr="00E172BF" w:rsidTr="00072001">
        <w:trPr>
          <w:trHeight w:val="162"/>
        </w:trPr>
        <w:tc>
          <w:tcPr>
            <w:tcW w:w="9200" w:type="dxa"/>
            <w:gridSpan w:val="4"/>
            <w:tcBorders>
              <w:top w:val="single" w:sz="4" w:space="0" w:color="000000"/>
              <w:left w:val="single" w:sz="4" w:space="0" w:color="000000"/>
              <w:bottom w:val="single" w:sz="4" w:space="0" w:color="000000"/>
              <w:right w:val="single" w:sz="4" w:space="0" w:color="000000"/>
            </w:tcBorders>
          </w:tcPr>
          <w:p w:rsidR="00E172BF" w:rsidRPr="00E172BF" w:rsidRDefault="00E172BF" w:rsidP="00E172BF">
            <w:pPr>
              <w:spacing w:after="0" w:line="240" w:lineRule="auto"/>
              <w:jc w:val="both"/>
              <w:rPr>
                <w:rFonts w:ascii="Times New Roman" w:eastAsia="Times New Roman" w:hAnsi="Times New Roman" w:cs="Times New Roman"/>
                <w:b/>
                <w:sz w:val="10"/>
                <w:szCs w:val="20"/>
                <w:lang w:val="sq-AL"/>
              </w:rPr>
            </w:pPr>
          </w:p>
        </w:tc>
      </w:tr>
      <w:tr w:rsidR="00E172BF" w:rsidRPr="001A60E0" w:rsidTr="00072001">
        <w:trPr>
          <w:trHeight w:val="353"/>
        </w:trPr>
        <w:tc>
          <w:tcPr>
            <w:tcW w:w="920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172BF" w:rsidRPr="00E172BF" w:rsidRDefault="00E172BF" w:rsidP="00E172BF">
            <w:pPr>
              <w:spacing w:after="0" w:line="240" w:lineRule="auto"/>
              <w:jc w:val="both"/>
              <w:rPr>
                <w:rFonts w:ascii="Times New Roman" w:eastAsia="Times New Roman" w:hAnsi="Times New Roman" w:cs="Times New Roman"/>
                <w:b/>
                <w:szCs w:val="20"/>
                <w:lang w:val="sq-AL"/>
              </w:rPr>
            </w:pPr>
            <w:r w:rsidRPr="00E172BF">
              <w:rPr>
                <w:rFonts w:ascii="Times New Roman" w:eastAsia="Times New Roman" w:hAnsi="Times New Roman" w:cs="Times New Roman"/>
                <w:b/>
                <w:szCs w:val="20"/>
                <w:lang w:val="sq-AL"/>
              </w:rPr>
              <w:t>PJESA 1: PËRMBLEDHJE EKZEKUTIVE</w:t>
            </w:r>
          </w:p>
          <w:p w:rsidR="007E5B85" w:rsidRPr="00DC790A" w:rsidRDefault="007E5B85" w:rsidP="007E5B85">
            <w:pPr>
              <w:jc w:val="both"/>
              <w:rPr>
                <w:rFonts w:ascii="Times New Roman" w:hAnsi="Times New Roman"/>
                <w:i/>
                <w:sz w:val="20"/>
                <w:lang w:val="sq-AL"/>
              </w:rPr>
            </w:pPr>
            <w:r w:rsidRPr="00DC790A">
              <w:rPr>
                <w:rFonts w:ascii="Times New Roman" w:hAnsi="Times New Roman"/>
                <w:i/>
                <w:sz w:val="20"/>
                <w:lang w:val="sq-AL"/>
              </w:rPr>
              <w:t>Cili është problemi në shqyrtim dhe cilat janë shkaqet e tij? Pse është e nevojshme ndërhyrja qeverisë?</w:t>
            </w:r>
          </w:p>
          <w:p w:rsidR="009B414F" w:rsidRPr="009B414F" w:rsidRDefault="009B414F" w:rsidP="009B414F">
            <w:pPr>
              <w:pStyle w:val="BodyText"/>
              <w:tabs>
                <w:tab w:val="left" w:pos="2450"/>
              </w:tabs>
              <w:spacing w:line="276" w:lineRule="auto"/>
              <w:jc w:val="both"/>
              <w:rPr>
                <w:rFonts w:ascii="Times New Roman" w:hAnsi="Times New Roman"/>
                <w:sz w:val="24"/>
                <w:szCs w:val="24"/>
                <w:lang w:val="sq-AL" w:bidi="en-US"/>
              </w:rPr>
            </w:pPr>
            <w:r w:rsidRPr="009B414F">
              <w:rPr>
                <w:rFonts w:ascii="Times New Roman" w:hAnsi="Times New Roman"/>
                <w:sz w:val="24"/>
                <w:szCs w:val="24"/>
                <w:lang w:val="sq-AL"/>
              </w:rPr>
              <w:t>Në programin analitik të projekt akteve të planifikuara për Ministrinë e Drejtësisë për vitin 2020, miratuar me vendimin nr.150, datë 19.02.2020, të Këshillit të Ministrave “Për disa ndryshime në vendimin nr.837, datë 24.12.2019 të Këshillit të Ministrave “Për miratimin e programit të përgjithshëm analitik të projekt akteve që do të paraqiten për shqyrtim në Këshillin e Ministrave gjatë vitit 2020”</w:t>
            </w:r>
            <w:r>
              <w:rPr>
                <w:rStyle w:val="FootnoteReference"/>
                <w:rFonts w:ascii="Times New Roman" w:hAnsi="Times New Roman"/>
                <w:sz w:val="24"/>
                <w:szCs w:val="24"/>
                <w:lang w:val="sq-AL"/>
              </w:rPr>
              <w:footnoteReference w:id="1"/>
            </w:r>
            <w:r w:rsidRPr="009B414F">
              <w:rPr>
                <w:rFonts w:ascii="Times New Roman" w:hAnsi="Times New Roman"/>
                <w:sz w:val="24"/>
                <w:szCs w:val="24"/>
                <w:lang w:val="sq-AL"/>
              </w:rPr>
              <w:t xml:space="preserve"> është vlerësuar dhe ndërmarrja e nismës për hartimin e projektligjit “P</w:t>
            </w:r>
            <w:r w:rsidR="00594DE8">
              <w:rPr>
                <w:rFonts w:ascii="Times New Roman" w:hAnsi="Times New Roman"/>
                <w:sz w:val="24"/>
                <w:szCs w:val="24"/>
                <w:lang w:val="sq-AL"/>
              </w:rPr>
              <w:t>ë</w:t>
            </w:r>
            <w:r w:rsidRPr="009B414F">
              <w:rPr>
                <w:rFonts w:ascii="Times New Roman" w:hAnsi="Times New Roman"/>
                <w:sz w:val="24"/>
                <w:szCs w:val="24"/>
                <w:lang w:val="sq-AL"/>
              </w:rPr>
              <w:t>r profesionin e p</w:t>
            </w:r>
            <w:r w:rsidR="00594DE8">
              <w:rPr>
                <w:rFonts w:ascii="Times New Roman" w:hAnsi="Times New Roman"/>
                <w:sz w:val="24"/>
                <w:szCs w:val="24"/>
                <w:lang w:val="sq-AL"/>
              </w:rPr>
              <w:t>ë</w:t>
            </w:r>
            <w:r w:rsidRPr="009B414F">
              <w:rPr>
                <w:rFonts w:ascii="Times New Roman" w:hAnsi="Times New Roman"/>
                <w:sz w:val="24"/>
                <w:szCs w:val="24"/>
                <w:lang w:val="sq-AL"/>
              </w:rPr>
              <w:t>rkthyesit dhe p</w:t>
            </w:r>
            <w:r w:rsidR="00594DE8">
              <w:rPr>
                <w:rFonts w:ascii="Times New Roman" w:hAnsi="Times New Roman"/>
                <w:sz w:val="24"/>
                <w:szCs w:val="24"/>
                <w:lang w:val="sq-AL"/>
              </w:rPr>
              <w:t>ë</w:t>
            </w:r>
            <w:r w:rsidRPr="009B414F">
              <w:rPr>
                <w:rFonts w:ascii="Times New Roman" w:hAnsi="Times New Roman"/>
                <w:sz w:val="24"/>
                <w:szCs w:val="24"/>
                <w:lang w:val="sq-AL"/>
              </w:rPr>
              <w:t xml:space="preserve">rkthimin zyrtar”. </w:t>
            </w:r>
          </w:p>
          <w:p w:rsidR="00715DDD" w:rsidRPr="001A60E0" w:rsidRDefault="00715DDD" w:rsidP="00767554">
            <w:pPr>
              <w:jc w:val="both"/>
              <w:rPr>
                <w:rFonts w:ascii="Times New Roman" w:hAnsi="Times New Roman" w:cs="Times New Roman"/>
                <w:sz w:val="24"/>
                <w:szCs w:val="24"/>
                <w:lang w:val="sq-AL"/>
              </w:rPr>
            </w:pPr>
            <w:r w:rsidRPr="00715DDD">
              <w:rPr>
                <w:rFonts w:ascii="Times New Roman" w:eastAsia="Times New Roman" w:hAnsi="Times New Roman" w:cs="Times New Roman"/>
                <w:sz w:val="24"/>
                <w:szCs w:val="24"/>
                <w:lang w:val="sq-AL"/>
              </w:rPr>
              <w:t>Përcaktimi i rregullave kombëtare për ushtrimin e profesionit të</w:t>
            </w:r>
            <w:r w:rsidR="00892C2C">
              <w:rPr>
                <w:rFonts w:ascii="Times New Roman" w:eastAsia="Times New Roman" w:hAnsi="Times New Roman" w:cs="Times New Roman"/>
                <w:sz w:val="24"/>
                <w:szCs w:val="24"/>
                <w:lang w:val="sq-AL"/>
              </w:rPr>
              <w:t xml:space="preserve"> p</w:t>
            </w:r>
            <w:r w:rsidR="00594DE8">
              <w:rPr>
                <w:rFonts w:ascii="Times New Roman" w:eastAsia="Times New Roman" w:hAnsi="Times New Roman" w:cs="Times New Roman"/>
                <w:sz w:val="24"/>
                <w:szCs w:val="24"/>
                <w:lang w:val="sq-AL"/>
              </w:rPr>
              <w:t>ë</w:t>
            </w:r>
            <w:r w:rsidR="00892C2C">
              <w:rPr>
                <w:rFonts w:ascii="Times New Roman" w:eastAsia="Times New Roman" w:hAnsi="Times New Roman" w:cs="Times New Roman"/>
                <w:sz w:val="24"/>
                <w:szCs w:val="24"/>
                <w:lang w:val="sq-AL"/>
              </w:rPr>
              <w:t xml:space="preserve">rkthyesit zyrtar </w:t>
            </w:r>
            <w:r w:rsidRPr="00715DDD">
              <w:rPr>
                <w:rFonts w:ascii="Times New Roman" w:eastAsia="Times New Roman" w:hAnsi="Times New Roman" w:cs="Times New Roman"/>
                <w:sz w:val="24"/>
                <w:szCs w:val="24"/>
                <w:lang w:val="sq-AL"/>
              </w:rPr>
              <w:t xml:space="preserve">është një nga prioritetet e shtetit shqiptar, Këshillit të Ministrave dhe Ministrisë së Drejtësisë në drejtim të </w:t>
            </w:r>
            <w:r w:rsidRPr="00715DDD">
              <w:rPr>
                <w:rFonts w:ascii="Times New Roman" w:eastAsia="Times New Roman" w:hAnsi="Times New Roman" w:cs="Times New Roman"/>
                <w:color w:val="000000" w:themeColor="text1"/>
                <w:sz w:val="24"/>
                <w:szCs w:val="24"/>
                <w:lang w:val="sq-AL"/>
              </w:rPr>
              <w:t xml:space="preserve">konsolidimit të shtetit të së drejtës, </w:t>
            </w:r>
            <w:r w:rsidRPr="00715DDD">
              <w:rPr>
                <w:rFonts w:ascii="Times New Roman" w:eastAsia="Times New Roman" w:hAnsi="Times New Roman" w:cs="Times New Roman"/>
                <w:sz w:val="24"/>
                <w:szCs w:val="24"/>
                <w:lang w:val="sq-AL"/>
              </w:rPr>
              <w:t>reformës së shërbimeve publike të ofruara nga profesionet e lira, (noteria, avokatia, përmbaruesi, ndërmjetësi i pasurive të paluajtshme) që do të synojë shërbime ligjore, sa më cilësore dhe profesionale për qytetarët duke siguruar standarte profesionale për ofrimin e shë</w:t>
            </w:r>
            <w:r w:rsidR="00CB0D05">
              <w:rPr>
                <w:rFonts w:ascii="Times New Roman" w:eastAsia="Times New Roman" w:hAnsi="Times New Roman" w:cs="Times New Roman"/>
                <w:sz w:val="24"/>
                <w:szCs w:val="24"/>
                <w:lang w:val="sq-AL"/>
              </w:rPr>
              <w:t xml:space="preserve">rbimit </w:t>
            </w:r>
            <w:r w:rsidR="00CB0D05" w:rsidRPr="001A60E0">
              <w:rPr>
                <w:rFonts w:ascii="Times New Roman" w:hAnsi="Times New Roman" w:cs="Times New Roman"/>
                <w:sz w:val="24"/>
                <w:szCs w:val="24"/>
                <w:lang w:val="sq-AL"/>
              </w:rPr>
              <w:t>të përkthimit zyrtar dhe interpretit në Republikën e Shqipërisë.</w:t>
            </w:r>
          </w:p>
          <w:p w:rsidR="00C15305" w:rsidRDefault="00C15305" w:rsidP="00767554">
            <w:pPr>
              <w:tabs>
                <w:tab w:val="left" w:pos="2595"/>
              </w:tabs>
              <w:spacing w:after="0" w:line="276" w:lineRule="auto"/>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Gjithashtu nd</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rmarrja e k</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saj iniciative ligjore vjen dhe n</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kuad</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r t</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p</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rmbushjes s</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detyrimeve q</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v</w:t>
            </w:r>
            <w:r w:rsidR="00F327AC">
              <w:rPr>
                <w:rFonts w:ascii="Times New Roman" w:eastAsia="Calibri" w:hAnsi="Times New Roman" w:cs="Times New Roman"/>
                <w:sz w:val="24"/>
                <w:szCs w:val="24"/>
                <w:lang w:val="sq-AL"/>
              </w:rPr>
              <w:t>ijn</w:t>
            </w:r>
            <w:r w:rsidR="00594DE8">
              <w:rPr>
                <w:rFonts w:ascii="Times New Roman" w:eastAsia="Calibri" w:hAnsi="Times New Roman" w:cs="Times New Roman"/>
                <w:sz w:val="24"/>
                <w:szCs w:val="24"/>
                <w:lang w:val="sq-AL"/>
              </w:rPr>
              <w:t>ë</w:t>
            </w:r>
            <w:r w:rsidR="00F327AC">
              <w:rPr>
                <w:rFonts w:ascii="Times New Roman" w:eastAsia="Calibri" w:hAnsi="Times New Roman" w:cs="Times New Roman"/>
                <w:sz w:val="24"/>
                <w:szCs w:val="24"/>
                <w:lang w:val="sq-AL"/>
              </w:rPr>
              <w:t xml:space="preserve"> nga zbatimi i Rekomandimeve t</w:t>
            </w:r>
            <w:r w:rsidR="00594DE8">
              <w:rPr>
                <w:rFonts w:ascii="Times New Roman" w:eastAsia="Calibri" w:hAnsi="Times New Roman" w:cs="Times New Roman"/>
                <w:sz w:val="24"/>
                <w:szCs w:val="24"/>
                <w:lang w:val="sq-AL"/>
              </w:rPr>
              <w:t>ë</w:t>
            </w:r>
            <w:r w:rsidR="00F327AC">
              <w:rPr>
                <w:rFonts w:ascii="Times New Roman" w:eastAsia="Calibri" w:hAnsi="Times New Roman" w:cs="Times New Roman"/>
                <w:sz w:val="24"/>
                <w:szCs w:val="24"/>
                <w:lang w:val="sq-AL"/>
              </w:rPr>
              <w:t xml:space="preserve"> p</w:t>
            </w:r>
            <w:r w:rsidR="00594DE8">
              <w:rPr>
                <w:rFonts w:ascii="Times New Roman" w:eastAsia="Calibri" w:hAnsi="Times New Roman" w:cs="Times New Roman"/>
                <w:sz w:val="24"/>
                <w:szCs w:val="24"/>
                <w:lang w:val="sq-AL"/>
              </w:rPr>
              <w:t>ë</w:t>
            </w:r>
            <w:r w:rsidR="00F327AC">
              <w:rPr>
                <w:rFonts w:ascii="Times New Roman" w:eastAsia="Calibri" w:hAnsi="Times New Roman" w:cs="Times New Roman"/>
                <w:sz w:val="24"/>
                <w:szCs w:val="24"/>
                <w:lang w:val="sq-AL"/>
              </w:rPr>
              <w:t>rcjella nga Kontrolli i Lart</w:t>
            </w:r>
            <w:r w:rsidR="00594DE8">
              <w:rPr>
                <w:rFonts w:ascii="Times New Roman" w:eastAsia="Calibri" w:hAnsi="Times New Roman" w:cs="Times New Roman"/>
                <w:sz w:val="24"/>
                <w:szCs w:val="24"/>
                <w:lang w:val="sq-AL"/>
              </w:rPr>
              <w:t>ë</w:t>
            </w:r>
            <w:r w:rsidR="00F327AC">
              <w:rPr>
                <w:rFonts w:ascii="Times New Roman" w:eastAsia="Calibri" w:hAnsi="Times New Roman" w:cs="Times New Roman"/>
                <w:sz w:val="24"/>
                <w:szCs w:val="24"/>
                <w:lang w:val="sq-AL"/>
              </w:rPr>
              <w:t xml:space="preserve"> i Shtetit </w:t>
            </w:r>
            <w:r w:rsidR="00F327AC" w:rsidRPr="0009528C">
              <w:rPr>
                <w:rFonts w:ascii="Times New Roman" w:eastAsia="Calibri" w:hAnsi="Times New Roman" w:cs="Times New Roman"/>
                <w:sz w:val="24"/>
                <w:szCs w:val="24"/>
                <w:lang w:val="sq-AL"/>
              </w:rPr>
              <w:t>me shkres</w:t>
            </w:r>
            <w:r w:rsidR="00594DE8" w:rsidRPr="0009528C">
              <w:rPr>
                <w:rFonts w:ascii="Times New Roman" w:eastAsia="Calibri" w:hAnsi="Times New Roman" w:cs="Times New Roman"/>
                <w:sz w:val="24"/>
                <w:szCs w:val="24"/>
                <w:lang w:val="sq-AL"/>
              </w:rPr>
              <w:t>ë</w:t>
            </w:r>
            <w:r w:rsidR="00D64E6A" w:rsidRPr="0009528C">
              <w:rPr>
                <w:rFonts w:ascii="Times New Roman" w:eastAsia="Calibri" w:hAnsi="Times New Roman" w:cs="Times New Roman"/>
                <w:sz w:val="24"/>
                <w:szCs w:val="24"/>
                <w:lang w:val="sq-AL"/>
              </w:rPr>
              <w:t xml:space="preserve">n nr. 813/9 </w:t>
            </w:r>
            <w:r w:rsidR="00F327AC" w:rsidRPr="0009528C">
              <w:rPr>
                <w:rFonts w:ascii="Times New Roman" w:eastAsia="Calibri" w:hAnsi="Times New Roman" w:cs="Times New Roman"/>
                <w:sz w:val="24"/>
                <w:szCs w:val="24"/>
                <w:lang w:val="sq-AL"/>
              </w:rPr>
              <w:t>prot, dat</w:t>
            </w:r>
            <w:r w:rsidR="00594DE8" w:rsidRPr="0009528C">
              <w:rPr>
                <w:rFonts w:ascii="Times New Roman" w:eastAsia="Calibri" w:hAnsi="Times New Roman" w:cs="Times New Roman"/>
                <w:sz w:val="24"/>
                <w:szCs w:val="24"/>
                <w:lang w:val="sq-AL"/>
              </w:rPr>
              <w:t>ë</w:t>
            </w:r>
            <w:r w:rsidR="00D64E6A" w:rsidRPr="0009528C">
              <w:rPr>
                <w:rFonts w:ascii="Times New Roman" w:eastAsia="Calibri" w:hAnsi="Times New Roman" w:cs="Times New Roman"/>
                <w:sz w:val="24"/>
                <w:szCs w:val="24"/>
                <w:lang w:val="sq-AL"/>
              </w:rPr>
              <w:t xml:space="preserve"> 31/12/2019.</w:t>
            </w:r>
            <w:r>
              <w:rPr>
                <w:rFonts w:ascii="Times New Roman" w:eastAsia="Calibri" w:hAnsi="Times New Roman" w:cs="Times New Roman"/>
                <w:sz w:val="24"/>
                <w:szCs w:val="24"/>
                <w:lang w:val="sq-AL"/>
              </w:rPr>
              <w:t xml:space="preserve"> </w:t>
            </w:r>
          </w:p>
          <w:p w:rsidR="00E172BF" w:rsidRDefault="00767554" w:rsidP="00E172BF">
            <w:pPr>
              <w:spacing w:after="0" w:line="276" w:lineRule="auto"/>
              <w:jc w:val="both"/>
              <w:rPr>
                <w:rFonts w:ascii="Times New Roman" w:eastAsia="Times New Roman" w:hAnsi="Times New Roman" w:cs="Times New Roman"/>
                <w:sz w:val="24"/>
                <w:szCs w:val="24"/>
                <w:lang w:val="sq-AL"/>
              </w:rPr>
            </w:pPr>
            <w:r w:rsidRPr="00767554">
              <w:rPr>
                <w:rFonts w:ascii="Times New Roman" w:eastAsia="Times New Roman" w:hAnsi="Times New Roman" w:cs="Times New Roman"/>
                <w:color w:val="000000" w:themeColor="text1"/>
                <w:sz w:val="24"/>
                <w:szCs w:val="24"/>
                <w:lang w:val="sq-AL"/>
              </w:rPr>
              <w:t>Propozimet duhet të jenë në përputhje me programin politik të qeverisë 2017/2021, dhe objektivat specifikë në këtë program. Programi politik i qeverisë 2017/2021 parashikon ndërmarrjen e një reforme në sektorin e shërbimeve</w:t>
            </w:r>
            <w:r w:rsidRPr="00767554">
              <w:rPr>
                <w:rFonts w:ascii="Times New Roman" w:eastAsia="Times New Roman" w:hAnsi="Times New Roman" w:cs="Times New Roman"/>
                <w:sz w:val="24"/>
                <w:szCs w:val="24"/>
                <w:lang w:val="sq-AL"/>
              </w:rPr>
              <w:t xml:space="preserve"> publike të ofruara nga profesionet e lira, </w:t>
            </w:r>
            <w:r w:rsidRPr="00767554">
              <w:rPr>
                <w:rFonts w:ascii="Times New Roman" w:eastAsia="Times New Roman" w:hAnsi="Times New Roman" w:cs="Times New Roman"/>
                <w:sz w:val="24"/>
                <w:szCs w:val="24"/>
                <w:lang w:val="sq-AL"/>
              </w:rPr>
              <w:lastRenderedPageBreak/>
              <w:t>(noteria, avokatia, ndërmjetësimi</w:t>
            </w:r>
            <w:r w:rsidR="00F327AC">
              <w:rPr>
                <w:rFonts w:ascii="Times New Roman" w:eastAsia="Times New Roman" w:hAnsi="Times New Roman" w:cs="Times New Roman"/>
                <w:sz w:val="24"/>
                <w:szCs w:val="24"/>
                <w:lang w:val="sq-AL"/>
              </w:rPr>
              <w:t xml:space="preserve"> etj</w:t>
            </w:r>
            <w:r w:rsidRPr="00767554">
              <w:rPr>
                <w:rFonts w:ascii="Times New Roman" w:eastAsia="Times New Roman" w:hAnsi="Times New Roman" w:cs="Times New Roman"/>
                <w:sz w:val="24"/>
                <w:szCs w:val="24"/>
                <w:lang w:val="sq-AL"/>
              </w:rPr>
              <w:t>) e cila do të synojë shërbime ligjore, sa më cilësore dhe profesionale për qytetarët. Në këtë kuadër do të forcohen kushtet dhe kriteret profesionale për subjektet</w:t>
            </w:r>
            <w:r w:rsidR="00F327AC">
              <w:rPr>
                <w:rFonts w:ascii="Times New Roman" w:eastAsia="Times New Roman" w:hAnsi="Times New Roman" w:cs="Times New Roman"/>
                <w:sz w:val="24"/>
                <w:szCs w:val="24"/>
                <w:lang w:val="sq-AL"/>
              </w:rPr>
              <w:t xml:space="preserve"> q</w:t>
            </w:r>
            <w:r w:rsidR="00594DE8">
              <w:rPr>
                <w:rFonts w:ascii="Times New Roman" w:eastAsia="Times New Roman" w:hAnsi="Times New Roman" w:cs="Times New Roman"/>
                <w:sz w:val="24"/>
                <w:szCs w:val="24"/>
                <w:lang w:val="sq-AL"/>
              </w:rPr>
              <w:t>ë</w:t>
            </w:r>
            <w:r w:rsidR="00F327AC">
              <w:rPr>
                <w:rFonts w:ascii="Times New Roman" w:eastAsia="Times New Roman" w:hAnsi="Times New Roman" w:cs="Times New Roman"/>
                <w:sz w:val="24"/>
                <w:szCs w:val="24"/>
                <w:lang w:val="sq-AL"/>
              </w:rPr>
              <w:t xml:space="preserve"> do t</w:t>
            </w:r>
            <w:r w:rsidR="00594DE8">
              <w:rPr>
                <w:rFonts w:ascii="Times New Roman" w:eastAsia="Times New Roman" w:hAnsi="Times New Roman" w:cs="Times New Roman"/>
                <w:sz w:val="24"/>
                <w:szCs w:val="24"/>
                <w:lang w:val="sq-AL"/>
              </w:rPr>
              <w:t>ë</w:t>
            </w:r>
            <w:r w:rsidR="00F327AC">
              <w:rPr>
                <w:rFonts w:ascii="Times New Roman" w:eastAsia="Times New Roman" w:hAnsi="Times New Roman" w:cs="Times New Roman"/>
                <w:sz w:val="24"/>
                <w:szCs w:val="24"/>
                <w:lang w:val="sq-AL"/>
              </w:rPr>
              <w:t xml:space="preserve"> ofrojn</w:t>
            </w:r>
            <w:r w:rsidR="00594DE8">
              <w:rPr>
                <w:rFonts w:ascii="Times New Roman" w:eastAsia="Times New Roman" w:hAnsi="Times New Roman" w:cs="Times New Roman"/>
                <w:sz w:val="24"/>
                <w:szCs w:val="24"/>
                <w:lang w:val="sq-AL"/>
              </w:rPr>
              <w:t>ë</w:t>
            </w:r>
            <w:r w:rsidR="00F327AC">
              <w:rPr>
                <w:rFonts w:ascii="Times New Roman" w:eastAsia="Times New Roman" w:hAnsi="Times New Roman" w:cs="Times New Roman"/>
                <w:sz w:val="24"/>
                <w:szCs w:val="24"/>
                <w:lang w:val="sq-AL"/>
              </w:rPr>
              <w:t xml:space="preserve"> sh</w:t>
            </w:r>
            <w:r w:rsidR="00594DE8">
              <w:rPr>
                <w:rFonts w:ascii="Times New Roman" w:eastAsia="Times New Roman" w:hAnsi="Times New Roman" w:cs="Times New Roman"/>
                <w:sz w:val="24"/>
                <w:szCs w:val="24"/>
                <w:lang w:val="sq-AL"/>
              </w:rPr>
              <w:t>ë</w:t>
            </w:r>
            <w:r w:rsidR="00F327AC">
              <w:rPr>
                <w:rFonts w:ascii="Times New Roman" w:eastAsia="Times New Roman" w:hAnsi="Times New Roman" w:cs="Times New Roman"/>
                <w:sz w:val="24"/>
                <w:szCs w:val="24"/>
                <w:lang w:val="sq-AL"/>
              </w:rPr>
              <w:t>rbimin e p</w:t>
            </w:r>
            <w:r w:rsidR="00594DE8">
              <w:rPr>
                <w:rFonts w:ascii="Times New Roman" w:eastAsia="Times New Roman" w:hAnsi="Times New Roman" w:cs="Times New Roman"/>
                <w:sz w:val="24"/>
                <w:szCs w:val="24"/>
                <w:lang w:val="sq-AL"/>
              </w:rPr>
              <w:t>ë</w:t>
            </w:r>
            <w:r w:rsidR="00F327AC">
              <w:rPr>
                <w:rFonts w:ascii="Times New Roman" w:eastAsia="Times New Roman" w:hAnsi="Times New Roman" w:cs="Times New Roman"/>
                <w:sz w:val="24"/>
                <w:szCs w:val="24"/>
                <w:lang w:val="sq-AL"/>
              </w:rPr>
              <w:t>rkthimit zyrtar dhe interpretit n</w:t>
            </w:r>
            <w:r w:rsidR="00594DE8">
              <w:rPr>
                <w:rFonts w:ascii="Times New Roman" w:eastAsia="Times New Roman" w:hAnsi="Times New Roman" w:cs="Times New Roman"/>
                <w:sz w:val="24"/>
                <w:szCs w:val="24"/>
                <w:lang w:val="sq-AL"/>
              </w:rPr>
              <w:t>ë</w:t>
            </w:r>
            <w:r w:rsidR="00F327AC">
              <w:rPr>
                <w:rFonts w:ascii="Times New Roman" w:eastAsia="Times New Roman" w:hAnsi="Times New Roman" w:cs="Times New Roman"/>
                <w:sz w:val="24"/>
                <w:szCs w:val="24"/>
                <w:lang w:val="sq-AL"/>
              </w:rPr>
              <w:t xml:space="preserve"> Shqip</w:t>
            </w:r>
            <w:r w:rsidR="00594DE8">
              <w:rPr>
                <w:rFonts w:ascii="Times New Roman" w:eastAsia="Times New Roman" w:hAnsi="Times New Roman" w:cs="Times New Roman"/>
                <w:sz w:val="24"/>
                <w:szCs w:val="24"/>
                <w:lang w:val="sq-AL"/>
              </w:rPr>
              <w:t>ë</w:t>
            </w:r>
            <w:r w:rsidR="00F327AC">
              <w:rPr>
                <w:rFonts w:ascii="Times New Roman" w:eastAsia="Times New Roman" w:hAnsi="Times New Roman" w:cs="Times New Roman"/>
                <w:sz w:val="24"/>
                <w:szCs w:val="24"/>
                <w:lang w:val="sq-AL"/>
              </w:rPr>
              <w:t>ri</w:t>
            </w:r>
            <w:r w:rsidRPr="00767554">
              <w:rPr>
                <w:rFonts w:ascii="Times New Roman" w:eastAsia="Times New Roman" w:hAnsi="Times New Roman" w:cs="Times New Roman"/>
                <w:sz w:val="24"/>
                <w:szCs w:val="24"/>
                <w:lang w:val="sq-AL"/>
              </w:rPr>
              <w:t>, si dhe forcimi i mekanizmave kontrollues me qëllim shmangien e abuzimeve dhe veprimeve joligjore.</w:t>
            </w:r>
          </w:p>
          <w:p w:rsidR="009B414F" w:rsidRPr="00E172BF" w:rsidRDefault="009B414F" w:rsidP="00E172BF">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Aktualisht po ti referohemi legjislacionit ton</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t</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brendsh</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m vihet re mungesa e nj</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ligji specifik p</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ushtrimin e profesionit t</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rkthyesit zyrtar dhe t</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interpretit dhe se dispozitat mbi ofrimin e sh</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rbimit t</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rkthimit zyrtar i gjejm</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t</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sanksionuara n</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Kusht</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tut</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 e Republik</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 s</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Shqip</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ris</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Kodin e Procedur</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s Penale, Kodin e </w:t>
            </w:r>
            <w:r w:rsidR="005842F1">
              <w:rPr>
                <w:rFonts w:ascii="Times New Roman" w:eastAsia="Times New Roman" w:hAnsi="Times New Roman" w:cs="Times New Roman"/>
                <w:sz w:val="24"/>
                <w:szCs w:val="24"/>
                <w:lang w:val="sq-AL"/>
              </w:rPr>
              <w:t>Drejt</w:t>
            </w:r>
            <w:r w:rsidR="00594DE8">
              <w:rPr>
                <w:rFonts w:ascii="Times New Roman" w:eastAsia="Times New Roman" w:hAnsi="Times New Roman" w:cs="Times New Roman"/>
                <w:sz w:val="24"/>
                <w:szCs w:val="24"/>
                <w:lang w:val="sq-AL"/>
              </w:rPr>
              <w:t>ë</w:t>
            </w:r>
            <w:r w:rsidR="005842F1">
              <w:rPr>
                <w:rFonts w:ascii="Times New Roman" w:eastAsia="Times New Roman" w:hAnsi="Times New Roman" w:cs="Times New Roman"/>
                <w:sz w:val="24"/>
                <w:szCs w:val="24"/>
                <w:lang w:val="sq-AL"/>
              </w:rPr>
              <w:t>sis</w:t>
            </w:r>
            <w:r w:rsidR="00594DE8">
              <w:rPr>
                <w:rFonts w:ascii="Times New Roman" w:eastAsia="Times New Roman" w:hAnsi="Times New Roman" w:cs="Times New Roman"/>
                <w:sz w:val="24"/>
                <w:szCs w:val="24"/>
                <w:lang w:val="sq-AL"/>
              </w:rPr>
              <w:t>ë</w:t>
            </w:r>
            <w:r w:rsidR="005842F1">
              <w:rPr>
                <w:rFonts w:ascii="Times New Roman" w:eastAsia="Times New Roman" w:hAnsi="Times New Roman" w:cs="Times New Roman"/>
                <w:sz w:val="24"/>
                <w:szCs w:val="24"/>
                <w:lang w:val="sq-AL"/>
              </w:rPr>
              <w:t xml:space="preserve"> Penale p</w:t>
            </w:r>
            <w:r w:rsidR="00594DE8">
              <w:rPr>
                <w:rFonts w:ascii="Times New Roman" w:eastAsia="Times New Roman" w:hAnsi="Times New Roman" w:cs="Times New Roman"/>
                <w:sz w:val="24"/>
                <w:szCs w:val="24"/>
                <w:lang w:val="sq-AL"/>
              </w:rPr>
              <w:t>ë</w:t>
            </w:r>
            <w:r w:rsidR="005842F1">
              <w:rPr>
                <w:rFonts w:ascii="Times New Roman" w:eastAsia="Times New Roman" w:hAnsi="Times New Roman" w:cs="Times New Roman"/>
                <w:sz w:val="24"/>
                <w:szCs w:val="24"/>
                <w:lang w:val="sq-AL"/>
              </w:rPr>
              <w:t>r t</w:t>
            </w:r>
            <w:r w:rsidR="00594DE8">
              <w:rPr>
                <w:rFonts w:ascii="Times New Roman" w:eastAsia="Times New Roman" w:hAnsi="Times New Roman" w:cs="Times New Roman"/>
                <w:sz w:val="24"/>
                <w:szCs w:val="24"/>
                <w:lang w:val="sq-AL"/>
              </w:rPr>
              <w:t>ë</w:t>
            </w:r>
            <w:r w:rsidR="005842F1">
              <w:rPr>
                <w:rFonts w:ascii="Times New Roman" w:eastAsia="Times New Roman" w:hAnsi="Times New Roman" w:cs="Times New Roman"/>
                <w:sz w:val="24"/>
                <w:szCs w:val="24"/>
                <w:lang w:val="sq-AL"/>
              </w:rPr>
              <w:t xml:space="preserve"> Mitur dhe nga Kodi i Procedur</w:t>
            </w:r>
            <w:r w:rsidR="00594DE8">
              <w:rPr>
                <w:rFonts w:ascii="Times New Roman" w:eastAsia="Times New Roman" w:hAnsi="Times New Roman" w:cs="Times New Roman"/>
                <w:sz w:val="24"/>
                <w:szCs w:val="24"/>
                <w:lang w:val="sq-AL"/>
              </w:rPr>
              <w:t>ë</w:t>
            </w:r>
            <w:r w:rsidR="005842F1">
              <w:rPr>
                <w:rFonts w:ascii="Times New Roman" w:eastAsia="Times New Roman" w:hAnsi="Times New Roman" w:cs="Times New Roman"/>
                <w:sz w:val="24"/>
                <w:szCs w:val="24"/>
                <w:lang w:val="sq-AL"/>
              </w:rPr>
              <w:t>s Civile.</w:t>
            </w:r>
          </w:p>
          <w:p w:rsidR="00E172BF" w:rsidRPr="00E172BF" w:rsidRDefault="00E172BF" w:rsidP="007E5B85">
            <w:pPr>
              <w:spacing w:after="0" w:line="276" w:lineRule="auto"/>
              <w:jc w:val="both"/>
              <w:rPr>
                <w:rFonts w:ascii="Times New Roman" w:eastAsia="Times New Roman" w:hAnsi="Times New Roman" w:cs="Times New Roman"/>
                <w:sz w:val="20"/>
                <w:szCs w:val="20"/>
                <w:lang w:val="sq-AL"/>
              </w:rPr>
            </w:pPr>
          </w:p>
        </w:tc>
      </w:tr>
      <w:tr w:rsidR="00E172BF" w:rsidRPr="001A60E0" w:rsidTr="00072001">
        <w:trPr>
          <w:trHeight w:val="552"/>
        </w:trPr>
        <w:tc>
          <w:tcPr>
            <w:tcW w:w="9200" w:type="dxa"/>
            <w:gridSpan w:val="4"/>
            <w:tcBorders>
              <w:top w:val="single" w:sz="4" w:space="0" w:color="000000"/>
              <w:left w:val="single" w:sz="4" w:space="0" w:color="000000"/>
              <w:bottom w:val="single" w:sz="4" w:space="0" w:color="000000"/>
              <w:right w:val="single" w:sz="4" w:space="0" w:color="000000"/>
            </w:tcBorders>
          </w:tcPr>
          <w:p w:rsidR="00E172BF" w:rsidRPr="00E172BF" w:rsidRDefault="00E172BF" w:rsidP="00E172BF">
            <w:pPr>
              <w:spacing w:after="0" w:line="240" w:lineRule="auto"/>
              <w:jc w:val="both"/>
              <w:rPr>
                <w:rFonts w:ascii="Times New Roman" w:eastAsia="Times New Roman" w:hAnsi="Times New Roman" w:cs="Times New Roman"/>
                <w:i/>
                <w:sz w:val="20"/>
                <w:szCs w:val="20"/>
                <w:lang w:val="sq-AL"/>
              </w:rPr>
            </w:pPr>
          </w:p>
        </w:tc>
      </w:tr>
      <w:tr w:rsidR="00E172BF" w:rsidRPr="001A60E0" w:rsidTr="00072001">
        <w:trPr>
          <w:trHeight w:val="543"/>
        </w:trPr>
        <w:tc>
          <w:tcPr>
            <w:tcW w:w="9200" w:type="dxa"/>
            <w:gridSpan w:val="4"/>
            <w:tcBorders>
              <w:top w:val="single" w:sz="4" w:space="0" w:color="000000"/>
              <w:left w:val="single" w:sz="4" w:space="0" w:color="000000"/>
              <w:bottom w:val="single" w:sz="4" w:space="0" w:color="000000"/>
              <w:right w:val="single" w:sz="4" w:space="0" w:color="000000"/>
            </w:tcBorders>
          </w:tcPr>
          <w:p w:rsidR="00E172BF" w:rsidRPr="00E172BF" w:rsidRDefault="00E172BF" w:rsidP="00E172BF">
            <w:pPr>
              <w:spacing w:after="0" w:line="240" w:lineRule="auto"/>
              <w:jc w:val="both"/>
              <w:rPr>
                <w:rFonts w:ascii="Times New Roman" w:eastAsia="Times New Roman" w:hAnsi="Times New Roman" w:cs="Times New Roman"/>
                <w:b/>
                <w:sz w:val="24"/>
                <w:szCs w:val="24"/>
                <w:lang w:val="sq-AL"/>
              </w:rPr>
            </w:pPr>
            <w:r w:rsidRPr="00E172BF">
              <w:rPr>
                <w:rFonts w:ascii="Times New Roman" w:eastAsia="Times New Roman" w:hAnsi="Times New Roman" w:cs="Times New Roman"/>
                <w:b/>
                <w:sz w:val="24"/>
                <w:szCs w:val="24"/>
                <w:lang w:val="sq-AL"/>
              </w:rPr>
              <w:t>OBJEKTIVAT</w:t>
            </w:r>
          </w:p>
          <w:p w:rsidR="00E172BF" w:rsidRPr="00E172BF" w:rsidRDefault="00E172BF" w:rsidP="00E172BF">
            <w:pPr>
              <w:spacing w:after="0" w:line="276" w:lineRule="auto"/>
              <w:jc w:val="both"/>
              <w:rPr>
                <w:rFonts w:ascii="Times New Roman" w:eastAsia="Times New Roman" w:hAnsi="Times New Roman" w:cs="Times New Roman"/>
                <w:i/>
                <w:sz w:val="24"/>
                <w:szCs w:val="24"/>
                <w:lang w:val="sq-AL"/>
              </w:rPr>
            </w:pPr>
            <w:r w:rsidRPr="00E172BF">
              <w:rPr>
                <w:rFonts w:ascii="Times New Roman" w:eastAsia="Times New Roman" w:hAnsi="Times New Roman" w:cs="Times New Roman"/>
                <w:i/>
                <w:sz w:val="24"/>
                <w:szCs w:val="24"/>
                <w:lang w:val="sq-AL"/>
              </w:rPr>
              <w:t>Cilat janë objektivat dhe efektet e synuara të propozimit?</w:t>
            </w:r>
          </w:p>
          <w:p w:rsidR="00F327AC" w:rsidRDefault="00E172BF" w:rsidP="00E172BF">
            <w:pPr>
              <w:numPr>
                <w:ilvl w:val="0"/>
                <w:numId w:val="1"/>
              </w:numPr>
              <w:tabs>
                <w:tab w:val="left" w:pos="567"/>
              </w:tabs>
              <w:spacing w:after="120" w:line="240" w:lineRule="auto"/>
              <w:jc w:val="both"/>
              <w:rPr>
                <w:rFonts w:ascii="Times New Roman" w:eastAsia="Times New Roman" w:hAnsi="Times New Roman" w:cs="Times New Roman"/>
                <w:sz w:val="24"/>
                <w:szCs w:val="24"/>
                <w:lang w:val="sq-AL"/>
              </w:rPr>
            </w:pPr>
            <w:r w:rsidRPr="00E172BF">
              <w:rPr>
                <w:rFonts w:ascii="Times New Roman" w:eastAsia="Times New Roman" w:hAnsi="Times New Roman" w:cs="Times New Roman"/>
                <w:sz w:val="24"/>
                <w:szCs w:val="24"/>
                <w:lang w:val="sq-AL"/>
              </w:rPr>
              <w:t>Të përcaktojë rregulla të thjeshtuara për ushtrimin e profesionit të</w:t>
            </w:r>
            <w:r w:rsidR="00F327AC">
              <w:rPr>
                <w:rFonts w:ascii="Times New Roman" w:eastAsia="Times New Roman" w:hAnsi="Times New Roman" w:cs="Times New Roman"/>
                <w:sz w:val="24"/>
                <w:szCs w:val="24"/>
                <w:lang w:val="sq-AL"/>
              </w:rPr>
              <w:t xml:space="preserve"> p</w:t>
            </w:r>
            <w:r w:rsidR="00594DE8">
              <w:rPr>
                <w:rFonts w:ascii="Times New Roman" w:eastAsia="Times New Roman" w:hAnsi="Times New Roman" w:cs="Times New Roman"/>
                <w:sz w:val="24"/>
                <w:szCs w:val="24"/>
                <w:lang w:val="sq-AL"/>
              </w:rPr>
              <w:t>ë</w:t>
            </w:r>
            <w:r w:rsidR="00F327AC">
              <w:rPr>
                <w:rFonts w:ascii="Times New Roman" w:eastAsia="Times New Roman" w:hAnsi="Times New Roman" w:cs="Times New Roman"/>
                <w:sz w:val="24"/>
                <w:szCs w:val="24"/>
                <w:lang w:val="sq-AL"/>
              </w:rPr>
              <w:t>rkthyesit zyrtar t</w:t>
            </w:r>
            <w:r w:rsidR="00594DE8">
              <w:rPr>
                <w:rFonts w:ascii="Times New Roman" w:eastAsia="Times New Roman" w:hAnsi="Times New Roman" w:cs="Times New Roman"/>
                <w:sz w:val="24"/>
                <w:szCs w:val="24"/>
                <w:lang w:val="sq-AL"/>
              </w:rPr>
              <w:t>ë</w:t>
            </w:r>
            <w:r w:rsidR="00F327AC">
              <w:rPr>
                <w:rFonts w:ascii="Times New Roman" w:eastAsia="Times New Roman" w:hAnsi="Times New Roman" w:cs="Times New Roman"/>
                <w:sz w:val="24"/>
                <w:szCs w:val="24"/>
                <w:lang w:val="sq-AL"/>
              </w:rPr>
              <w:t xml:space="preserve"> licencuar dhe t</w:t>
            </w:r>
            <w:r w:rsidR="00594DE8">
              <w:rPr>
                <w:rFonts w:ascii="Times New Roman" w:eastAsia="Times New Roman" w:hAnsi="Times New Roman" w:cs="Times New Roman"/>
                <w:sz w:val="24"/>
                <w:szCs w:val="24"/>
                <w:lang w:val="sq-AL"/>
              </w:rPr>
              <w:t>ë</w:t>
            </w:r>
            <w:r w:rsidR="00F327AC">
              <w:rPr>
                <w:rFonts w:ascii="Times New Roman" w:eastAsia="Times New Roman" w:hAnsi="Times New Roman" w:cs="Times New Roman"/>
                <w:sz w:val="24"/>
                <w:szCs w:val="24"/>
                <w:lang w:val="sq-AL"/>
              </w:rPr>
              <w:t xml:space="preserve"> interpretit</w:t>
            </w:r>
            <w:r w:rsidR="009B414F">
              <w:rPr>
                <w:rFonts w:ascii="Times New Roman" w:eastAsia="Times New Roman" w:hAnsi="Times New Roman" w:cs="Times New Roman"/>
                <w:sz w:val="24"/>
                <w:szCs w:val="24"/>
                <w:lang w:val="sq-AL"/>
              </w:rPr>
              <w:t xml:space="preserve"> </w:t>
            </w:r>
            <w:r w:rsidR="00F327AC">
              <w:rPr>
                <w:rFonts w:ascii="Times New Roman" w:eastAsia="Times New Roman" w:hAnsi="Times New Roman" w:cs="Times New Roman"/>
                <w:sz w:val="24"/>
                <w:szCs w:val="24"/>
                <w:lang w:val="sq-AL"/>
              </w:rPr>
              <w:t>n</w:t>
            </w:r>
            <w:r w:rsidR="00594DE8">
              <w:rPr>
                <w:rFonts w:ascii="Times New Roman" w:eastAsia="Times New Roman" w:hAnsi="Times New Roman" w:cs="Times New Roman"/>
                <w:sz w:val="24"/>
                <w:szCs w:val="24"/>
                <w:lang w:val="sq-AL"/>
              </w:rPr>
              <w:t>ë</w:t>
            </w:r>
            <w:r w:rsidR="00F327AC">
              <w:rPr>
                <w:rFonts w:ascii="Times New Roman" w:eastAsia="Times New Roman" w:hAnsi="Times New Roman" w:cs="Times New Roman"/>
                <w:sz w:val="24"/>
                <w:szCs w:val="24"/>
                <w:lang w:val="sq-AL"/>
              </w:rPr>
              <w:t xml:space="preserve"> Republik</w:t>
            </w:r>
            <w:r w:rsidR="00594DE8">
              <w:rPr>
                <w:rFonts w:ascii="Times New Roman" w:eastAsia="Times New Roman" w:hAnsi="Times New Roman" w:cs="Times New Roman"/>
                <w:sz w:val="24"/>
                <w:szCs w:val="24"/>
                <w:lang w:val="sq-AL"/>
              </w:rPr>
              <w:t>ë</w:t>
            </w:r>
            <w:r w:rsidR="00F327AC">
              <w:rPr>
                <w:rFonts w:ascii="Times New Roman" w:eastAsia="Times New Roman" w:hAnsi="Times New Roman" w:cs="Times New Roman"/>
                <w:sz w:val="24"/>
                <w:szCs w:val="24"/>
                <w:lang w:val="sq-AL"/>
              </w:rPr>
              <w:t>n e Shqip</w:t>
            </w:r>
            <w:r w:rsidR="00594DE8">
              <w:rPr>
                <w:rFonts w:ascii="Times New Roman" w:eastAsia="Times New Roman" w:hAnsi="Times New Roman" w:cs="Times New Roman"/>
                <w:sz w:val="24"/>
                <w:szCs w:val="24"/>
                <w:lang w:val="sq-AL"/>
              </w:rPr>
              <w:t>ë</w:t>
            </w:r>
            <w:r w:rsidR="00F327AC">
              <w:rPr>
                <w:rFonts w:ascii="Times New Roman" w:eastAsia="Times New Roman" w:hAnsi="Times New Roman" w:cs="Times New Roman"/>
                <w:sz w:val="24"/>
                <w:szCs w:val="24"/>
                <w:lang w:val="sq-AL"/>
              </w:rPr>
              <w:t>ris</w:t>
            </w:r>
            <w:r w:rsidR="00594DE8">
              <w:rPr>
                <w:rFonts w:ascii="Times New Roman" w:eastAsia="Times New Roman" w:hAnsi="Times New Roman" w:cs="Times New Roman"/>
                <w:sz w:val="24"/>
                <w:szCs w:val="24"/>
                <w:lang w:val="sq-AL"/>
              </w:rPr>
              <w:t>ë</w:t>
            </w:r>
            <w:r w:rsidR="00F327AC">
              <w:rPr>
                <w:rFonts w:ascii="Times New Roman" w:eastAsia="Times New Roman" w:hAnsi="Times New Roman" w:cs="Times New Roman"/>
                <w:sz w:val="24"/>
                <w:szCs w:val="24"/>
                <w:lang w:val="sq-AL"/>
              </w:rPr>
              <w:t>.</w:t>
            </w:r>
          </w:p>
          <w:p w:rsidR="00E172BF" w:rsidRPr="005842F1" w:rsidRDefault="005842F1" w:rsidP="005842F1">
            <w:pPr>
              <w:numPr>
                <w:ilvl w:val="0"/>
                <w:numId w:val="1"/>
              </w:numPr>
              <w:tabs>
                <w:tab w:val="left" w:pos="567"/>
              </w:tabs>
              <w:spacing w:after="120" w:line="240" w:lineRule="auto"/>
              <w:jc w:val="both"/>
              <w:rPr>
                <w:rFonts w:ascii="Times New Roman" w:eastAsia="Times New Roman" w:hAnsi="Times New Roman" w:cs="Times New Roman"/>
                <w:sz w:val="24"/>
                <w:szCs w:val="24"/>
                <w:lang w:val="sq-AL"/>
              </w:rPr>
            </w:pPr>
            <w:r w:rsidRPr="005842F1">
              <w:rPr>
                <w:rFonts w:ascii="Times New Roman" w:hAnsi="Times New Roman"/>
                <w:sz w:val="24"/>
                <w:szCs w:val="24"/>
                <w:lang w:val="sq-AL"/>
              </w:rPr>
              <w:t>Të krijohet regjistri elektronik i t</w:t>
            </w:r>
            <w:r w:rsidR="00594DE8">
              <w:rPr>
                <w:rFonts w:ascii="Times New Roman" w:hAnsi="Times New Roman"/>
                <w:sz w:val="24"/>
                <w:szCs w:val="24"/>
                <w:lang w:val="sq-AL"/>
              </w:rPr>
              <w:t>ë</w:t>
            </w:r>
            <w:r w:rsidRPr="005842F1">
              <w:rPr>
                <w:rFonts w:ascii="Times New Roman" w:hAnsi="Times New Roman"/>
                <w:sz w:val="24"/>
                <w:szCs w:val="24"/>
                <w:lang w:val="sq-AL"/>
              </w:rPr>
              <w:t xml:space="preserve"> dh</w:t>
            </w:r>
            <w:r w:rsidR="00594DE8">
              <w:rPr>
                <w:rFonts w:ascii="Times New Roman" w:hAnsi="Times New Roman"/>
                <w:sz w:val="24"/>
                <w:szCs w:val="24"/>
                <w:lang w:val="sq-AL"/>
              </w:rPr>
              <w:t>ë</w:t>
            </w:r>
            <w:r w:rsidRPr="005842F1">
              <w:rPr>
                <w:rFonts w:ascii="Times New Roman" w:hAnsi="Times New Roman"/>
                <w:sz w:val="24"/>
                <w:szCs w:val="24"/>
                <w:lang w:val="sq-AL"/>
              </w:rPr>
              <w:t>nave personale t</w:t>
            </w:r>
            <w:r w:rsidR="00594DE8">
              <w:rPr>
                <w:rFonts w:ascii="Times New Roman" w:hAnsi="Times New Roman"/>
                <w:sz w:val="24"/>
                <w:szCs w:val="24"/>
                <w:lang w:val="sq-AL"/>
              </w:rPr>
              <w:t>ë</w:t>
            </w:r>
            <w:r w:rsidRPr="005842F1">
              <w:rPr>
                <w:rFonts w:ascii="Times New Roman" w:hAnsi="Times New Roman"/>
                <w:sz w:val="24"/>
                <w:szCs w:val="24"/>
                <w:lang w:val="sq-AL"/>
              </w:rPr>
              <w:t xml:space="preserve"> </w:t>
            </w:r>
            <w:r w:rsidRPr="001A60E0">
              <w:rPr>
                <w:rFonts w:ascii="Times New Roman" w:eastAsia="Calibri" w:hAnsi="Times New Roman" w:cs="Times New Roman"/>
                <w:sz w:val="24"/>
                <w:szCs w:val="24"/>
                <w:lang w:val="sq-AL"/>
              </w:rPr>
              <w:t>perkthyesit zyrtar te licencuar dhe interpretit, përpunimi i t</w:t>
            </w:r>
            <w:r w:rsidR="00594DE8" w:rsidRPr="001A60E0">
              <w:rPr>
                <w:rFonts w:ascii="Times New Roman" w:eastAsia="Calibri" w:hAnsi="Times New Roman" w:cs="Times New Roman"/>
                <w:sz w:val="24"/>
                <w:szCs w:val="24"/>
                <w:lang w:val="sq-AL"/>
              </w:rPr>
              <w:t>ë</w:t>
            </w:r>
            <w:r w:rsidRPr="001A60E0">
              <w:rPr>
                <w:rFonts w:ascii="Times New Roman" w:eastAsia="Calibri" w:hAnsi="Times New Roman" w:cs="Times New Roman"/>
                <w:sz w:val="24"/>
                <w:szCs w:val="24"/>
                <w:lang w:val="sq-AL"/>
              </w:rPr>
              <w:t xml:space="preserve"> cilave bëhet në përputhje me legjislacionin në fuqi për mbrojtjen e të dhënave personale.</w:t>
            </w:r>
          </w:p>
        </w:tc>
      </w:tr>
      <w:tr w:rsidR="00E172BF" w:rsidRPr="001A60E0" w:rsidTr="00072001">
        <w:tc>
          <w:tcPr>
            <w:tcW w:w="9200" w:type="dxa"/>
            <w:gridSpan w:val="4"/>
            <w:tcBorders>
              <w:top w:val="single" w:sz="4" w:space="0" w:color="000000"/>
              <w:left w:val="single" w:sz="4" w:space="0" w:color="000000"/>
              <w:bottom w:val="single" w:sz="4" w:space="0" w:color="000000"/>
              <w:right w:val="single" w:sz="4" w:space="0" w:color="000000"/>
            </w:tcBorders>
          </w:tcPr>
          <w:p w:rsidR="00E172BF" w:rsidRPr="00E172BF" w:rsidRDefault="00E172BF" w:rsidP="00E172BF">
            <w:pPr>
              <w:spacing w:after="0" w:line="240" w:lineRule="auto"/>
              <w:jc w:val="both"/>
              <w:rPr>
                <w:rFonts w:ascii="Times New Roman" w:eastAsia="Times New Roman" w:hAnsi="Times New Roman" w:cs="Times New Roman"/>
                <w:b/>
                <w:sz w:val="24"/>
                <w:szCs w:val="24"/>
                <w:lang w:val="sq-AL"/>
              </w:rPr>
            </w:pPr>
            <w:r w:rsidRPr="00E172BF">
              <w:rPr>
                <w:rFonts w:ascii="Times New Roman" w:eastAsia="Times New Roman" w:hAnsi="Times New Roman" w:cs="Times New Roman"/>
                <w:b/>
                <w:sz w:val="24"/>
                <w:szCs w:val="24"/>
                <w:lang w:val="sq-AL"/>
              </w:rPr>
              <w:t>OPSIONET E POLITIKAVE</w:t>
            </w:r>
          </w:p>
          <w:p w:rsidR="00E172BF" w:rsidRPr="00E172BF" w:rsidRDefault="00E172BF" w:rsidP="00E172BF">
            <w:pPr>
              <w:spacing w:after="0" w:line="240" w:lineRule="auto"/>
              <w:jc w:val="both"/>
              <w:rPr>
                <w:rFonts w:ascii="Times New Roman" w:eastAsia="Times New Roman" w:hAnsi="Times New Roman" w:cs="Times New Roman"/>
                <w:i/>
                <w:sz w:val="20"/>
                <w:szCs w:val="20"/>
                <w:lang w:val="sq-AL"/>
              </w:rPr>
            </w:pPr>
            <w:r w:rsidRPr="00E172BF">
              <w:rPr>
                <w:rFonts w:ascii="Times New Roman" w:eastAsia="Times New Roman" w:hAnsi="Times New Roman" w:cs="Times New Roman"/>
                <w:i/>
                <w:sz w:val="20"/>
                <w:szCs w:val="20"/>
                <w:lang w:val="sq-AL"/>
              </w:rPr>
              <w:t>Cilat janë opsionet kryesore të politikave, duke përfshirë mënyrat ndaj rregullimit? Duhet të bëni krahasimin e avantazheve/përfitimeve kryesore dhe të dizavantazheve/kostove të opsioneve të mundshme. Duhet të përcaktoni detajet në lidhje me opsionin e preferuar.</w:t>
            </w:r>
          </w:p>
          <w:p w:rsidR="00E172BF" w:rsidRPr="00E172BF" w:rsidRDefault="00E172BF" w:rsidP="00E172BF">
            <w:pPr>
              <w:spacing w:after="0" w:line="276" w:lineRule="auto"/>
              <w:jc w:val="both"/>
              <w:rPr>
                <w:rFonts w:ascii="Times New Roman" w:eastAsia="Times New Roman" w:hAnsi="Times New Roman" w:cs="Times New Roman"/>
                <w:i/>
                <w:sz w:val="30"/>
                <w:szCs w:val="24"/>
                <w:lang w:val="sq-AL"/>
              </w:rPr>
            </w:pPr>
          </w:p>
          <w:p w:rsidR="00E172BF" w:rsidRPr="00E172BF" w:rsidRDefault="00E172BF" w:rsidP="00E172BF">
            <w:pPr>
              <w:spacing w:after="0" w:line="276" w:lineRule="auto"/>
              <w:jc w:val="both"/>
              <w:rPr>
                <w:rFonts w:ascii="Times New Roman" w:eastAsia="Times New Roman" w:hAnsi="Times New Roman" w:cs="Times New Roman"/>
                <w:sz w:val="24"/>
                <w:szCs w:val="24"/>
                <w:lang w:val="sq-AL"/>
              </w:rPr>
            </w:pPr>
            <w:r w:rsidRPr="00E172BF">
              <w:rPr>
                <w:rFonts w:ascii="Times New Roman" w:eastAsia="Times New Roman" w:hAnsi="Times New Roman" w:cs="Times New Roman"/>
                <w:sz w:val="24"/>
                <w:szCs w:val="24"/>
                <w:lang w:val="sq-AL"/>
              </w:rPr>
              <w:t>Për arritjen e objektivave të politikës janë shqyrtuar opsionet e mëposhtme:</w:t>
            </w:r>
          </w:p>
          <w:p w:rsidR="00E172BF" w:rsidRPr="00E172BF" w:rsidRDefault="00E172BF" w:rsidP="00E172BF">
            <w:pPr>
              <w:numPr>
                <w:ilvl w:val="0"/>
                <w:numId w:val="2"/>
              </w:numPr>
              <w:tabs>
                <w:tab w:val="left" w:pos="567"/>
              </w:tabs>
              <w:spacing w:after="120" w:line="276" w:lineRule="auto"/>
              <w:ind w:left="630" w:hanging="270"/>
              <w:jc w:val="both"/>
              <w:rPr>
                <w:rFonts w:ascii="Times New Roman" w:eastAsia="Times New Roman" w:hAnsi="Times New Roman" w:cs="Times New Roman"/>
                <w:sz w:val="24"/>
                <w:szCs w:val="24"/>
                <w:lang w:val="sq-AL"/>
              </w:rPr>
            </w:pPr>
            <w:r w:rsidRPr="00E172BF">
              <w:rPr>
                <w:rFonts w:ascii="Times New Roman" w:eastAsia="Times New Roman" w:hAnsi="Times New Roman" w:cs="Times New Roman"/>
                <w:sz w:val="24"/>
                <w:szCs w:val="24"/>
                <w:lang w:val="sq-AL"/>
              </w:rPr>
              <w:t>Opsioni 0 (</w:t>
            </w:r>
            <w:r w:rsidRPr="00E172BF">
              <w:rPr>
                <w:rFonts w:ascii="Times New Roman" w:eastAsia="Times New Roman" w:hAnsi="Times New Roman" w:cs="Times New Roman"/>
                <w:i/>
                <w:sz w:val="24"/>
                <w:szCs w:val="24"/>
                <w:lang w:val="sq-AL"/>
              </w:rPr>
              <w:t>status quo)</w:t>
            </w:r>
            <w:r w:rsidRPr="00E172BF">
              <w:rPr>
                <w:rFonts w:ascii="Times New Roman" w:eastAsia="Times New Roman" w:hAnsi="Times New Roman" w:cs="Times New Roman"/>
                <w:sz w:val="24"/>
                <w:szCs w:val="24"/>
                <w:lang w:val="sq-AL"/>
              </w:rPr>
              <w:t>: - nuk do të ndërhyjmë me ndryshim apo politikë të re;</w:t>
            </w:r>
          </w:p>
          <w:p w:rsidR="00EF39DD" w:rsidRDefault="00E172BF" w:rsidP="00072001">
            <w:pPr>
              <w:numPr>
                <w:ilvl w:val="0"/>
                <w:numId w:val="2"/>
              </w:numPr>
              <w:tabs>
                <w:tab w:val="left" w:pos="567"/>
              </w:tabs>
              <w:spacing w:after="120" w:line="276" w:lineRule="auto"/>
              <w:ind w:left="630" w:hanging="270"/>
              <w:jc w:val="both"/>
              <w:rPr>
                <w:rFonts w:ascii="Times New Roman" w:eastAsia="Times New Roman" w:hAnsi="Times New Roman" w:cs="Times New Roman"/>
                <w:sz w:val="24"/>
                <w:szCs w:val="24"/>
                <w:lang w:val="sq-AL"/>
              </w:rPr>
            </w:pPr>
            <w:r w:rsidRPr="00E172BF">
              <w:rPr>
                <w:rFonts w:ascii="Times New Roman" w:eastAsia="Times New Roman" w:hAnsi="Times New Roman" w:cs="Times New Roman"/>
                <w:sz w:val="24"/>
                <w:szCs w:val="24"/>
                <w:lang w:val="sq-AL"/>
              </w:rPr>
              <w:t xml:space="preserve">Opsioni 1: </w:t>
            </w:r>
            <w:r w:rsidR="00EF39DD">
              <w:rPr>
                <w:rFonts w:ascii="Times New Roman" w:eastAsia="Times New Roman" w:hAnsi="Times New Roman" w:cs="Times New Roman"/>
                <w:sz w:val="24"/>
                <w:szCs w:val="24"/>
                <w:lang w:val="sq-AL"/>
              </w:rPr>
              <w:t>Ndryshime n</w:t>
            </w:r>
            <w:r w:rsidR="00594DE8">
              <w:rPr>
                <w:rFonts w:ascii="Times New Roman" w:eastAsia="Times New Roman" w:hAnsi="Times New Roman" w:cs="Times New Roman"/>
                <w:sz w:val="24"/>
                <w:szCs w:val="24"/>
                <w:lang w:val="sq-AL"/>
              </w:rPr>
              <w:t>ë</w:t>
            </w:r>
            <w:r w:rsidR="00EF39DD">
              <w:rPr>
                <w:rFonts w:ascii="Times New Roman" w:eastAsia="Times New Roman" w:hAnsi="Times New Roman" w:cs="Times New Roman"/>
                <w:sz w:val="24"/>
                <w:szCs w:val="24"/>
                <w:lang w:val="sq-AL"/>
              </w:rPr>
              <w:t xml:space="preserve"> kodet aktuale q</w:t>
            </w:r>
            <w:r w:rsidR="00594DE8">
              <w:rPr>
                <w:rFonts w:ascii="Times New Roman" w:eastAsia="Times New Roman" w:hAnsi="Times New Roman" w:cs="Times New Roman"/>
                <w:sz w:val="24"/>
                <w:szCs w:val="24"/>
                <w:lang w:val="sq-AL"/>
              </w:rPr>
              <w:t>ë</w:t>
            </w:r>
            <w:r w:rsidR="00EF39DD">
              <w:rPr>
                <w:rFonts w:ascii="Times New Roman" w:eastAsia="Times New Roman" w:hAnsi="Times New Roman" w:cs="Times New Roman"/>
                <w:sz w:val="24"/>
                <w:szCs w:val="24"/>
                <w:lang w:val="sq-AL"/>
              </w:rPr>
              <w:t xml:space="preserve"> p</w:t>
            </w:r>
            <w:r w:rsidR="00594DE8">
              <w:rPr>
                <w:rFonts w:ascii="Times New Roman" w:eastAsia="Times New Roman" w:hAnsi="Times New Roman" w:cs="Times New Roman"/>
                <w:sz w:val="24"/>
                <w:szCs w:val="24"/>
                <w:lang w:val="sq-AL"/>
              </w:rPr>
              <w:t>ë</w:t>
            </w:r>
            <w:r w:rsidR="00EF39DD">
              <w:rPr>
                <w:rFonts w:ascii="Times New Roman" w:eastAsia="Times New Roman" w:hAnsi="Times New Roman" w:cs="Times New Roman"/>
                <w:sz w:val="24"/>
                <w:szCs w:val="24"/>
                <w:lang w:val="sq-AL"/>
              </w:rPr>
              <w:t>rmbajn</w:t>
            </w:r>
            <w:r w:rsidR="00594DE8">
              <w:rPr>
                <w:rFonts w:ascii="Times New Roman" w:eastAsia="Times New Roman" w:hAnsi="Times New Roman" w:cs="Times New Roman"/>
                <w:sz w:val="24"/>
                <w:szCs w:val="24"/>
                <w:lang w:val="sq-AL"/>
              </w:rPr>
              <w:t>ë</w:t>
            </w:r>
            <w:r w:rsidR="00EF39DD">
              <w:rPr>
                <w:rFonts w:ascii="Times New Roman" w:eastAsia="Times New Roman" w:hAnsi="Times New Roman" w:cs="Times New Roman"/>
                <w:sz w:val="24"/>
                <w:szCs w:val="24"/>
                <w:lang w:val="sq-AL"/>
              </w:rPr>
              <w:t xml:space="preserve"> dispozita mbi ofrimin e sh</w:t>
            </w:r>
            <w:r w:rsidR="00594DE8">
              <w:rPr>
                <w:rFonts w:ascii="Times New Roman" w:eastAsia="Times New Roman" w:hAnsi="Times New Roman" w:cs="Times New Roman"/>
                <w:sz w:val="24"/>
                <w:szCs w:val="24"/>
                <w:lang w:val="sq-AL"/>
              </w:rPr>
              <w:t>ë</w:t>
            </w:r>
            <w:r w:rsidR="00EF39DD">
              <w:rPr>
                <w:rFonts w:ascii="Times New Roman" w:eastAsia="Times New Roman" w:hAnsi="Times New Roman" w:cs="Times New Roman"/>
                <w:sz w:val="24"/>
                <w:szCs w:val="24"/>
                <w:lang w:val="sq-AL"/>
              </w:rPr>
              <w:t>rbimit t</w:t>
            </w:r>
            <w:r w:rsidR="00594DE8">
              <w:rPr>
                <w:rFonts w:ascii="Times New Roman" w:eastAsia="Times New Roman" w:hAnsi="Times New Roman" w:cs="Times New Roman"/>
                <w:sz w:val="24"/>
                <w:szCs w:val="24"/>
                <w:lang w:val="sq-AL"/>
              </w:rPr>
              <w:t>ë</w:t>
            </w:r>
            <w:r w:rsidR="00EF39DD">
              <w:rPr>
                <w:rFonts w:ascii="Times New Roman" w:eastAsia="Times New Roman" w:hAnsi="Times New Roman" w:cs="Times New Roman"/>
                <w:sz w:val="24"/>
                <w:szCs w:val="24"/>
                <w:lang w:val="sq-AL"/>
              </w:rPr>
              <w:t xml:space="preserve"> p</w:t>
            </w:r>
            <w:r w:rsidR="00594DE8">
              <w:rPr>
                <w:rFonts w:ascii="Times New Roman" w:eastAsia="Times New Roman" w:hAnsi="Times New Roman" w:cs="Times New Roman"/>
                <w:sz w:val="24"/>
                <w:szCs w:val="24"/>
                <w:lang w:val="sq-AL"/>
              </w:rPr>
              <w:t>ë</w:t>
            </w:r>
            <w:r w:rsidR="00EF39DD">
              <w:rPr>
                <w:rFonts w:ascii="Times New Roman" w:eastAsia="Times New Roman" w:hAnsi="Times New Roman" w:cs="Times New Roman"/>
                <w:sz w:val="24"/>
                <w:szCs w:val="24"/>
                <w:lang w:val="sq-AL"/>
              </w:rPr>
              <w:t>rkthyessit zyrtar.</w:t>
            </w:r>
          </w:p>
          <w:p w:rsidR="00E172BF" w:rsidRPr="00E172BF" w:rsidRDefault="00E172BF" w:rsidP="00072001">
            <w:pPr>
              <w:numPr>
                <w:ilvl w:val="0"/>
                <w:numId w:val="2"/>
              </w:numPr>
              <w:tabs>
                <w:tab w:val="left" w:pos="567"/>
              </w:tabs>
              <w:spacing w:after="0" w:line="276" w:lineRule="auto"/>
              <w:ind w:left="360" w:hanging="270"/>
              <w:jc w:val="both"/>
              <w:rPr>
                <w:rFonts w:ascii="Times New Roman" w:eastAsia="Times New Roman" w:hAnsi="Times New Roman" w:cs="Times New Roman"/>
                <w:color w:val="000000" w:themeColor="text1"/>
                <w:sz w:val="24"/>
                <w:szCs w:val="24"/>
              </w:rPr>
            </w:pPr>
            <w:r w:rsidRPr="00E172BF">
              <w:rPr>
                <w:rFonts w:ascii="Times New Roman" w:eastAsia="Times New Roman" w:hAnsi="Times New Roman" w:cs="Times New Roman"/>
                <w:sz w:val="24"/>
                <w:szCs w:val="24"/>
                <w:lang w:val="sq-AL"/>
              </w:rPr>
              <w:t xml:space="preserve">Opsioni 2: Hartimi i një ligji për </w:t>
            </w:r>
            <w:r w:rsidR="00EF39DD">
              <w:rPr>
                <w:rFonts w:ascii="Times New Roman" w:eastAsia="Times New Roman" w:hAnsi="Times New Roman" w:cs="Times New Roman"/>
                <w:sz w:val="24"/>
                <w:szCs w:val="24"/>
                <w:lang w:val="sq-AL"/>
              </w:rPr>
              <w:t>profesionin e p</w:t>
            </w:r>
            <w:r w:rsidR="00594DE8">
              <w:rPr>
                <w:rFonts w:ascii="Times New Roman" w:eastAsia="Times New Roman" w:hAnsi="Times New Roman" w:cs="Times New Roman"/>
                <w:sz w:val="24"/>
                <w:szCs w:val="24"/>
                <w:lang w:val="sq-AL"/>
              </w:rPr>
              <w:t>ë</w:t>
            </w:r>
            <w:r w:rsidR="00EF39DD">
              <w:rPr>
                <w:rFonts w:ascii="Times New Roman" w:eastAsia="Times New Roman" w:hAnsi="Times New Roman" w:cs="Times New Roman"/>
                <w:sz w:val="24"/>
                <w:szCs w:val="24"/>
                <w:lang w:val="sq-AL"/>
              </w:rPr>
              <w:t>rkthyesit dhe p</w:t>
            </w:r>
            <w:r w:rsidR="00594DE8">
              <w:rPr>
                <w:rFonts w:ascii="Times New Roman" w:eastAsia="Times New Roman" w:hAnsi="Times New Roman" w:cs="Times New Roman"/>
                <w:sz w:val="24"/>
                <w:szCs w:val="24"/>
                <w:lang w:val="sq-AL"/>
              </w:rPr>
              <w:t>ë</w:t>
            </w:r>
            <w:r w:rsidR="00EF39DD">
              <w:rPr>
                <w:rFonts w:ascii="Times New Roman" w:eastAsia="Times New Roman" w:hAnsi="Times New Roman" w:cs="Times New Roman"/>
                <w:sz w:val="24"/>
                <w:szCs w:val="24"/>
                <w:lang w:val="sq-AL"/>
              </w:rPr>
              <w:t>rkthimin zyrtar.</w:t>
            </w:r>
          </w:p>
          <w:p w:rsidR="0016444A" w:rsidRDefault="0016444A" w:rsidP="00E172BF">
            <w:pPr>
              <w:spacing w:after="0" w:line="240" w:lineRule="auto"/>
              <w:jc w:val="both"/>
              <w:rPr>
                <w:rFonts w:ascii="Times New Roman" w:eastAsia="Times New Roman" w:hAnsi="Times New Roman" w:cs="Times New Roman"/>
                <w:color w:val="000000" w:themeColor="text1"/>
                <w:sz w:val="24"/>
                <w:szCs w:val="24"/>
                <w:lang w:val="sq-AL"/>
              </w:rPr>
            </w:pPr>
          </w:p>
          <w:p w:rsidR="00E172BF" w:rsidRPr="00E172BF" w:rsidRDefault="00E172BF" w:rsidP="00E172BF">
            <w:pPr>
              <w:spacing w:after="0" w:line="240" w:lineRule="auto"/>
              <w:jc w:val="both"/>
              <w:rPr>
                <w:rFonts w:ascii="Times New Roman" w:eastAsia="Times New Roman" w:hAnsi="Times New Roman" w:cs="Times New Roman"/>
                <w:color w:val="000000" w:themeColor="text1"/>
                <w:sz w:val="24"/>
                <w:szCs w:val="24"/>
                <w:lang w:val="sq-AL"/>
              </w:rPr>
            </w:pPr>
            <w:r w:rsidRPr="00E172BF">
              <w:rPr>
                <w:rFonts w:ascii="Times New Roman" w:eastAsia="Times New Roman" w:hAnsi="Times New Roman" w:cs="Times New Roman"/>
                <w:color w:val="000000" w:themeColor="text1"/>
                <w:sz w:val="24"/>
                <w:szCs w:val="24"/>
                <w:lang w:val="sq-AL"/>
              </w:rPr>
              <w:t xml:space="preserve">Opsioni 0 – Ruajtja e </w:t>
            </w:r>
            <w:r w:rsidRPr="00E172BF">
              <w:rPr>
                <w:rFonts w:ascii="Times New Roman" w:eastAsia="Times New Roman" w:hAnsi="Times New Roman" w:cs="Times New Roman"/>
                <w:i/>
                <w:color w:val="000000" w:themeColor="text1"/>
                <w:sz w:val="24"/>
                <w:szCs w:val="24"/>
                <w:lang w:val="sq-AL"/>
              </w:rPr>
              <w:t>status quo-së</w:t>
            </w:r>
            <w:r w:rsidRPr="00E172BF">
              <w:rPr>
                <w:rFonts w:ascii="Times New Roman" w:eastAsia="Times New Roman" w:hAnsi="Times New Roman" w:cs="Times New Roman"/>
                <w:color w:val="000000" w:themeColor="text1"/>
                <w:sz w:val="24"/>
                <w:szCs w:val="24"/>
                <w:lang w:val="sq-AL"/>
              </w:rPr>
              <w:t xml:space="preserve"> dhe mosbërja e ndryshimeve ligjore, duke pritur që situata të vetërregullohet, pa ndërhyrjen e pushtetit legjislativ. Kjo situatë nuk ka kosto financiare dhe nuk kërkon burime njerëzore, përveç fazës së monitorimit, por nga ana tjetër, nuk jep zgjidhje të menjëhershme të problemit. Të gjitha ato situata juridike që kërkojnë ndërhyrje nëpërmjet ndryshimeve ligjore, ngelen të parregulluara dhe të patrajtuara sipas nevojave të sotme praktike. </w:t>
            </w:r>
          </w:p>
          <w:p w:rsidR="00E172BF" w:rsidRPr="00E172BF" w:rsidRDefault="00E172BF" w:rsidP="00E172BF">
            <w:pPr>
              <w:spacing w:after="0" w:line="240" w:lineRule="auto"/>
              <w:jc w:val="both"/>
              <w:rPr>
                <w:rFonts w:ascii="Times New Roman" w:eastAsia="Times New Roman" w:hAnsi="Times New Roman" w:cs="Times New Roman"/>
                <w:color w:val="000000" w:themeColor="text1"/>
                <w:sz w:val="24"/>
                <w:szCs w:val="24"/>
                <w:lang w:val="sq-AL"/>
              </w:rPr>
            </w:pPr>
          </w:p>
          <w:p w:rsidR="0016444A" w:rsidRPr="001A60E0" w:rsidRDefault="00E172BF" w:rsidP="00EF39DD">
            <w:pPr>
              <w:jc w:val="both"/>
              <w:rPr>
                <w:rFonts w:ascii="Times New Roman" w:hAnsi="Times New Roman"/>
                <w:color w:val="000000" w:themeColor="text1"/>
                <w:sz w:val="24"/>
                <w:szCs w:val="24"/>
                <w:lang w:val="sq-AL" w:eastAsia="it-IT"/>
              </w:rPr>
            </w:pPr>
            <w:r w:rsidRPr="00E172BF">
              <w:rPr>
                <w:rFonts w:ascii="Times New Roman" w:eastAsia="Times New Roman" w:hAnsi="Times New Roman" w:cs="Times New Roman"/>
                <w:sz w:val="24"/>
                <w:szCs w:val="24"/>
                <w:lang w:val="sq-AL"/>
              </w:rPr>
              <w:t xml:space="preserve">Opsioni 1: – </w:t>
            </w:r>
            <w:r w:rsidR="00EF39DD" w:rsidRPr="001A60E0">
              <w:rPr>
                <w:rFonts w:ascii="Times New Roman" w:hAnsi="Times New Roman"/>
                <w:sz w:val="24"/>
                <w:szCs w:val="24"/>
                <w:lang w:val="sq-AL"/>
              </w:rPr>
              <w:t>Ndryshimi i Kodit të Procedurës Civile dhe Kodit t</w:t>
            </w:r>
            <w:r w:rsidR="00594DE8" w:rsidRPr="001A60E0">
              <w:rPr>
                <w:rFonts w:ascii="Times New Roman" w:hAnsi="Times New Roman"/>
                <w:sz w:val="24"/>
                <w:szCs w:val="24"/>
                <w:lang w:val="sq-AL"/>
              </w:rPr>
              <w:t>ë</w:t>
            </w:r>
            <w:r w:rsidR="00EF39DD" w:rsidRPr="001A60E0">
              <w:rPr>
                <w:rFonts w:ascii="Times New Roman" w:hAnsi="Times New Roman"/>
                <w:sz w:val="24"/>
                <w:szCs w:val="24"/>
                <w:lang w:val="sq-AL"/>
              </w:rPr>
              <w:t xml:space="preserve"> Procedur</w:t>
            </w:r>
            <w:r w:rsidR="00594DE8" w:rsidRPr="001A60E0">
              <w:rPr>
                <w:rFonts w:ascii="Times New Roman" w:hAnsi="Times New Roman"/>
                <w:sz w:val="24"/>
                <w:szCs w:val="24"/>
                <w:lang w:val="sq-AL"/>
              </w:rPr>
              <w:t>ë</w:t>
            </w:r>
            <w:r w:rsidR="00EF39DD" w:rsidRPr="001A60E0">
              <w:rPr>
                <w:rFonts w:ascii="Times New Roman" w:hAnsi="Times New Roman"/>
                <w:sz w:val="24"/>
                <w:szCs w:val="24"/>
                <w:lang w:val="sq-AL"/>
              </w:rPr>
              <w:t xml:space="preserve">s Penale duke rishikuar dispozitat që lidhen me </w:t>
            </w:r>
            <w:r w:rsidR="0016444A" w:rsidRPr="001A60E0">
              <w:rPr>
                <w:rFonts w:ascii="Times New Roman" w:hAnsi="Times New Roman"/>
                <w:sz w:val="24"/>
                <w:szCs w:val="24"/>
                <w:lang w:val="sq-AL"/>
              </w:rPr>
              <w:t>zgjidhjen e problemit t</w:t>
            </w:r>
            <w:r w:rsidR="00594DE8" w:rsidRPr="001A60E0">
              <w:rPr>
                <w:rFonts w:ascii="Times New Roman" w:hAnsi="Times New Roman"/>
                <w:sz w:val="24"/>
                <w:szCs w:val="24"/>
                <w:lang w:val="sq-AL"/>
              </w:rPr>
              <w:t>ë</w:t>
            </w:r>
            <w:r w:rsidR="0016444A" w:rsidRPr="001A60E0">
              <w:rPr>
                <w:rFonts w:ascii="Times New Roman" w:hAnsi="Times New Roman"/>
                <w:sz w:val="24"/>
                <w:szCs w:val="24"/>
                <w:lang w:val="sq-AL"/>
              </w:rPr>
              <w:t xml:space="preserve"> subjekteve q</w:t>
            </w:r>
            <w:r w:rsidR="00594DE8" w:rsidRPr="001A60E0">
              <w:rPr>
                <w:rFonts w:ascii="Times New Roman" w:hAnsi="Times New Roman"/>
                <w:sz w:val="24"/>
                <w:szCs w:val="24"/>
                <w:lang w:val="sq-AL"/>
              </w:rPr>
              <w:t>ë</w:t>
            </w:r>
            <w:r w:rsidR="0016444A" w:rsidRPr="001A60E0">
              <w:rPr>
                <w:rFonts w:ascii="Times New Roman" w:hAnsi="Times New Roman"/>
                <w:sz w:val="24"/>
                <w:szCs w:val="24"/>
                <w:lang w:val="sq-AL"/>
              </w:rPr>
              <w:t xml:space="preserve"> k</w:t>
            </w:r>
            <w:r w:rsidR="00594DE8" w:rsidRPr="001A60E0">
              <w:rPr>
                <w:rFonts w:ascii="Times New Roman" w:hAnsi="Times New Roman"/>
                <w:sz w:val="24"/>
                <w:szCs w:val="24"/>
                <w:lang w:val="sq-AL"/>
              </w:rPr>
              <w:t>ë</w:t>
            </w:r>
            <w:r w:rsidR="0016444A" w:rsidRPr="001A60E0">
              <w:rPr>
                <w:rFonts w:ascii="Times New Roman" w:hAnsi="Times New Roman"/>
                <w:sz w:val="24"/>
                <w:szCs w:val="24"/>
                <w:lang w:val="sq-AL"/>
              </w:rPr>
              <w:t>rkojn</w:t>
            </w:r>
            <w:r w:rsidR="00594DE8" w:rsidRPr="001A60E0">
              <w:rPr>
                <w:rFonts w:ascii="Times New Roman" w:hAnsi="Times New Roman"/>
                <w:sz w:val="24"/>
                <w:szCs w:val="24"/>
                <w:lang w:val="sq-AL"/>
              </w:rPr>
              <w:t>ë</w:t>
            </w:r>
            <w:r w:rsidR="0016444A" w:rsidRPr="001A60E0">
              <w:rPr>
                <w:rFonts w:ascii="Times New Roman" w:hAnsi="Times New Roman"/>
                <w:sz w:val="24"/>
                <w:szCs w:val="24"/>
                <w:lang w:val="sq-AL"/>
              </w:rPr>
              <w:t xml:space="preserve"> p</w:t>
            </w:r>
            <w:r w:rsidR="00594DE8" w:rsidRPr="001A60E0">
              <w:rPr>
                <w:rFonts w:ascii="Times New Roman" w:hAnsi="Times New Roman"/>
                <w:sz w:val="24"/>
                <w:szCs w:val="24"/>
                <w:lang w:val="sq-AL"/>
              </w:rPr>
              <w:t>ë</w:t>
            </w:r>
            <w:r w:rsidR="0016444A" w:rsidRPr="001A60E0">
              <w:rPr>
                <w:rFonts w:ascii="Times New Roman" w:hAnsi="Times New Roman"/>
                <w:sz w:val="24"/>
                <w:szCs w:val="24"/>
                <w:lang w:val="sq-AL"/>
              </w:rPr>
              <w:t>rmir</w:t>
            </w:r>
            <w:r w:rsidR="00594DE8" w:rsidRPr="001A60E0">
              <w:rPr>
                <w:rFonts w:ascii="Times New Roman" w:hAnsi="Times New Roman"/>
                <w:sz w:val="24"/>
                <w:szCs w:val="24"/>
                <w:lang w:val="sq-AL"/>
              </w:rPr>
              <w:t>ë</w:t>
            </w:r>
            <w:r w:rsidR="0016444A" w:rsidRPr="001A60E0">
              <w:rPr>
                <w:rFonts w:ascii="Times New Roman" w:hAnsi="Times New Roman"/>
                <w:sz w:val="24"/>
                <w:szCs w:val="24"/>
                <w:lang w:val="sq-AL"/>
              </w:rPr>
              <w:t>sime t</w:t>
            </w:r>
            <w:r w:rsidR="00594DE8" w:rsidRPr="001A60E0">
              <w:rPr>
                <w:rFonts w:ascii="Times New Roman" w:hAnsi="Times New Roman"/>
                <w:sz w:val="24"/>
                <w:szCs w:val="24"/>
                <w:lang w:val="sq-AL"/>
              </w:rPr>
              <w:t>ë</w:t>
            </w:r>
            <w:r w:rsidR="0016444A" w:rsidRPr="001A60E0">
              <w:rPr>
                <w:rFonts w:ascii="Times New Roman" w:hAnsi="Times New Roman"/>
                <w:sz w:val="24"/>
                <w:szCs w:val="24"/>
                <w:lang w:val="sq-AL"/>
              </w:rPr>
              <w:t xml:space="preserve"> sh</w:t>
            </w:r>
            <w:r w:rsidR="00594DE8" w:rsidRPr="001A60E0">
              <w:rPr>
                <w:rFonts w:ascii="Times New Roman" w:hAnsi="Times New Roman"/>
                <w:sz w:val="24"/>
                <w:szCs w:val="24"/>
                <w:lang w:val="sq-AL"/>
              </w:rPr>
              <w:t>ë</w:t>
            </w:r>
            <w:r w:rsidR="0016444A" w:rsidRPr="001A60E0">
              <w:rPr>
                <w:rFonts w:ascii="Times New Roman" w:hAnsi="Times New Roman"/>
                <w:sz w:val="24"/>
                <w:szCs w:val="24"/>
                <w:lang w:val="sq-AL"/>
              </w:rPr>
              <w:t>rbimit t</w:t>
            </w:r>
            <w:r w:rsidR="00594DE8" w:rsidRPr="001A60E0">
              <w:rPr>
                <w:rFonts w:ascii="Times New Roman" w:hAnsi="Times New Roman"/>
                <w:sz w:val="24"/>
                <w:szCs w:val="24"/>
                <w:lang w:val="sq-AL"/>
              </w:rPr>
              <w:t>ë</w:t>
            </w:r>
            <w:r w:rsidR="0016444A" w:rsidRPr="001A60E0">
              <w:rPr>
                <w:rFonts w:ascii="Times New Roman" w:hAnsi="Times New Roman"/>
                <w:sz w:val="24"/>
                <w:szCs w:val="24"/>
                <w:lang w:val="sq-AL"/>
              </w:rPr>
              <w:t xml:space="preserve"> p</w:t>
            </w:r>
            <w:r w:rsidR="00594DE8" w:rsidRPr="001A60E0">
              <w:rPr>
                <w:rFonts w:ascii="Times New Roman" w:hAnsi="Times New Roman"/>
                <w:sz w:val="24"/>
                <w:szCs w:val="24"/>
                <w:lang w:val="sq-AL"/>
              </w:rPr>
              <w:t>ë</w:t>
            </w:r>
            <w:r w:rsidR="0016444A" w:rsidRPr="001A60E0">
              <w:rPr>
                <w:rFonts w:ascii="Times New Roman" w:hAnsi="Times New Roman"/>
                <w:sz w:val="24"/>
                <w:szCs w:val="24"/>
                <w:lang w:val="sq-AL"/>
              </w:rPr>
              <w:t xml:space="preserve">rkthimit zyrtar. </w:t>
            </w:r>
            <w:r w:rsidR="0016444A" w:rsidRPr="001A60E0">
              <w:rPr>
                <w:rFonts w:ascii="Times New Roman" w:hAnsi="Times New Roman"/>
                <w:color w:val="000000" w:themeColor="text1"/>
                <w:sz w:val="24"/>
                <w:szCs w:val="24"/>
                <w:lang w:val="sq-AL"/>
              </w:rPr>
              <w:t xml:space="preserve">Kostoja e këtij opsioni qëndron në </w:t>
            </w:r>
            <w:r w:rsidR="0016444A" w:rsidRPr="001A60E0">
              <w:rPr>
                <w:rFonts w:ascii="Times New Roman" w:hAnsi="Times New Roman"/>
                <w:color w:val="000000" w:themeColor="text1"/>
                <w:sz w:val="24"/>
                <w:szCs w:val="24"/>
                <w:lang w:val="sq-AL" w:eastAsia="it-IT"/>
              </w:rPr>
              <w:t xml:space="preserve">pamundësinë e ndërhyrjes </w:t>
            </w:r>
            <w:r w:rsidR="0016444A" w:rsidRPr="001A60E0">
              <w:rPr>
                <w:rFonts w:ascii="Times New Roman" w:hAnsi="Times New Roman"/>
                <w:color w:val="000000" w:themeColor="text1"/>
                <w:sz w:val="24"/>
                <w:szCs w:val="24"/>
                <w:lang w:val="sq-AL" w:eastAsia="it-IT"/>
              </w:rPr>
              <w:lastRenderedPageBreak/>
              <w:t>në çdo pjesë të ligjit aktual, që konsiderohet problematike, apo nuk plotëson standartet e domosdoshme sot.</w:t>
            </w:r>
          </w:p>
          <w:p w:rsidR="0016444A" w:rsidRPr="008336CB" w:rsidRDefault="0016444A" w:rsidP="0016444A">
            <w:pPr>
              <w:jc w:val="both"/>
              <w:rPr>
                <w:rFonts w:ascii="Times New Roman" w:hAnsi="Times New Roman"/>
                <w:spacing w:val="-2"/>
                <w:sz w:val="24"/>
                <w:szCs w:val="24"/>
              </w:rPr>
            </w:pPr>
            <w:r w:rsidRPr="008336CB">
              <w:rPr>
                <w:rFonts w:ascii="Times New Roman" w:hAnsi="Times New Roman"/>
                <w:color w:val="000000" w:themeColor="text1"/>
                <w:sz w:val="24"/>
                <w:szCs w:val="24"/>
                <w:lang w:eastAsia="it-IT"/>
              </w:rPr>
              <w:t>Gjithashtu vlerësohet se</w:t>
            </w:r>
            <w:r>
              <w:rPr>
                <w:rFonts w:ascii="Times New Roman" w:hAnsi="Times New Roman"/>
                <w:sz w:val="24"/>
                <w:szCs w:val="24"/>
              </w:rPr>
              <w:t xml:space="preserve"> </w:t>
            </w:r>
            <w:r w:rsidR="00594DE8">
              <w:rPr>
                <w:rFonts w:ascii="Times New Roman" w:hAnsi="Times New Roman"/>
                <w:sz w:val="24"/>
                <w:szCs w:val="24"/>
              </w:rPr>
              <w:t>ë</w:t>
            </w:r>
            <w:r>
              <w:rPr>
                <w:rFonts w:ascii="Times New Roman" w:hAnsi="Times New Roman"/>
                <w:sz w:val="24"/>
                <w:szCs w:val="24"/>
              </w:rPr>
              <w:t>sht</w:t>
            </w:r>
            <w:r w:rsidR="00594DE8">
              <w:rPr>
                <w:rFonts w:ascii="Times New Roman" w:hAnsi="Times New Roman"/>
                <w:sz w:val="24"/>
                <w:szCs w:val="24"/>
              </w:rPr>
              <w:t>ë</w:t>
            </w:r>
            <w:r>
              <w:rPr>
                <w:rFonts w:ascii="Times New Roman" w:hAnsi="Times New Roman"/>
                <w:sz w:val="24"/>
                <w:szCs w:val="24"/>
              </w:rPr>
              <w:t xml:space="preserve"> tep</w:t>
            </w:r>
            <w:r w:rsidR="00594DE8">
              <w:rPr>
                <w:rFonts w:ascii="Times New Roman" w:hAnsi="Times New Roman"/>
                <w:sz w:val="24"/>
                <w:szCs w:val="24"/>
              </w:rPr>
              <w:t>ë</w:t>
            </w:r>
            <w:r>
              <w:rPr>
                <w:rFonts w:ascii="Times New Roman" w:hAnsi="Times New Roman"/>
                <w:sz w:val="24"/>
                <w:szCs w:val="24"/>
              </w:rPr>
              <w:t>r e v</w:t>
            </w:r>
            <w:r w:rsidR="00594DE8">
              <w:rPr>
                <w:rFonts w:ascii="Times New Roman" w:hAnsi="Times New Roman"/>
                <w:sz w:val="24"/>
                <w:szCs w:val="24"/>
              </w:rPr>
              <w:t>ë</w:t>
            </w:r>
            <w:r>
              <w:rPr>
                <w:rFonts w:ascii="Times New Roman" w:hAnsi="Times New Roman"/>
                <w:sz w:val="24"/>
                <w:szCs w:val="24"/>
              </w:rPr>
              <w:t>shtir</w:t>
            </w:r>
            <w:r w:rsidR="00594DE8">
              <w:rPr>
                <w:rFonts w:ascii="Times New Roman" w:hAnsi="Times New Roman"/>
                <w:sz w:val="24"/>
                <w:szCs w:val="24"/>
              </w:rPr>
              <w:t>ë</w:t>
            </w:r>
            <w:r>
              <w:rPr>
                <w:rFonts w:ascii="Times New Roman" w:hAnsi="Times New Roman"/>
                <w:sz w:val="24"/>
                <w:szCs w:val="24"/>
              </w:rPr>
              <w:t xml:space="preserve"> q</w:t>
            </w:r>
            <w:r w:rsidR="00594DE8">
              <w:rPr>
                <w:rFonts w:ascii="Times New Roman" w:hAnsi="Times New Roman"/>
                <w:sz w:val="24"/>
                <w:szCs w:val="24"/>
              </w:rPr>
              <w:t>ë</w:t>
            </w:r>
            <w:r>
              <w:rPr>
                <w:rFonts w:ascii="Times New Roman" w:hAnsi="Times New Roman"/>
                <w:sz w:val="24"/>
                <w:szCs w:val="24"/>
              </w:rPr>
              <w:t xml:space="preserve"> n</w:t>
            </w:r>
            <w:r w:rsidR="00594DE8">
              <w:rPr>
                <w:rFonts w:ascii="Times New Roman" w:hAnsi="Times New Roman"/>
                <w:sz w:val="24"/>
                <w:szCs w:val="24"/>
              </w:rPr>
              <w:t>ë</w:t>
            </w:r>
            <w:r>
              <w:rPr>
                <w:rFonts w:ascii="Times New Roman" w:hAnsi="Times New Roman"/>
                <w:sz w:val="24"/>
                <w:szCs w:val="24"/>
              </w:rPr>
              <w:t xml:space="preserve"> k</w:t>
            </w:r>
            <w:r w:rsidR="00594DE8">
              <w:rPr>
                <w:rFonts w:ascii="Times New Roman" w:hAnsi="Times New Roman"/>
                <w:sz w:val="24"/>
                <w:szCs w:val="24"/>
              </w:rPr>
              <w:t>ë</w:t>
            </w:r>
            <w:r>
              <w:rPr>
                <w:rFonts w:ascii="Times New Roman" w:hAnsi="Times New Roman"/>
                <w:sz w:val="24"/>
                <w:szCs w:val="24"/>
              </w:rPr>
              <w:t>to kode t</w:t>
            </w:r>
            <w:r w:rsidR="00594DE8">
              <w:rPr>
                <w:rFonts w:ascii="Times New Roman" w:hAnsi="Times New Roman"/>
                <w:sz w:val="24"/>
                <w:szCs w:val="24"/>
              </w:rPr>
              <w:t>ë</w:t>
            </w:r>
            <w:r>
              <w:rPr>
                <w:rFonts w:ascii="Times New Roman" w:hAnsi="Times New Roman"/>
                <w:sz w:val="24"/>
                <w:szCs w:val="24"/>
              </w:rPr>
              <w:t xml:space="preserve"> b</w:t>
            </w:r>
            <w:r w:rsidR="00594DE8">
              <w:rPr>
                <w:rFonts w:ascii="Times New Roman" w:hAnsi="Times New Roman"/>
                <w:sz w:val="24"/>
                <w:szCs w:val="24"/>
              </w:rPr>
              <w:t>ë</w:t>
            </w:r>
            <w:r>
              <w:rPr>
                <w:rFonts w:ascii="Times New Roman" w:hAnsi="Times New Roman"/>
                <w:sz w:val="24"/>
                <w:szCs w:val="24"/>
              </w:rPr>
              <w:t>het nj</w:t>
            </w:r>
            <w:r w:rsidR="00594DE8">
              <w:rPr>
                <w:rFonts w:ascii="Times New Roman" w:hAnsi="Times New Roman"/>
                <w:sz w:val="24"/>
                <w:szCs w:val="24"/>
              </w:rPr>
              <w:t>ë</w:t>
            </w:r>
            <w:r>
              <w:rPr>
                <w:rFonts w:ascii="Times New Roman" w:hAnsi="Times New Roman"/>
                <w:sz w:val="24"/>
                <w:szCs w:val="24"/>
              </w:rPr>
              <w:t xml:space="preserve"> p</w:t>
            </w:r>
            <w:r w:rsidR="00594DE8">
              <w:rPr>
                <w:rFonts w:ascii="Times New Roman" w:hAnsi="Times New Roman"/>
                <w:sz w:val="24"/>
                <w:szCs w:val="24"/>
              </w:rPr>
              <w:t>ë</w:t>
            </w:r>
            <w:r>
              <w:rPr>
                <w:rFonts w:ascii="Times New Roman" w:hAnsi="Times New Roman"/>
                <w:sz w:val="24"/>
                <w:szCs w:val="24"/>
              </w:rPr>
              <w:t xml:space="preserve">rshkrim   detajuar </w:t>
            </w:r>
            <w:r w:rsidR="00D64E6A">
              <w:rPr>
                <w:rFonts w:ascii="Times New Roman" w:hAnsi="Times New Roman"/>
                <w:sz w:val="24"/>
                <w:szCs w:val="24"/>
              </w:rPr>
              <w:t xml:space="preserve">i </w:t>
            </w:r>
            <w:r w:rsidR="00D64E6A">
              <w:rPr>
                <w:rFonts w:ascii="Times New Roman" w:hAnsi="Times New Roman"/>
                <w:spacing w:val="-2"/>
                <w:sz w:val="24"/>
                <w:szCs w:val="24"/>
              </w:rPr>
              <w:t>dispozitave</w:t>
            </w:r>
            <w:r>
              <w:rPr>
                <w:rFonts w:ascii="Times New Roman" w:hAnsi="Times New Roman"/>
                <w:spacing w:val="-2"/>
                <w:sz w:val="24"/>
                <w:szCs w:val="24"/>
              </w:rPr>
              <w:t xml:space="preserve"> q</w:t>
            </w:r>
            <w:r w:rsidR="00594DE8">
              <w:rPr>
                <w:rFonts w:ascii="Times New Roman" w:hAnsi="Times New Roman"/>
                <w:spacing w:val="-2"/>
                <w:sz w:val="24"/>
                <w:szCs w:val="24"/>
              </w:rPr>
              <w:t>ë</w:t>
            </w:r>
            <w:r>
              <w:rPr>
                <w:rFonts w:ascii="Times New Roman" w:hAnsi="Times New Roman"/>
                <w:spacing w:val="-2"/>
                <w:sz w:val="24"/>
                <w:szCs w:val="24"/>
              </w:rPr>
              <w:t xml:space="preserve"> kan</w:t>
            </w:r>
            <w:r w:rsidR="00594DE8">
              <w:rPr>
                <w:rFonts w:ascii="Times New Roman" w:hAnsi="Times New Roman"/>
                <w:spacing w:val="-2"/>
                <w:sz w:val="24"/>
                <w:szCs w:val="24"/>
              </w:rPr>
              <w:t>ë</w:t>
            </w:r>
            <w:r>
              <w:rPr>
                <w:rFonts w:ascii="Times New Roman" w:hAnsi="Times New Roman"/>
                <w:spacing w:val="-2"/>
                <w:sz w:val="24"/>
                <w:szCs w:val="24"/>
              </w:rPr>
              <w:t xml:space="preserve"> p</w:t>
            </w:r>
            <w:r w:rsidR="00594DE8">
              <w:rPr>
                <w:rFonts w:ascii="Times New Roman" w:hAnsi="Times New Roman"/>
                <w:spacing w:val="-2"/>
                <w:sz w:val="24"/>
                <w:szCs w:val="24"/>
              </w:rPr>
              <w:t>ë</w:t>
            </w:r>
            <w:r>
              <w:rPr>
                <w:rFonts w:ascii="Times New Roman" w:hAnsi="Times New Roman"/>
                <w:spacing w:val="-2"/>
                <w:sz w:val="24"/>
                <w:szCs w:val="24"/>
              </w:rPr>
              <w:t>r q</w:t>
            </w:r>
            <w:r w:rsidR="00594DE8">
              <w:rPr>
                <w:rFonts w:ascii="Times New Roman" w:hAnsi="Times New Roman"/>
                <w:spacing w:val="-2"/>
                <w:sz w:val="24"/>
                <w:szCs w:val="24"/>
              </w:rPr>
              <w:t>ë</w:t>
            </w:r>
            <w:r>
              <w:rPr>
                <w:rFonts w:ascii="Times New Roman" w:hAnsi="Times New Roman"/>
                <w:spacing w:val="-2"/>
                <w:sz w:val="24"/>
                <w:szCs w:val="24"/>
              </w:rPr>
              <w:t xml:space="preserve">llim </w:t>
            </w:r>
            <w:r w:rsidRPr="0016444A">
              <w:rPr>
                <w:rFonts w:ascii="Times New Roman" w:hAnsi="Times New Roman" w:cs="Times New Roman"/>
                <w:sz w:val="24"/>
                <w:szCs w:val="24"/>
              </w:rPr>
              <w:t>përcaktimi</w:t>
            </w:r>
            <w:r>
              <w:rPr>
                <w:rFonts w:ascii="Times New Roman" w:hAnsi="Times New Roman" w:cs="Times New Roman"/>
                <w:sz w:val="24"/>
                <w:szCs w:val="24"/>
              </w:rPr>
              <w:t>n e</w:t>
            </w:r>
            <w:r w:rsidRPr="0016444A">
              <w:rPr>
                <w:rFonts w:ascii="Times New Roman" w:hAnsi="Times New Roman" w:cs="Times New Roman"/>
                <w:sz w:val="24"/>
                <w:szCs w:val="24"/>
              </w:rPr>
              <w:t xml:space="preserve"> rregullave të organizimit dhe funksionimit të profesionit të përkthyesit zyrtar, shërbimit të përkthimit zyrtar dhe interpretit</w:t>
            </w:r>
            <w:r>
              <w:rPr>
                <w:rFonts w:ascii="Times New Roman" w:hAnsi="Times New Roman" w:cs="Times New Roman"/>
                <w:sz w:val="24"/>
                <w:szCs w:val="24"/>
              </w:rPr>
              <w:t>.</w:t>
            </w:r>
            <w:r>
              <w:rPr>
                <w:rFonts w:ascii="Times New Roman" w:hAnsi="Times New Roman"/>
                <w:spacing w:val="-2"/>
                <w:sz w:val="24"/>
                <w:szCs w:val="24"/>
              </w:rPr>
              <w:t xml:space="preserve"> </w:t>
            </w:r>
            <w:r w:rsidRPr="008336CB">
              <w:rPr>
                <w:rFonts w:ascii="Times New Roman" w:hAnsi="Times New Roman"/>
                <w:spacing w:val="-2"/>
                <w:sz w:val="24"/>
                <w:szCs w:val="24"/>
              </w:rPr>
              <w:t xml:space="preserve">Një pengesë tjetër është shumica e cilësuar që kërkon ndryshimi i një ligji, si </w:t>
            </w:r>
            <w:r>
              <w:rPr>
                <w:rFonts w:ascii="Times New Roman" w:hAnsi="Times New Roman"/>
                <w:sz w:val="24"/>
                <w:szCs w:val="24"/>
              </w:rPr>
              <w:t>Kodi i Procedurës Civile dhe Kodi i Procedur</w:t>
            </w:r>
            <w:r w:rsidR="00594DE8">
              <w:rPr>
                <w:rFonts w:ascii="Times New Roman" w:hAnsi="Times New Roman"/>
                <w:sz w:val="24"/>
                <w:szCs w:val="24"/>
              </w:rPr>
              <w:t>ë</w:t>
            </w:r>
            <w:r>
              <w:rPr>
                <w:rFonts w:ascii="Times New Roman" w:hAnsi="Times New Roman"/>
                <w:sz w:val="24"/>
                <w:szCs w:val="24"/>
              </w:rPr>
              <w:t>s Penale.</w:t>
            </w:r>
          </w:p>
          <w:p w:rsidR="00E172BF" w:rsidRPr="00E172BF" w:rsidRDefault="00E172BF" w:rsidP="00E172BF">
            <w:pPr>
              <w:spacing w:after="0" w:line="240" w:lineRule="auto"/>
              <w:jc w:val="both"/>
              <w:rPr>
                <w:rFonts w:ascii="Times New Roman" w:eastAsia="Times New Roman" w:hAnsi="Times New Roman" w:cs="Times New Roman"/>
                <w:sz w:val="24"/>
                <w:szCs w:val="24"/>
                <w:lang w:val="sq-AL"/>
              </w:rPr>
            </w:pPr>
            <w:r w:rsidRPr="00E172BF">
              <w:rPr>
                <w:rFonts w:ascii="Times New Roman" w:eastAsia="Times New Roman" w:hAnsi="Times New Roman" w:cs="Times New Roman"/>
                <w:color w:val="000000" w:themeColor="text1"/>
                <w:sz w:val="24"/>
                <w:szCs w:val="24"/>
                <w:lang w:val="sq-AL"/>
              </w:rPr>
              <w:t xml:space="preserve">Opsioni 2 – Miratimi i një ligji të ri, i cili do të rregullonte këtë fushë veprimi, në mënyrë të plotë dhe shterues, </w:t>
            </w:r>
            <w:r w:rsidRPr="00E172BF">
              <w:rPr>
                <w:rFonts w:ascii="Times New Roman" w:eastAsia="Times New Roman" w:hAnsi="Times New Roman" w:cs="Times New Roman"/>
                <w:sz w:val="24"/>
                <w:szCs w:val="24"/>
                <w:lang w:val="sq-AL"/>
              </w:rPr>
              <w:t>nëpërmjet licenimit të</w:t>
            </w:r>
            <w:r w:rsidR="0016444A">
              <w:rPr>
                <w:rFonts w:ascii="Times New Roman" w:eastAsia="Times New Roman" w:hAnsi="Times New Roman" w:cs="Times New Roman"/>
                <w:sz w:val="24"/>
                <w:szCs w:val="24"/>
                <w:lang w:val="sq-AL"/>
              </w:rPr>
              <w:t xml:space="preserve"> p</w:t>
            </w:r>
            <w:r w:rsidR="00594DE8">
              <w:rPr>
                <w:rFonts w:ascii="Times New Roman" w:eastAsia="Times New Roman" w:hAnsi="Times New Roman" w:cs="Times New Roman"/>
                <w:sz w:val="24"/>
                <w:szCs w:val="24"/>
                <w:lang w:val="sq-AL"/>
              </w:rPr>
              <w:t>ë</w:t>
            </w:r>
            <w:r w:rsidR="0016444A">
              <w:rPr>
                <w:rFonts w:ascii="Times New Roman" w:eastAsia="Times New Roman" w:hAnsi="Times New Roman" w:cs="Times New Roman"/>
                <w:sz w:val="24"/>
                <w:szCs w:val="24"/>
                <w:lang w:val="sq-AL"/>
              </w:rPr>
              <w:t xml:space="preserve">rkthyesve zyrtar </w:t>
            </w:r>
            <w:r w:rsidR="00306402">
              <w:rPr>
                <w:rFonts w:ascii="Times New Roman" w:eastAsia="Times New Roman" w:hAnsi="Times New Roman" w:cs="Times New Roman"/>
                <w:sz w:val="24"/>
                <w:szCs w:val="24"/>
                <w:lang w:val="sq-AL"/>
              </w:rPr>
              <w:t>dhe interpretit</w:t>
            </w:r>
            <w:r w:rsidRPr="00E172BF">
              <w:rPr>
                <w:rFonts w:ascii="Times New Roman" w:eastAsia="Times New Roman" w:hAnsi="Times New Roman" w:cs="Times New Roman"/>
                <w:sz w:val="24"/>
                <w:szCs w:val="24"/>
                <w:lang w:val="sq-AL"/>
              </w:rPr>
              <w:t xml:space="preserve"> </w:t>
            </w:r>
            <w:r w:rsidR="00306402">
              <w:rPr>
                <w:rFonts w:ascii="Times New Roman" w:eastAsia="Times New Roman" w:hAnsi="Times New Roman" w:cs="Times New Roman"/>
                <w:sz w:val="24"/>
                <w:szCs w:val="24"/>
                <w:lang w:val="sq-AL"/>
              </w:rPr>
              <w:t>nga Ministri i Drejt</w:t>
            </w:r>
            <w:r w:rsidR="00594DE8">
              <w:rPr>
                <w:rFonts w:ascii="Times New Roman" w:eastAsia="Times New Roman" w:hAnsi="Times New Roman" w:cs="Times New Roman"/>
                <w:sz w:val="24"/>
                <w:szCs w:val="24"/>
                <w:lang w:val="sq-AL"/>
              </w:rPr>
              <w:t>ë</w:t>
            </w:r>
            <w:r w:rsidR="00306402">
              <w:rPr>
                <w:rFonts w:ascii="Times New Roman" w:eastAsia="Times New Roman" w:hAnsi="Times New Roman" w:cs="Times New Roman"/>
                <w:sz w:val="24"/>
                <w:szCs w:val="24"/>
                <w:lang w:val="sq-AL"/>
              </w:rPr>
              <w:t>sis</w:t>
            </w:r>
            <w:r w:rsidR="00594DE8">
              <w:rPr>
                <w:rFonts w:ascii="Times New Roman" w:eastAsia="Times New Roman" w:hAnsi="Times New Roman" w:cs="Times New Roman"/>
                <w:sz w:val="24"/>
                <w:szCs w:val="24"/>
                <w:lang w:val="sq-AL"/>
              </w:rPr>
              <w:t>ë</w:t>
            </w:r>
            <w:r w:rsidR="00306402">
              <w:rPr>
                <w:rFonts w:ascii="Times New Roman" w:eastAsia="Times New Roman" w:hAnsi="Times New Roman" w:cs="Times New Roman"/>
                <w:sz w:val="24"/>
                <w:szCs w:val="24"/>
                <w:lang w:val="sq-AL"/>
              </w:rPr>
              <w:t>.</w:t>
            </w:r>
            <w:r w:rsidRPr="00E172BF">
              <w:rPr>
                <w:rFonts w:ascii="Times New Roman" w:eastAsia="Times New Roman" w:hAnsi="Times New Roman" w:cs="Times New Roman"/>
                <w:sz w:val="24"/>
                <w:szCs w:val="24"/>
                <w:lang w:val="sq-AL"/>
              </w:rPr>
              <w:t xml:space="preserve"> </w:t>
            </w:r>
          </w:p>
          <w:p w:rsidR="00E172BF" w:rsidRDefault="00E172BF" w:rsidP="00E172BF">
            <w:pPr>
              <w:spacing w:after="0" w:line="240" w:lineRule="auto"/>
              <w:jc w:val="both"/>
              <w:rPr>
                <w:rFonts w:ascii="Times New Roman" w:eastAsia="Calibri" w:hAnsi="Times New Roman" w:cs="Times New Roman"/>
                <w:sz w:val="24"/>
                <w:szCs w:val="24"/>
                <w:lang w:val="sq-AL"/>
              </w:rPr>
            </w:pPr>
            <w:r w:rsidRPr="00E172BF">
              <w:rPr>
                <w:rFonts w:ascii="Times New Roman" w:eastAsia="Calibri" w:hAnsi="Times New Roman" w:cs="Times New Roman"/>
                <w:sz w:val="24"/>
                <w:szCs w:val="24"/>
                <w:lang w:val="sq-AL"/>
              </w:rPr>
              <w:t>Për tu zbatuar kjo procedu</w:t>
            </w:r>
            <w:r w:rsidR="00306402">
              <w:rPr>
                <w:rFonts w:ascii="Times New Roman" w:eastAsia="Calibri" w:hAnsi="Times New Roman" w:cs="Times New Roman"/>
                <w:sz w:val="24"/>
                <w:szCs w:val="24"/>
                <w:lang w:val="sq-AL"/>
              </w:rPr>
              <w:t>rë, pranë Ministrisë s</w:t>
            </w:r>
            <w:r w:rsidR="00594DE8">
              <w:rPr>
                <w:rFonts w:ascii="Times New Roman" w:eastAsia="Calibri" w:hAnsi="Times New Roman" w:cs="Times New Roman"/>
                <w:sz w:val="24"/>
                <w:szCs w:val="24"/>
                <w:lang w:val="sq-AL"/>
              </w:rPr>
              <w:t>ë</w:t>
            </w:r>
            <w:r w:rsidR="00306402">
              <w:rPr>
                <w:rFonts w:ascii="Times New Roman" w:eastAsia="Calibri" w:hAnsi="Times New Roman" w:cs="Times New Roman"/>
                <w:sz w:val="24"/>
                <w:szCs w:val="24"/>
                <w:lang w:val="sq-AL"/>
              </w:rPr>
              <w:t xml:space="preserve"> Drejt</w:t>
            </w:r>
            <w:r w:rsidR="00594DE8">
              <w:rPr>
                <w:rFonts w:ascii="Times New Roman" w:eastAsia="Calibri" w:hAnsi="Times New Roman" w:cs="Times New Roman"/>
                <w:sz w:val="24"/>
                <w:szCs w:val="24"/>
                <w:lang w:val="sq-AL"/>
              </w:rPr>
              <w:t>ë</w:t>
            </w:r>
            <w:r w:rsidR="00306402">
              <w:rPr>
                <w:rFonts w:ascii="Times New Roman" w:eastAsia="Calibri" w:hAnsi="Times New Roman" w:cs="Times New Roman"/>
                <w:sz w:val="24"/>
                <w:szCs w:val="24"/>
                <w:lang w:val="sq-AL"/>
              </w:rPr>
              <w:t>sis</w:t>
            </w:r>
            <w:r w:rsidR="00594DE8">
              <w:rPr>
                <w:rFonts w:ascii="Times New Roman" w:eastAsia="Calibri" w:hAnsi="Times New Roman" w:cs="Times New Roman"/>
                <w:sz w:val="24"/>
                <w:szCs w:val="24"/>
                <w:lang w:val="sq-AL"/>
              </w:rPr>
              <w:t>ë</w:t>
            </w:r>
            <w:r w:rsidR="00306402">
              <w:rPr>
                <w:rFonts w:ascii="Times New Roman" w:eastAsia="Calibri" w:hAnsi="Times New Roman" w:cs="Times New Roman"/>
                <w:sz w:val="24"/>
                <w:szCs w:val="24"/>
                <w:lang w:val="sq-AL"/>
              </w:rPr>
              <w:t xml:space="preserve"> </w:t>
            </w:r>
            <w:r w:rsidRPr="00E172BF">
              <w:rPr>
                <w:rFonts w:ascii="Times New Roman" w:eastAsia="Calibri" w:hAnsi="Times New Roman" w:cs="Times New Roman"/>
                <w:sz w:val="24"/>
                <w:szCs w:val="24"/>
                <w:lang w:val="sq-AL"/>
              </w:rPr>
              <w:t>do të duhet të mbahet një Regjistër për regjistrimin e subjekteve që realizojnë këto aktivitete. Regjistrimi i subjekteve që realizojnë këto aktivitete mund t</w:t>
            </w:r>
            <w:r w:rsidR="00306402">
              <w:rPr>
                <w:rFonts w:ascii="Times New Roman" w:eastAsia="Calibri" w:hAnsi="Times New Roman" w:cs="Times New Roman"/>
                <w:sz w:val="24"/>
                <w:szCs w:val="24"/>
                <w:lang w:val="sq-AL"/>
              </w:rPr>
              <w:t xml:space="preserve">ë kryhet pasi Ministri </w:t>
            </w:r>
            <w:r w:rsidRPr="00E172BF">
              <w:rPr>
                <w:rFonts w:ascii="Times New Roman" w:eastAsia="Calibri" w:hAnsi="Times New Roman" w:cs="Times New Roman"/>
                <w:sz w:val="24"/>
                <w:szCs w:val="24"/>
                <w:lang w:val="sq-AL"/>
              </w:rPr>
              <w:t xml:space="preserve"> ka verifikuar nëse subjekti që kërkon të regjistrohet ka përmbushur detyrimet, apo plotëson kushtet ligjore për t’u pajisur me licencën e nevojshme për ushtrim aktiviteti. Aplikimi do të b</w:t>
            </w:r>
            <w:r w:rsidR="00306402">
              <w:rPr>
                <w:rFonts w:ascii="Times New Roman" w:eastAsia="Calibri" w:hAnsi="Times New Roman" w:cs="Times New Roman"/>
                <w:sz w:val="24"/>
                <w:szCs w:val="24"/>
                <w:lang w:val="sq-AL"/>
              </w:rPr>
              <w:t>ëhet pranë Ministrisë s</w:t>
            </w:r>
            <w:r w:rsidR="00594DE8">
              <w:rPr>
                <w:rFonts w:ascii="Times New Roman" w:eastAsia="Calibri" w:hAnsi="Times New Roman" w:cs="Times New Roman"/>
                <w:sz w:val="24"/>
                <w:szCs w:val="24"/>
                <w:lang w:val="sq-AL"/>
              </w:rPr>
              <w:t>ë</w:t>
            </w:r>
            <w:r w:rsidR="00306402">
              <w:rPr>
                <w:rFonts w:ascii="Times New Roman" w:eastAsia="Calibri" w:hAnsi="Times New Roman" w:cs="Times New Roman"/>
                <w:sz w:val="24"/>
                <w:szCs w:val="24"/>
                <w:lang w:val="sq-AL"/>
              </w:rPr>
              <w:t xml:space="preserve"> Drejt</w:t>
            </w:r>
            <w:r w:rsidR="00594DE8">
              <w:rPr>
                <w:rFonts w:ascii="Times New Roman" w:eastAsia="Calibri" w:hAnsi="Times New Roman" w:cs="Times New Roman"/>
                <w:sz w:val="24"/>
                <w:szCs w:val="24"/>
                <w:lang w:val="sq-AL"/>
              </w:rPr>
              <w:t>ë</w:t>
            </w:r>
            <w:r w:rsidR="00306402">
              <w:rPr>
                <w:rFonts w:ascii="Times New Roman" w:eastAsia="Calibri" w:hAnsi="Times New Roman" w:cs="Times New Roman"/>
                <w:sz w:val="24"/>
                <w:szCs w:val="24"/>
                <w:lang w:val="sq-AL"/>
              </w:rPr>
              <w:t>sis</w:t>
            </w:r>
            <w:r w:rsidR="00594DE8">
              <w:rPr>
                <w:rFonts w:ascii="Times New Roman" w:eastAsia="Calibri" w:hAnsi="Times New Roman" w:cs="Times New Roman"/>
                <w:sz w:val="24"/>
                <w:szCs w:val="24"/>
                <w:lang w:val="sq-AL"/>
              </w:rPr>
              <w:t>ë</w:t>
            </w:r>
            <w:r w:rsidR="00306402">
              <w:rPr>
                <w:rFonts w:ascii="Times New Roman" w:eastAsia="Calibri" w:hAnsi="Times New Roman" w:cs="Times New Roman"/>
                <w:sz w:val="24"/>
                <w:szCs w:val="24"/>
                <w:lang w:val="sq-AL"/>
              </w:rPr>
              <w:t xml:space="preserve"> </w:t>
            </w:r>
            <w:r w:rsidRPr="00E172BF">
              <w:rPr>
                <w:rFonts w:ascii="Times New Roman" w:eastAsia="Calibri" w:hAnsi="Times New Roman" w:cs="Times New Roman"/>
                <w:sz w:val="24"/>
                <w:szCs w:val="24"/>
                <w:lang w:val="sq-AL"/>
              </w:rPr>
              <w:t xml:space="preserve">. </w:t>
            </w:r>
          </w:p>
          <w:p w:rsidR="00306402" w:rsidRPr="00306402" w:rsidRDefault="00306402" w:rsidP="00E172BF">
            <w:pPr>
              <w:spacing w:after="0" w:line="240" w:lineRule="auto"/>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Avantazh i k</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tij opsioni </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sht</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se do kemi nj</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rregullim specifik duke </w:t>
            </w:r>
            <w:r w:rsidRPr="001A60E0">
              <w:rPr>
                <w:rFonts w:ascii="Times New Roman" w:hAnsi="Times New Roman" w:cs="Times New Roman"/>
                <w:sz w:val="24"/>
                <w:szCs w:val="24"/>
                <w:lang w:val="sq-AL"/>
              </w:rPr>
              <w:t>përcaktuar pozitën juridike, të drejtat, detyrat, përgjegjësitë dhe licencimin e përkthyesit zyrtar dhe interpretit, caktimin e tarifave të kryerjes së shërbimit të përkthimit zyrtar, masat disiplinore, si dhe marrëdhëniet e përkthyesit zyrtar të licencuar dhe interpretit me institucionet shtetërore dhe subjektet e tjera publike dhe private.</w:t>
            </w:r>
          </w:p>
          <w:p w:rsidR="00E172BF" w:rsidRPr="00E172BF" w:rsidRDefault="00306402" w:rsidP="00E172BF">
            <w:pPr>
              <w:spacing w:after="0" w:line="240" w:lineRule="auto"/>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Provimi i kualifikimit dhe dh</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nia e licenc</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s p</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r ushtrimin e profesionit t</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p</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rkthyesit zyrtar dhe interpretit do t</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realizohet nga Ministria e Drejt</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sis</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w:t>
            </w:r>
            <w:r w:rsidRPr="00E172BF">
              <w:rPr>
                <w:rFonts w:ascii="Times New Roman" w:eastAsia="Calibri" w:hAnsi="Times New Roman" w:cs="Times New Roman"/>
                <w:sz w:val="24"/>
                <w:szCs w:val="24"/>
                <w:lang w:val="sq-AL"/>
              </w:rPr>
              <w:t>Ky i fundit është kompetent lidhur me mbikëqyrjen e veprimtarisë së përgjithshme, kryejen e inspektimeve, hetimeve, verifikimin e ankesave, hetimin e shkeljeve disiplinore, marrjen e masave disiplionore.</w:t>
            </w:r>
          </w:p>
          <w:p w:rsidR="00E172BF" w:rsidRPr="00E172BF" w:rsidRDefault="00E172BF" w:rsidP="00E172BF">
            <w:pPr>
              <w:spacing w:after="0" w:line="240" w:lineRule="auto"/>
              <w:jc w:val="both"/>
              <w:rPr>
                <w:rFonts w:ascii="Times New Roman" w:eastAsia="Calibri" w:hAnsi="Times New Roman" w:cs="Times New Roman"/>
                <w:sz w:val="24"/>
                <w:szCs w:val="24"/>
                <w:lang w:val="sq-AL"/>
              </w:rPr>
            </w:pPr>
            <w:r w:rsidRPr="00E172BF">
              <w:rPr>
                <w:rFonts w:ascii="Times New Roman" w:eastAsia="Calibri" w:hAnsi="Times New Roman" w:cs="Times New Roman"/>
                <w:sz w:val="24"/>
                <w:szCs w:val="24"/>
                <w:lang w:val="sq-AL"/>
              </w:rPr>
              <w:t>Kjo procedurë garanton mbikëqyrjen e ushtrimit të vepri</w:t>
            </w:r>
            <w:r w:rsidR="00306402">
              <w:rPr>
                <w:rFonts w:ascii="Times New Roman" w:eastAsia="Calibri" w:hAnsi="Times New Roman" w:cs="Times New Roman"/>
                <w:sz w:val="24"/>
                <w:szCs w:val="24"/>
                <w:lang w:val="sq-AL"/>
              </w:rPr>
              <w:t>mtarisë s</w:t>
            </w:r>
            <w:r w:rsidR="00594DE8">
              <w:rPr>
                <w:rFonts w:ascii="Times New Roman" w:eastAsia="Calibri" w:hAnsi="Times New Roman" w:cs="Times New Roman"/>
                <w:sz w:val="24"/>
                <w:szCs w:val="24"/>
                <w:lang w:val="sq-AL"/>
              </w:rPr>
              <w:t>ë</w:t>
            </w:r>
            <w:r w:rsidR="00306402">
              <w:rPr>
                <w:rFonts w:ascii="Times New Roman" w:eastAsia="Calibri" w:hAnsi="Times New Roman" w:cs="Times New Roman"/>
                <w:sz w:val="24"/>
                <w:szCs w:val="24"/>
                <w:lang w:val="sq-AL"/>
              </w:rPr>
              <w:t xml:space="preserve"> profesionit t</w:t>
            </w:r>
            <w:r w:rsidR="00594DE8">
              <w:rPr>
                <w:rFonts w:ascii="Times New Roman" w:eastAsia="Calibri" w:hAnsi="Times New Roman" w:cs="Times New Roman"/>
                <w:sz w:val="24"/>
                <w:szCs w:val="24"/>
                <w:lang w:val="sq-AL"/>
              </w:rPr>
              <w:t>ë</w:t>
            </w:r>
            <w:r w:rsidR="00306402">
              <w:rPr>
                <w:rFonts w:ascii="Times New Roman" w:eastAsia="Calibri" w:hAnsi="Times New Roman" w:cs="Times New Roman"/>
                <w:sz w:val="24"/>
                <w:szCs w:val="24"/>
                <w:lang w:val="sq-AL"/>
              </w:rPr>
              <w:t xml:space="preserve"> p</w:t>
            </w:r>
            <w:r w:rsidR="00594DE8">
              <w:rPr>
                <w:rFonts w:ascii="Times New Roman" w:eastAsia="Calibri" w:hAnsi="Times New Roman" w:cs="Times New Roman"/>
                <w:sz w:val="24"/>
                <w:szCs w:val="24"/>
                <w:lang w:val="sq-AL"/>
              </w:rPr>
              <w:t>ë</w:t>
            </w:r>
            <w:r w:rsidR="00306402">
              <w:rPr>
                <w:rFonts w:ascii="Times New Roman" w:eastAsia="Calibri" w:hAnsi="Times New Roman" w:cs="Times New Roman"/>
                <w:sz w:val="24"/>
                <w:szCs w:val="24"/>
                <w:lang w:val="sq-AL"/>
              </w:rPr>
              <w:t>rkthyesit zyrtar dhe interpretit</w:t>
            </w:r>
            <w:r w:rsidRPr="00E172BF">
              <w:rPr>
                <w:rFonts w:ascii="Times New Roman" w:eastAsia="Calibri" w:hAnsi="Times New Roman" w:cs="Times New Roman"/>
                <w:sz w:val="24"/>
                <w:szCs w:val="24"/>
                <w:lang w:val="sq-AL"/>
              </w:rPr>
              <w:t>; siguron përmbushjen e disa standardeve minimale që duhet t’i kenë të gjithë subjektet që do të ushtrojnë vep</w:t>
            </w:r>
            <w:r w:rsidR="00306402">
              <w:rPr>
                <w:rFonts w:ascii="Times New Roman" w:eastAsia="Calibri" w:hAnsi="Times New Roman" w:cs="Times New Roman"/>
                <w:sz w:val="24"/>
                <w:szCs w:val="24"/>
                <w:lang w:val="sq-AL"/>
              </w:rPr>
              <w:t xml:space="preserve">rimtarinë e tyre në këtë fushë. </w:t>
            </w:r>
            <w:r w:rsidRPr="00E172BF">
              <w:rPr>
                <w:rFonts w:ascii="Times New Roman" w:eastAsia="Calibri" w:hAnsi="Times New Roman" w:cs="Times New Roman"/>
                <w:sz w:val="24"/>
                <w:szCs w:val="24"/>
                <w:lang w:val="sq-AL"/>
              </w:rPr>
              <w:t>Duke qenë se është vetëm një organ kompetent për licencimin, regjistrimin dhe mbikëqyrjen e gjithë veprimtarisë së subjekteve që realizojnë këto aktivitete, gjithë përgjegjësia për respektimin e parashikimeve juridike lidhur me ushtrimin e kësaj veprimtarie përqëndrohet vetëm tek një or</w:t>
            </w:r>
            <w:r w:rsidR="00306402">
              <w:rPr>
                <w:rFonts w:ascii="Times New Roman" w:eastAsia="Calibri" w:hAnsi="Times New Roman" w:cs="Times New Roman"/>
                <w:sz w:val="24"/>
                <w:szCs w:val="24"/>
                <w:lang w:val="sq-AL"/>
              </w:rPr>
              <w:t>gan, pra tek Ministria e Drejt</w:t>
            </w:r>
            <w:r w:rsidR="00594DE8">
              <w:rPr>
                <w:rFonts w:ascii="Times New Roman" w:eastAsia="Calibri" w:hAnsi="Times New Roman" w:cs="Times New Roman"/>
                <w:sz w:val="24"/>
                <w:szCs w:val="24"/>
                <w:lang w:val="sq-AL"/>
              </w:rPr>
              <w:t>ë</w:t>
            </w:r>
            <w:r w:rsidR="00306402">
              <w:rPr>
                <w:rFonts w:ascii="Times New Roman" w:eastAsia="Calibri" w:hAnsi="Times New Roman" w:cs="Times New Roman"/>
                <w:sz w:val="24"/>
                <w:szCs w:val="24"/>
                <w:lang w:val="sq-AL"/>
              </w:rPr>
              <w:t>sis</w:t>
            </w:r>
            <w:r w:rsidR="00594DE8">
              <w:rPr>
                <w:rFonts w:ascii="Times New Roman" w:eastAsia="Calibri" w:hAnsi="Times New Roman" w:cs="Times New Roman"/>
                <w:sz w:val="24"/>
                <w:szCs w:val="24"/>
                <w:lang w:val="sq-AL"/>
              </w:rPr>
              <w:t>ë</w:t>
            </w:r>
            <w:r w:rsidRPr="00E172BF">
              <w:rPr>
                <w:rFonts w:ascii="Times New Roman" w:eastAsia="Calibri" w:hAnsi="Times New Roman" w:cs="Times New Roman"/>
                <w:sz w:val="24"/>
                <w:szCs w:val="24"/>
                <w:lang w:val="sq-AL"/>
              </w:rPr>
              <w:t>. Kjo mund të  bëjë që ky organ të tregojë kujdesin dhe përgjegjësinë e duhur për ushtrimin e kompetencave të veta lidhur me këtë fushë, në përputhje me parashikimet juridike.</w:t>
            </w:r>
          </w:p>
          <w:p w:rsidR="00E172BF" w:rsidRPr="00E172BF" w:rsidRDefault="00E172BF" w:rsidP="00E172BF">
            <w:pPr>
              <w:spacing w:after="0" w:line="240" w:lineRule="auto"/>
              <w:jc w:val="both"/>
              <w:rPr>
                <w:rFonts w:ascii="Times New Roman" w:eastAsia="Times New Roman" w:hAnsi="Times New Roman" w:cs="Times New Roman"/>
                <w:color w:val="000000" w:themeColor="text1"/>
                <w:sz w:val="24"/>
                <w:szCs w:val="24"/>
                <w:lang w:val="sq-AL"/>
              </w:rPr>
            </w:pPr>
            <w:r w:rsidRPr="00E172BF">
              <w:rPr>
                <w:rFonts w:ascii="Times New Roman" w:eastAsia="Times New Roman" w:hAnsi="Times New Roman" w:cs="Times New Roman"/>
                <w:color w:val="000000" w:themeColor="text1"/>
                <w:sz w:val="24"/>
                <w:szCs w:val="24"/>
                <w:lang w:val="sq-AL"/>
              </w:rPr>
              <w:t xml:space="preserve"> </w:t>
            </w:r>
          </w:p>
          <w:p w:rsidR="00E172BF" w:rsidRPr="00E172BF" w:rsidRDefault="00E172BF" w:rsidP="00E172BF">
            <w:pPr>
              <w:spacing w:after="0" w:line="240" w:lineRule="auto"/>
              <w:jc w:val="both"/>
              <w:rPr>
                <w:rFonts w:ascii="Times New Roman" w:eastAsia="Times New Roman" w:hAnsi="Times New Roman" w:cs="Times New Roman"/>
                <w:sz w:val="24"/>
                <w:szCs w:val="24"/>
                <w:lang w:val="sq-AL"/>
              </w:rPr>
            </w:pPr>
          </w:p>
        </w:tc>
      </w:tr>
      <w:tr w:rsidR="00E172BF" w:rsidRPr="00E172BF" w:rsidTr="00072001">
        <w:trPr>
          <w:gridAfter w:val="1"/>
          <w:wAfter w:w="92" w:type="dxa"/>
        </w:trPr>
        <w:tc>
          <w:tcPr>
            <w:tcW w:w="9108" w:type="dxa"/>
            <w:gridSpan w:val="3"/>
            <w:tcBorders>
              <w:top w:val="single" w:sz="4" w:space="0" w:color="000000"/>
              <w:left w:val="single" w:sz="4" w:space="0" w:color="000000"/>
              <w:bottom w:val="single" w:sz="4" w:space="0" w:color="000000"/>
              <w:right w:val="single" w:sz="4" w:space="0" w:color="000000"/>
            </w:tcBorders>
          </w:tcPr>
          <w:p w:rsidR="00E172BF" w:rsidRPr="00E172BF" w:rsidRDefault="00E172BF" w:rsidP="00E172BF">
            <w:pPr>
              <w:spacing w:after="0" w:line="240" w:lineRule="auto"/>
              <w:jc w:val="both"/>
              <w:rPr>
                <w:rFonts w:ascii="Times New Roman" w:eastAsia="Times New Roman" w:hAnsi="Times New Roman" w:cs="Times New Roman"/>
                <w:b/>
                <w:szCs w:val="20"/>
                <w:lang w:val="sq-AL"/>
              </w:rPr>
            </w:pPr>
            <w:r w:rsidRPr="00E172BF">
              <w:rPr>
                <w:rFonts w:ascii="Times New Roman" w:eastAsia="Times New Roman" w:hAnsi="Times New Roman" w:cs="Times New Roman"/>
                <w:b/>
                <w:szCs w:val="20"/>
                <w:lang w:val="sq-AL"/>
              </w:rPr>
              <w:lastRenderedPageBreak/>
              <w:t>ANALIZA E NDIKIMEVE</w:t>
            </w:r>
          </w:p>
          <w:p w:rsidR="00E172BF" w:rsidRPr="00E172BF" w:rsidRDefault="00E172BF" w:rsidP="00E172BF">
            <w:pPr>
              <w:spacing w:after="0" w:line="240" w:lineRule="auto"/>
              <w:jc w:val="both"/>
              <w:rPr>
                <w:rFonts w:ascii="Times New Roman" w:eastAsia="Times New Roman" w:hAnsi="Times New Roman" w:cs="Times New Roman"/>
                <w:i/>
                <w:sz w:val="20"/>
                <w:szCs w:val="20"/>
                <w:lang w:val="sq-AL"/>
              </w:rPr>
            </w:pPr>
            <w:r w:rsidRPr="00E172BF">
              <w:rPr>
                <w:rFonts w:ascii="Times New Roman" w:eastAsia="Times New Roman" w:hAnsi="Times New Roman" w:cs="Times New Roman"/>
                <w:i/>
                <w:sz w:val="20"/>
                <w:szCs w:val="20"/>
                <w:lang w:val="sq-AL"/>
              </w:rPr>
              <w:t>Cilat janë ndikimet e opsionit të preferuar? Kjo duhet të përfshijë ndikimet me vlerë monetare të përcaktuar dhe ndikimet pa vlerë monetare të përcaktuar mbi buxhetin dhe bizneset.</w:t>
            </w:r>
          </w:p>
          <w:p w:rsidR="00E172BF" w:rsidRPr="00E172BF" w:rsidRDefault="00E172BF" w:rsidP="00E172BF">
            <w:pPr>
              <w:spacing w:after="0" w:line="240" w:lineRule="auto"/>
              <w:jc w:val="both"/>
              <w:rPr>
                <w:rFonts w:ascii="Times New Roman" w:eastAsia="Times New Roman" w:hAnsi="Times New Roman" w:cs="Times New Roman"/>
                <w:sz w:val="20"/>
                <w:szCs w:val="20"/>
                <w:lang w:val="sq-AL"/>
              </w:rPr>
            </w:pPr>
          </w:p>
          <w:p w:rsidR="005167D2" w:rsidRPr="008336CB" w:rsidRDefault="00E172BF" w:rsidP="005167D2">
            <w:pPr>
              <w:jc w:val="both"/>
              <w:rPr>
                <w:rFonts w:ascii="Times New Roman" w:hAnsi="Times New Roman"/>
                <w:color w:val="000000" w:themeColor="text1"/>
                <w:sz w:val="24"/>
                <w:szCs w:val="24"/>
                <w:lang w:eastAsia="it-IT"/>
              </w:rPr>
            </w:pPr>
            <w:r w:rsidRPr="00E172BF">
              <w:rPr>
                <w:rFonts w:ascii="Times New Roman" w:eastAsia="Times New Roman" w:hAnsi="Times New Roman" w:cs="Times New Roman"/>
                <w:b/>
                <w:color w:val="000000" w:themeColor="text1"/>
                <w:sz w:val="24"/>
                <w:szCs w:val="24"/>
                <w:lang w:val="sq-AL"/>
              </w:rPr>
              <w:t xml:space="preserve">Kosto në buxhetin e shtetit: </w:t>
            </w:r>
            <w:r w:rsidR="005167D2" w:rsidRPr="001A60E0">
              <w:rPr>
                <w:rFonts w:ascii="Times New Roman" w:hAnsi="Times New Roman"/>
                <w:color w:val="000000" w:themeColor="text1"/>
                <w:sz w:val="24"/>
                <w:szCs w:val="24"/>
                <w:lang w:val="sq-AL"/>
              </w:rPr>
              <w:t xml:space="preserve">Kjo nismë, pra hartimi i një ligji të ri, nuk parashikon të sjellë ndikime shtesë në vlerë monetare, përtej planifikimeve të parashikuar në PBA 2019-2021. </w:t>
            </w:r>
            <w:r w:rsidR="005167D2" w:rsidRPr="008336CB">
              <w:rPr>
                <w:rFonts w:ascii="Times New Roman" w:hAnsi="Times New Roman"/>
                <w:color w:val="000000" w:themeColor="text1"/>
                <w:sz w:val="24"/>
                <w:szCs w:val="24"/>
                <w:lang w:eastAsia="it-IT"/>
              </w:rPr>
              <w:t xml:space="preserve">Krijimi i grupeve të punës për të mbikqyrur fazat e monitorimit, </w:t>
            </w:r>
            <w:r w:rsidR="005167D2" w:rsidRPr="008336CB">
              <w:rPr>
                <w:rFonts w:ascii="Times New Roman" w:hAnsi="Times New Roman"/>
                <w:color w:val="000000" w:themeColor="text1"/>
                <w:sz w:val="24"/>
                <w:szCs w:val="24"/>
              </w:rPr>
              <w:t>apo rregullimi i aspekteve që lidhen me infrastrukturën</w:t>
            </w:r>
            <w:r w:rsidR="005167D2" w:rsidRPr="008336CB">
              <w:rPr>
                <w:rFonts w:ascii="Times New Roman" w:hAnsi="Times New Roman"/>
                <w:color w:val="000000" w:themeColor="text1"/>
                <w:sz w:val="24"/>
                <w:szCs w:val="24"/>
                <w:lang w:eastAsia="it-IT"/>
              </w:rPr>
              <w:t>, llogariten të mos kenë kosto financiare.</w:t>
            </w:r>
          </w:p>
          <w:p w:rsidR="005167D2" w:rsidRPr="00594DE8" w:rsidRDefault="005167D2" w:rsidP="005167D2">
            <w:pPr>
              <w:jc w:val="both"/>
              <w:rPr>
                <w:rFonts w:ascii="Times New Roman" w:hAnsi="Times New Roman"/>
                <w:color w:val="000000" w:themeColor="text1"/>
                <w:sz w:val="24"/>
                <w:szCs w:val="24"/>
              </w:rPr>
            </w:pPr>
            <w:r w:rsidRPr="00594DE8">
              <w:rPr>
                <w:rFonts w:ascii="Times New Roman" w:hAnsi="Times New Roman"/>
                <w:color w:val="000000" w:themeColor="text1"/>
                <w:sz w:val="24"/>
                <w:szCs w:val="24"/>
              </w:rPr>
              <w:lastRenderedPageBreak/>
              <w:t xml:space="preserve">Nga ana tjetër, rregullimi i aspekteve </w:t>
            </w:r>
            <w:r w:rsidR="00153D88" w:rsidRPr="00594DE8">
              <w:rPr>
                <w:rFonts w:ascii="Times New Roman" w:hAnsi="Times New Roman"/>
                <w:color w:val="000000" w:themeColor="text1"/>
                <w:sz w:val="24"/>
                <w:szCs w:val="24"/>
              </w:rPr>
              <w:t>ligjore që</w:t>
            </w:r>
            <w:r w:rsidRPr="00594DE8">
              <w:rPr>
                <w:rFonts w:ascii="Times New Roman" w:hAnsi="Times New Roman"/>
                <w:color w:val="000000" w:themeColor="text1"/>
                <w:sz w:val="24"/>
                <w:szCs w:val="24"/>
              </w:rPr>
              <w:t xml:space="preserve"> lidhen me </w:t>
            </w:r>
            <w:r w:rsidRPr="00594DE8">
              <w:rPr>
                <w:rFonts w:ascii="Times New Roman" w:hAnsi="Times New Roman" w:cs="Times New Roman"/>
                <w:sz w:val="24"/>
                <w:szCs w:val="24"/>
              </w:rPr>
              <w:t xml:space="preserve">të drejtat, detyrat, përgjegjësitë dhe licencimin e përkthyesit zyrtar dhe interpretit, caktimin e tarifave të kryerjes së shërbimit të përkthimit zyrtar, masat disiplinore, si dhe marrëdhëniet e përkthyesit zyrtar të licencuar dhe interpretit me institucionet shtetërore dhe subjektet e tjera publike dhe private </w:t>
            </w:r>
            <w:r w:rsidRPr="00594DE8">
              <w:rPr>
                <w:rFonts w:ascii="Times New Roman" w:hAnsi="Times New Roman"/>
                <w:color w:val="000000" w:themeColor="text1"/>
                <w:sz w:val="24"/>
                <w:szCs w:val="24"/>
                <w:lang w:eastAsia="it-IT"/>
              </w:rPr>
              <w:t>janë ndikime pa vlera monetare në buxhetin e shtetit.</w:t>
            </w:r>
          </w:p>
          <w:p w:rsidR="00E172BF" w:rsidRPr="00E172BF" w:rsidRDefault="00E172BF" w:rsidP="00E172BF">
            <w:pPr>
              <w:spacing w:after="0" w:line="240" w:lineRule="auto"/>
              <w:jc w:val="both"/>
              <w:rPr>
                <w:rFonts w:ascii="Times New Roman" w:eastAsia="Times New Roman" w:hAnsi="Times New Roman" w:cs="Times New Roman"/>
                <w:color w:val="000000" w:themeColor="text1"/>
                <w:sz w:val="24"/>
                <w:szCs w:val="24"/>
                <w:lang w:val="sq-AL"/>
              </w:rPr>
            </w:pPr>
            <w:r w:rsidRPr="00E172BF">
              <w:rPr>
                <w:rFonts w:ascii="Times New Roman" w:eastAsia="Times New Roman" w:hAnsi="Times New Roman" w:cs="Times New Roman"/>
                <w:color w:val="000000" w:themeColor="text1"/>
                <w:sz w:val="24"/>
                <w:szCs w:val="24"/>
                <w:lang w:val="sq-AL"/>
              </w:rPr>
              <w:t>Kjo nismë, pra hartimi i një ligji të ri, nuk parashikon të sjellë ndikime shtesë në vlerë monetare, përtej planifikimeve të parashikuar në PBA 2019-2021.</w:t>
            </w:r>
          </w:p>
          <w:p w:rsidR="00E172BF" w:rsidRPr="00E172BF" w:rsidRDefault="00E172BF" w:rsidP="00E172BF">
            <w:pPr>
              <w:spacing w:after="0" w:line="240" w:lineRule="auto"/>
              <w:jc w:val="both"/>
              <w:rPr>
                <w:rFonts w:ascii="Times New Roman" w:hAnsi="Times New Roman" w:cs="Times New Roman"/>
                <w:b/>
                <w:sz w:val="24"/>
                <w:szCs w:val="24"/>
                <w:lang w:val="sq-AL"/>
              </w:rPr>
            </w:pPr>
          </w:p>
          <w:p w:rsidR="00E172BF" w:rsidRPr="001A60E0" w:rsidRDefault="00E172BF" w:rsidP="00494870">
            <w:pPr>
              <w:jc w:val="both"/>
              <w:rPr>
                <w:rFonts w:ascii="Times New Roman" w:hAnsi="Times New Roman" w:cs="Times New Roman"/>
                <w:sz w:val="28"/>
                <w:szCs w:val="28"/>
                <w:lang w:val="sq-AL"/>
              </w:rPr>
            </w:pPr>
            <w:r w:rsidRPr="00E172BF">
              <w:rPr>
                <w:rFonts w:ascii="Times New Roman" w:eastAsia="Times New Roman" w:hAnsi="Times New Roman" w:cs="Times New Roman"/>
                <w:b/>
                <w:color w:val="000000" w:themeColor="text1"/>
                <w:sz w:val="24"/>
                <w:szCs w:val="24"/>
                <w:lang w:val="sq-AL"/>
              </w:rPr>
              <w:t>Përfitime në buxhetin e shtetit:</w:t>
            </w:r>
            <w:r w:rsidRPr="00E172BF">
              <w:rPr>
                <w:rFonts w:ascii="Times New Roman" w:eastAsia="Times New Roman" w:hAnsi="Times New Roman" w:cs="Times New Roman"/>
                <w:sz w:val="24"/>
                <w:szCs w:val="24"/>
                <w:lang w:val="sq-AL"/>
              </w:rPr>
              <w:t xml:space="preserve"> Projektligji nuk sjell efekte fianciare në buxhetin e shtetit.</w:t>
            </w:r>
            <w:r w:rsidRPr="00E172BF">
              <w:rPr>
                <w:rFonts w:ascii="Times New Roman" w:eastAsia="Times New Roman" w:hAnsi="Times New Roman" w:cs="Times New Roman"/>
                <w:color w:val="000000" w:themeColor="text1"/>
                <w:sz w:val="24"/>
                <w:szCs w:val="24"/>
                <w:lang w:val="sq-AL"/>
              </w:rPr>
              <w:t xml:space="preserve"> Me anë të kësaj nisme synohet </w:t>
            </w:r>
            <w:r w:rsidRPr="00E172BF">
              <w:rPr>
                <w:rFonts w:ascii="Times New Roman" w:eastAsia="Calibri" w:hAnsi="Times New Roman" w:cs="Times New Roman"/>
                <w:sz w:val="24"/>
                <w:szCs w:val="24"/>
                <w:lang w:val="sq-AL"/>
              </w:rPr>
              <w:t>përmirë</w:t>
            </w:r>
            <w:r w:rsidR="005167D2" w:rsidRPr="00494870">
              <w:rPr>
                <w:rFonts w:ascii="Times New Roman" w:eastAsia="Calibri" w:hAnsi="Times New Roman" w:cs="Times New Roman"/>
                <w:sz w:val="24"/>
                <w:szCs w:val="24"/>
                <w:lang w:val="sq-AL"/>
              </w:rPr>
              <w:t>simi i ofrimit t</w:t>
            </w:r>
            <w:r w:rsidR="00594DE8">
              <w:rPr>
                <w:rFonts w:ascii="Times New Roman" w:eastAsia="Calibri" w:hAnsi="Times New Roman" w:cs="Times New Roman"/>
                <w:sz w:val="24"/>
                <w:szCs w:val="24"/>
                <w:lang w:val="sq-AL"/>
              </w:rPr>
              <w:t>ë</w:t>
            </w:r>
            <w:r w:rsidR="005167D2" w:rsidRPr="00494870">
              <w:rPr>
                <w:rFonts w:ascii="Times New Roman" w:eastAsia="Calibri" w:hAnsi="Times New Roman" w:cs="Times New Roman"/>
                <w:sz w:val="24"/>
                <w:szCs w:val="24"/>
                <w:lang w:val="sq-AL"/>
              </w:rPr>
              <w:t xml:space="preserve"> </w:t>
            </w:r>
            <w:r w:rsidR="005167D2" w:rsidRPr="001A60E0">
              <w:rPr>
                <w:rFonts w:ascii="Times New Roman" w:hAnsi="Times New Roman" w:cs="Times New Roman"/>
                <w:sz w:val="24"/>
                <w:szCs w:val="24"/>
                <w:lang w:val="sq-AL"/>
              </w:rPr>
              <w:t>shërbimit të përkthimit zyrtar dhe interpretit në Republikën e Shqipërisë, dhe p</w:t>
            </w:r>
            <w:r w:rsidR="00594DE8" w:rsidRPr="001A60E0">
              <w:rPr>
                <w:rFonts w:ascii="Times New Roman" w:hAnsi="Times New Roman" w:cs="Times New Roman"/>
                <w:sz w:val="24"/>
                <w:szCs w:val="24"/>
                <w:lang w:val="sq-AL"/>
              </w:rPr>
              <w:t>ë</w:t>
            </w:r>
            <w:r w:rsidR="005167D2" w:rsidRPr="001A60E0">
              <w:rPr>
                <w:rFonts w:ascii="Times New Roman" w:hAnsi="Times New Roman" w:cs="Times New Roman"/>
                <w:sz w:val="24"/>
                <w:szCs w:val="24"/>
                <w:lang w:val="sq-AL"/>
              </w:rPr>
              <w:t>r pasoj</w:t>
            </w:r>
            <w:r w:rsidR="00594DE8" w:rsidRPr="001A60E0">
              <w:rPr>
                <w:rFonts w:ascii="Times New Roman" w:hAnsi="Times New Roman" w:cs="Times New Roman"/>
                <w:sz w:val="24"/>
                <w:szCs w:val="24"/>
                <w:lang w:val="sq-AL"/>
              </w:rPr>
              <w:t>ë</w:t>
            </w:r>
            <w:r w:rsidR="005167D2" w:rsidRPr="001A60E0">
              <w:rPr>
                <w:rFonts w:ascii="Times New Roman" w:hAnsi="Times New Roman" w:cs="Times New Roman"/>
                <w:sz w:val="24"/>
                <w:szCs w:val="24"/>
                <w:lang w:val="sq-AL"/>
              </w:rPr>
              <w:t xml:space="preserve"> do t</w:t>
            </w:r>
            <w:r w:rsidR="00594DE8" w:rsidRPr="001A60E0">
              <w:rPr>
                <w:rFonts w:ascii="Times New Roman" w:hAnsi="Times New Roman" w:cs="Times New Roman"/>
                <w:sz w:val="24"/>
                <w:szCs w:val="24"/>
                <w:lang w:val="sq-AL"/>
              </w:rPr>
              <w:t>ë</w:t>
            </w:r>
            <w:r w:rsidR="005167D2" w:rsidRPr="001A60E0">
              <w:rPr>
                <w:rFonts w:ascii="Times New Roman" w:hAnsi="Times New Roman" w:cs="Times New Roman"/>
                <w:sz w:val="24"/>
                <w:szCs w:val="24"/>
                <w:lang w:val="sq-AL"/>
              </w:rPr>
              <w:t xml:space="preserve"> pasjell</w:t>
            </w:r>
            <w:r w:rsidR="00594DE8" w:rsidRPr="001A60E0">
              <w:rPr>
                <w:rFonts w:ascii="Times New Roman" w:hAnsi="Times New Roman" w:cs="Times New Roman"/>
                <w:sz w:val="24"/>
                <w:szCs w:val="24"/>
                <w:lang w:val="sq-AL"/>
              </w:rPr>
              <w:t>ë</w:t>
            </w:r>
            <w:r w:rsidR="005167D2" w:rsidRPr="001A60E0">
              <w:rPr>
                <w:rFonts w:ascii="Times New Roman" w:hAnsi="Times New Roman" w:cs="Times New Roman"/>
                <w:sz w:val="24"/>
                <w:szCs w:val="24"/>
                <w:lang w:val="sq-AL"/>
              </w:rPr>
              <w:t xml:space="preserve"> </w:t>
            </w:r>
            <w:r w:rsidR="00494870" w:rsidRPr="001A60E0">
              <w:rPr>
                <w:rFonts w:ascii="Times New Roman" w:hAnsi="Times New Roman" w:cs="Times New Roman"/>
                <w:sz w:val="24"/>
                <w:szCs w:val="24"/>
                <w:lang w:val="sq-AL"/>
              </w:rPr>
              <w:t>ndikime positive n</w:t>
            </w:r>
            <w:r w:rsidR="00594DE8" w:rsidRPr="001A60E0">
              <w:rPr>
                <w:rFonts w:ascii="Times New Roman" w:hAnsi="Times New Roman" w:cs="Times New Roman"/>
                <w:sz w:val="24"/>
                <w:szCs w:val="24"/>
                <w:lang w:val="sq-AL"/>
              </w:rPr>
              <w:t>ë</w:t>
            </w:r>
            <w:r w:rsidR="00494870" w:rsidRPr="001A60E0">
              <w:rPr>
                <w:rFonts w:ascii="Times New Roman" w:hAnsi="Times New Roman" w:cs="Times New Roman"/>
                <w:sz w:val="24"/>
                <w:szCs w:val="24"/>
                <w:lang w:val="sq-AL"/>
              </w:rPr>
              <w:t xml:space="preserve"> buxhetin e shtetit p</w:t>
            </w:r>
            <w:r w:rsidR="00594DE8" w:rsidRPr="001A60E0">
              <w:rPr>
                <w:rFonts w:ascii="Times New Roman" w:hAnsi="Times New Roman" w:cs="Times New Roman"/>
                <w:sz w:val="24"/>
                <w:szCs w:val="24"/>
                <w:lang w:val="sq-AL"/>
              </w:rPr>
              <w:t>ë</w:t>
            </w:r>
            <w:r w:rsidR="00494870" w:rsidRPr="001A60E0">
              <w:rPr>
                <w:rFonts w:ascii="Times New Roman" w:hAnsi="Times New Roman" w:cs="Times New Roman"/>
                <w:sz w:val="24"/>
                <w:szCs w:val="24"/>
                <w:lang w:val="sq-AL"/>
              </w:rPr>
              <w:t>rmes p</w:t>
            </w:r>
            <w:r w:rsidR="00594DE8" w:rsidRPr="001A60E0">
              <w:rPr>
                <w:rFonts w:ascii="Times New Roman" w:hAnsi="Times New Roman" w:cs="Times New Roman"/>
                <w:sz w:val="24"/>
                <w:szCs w:val="24"/>
                <w:lang w:val="sq-AL"/>
              </w:rPr>
              <w:t>ë</w:t>
            </w:r>
            <w:r w:rsidR="00494870" w:rsidRPr="001A60E0">
              <w:rPr>
                <w:rFonts w:ascii="Times New Roman" w:hAnsi="Times New Roman" w:cs="Times New Roman"/>
                <w:sz w:val="24"/>
                <w:szCs w:val="24"/>
                <w:lang w:val="sq-AL"/>
              </w:rPr>
              <w:t>rcaktimit t</w:t>
            </w:r>
            <w:r w:rsidR="00594DE8" w:rsidRPr="001A60E0">
              <w:rPr>
                <w:rFonts w:ascii="Times New Roman" w:hAnsi="Times New Roman" w:cs="Times New Roman"/>
                <w:sz w:val="24"/>
                <w:szCs w:val="24"/>
                <w:lang w:val="sq-AL"/>
              </w:rPr>
              <w:t>ë</w:t>
            </w:r>
            <w:r w:rsidR="00494870" w:rsidRPr="001A60E0">
              <w:rPr>
                <w:rFonts w:ascii="Times New Roman" w:hAnsi="Times New Roman" w:cs="Times New Roman"/>
                <w:sz w:val="24"/>
                <w:szCs w:val="24"/>
                <w:lang w:val="sq-AL"/>
              </w:rPr>
              <w:t xml:space="preserve"> tarifave t</w:t>
            </w:r>
            <w:r w:rsidR="00594DE8" w:rsidRPr="001A60E0">
              <w:rPr>
                <w:rFonts w:ascii="Times New Roman" w:hAnsi="Times New Roman" w:cs="Times New Roman"/>
                <w:sz w:val="24"/>
                <w:szCs w:val="24"/>
                <w:lang w:val="sq-AL"/>
              </w:rPr>
              <w:t>ë</w:t>
            </w:r>
            <w:r w:rsidR="00494870" w:rsidRPr="001A60E0">
              <w:rPr>
                <w:rFonts w:ascii="Times New Roman" w:hAnsi="Times New Roman" w:cs="Times New Roman"/>
                <w:sz w:val="24"/>
                <w:szCs w:val="24"/>
                <w:lang w:val="sq-AL"/>
              </w:rPr>
              <w:t xml:space="preserve"> shërbimeve q</w:t>
            </w:r>
            <w:r w:rsidR="00594DE8" w:rsidRPr="001A60E0">
              <w:rPr>
                <w:rFonts w:ascii="Times New Roman" w:hAnsi="Times New Roman" w:cs="Times New Roman"/>
                <w:sz w:val="24"/>
                <w:szCs w:val="24"/>
                <w:lang w:val="sq-AL"/>
              </w:rPr>
              <w:t>ë</w:t>
            </w:r>
            <w:r w:rsidR="00494870" w:rsidRPr="001A60E0">
              <w:rPr>
                <w:rFonts w:ascii="Times New Roman" w:hAnsi="Times New Roman" w:cs="Times New Roman"/>
                <w:sz w:val="24"/>
                <w:szCs w:val="24"/>
                <w:lang w:val="sq-AL"/>
              </w:rPr>
              <w:t xml:space="preserve"> do t</w:t>
            </w:r>
            <w:r w:rsidR="00594DE8" w:rsidRPr="001A60E0">
              <w:rPr>
                <w:rFonts w:ascii="Times New Roman" w:hAnsi="Times New Roman" w:cs="Times New Roman"/>
                <w:sz w:val="24"/>
                <w:szCs w:val="24"/>
                <w:lang w:val="sq-AL"/>
              </w:rPr>
              <w:t>ë</w:t>
            </w:r>
            <w:r w:rsidR="00494870" w:rsidRPr="001A60E0">
              <w:rPr>
                <w:rFonts w:ascii="Times New Roman" w:hAnsi="Times New Roman" w:cs="Times New Roman"/>
                <w:sz w:val="24"/>
                <w:szCs w:val="24"/>
                <w:lang w:val="sq-AL"/>
              </w:rPr>
              <w:t xml:space="preserve"> realizohen nga përkthyesit zyrtar dhe interpret</w:t>
            </w:r>
            <w:r w:rsidR="00594DE8" w:rsidRPr="001A60E0">
              <w:rPr>
                <w:rFonts w:ascii="Times New Roman" w:hAnsi="Times New Roman" w:cs="Times New Roman"/>
                <w:sz w:val="24"/>
                <w:szCs w:val="24"/>
                <w:lang w:val="sq-AL"/>
              </w:rPr>
              <w:t>ë</w:t>
            </w:r>
            <w:r w:rsidR="00494870" w:rsidRPr="001A60E0">
              <w:rPr>
                <w:rFonts w:ascii="Times New Roman" w:hAnsi="Times New Roman" w:cs="Times New Roman"/>
                <w:sz w:val="24"/>
                <w:szCs w:val="24"/>
                <w:lang w:val="sq-AL"/>
              </w:rPr>
              <w:t>t në Republikën e Shqipërisë.</w:t>
            </w:r>
          </w:p>
          <w:p w:rsidR="00E172BF" w:rsidRPr="00E172BF" w:rsidRDefault="00E172BF" w:rsidP="00E172BF">
            <w:pPr>
              <w:spacing w:after="240" w:line="240" w:lineRule="auto"/>
              <w:jc w:val="both"/>
              <w:rPr>
                <w:rFonts w:ascii="Times New Roman" w:eastAsia="Times New Roman" w:hAnsi="Times New Roman" w:cs="Times New Roman"/>
                <w:b/>
                <w:color w:val="000000"/>
                <w:sz w:val="24"/>
                <w:szCs w:val="24"/>
                <w:lang w:val="sq-AL"/>
              </w:rPr>
            </w:pPr>
            <w:r w:rsidRPr="00E172BF">
              <w:rPr>
                <w:rFonts w:ascii="Times New Roman" w:eastAsia="Times New Roman" w:hAnsi="Times New Roman" w:cs="Times New Roman"/>
                <w:b/>
                <w:color w:val="000000"/>
                <w:sz w:val="24"/>
                <w:szCs w:val="24"/>
                <w:lang w:val="sq-AL"/>
              </w:rPr>
              <w:t>Ndikimet sociale:</w:t>
            </w:r>
          </w:p>
          <w:p w:rsidR="00E172BF" w:rsidRDefault="00E172BF" w:rsidP="00E172BF">
            <w:pPr>
              <w:spacing w:after="0" w:line="240" w:lineRule="auto"/>
              <w:jc w:val="both"/>
              <w:rPr>
                <w:rFonts w:ascii="Times New Roman" w:eastAsia="Times New Roman" w:hAnsi="Times New Roman" w:cs="Times New Roman"/>
                <w:color w:val="000000"/>
                <w:sz w:val="24"/>
                <w:szCs w:val="24"/>
                <w:lang w:val="sq-AL"/>
              </w:rPr>
            </w:pPr>
            <w:r w:rsidRPr="00E172BF">
              <w:rPr>
                <w:rFonts w:ascii="Times New Roman" w:eastAsia="Times New Roman" w:hAnsi="Times New Roman" w:cs="Times New Roman"/>
                <w:color w:val="000000"/>
                <w:sz w:val="24"/>
                <w:szCs w:val="24"/>
                <w:lang w:val="sq-AL"/>
              </w:rPr>
              <w:t>- Rritje e standardeve në</w:t>
            </w:r>
            <w:r w:rsidR="00494870">
              <w:rPr>
                <w:rFonts w:ascii="Times New Roman" w:eastAsia="Times New Roman" w:hAnsi="Times New Roman" w:cs="Times New Roman"/>
                <w:color w:val="000000"/>
                <w:sz w:val="24"/>
                <w:szCs w:val="24"/>
                <w:lang w:val="sq-AL"/>
              </w:rPr>
              <w:t xml:space="preserve"> ofrimin e profesionit t</w:t>
            </w:r>
            <w:r w:rsidR="00594DE8">
              <w:rPr>
                <w:rFonts w:ascii="Times New Roman" w:eastAsia="Times New Roman" w:hAnsi="Times New Roman" w:cs="Times New Roman"/>
                <w:color w:val="000000"/>
                <w:sz w:val="24"/>
                <w:szCs w:val="24"/>
                <w:lang w:val="sq-AL"/>
              </w:rPr>
              <w:t>ë</w:t>
            </w:r>
            <w:r w:rsidR="00494870">
              <w:rPr>
                <w:rFonts w:ascii="Times New Roman" w:eastAsia="Times New Roman" w:hAnsi="Times New Roman" w:cs="Times New Roman"/>
                <w:color w:val="000000"/>
                <w:sz w:val="24"/>
                <w:szCs w:val="24"/>
                <w:lang w:val="sq-AL"/>
              </w:rPr>
              <w:t xml:space="preserve"> p</w:t>
            </w:r>
            <w:r w:rsidR="00594DE8">
              <w:rPr>
                <w:rFonts w:ascii="Times New Roman" w:eastAsia="Times New Roman" w:hAnsi="Times New Roman" w:cs="Times New Roman"/>
                <w:color w:val="000000"/>
                <w:sz w:val="24"/>
                <w:szCs w:val="24"/>
                <w:lang w:val="sq-AL"/>
              </w:rPr>
              <w:t>ë</w:t>
            </w:r>
            <w:r w:rsidR="00494870">
              <w:rPr>
                <w:rFonts w:ascii="Times New Roman" w:eastAsia="Times New Roman" w:hAnsi="Times New Roman" w:cs="Times New Roman"/>
                <w:color w:val="000000"/>
                <w:sz w:val="24"/>
                <w:szCs w:val="24"/>
                <w:lang w:val="sq-AL"/>
              </w:rPr>
              <w:t>rkthyesit zyrtar dhe interpretit n</w:t>
            </w:r>
            <w:r w:rsidR="00594DE8">
              <w:rPr>
                <w:rFonts w:ascii="Times New Roman" w:eastAsia="Times New Roman" w:hAnsi="Times New Roman" w:cs="Times New Roman"/>
                <w:color w:val="000000"/>
                <w:sz w:val="24"/>
                <w:szCs w:val="24"/>
                <w:lang w:val="sq-AL"/>
              </w:rPr>
              <w:t>ë</w:t>
            </w:r>
            <w:r w:rsidR="00494870">
              <w:rPr>
                <w:rFonts w:ascii="Times New Roman" w:eastAsia="Times New Roman" w:hAnsi="Times New Roman" w:cs="Times New Roman"/>
                <w:color w:val="000000"/>
                <w:sz w:val="24"/>
                <w:szCs w:val="24"/>
                <w:lang w:val="sq-AL"/>
              </w:rPr>
              <w:t xml:space="preserve"> Republik</w:t>
            </w:r>
            <w:r w:rsidR="00594DE8">
              <w:rPr>
                <w:rFonts w:ascii="Times New Roman" w:eastAsia="Times New Roman" w:hAnsi="Times New Roman" w:cs="Times New Roman"/>
                <w:color w:val="000000"/>
                <w:sz w:val="24"/>
                <w:szCs w:val="24"/>
                <w:lang w:val="sq-AL"/>
              </w:rPr>
              <w:t>ë</w:t>
            </w:r>
            <w:r w:rsidR="00494870">
              <w:rPr>
                <w:rFonts w:ascii="Times New Roman" w:eastAsia="Times New Roman" w:hAnsi="Times New Roman" w:cs="Times New Roman"/>
                <w:color w:val="000000"/>
                <w:sz w:val="24"/>
                <w:szCs w:val="24"/>
                <w:lang w:val="sq-AL"/>
              </w:rPr>
              <w:t>n e Shqip</w:t>
            </w:r>
            <w:r w:rsidR="00594DE8">
              <w:rPr>
                <w:rFonts w:ascii="Times New Roman" w:eastAsia="Times New Roman" w:hAnsi="Times New Roman" w:cs="Times New Roman"/>
                <w:color w:val="000000"/>
                <w:sz w:val="24"/>
                <w:szCs w:val="24"/>
                <w:lang w:val="sq-AL"/>
              </w:rPr>
              <w:t>ë</w:t>
            </w:r>
            <w:r w:rsidR="00494870">
              <w:rPr>
                <w:rFonts w:ascii="Times New Roman" w:eastAsia="Times New Roman" w:hAnsi="Times New Roman" w:cs="Times New Roman"/>
                <w:color w:val="000000"/>
                <w:sz w:val="24"/>
                <w:szCs w:val="24"/>
                <w:lang w:val="sq-AL"/>
              </w:rPr>
              <w:t>ris</w:t>
            </w:r>
            <w:r w:rsidR="00594DE8">
              <w:rPr>
                <w:rFonts w:ascii="Times New Roman" w:eastAsia="Times New Roman" w:hAnsi="Times New Roman" w:cs="Times New Roman"/>
                <w:color w:val="000000"/>
                <w:sz w:val="24"/>
                <w:szCs w:val="24"/>
                <w:lang w:val="sq-AL"/>
              </w:rPr>
              <w:t>ë</w:t>
            </w:r>
            <w:r w:rsidRPr="00E172BF">
              <w:rPr>
                <w:rFonts w:ascii="Times New Roman" w:eastAsia="Times New Roman" w:hAnsi="Times New Roman" w:cs="Times New Roman"/>
                <w:color w:val="000000"/>
                <w:sz w:val="24"/>
                <w:szCs w:val="24"/>
                <w:lang w:val="sq-AL"/>
              </w:rPr>
              <w:t xml:space="preserve">. </w:t>
            </w:r>
          </w:p>
          <w:p w:rsidR="00494870" w:rsidRDefault="00494870" w:rsidP="00E172BF">
            <w:pPr>
              <w:spacing w:after="0" w:line="240" w:lineRule="auto"/>
              <w:jc w:val="both"/>
              <w:rPr>
                <w:rFonts w:ascii="Times New Roman" w:hAnsi="Times New Roman"/>
                <w:color w:val="000000"/>
                <w:sz w:val="24"/>
                <w:szCs w:val="24"/>
              </w:rPr>
            </w:pPr>
            <w:r>
              <w:rPr>
                <w:rFonts w:ascii="Times New Roman" w:eastAsia="Times New Roman" w:hAnsi="Times New Roman" w:cs="Times New Roman"/>
                <w:color w:val="000000"/>
                <w:sz w:val="24"/>
                <w:szCs w:val="24"/>
                <w:lang w:val="sq-AL"/>
              </w:rPr>
              <w:t xml:space="preserve">- </w:t>
            </w:r>
            <w:r w:rsidRPr="008336CB">
              <w:rPr>
                <w:rFonts w:ascii="Times New Roman" w:hAnsi="Times New Roman"/>
                <w:color w:val="000000"/>
                <w:sz w:val="24"/>
                <w:szCs w:val="24"/>
              </w:rPr>
              <w:t>Rritje e standardeve të respektimit të të drejtave të njeriut në sistemin e gjykimit;</w:t>
            </w:r>
          </w:p>
          <w:p w:rsidR="00E172BF" w:rsidRPr="00E172BF" w:rsidRDefault="00494870" w:rsidP="00494870">
            <w:pPr>
              <w:jc w:val="both"/>
              <w:rPr>
                <w:rFonts w:ascii="Times New Roman" w:hAnsi="Times New Roman" w:cs="Times New Roman"/>
                <w:sz w:val="28"/>
                <w:szCs w:val="28"/>
                <w:lang w:val="sq-AL"/>
              </w:rPr>
            </w:pPr>
            <w:r>
              <w:rPr>
                <w:rFonts w:ascii="Times New Roman" w:hAnsi="Times New Roman"/>
                <w:color w:val="000000"/>
                <w:sz w:val="24"/>
                <w:szCs w:val="24"/>
              </w:rPr>
              <w:t>-</w:t>
            </w:r>
            <w:r w:rsidRPr="00494870">
              <w:rPr>
                <w:rFonts w:ascii="Times New Roman" w:hAnsi="Times New Roman"/>
                <w:color w:val="000000"/>
                <w:sz w:val="24"/>
                <w:szCs w:val="24"/>
              </w:rPr>
              <w:t>P</w:t>
            </w:r>
            <w:r w:rsidR="00594DE8">
              <w:rPr>
                <w:rFonts w:ascii="Times New Roman" w:hAnsi="Times New Roman"/>
                <w:color w:val="000000"/>
                <w:sz w:val="24"/>
                <w:szCs w:val="24"/>
              </w:rPr>
              <w:t>ë</w:t>
            </w:r>
            <w:r w:rsidRPr="00494870">
              <w:rPr>
                <w:rFonts w:ascii="Times New Roman" w:hAnsi="Times New Roman"/>
                <w:color w:val="000000"/>
                <w:sz w:val="24"/>
                <w:szCs w:val="24"/>
              </w:rPr>
              <w:t>rmir</w:t>
            </w:r>
            <w:r w:rsidR="00594DE8">
              <w:rPr>
                <w:rFonts w:ascii="Times New Roman" w:hAnsi="Times New Roman"/>
                <w:color w:val="000000"/>
                <w:sz w:val="24"/>
                <w:szCs w:val="24"/>
              </w:rPr>
              <w:t>ë</w:t>
            </w:r>
            <w:r w:rsidRPr="00494870">
              <w:rPr>
                <w:rFonts w:ascii="Times New Roman" w:hAnsi="Times New Roman"/>
                <w:color w:val="000000"/>
                <w:sz w:val="24"/>
                <w:szCs w:val="24"/>
              </w:rPr>
              <w:t>simin e transparenc</w:t>
            </w:r>
            <w:r w:rsidR="00594DE8">
              <w:rPr>
                <w:rFonts w:ascii="Times New Roman" w:hAnsi="Times New Roman"/>
                <w:color w:val="000000"/>
                <w:sz w:val="24"/>
                <w:szCs w:val="24"/>
              </w:rPr>
              <w:t>ë</w:t>
            </w:r>
            <w:r w:rsidRPr="00494870">
              <w:rPr>
                <w:rFonts w:ascii="Times New Roman" w:hAnsi="Times New Roman"/>
                <w:color w:val="000000"/>
                <w:sz w:val="24"/>
                <w:szCs w:val="24"/>
              </w:rPr>
              <w:t>s dhe rritjen e bashk</w:t>
            </w:r>
            <w:r w:rsidR="00594DE8">
              <w:rPr>
                <w:rFonts w:ascii="Times New Roman" w:hAnsi="Times New Roman"/>
                <w:color w:val="000000"/>
                <w:sz w:val="24"/>
                <w:szCs w:val="24"/>
              </w:rPr>
              <w:t>ë</w:t>
            </w:r>
            <w:r w:rsidRPr="00494870">
              <w:rPr>
                <w:rFonts w:ascii="Times New Roman" w:hAnsi="Times New Roman"/>
                <w:color w:val="000000"/>
                <w:sz w:val="24"/>
                <w:szCs w:val="24"/>
              </w:rPr>
              <w:t xml:space="preserve">punimit midis </w:t>
            </w:r>
            <w:r w:rsidRPr="00494870">
              <w:rPr>
                <w:rFonts w:ascii="Times New Roman" w:hAnsi="Times New Roman" w:cs="Times New Roman"/>
                <w:sz w:val="24"/>
                <w:szCs w:val="24"/>
                <w:lang w:val="sq-AL"/>
              </w:rPr>
              <w:t>autoriteteve gjyqësore shqiptare dhe autoriteteve homologe të shteteve të huaja sidomos n</w:t>
            </w:r>
            <w:r w:rsidR="00594DE8">
              <w:rPr>
                <w:rFonts w:ascii="Times New Roman" w:hAnsi="Times New Roman" w:cs="Times New Roman"/>
                <w:sz w:val="24"/>
                <w:szCs w:val="24"/>
                <w:lang w:val="sq-AL"/>
              </w:rPr>
              <w:t>ë</w:t>
            </w:r>
            <w:r w:rsidRPr="00494870">
              <w:rPr>
                <w:rFonts w:ascii="Times New Roman" w:hAnsi="Times New Roman" w:cs="Times New Roman"/>
                <w:sz w:val="24"/>
                <w:szCs w:val="24"/>
                <w:lang w:val="sq-AL"/>
              </w:rPr>
              <w:t xml:space="preserve"> pjes</w:t>
            </w:r>
            <w:r w:rsidR="00594DE8">
              <w:rPr>
                <w:rFonts w:ascii="Times New Roman" w:hAnsi="Times New Roman" w:cs="Times New Roman"/>
                <w:sz w:val="24"/>
                <w:szCs w:val="24"/>
                <w:lang w:val="sq-AL"/>
              </w:rPr>
              <w:t>ë</w:t>
            </w:r>
            <w:r w:rsidRPr="00494870">
              <w:rPr>
                <w:rFonts w:ascii="Times New Roman" w:hAnsi="Times New Roman" w:cs="Times New Roman"/>
                <w:sz w:val="24"/>
                <w:szCs w:val="24"/>
                <w:lang w:val="sq-AL"/>
              </w:rPr>
              <w:t xml:space="preserve">n e </w:t>
            </w:r>
            <w:r w:rsidRPr="00494870">
              <w:rPr>
                <w:rFonts w:ascii="Times New Roman" w:hAnsi="Times New Roman" w:cs="Times New Roman"/>
                <w:sz w:val="24"/>
                <w:szCs w:val="24"/>
              </w:rPr>
              <w:t>p</w:t>
            </w:r>
            <w:r w:rsidRPr="00494870">
              <w:rPr>
                <w:rFonts w:ascii="Times New Roman" w:hAnsi="Times New Roman" w:cs="Times New Roman"/>
                <w:sz w:val="24"/>
                <w:szCs w:val="24"/>
                <w:lang w:val="sq-AL"/>
              </w:rPr>
              <w:t>ërkthimin e letërporosive dhe të ndihmës juridike në fushën penale e civile</w:t>
            </w:r>
            <w:r>
              <w:rPr>
                <w:rFonts w:ascii="Times New Roman" w:hAnsi="Times New Roman" w:cs="Times New Roman"/>
                <w:sz w:val="28"/>
                <w:szCs w:val="28"/>
                <w:lang w:val="sq-AL"/>
              </w:rPr>
              <w:t>;</w:t>
            </w:r>
          </w:p>
        </w:tc>
      </w:tr>
      <w:tr w:rsidR="00E172BF" w:rsidRPr="00E172BF" w:rsidTr="00072001">
        <w:tc>
          <w:tcPr>
            <w:tcW w:w="9200" w:type="dxa"/>
            <w:gridSpan w:val="4"/>
            <w:tcBorders>
              <w:top w:val="single" w:sz="4" w:space="0" w:color="000000"/>
              <w:left w:val="single" w:sz="4" w:space="0" w:color="000000"/>
              <w:bottom w:val="single" w:sz="4" w:space="0" w:color="000000"/>
              <w:right w:val="single" w:sz="4" w:space="0" w:color="000000"/>
            </w:tcBorders>
          </w:tcPr>
          <w:p w:rsidR="00E172BF" w:rsidRPr="00E172BF" w:rsidRDefault="00E172BF" w:rsidP="00E172BF">
            <w:pPr>
              <w:spacing w:after="0" w:line="276" w:lineRule="auto"/>
              <w:jc w:val="both"/>
              <w:rPr>
                <w:rFonts w:ascii="Times New Roman" w:eastAsia="Times New Roman" w:hAnsi="Times New Roman" w:cs="Times New Roman"/>
                <w:b/>
                <w:sz w:val="24"/>
                <w:szCs w:val="24"/>
                <w:lang w:val="sq-AL"/>
              </w:rPr>
            </w:pPr>
            <w:r w:rsidRPr="00E172BF">
              <w:rPr>
                <w:rFonts w:ascii="Times New Roman" w:eastAsia="Times New Roman" w:hAnsi="Times New Roman" w:cs="Times New Roman"/>
                <w:b/>
                <w:sz w:val="24"/>
                <w:szCs w:val="24"/>
                <w:lang w:val="sq-AL"/>
              </w:rPr>
              <w:lastRenderedPageBreak/>
              <w:t>ARSYETIMI I OPSIONIT TË PREFERUAR</w:t>
            </w:r>
          </w:p>
          <w:p w:rsidR="00E172BF" w:rsidRPr="00E172BF" w:rsidRDefault="00E172BF" w:rsidP="00E172BF">
            <w:pPr>
              <w:spacing w:after="0" w:line="276" w:lineRule="auto"/>
              <w:jc w:val="both"/>
              <w:rPr>
                <w:rFonts w:ascii="Times New Roman" w:eastAsia="Times New Roman" w:hAnsi="Times New Roman" w:cs="Times New Roman"/>
                <w:i/>
                <w:sz w:val="24"/>
                <w:szCs w:val="24"/>
                <w:lang w:val="sq-AL"/>
              </w:rPr>
            </w:pPr>
            <w:r w:rsidRPr="00E172BF">
              <w:rPr>
                <w:rFonts w:ascii="Times New Roman" w:eastAsia="Times New Roman" w:hAnsi="Times New Roman" w:cs="Times New Roman"/>
                <w:i/>
                <w:sz w:val="24"/>
                <w:szCs w:val="24"/>
                <w:lang w:val="sq-AL"/>
              </w:rPr>
              <w:t>Shpjegoni arsyet për zgjedhjen e opsionit të preferuar. Ju lutemi jepni nëse është e mundur koston dhe përfitimin me vlerë të përcaktuar monetare.</w:t>
            </w:r>
          </w:p>
          <w:p w:rsidR="00072001" w:rsidRPr="001A60E0" w:rsidRDefault="00E172BF" w:rsidP="00072001">
            <w:pPr>
              <w:jc w:val="both"/>
              <w:rPr>
                <w:rFonts w:ascii="Times New Roman" w:hAnsi="Times New Roman" w:cs="Times New Roman"/>
                <w:sz w:val="24"/>
                <w:szCs w:val="24"/>
                <w:lang w:val="sq-AL"/>
              </w:rPr>
            </w:pPr>
            <w:r w:rsidRPr="00E172BF">
              <w:rPr>
                <w:rFonts w:ascii="Times New Roman" w:eastAsia="Times New Roman" w:hAnsi="Times New Roman" w:cs="Times New Roman"/>
                <w:sz w:val="24"/>
                <w:szCs w:val="24"/>
                <w:lang w:val="sq-AL"/>
              </w:rPr>
              <w:t xml:space="preserve">Opsioni i preferuar është përzgjedhur Opsioni 2, krijimi i një ligji të ri që ka për </w:t>
            </w:r>
            <w:r w:rsidRPr="001A60E0">
              <w:rPr>
                <w:rFonts w:ascii="Times New Roman" w:eastAsia="Calibri" w:hAnsi="Times New Roman" w:cs="Times New Roman"/>
                <w:sz w:val="24"/>
                <w:szCs w:val="24"/>
                <w:lang w:val="sq-AL"/>
              </w:rPr>
              <w:t xml:space="preserve">qëllim </w:t>
            </w:r>
            <w:r w:rsidR="00072001" w:rsidRPr="001A60E0">
              <w:rPr>
                <w:rFonts w:ascii="Times New Roman" w:hAnsi="Times New Roman" w:cs="Times New Roman"/>
                <w:sz w:val="24"/>
                <w:szCs w:val="24"/>
                <w:lang w:val="sq-AL"/>
              </w:rPr>
              <w:t xml:space="preserve">është përcaktimin e pozitës juridike, të drejtat, detyrat, përgjegjësitë dhe licencimin e përkthyesit zyrtar dhe interpretit, caktimin e tarifave të kryerjes së shërbimit të përkthimit zyrtar, masat disiplinore, si dhe marrëdhëniet e përkthyesit zyrtar të licencuar dhe interpretit me institucionet shtetërore dhe subjektet e tjera publike dhe private. </w:t>
            </w:r>
          </w:p>
          <w:p w:rsidR="00E172BF" w:rsidRPr="00E172BF" w:rsidRDefault="00E172BF" w:rsidP="00072001">
            <w:pPr>
              <w:jc w:val="both"/>
              <w:rPr>
                <w:rFonts w:ascii="Times New Roman" w:hAnsi="Times New Roman" w:cs="Times New Roman"/>
                <w:sz w:val="24"/>
                <w:szCs w:val="24"/>
              </w:rPr>
            </w:pPr>
            <w:r w:rsidRPr="00E172BF">
              <w:rPr>
                <w:rFonts w:ascii="Times New Roman" w:eastAsia="Times New Roman" w:hAnsi="Times New Roman" w:cs="Times New Roman"/>
                <w:color w:val="000000" w:themeColor="text1"/>
                <w:sz w:val="24"/>
                <w:szCs w:val="24"/>
                <w:lang w:val="sq-AL"/>
              </w:rPr>
              <w:t>Kostoja e këtij opsioni qëndron vetëm në investimin e aparatit ekzekutiv dhe atij legjislativ</w:t>
            </w:r>
            <w:r w:rsidRPr="00E172BF">
              <w:rPr>
                <w:rFonts w:ascii="Times New Roman" w:eastAsia="Times New Roman" w:hAnsi="Times New Roman" w:cs="Times New Roman"/>
                <w:color w:val="000000" w:themeColor="text1"/>
                <w:sz w:val="24"/>
                <w:szCs w:val="24"/>
                <w:lang w:val="sq-AL" w:eastAsia="it-IT"/>
              </w:rPr>
              <w:t>, kosto të cilat shmangen me opsionin 0.</w:t>
            </w:r>
          </w:p>
          <w:p w:rsidR="00E172BF" w:rsidRPr="00E172BF" w:rsidRDefault="00E172BF" w:rsidP="00E172BF">
            <w:pPr>
              <w:spacing w:after="0" w:line="240" w:lineRule="auto"/>
              <w:jc w:val="both"/>
              <w:rPr>
                <w:rFonts w:ascii="Times New Roman" w:eastAsia="Times New Roman" w:hAnsi="Times New Roman" w:cs="Times New Roman"/>
                <w:color w:val="000000" w:themeColor="text1"/>
                <w:sz w:val="24"/>
                <w:szCs w:val="24"/>
                <w:lang w:val="sq-AL"/>
              </w:rPr>
            </w:pPr>
            <w:r w:rsidRPr="00E172BF">
              <w:rPr>
                <w:rFonts w:ascii="Times New Roman" w:eastAsia="Times New Roman" w:hAnsi="Times New Roman" w:cs="Times New Roman"/>
                <w:color w:val="000000" w:themeColor="text1"/>
                <w:sz w:val="24"/>
                <w:szCs w:val="24"/>
                <w:lang w:val="sq-AL"/>
              </w:rPr>
              <w:t>Në total, ky opsion sjell dobinë më të lartë krahasimisht me të tjerët sepse duke bërë krahasimin e përfitimeve me kostot, ofron bilancin më pozitiv të mundshëm, në përputhje edhe me kushtet që paraqet realiteti ligjor i sotëm.</w:t>
            </w:r>
          </w:p>
          <w:p w:rsidR="00E172BF" w:rsidRPr="00E172BF" w:rsidRDefault="00E172BF" w:rsidP="00E172BF">
            <w:pPr>
              <w:spacing w:after="0" w:line="240" w:lineRule="auto"/>
              <w:jc w:val="both"/>
              <w:rPr>
                <w:rFonts w:ascii="Times New Roman" w:eastAsia="Times New Roman" w:hAnsi="Times New Roman" w:cs="Times New Roman"/>
                <w:sz w:val="24"/>
                <w:szCs w:val="24"/>
                <w:lang w:val="sq-AL"/>
              </w:rPr>
            </w:pPr>
            <w:r w:rsidRPr="00E172BF">
              <w:rPr>
                <w:rFonts w:ascii="Times New Roman" w:eastAsia="Times New Roman" w:hAnsi="Times New Roman" w:cs="Times New Roman"/>
                <w:sz w:val="24"/>
                <w:szCs w:val="24"/>
                <w:lang w:val="sq-AL"/>
              </w:rPr>
              <w:t xml:space="preserve">Miratimi i një ligji të ri nuk sjell efekte financiare në buxhetin e shtetit. </w:t>
            </w:r>
          </w:p>
          <w:p w:rsidR="00E172BF" w:rsidRPr="00E172BF" w:rsidRDefault="00E172BF" w:rsidP="00E172BF">
            <w:pPr>
              <w:spacing w:after="120" w:line="276" w:lineRule="auto"/>
              <w:jc w:val="both"/>
              <w:rPr>
                <w:rFonts w:ascii="Times New Roman" w:eastAsia="Calibri" w:hAnsi="Times New Roman" w:cs="Times New Roman"/>
                <w:sz w:val="24"/>
                <w:szCs w:val="24"/>
              </w:rPr>
            </w:pPr>
          </w:p>
          <w:p w:rsidR="00E172BF" w:rsidRPr="00E172BF" w:rsidRDefault="00E172BF" w:rsidP="00E172BF">
            <w:pPr>
              <w:spacing w:after="0" w:line="276" w:lineRule="auto"/>
              <w:jc w:val="both"/>
              <w:rPr>
                <w:rFonts w:ascii="Times New Roman" w:eastAsia="Times New Roman" w:hAnsi="Times New Roman" w:cs="Times New Roman"/>
                <w:b/>
                <w:sz w:val="24"/>
                <w:szCs w:val="24"/>
                <w:lang w:val="sq-AL"/>
              </w:rPr>
            </w:pPr>
            <w:r w:rsidRPr="00E172BF">
              <w:rPr>
                <w:rFonts w:ascii="Times New Roman" w:eastAsia="Times New Roman" w:hAnsi="Times New Roman" w:cs="Times New Roman"/>
                <w:b/>
                <w:sz w:val="24"/>
                <w:szCs w:val="24"/>
                <w:lang w:val="sq-AL"/>
              </w:rPr>
              <w:t>Kostoja e përllogaritur në total e opsionit të preferuar mbi buxhetin e shtetit gjatë periudhës 3-vjeçare menjëherë pas miratimit të ligjit (kostoja në total në lek, çmimet aktuale, në terma nominalë):</w:t>
            </w:r>
          </w:p>
          <w:tbl>
            <w:tblPr>
              <w:tblStyle w:val="TableGrid"/>
              <w:tblW w:w="0" w:type="auto"/>
              <w:tblLook w:val="04A0" w:firstRow="1" w:lastRow="0" w:firstColumn="1" w:lastColumn="0" w:noHBand="0" w:noVBand="1"/>
            </w:tblPr>
            <w:tblGrid>
              <w:gridCol w:w="2928"/>
              <w:gridCol w:w="2928"/>
              <w:gridCol w:w="2929"/>
            </w:tblGrid>
            <w:tr w:rsidR="00E172BF" w:rsidRPr="00E172BF" w:rsidTr="00072001">
              <w:tc>
                <w:tcPr>
                  <w:tcW w:w="2928" w:type="dxa"/>
                  <w:shd w:val="clear" w:color="auto" w:fill="D9D9D9" w:themeFill="background1" w:themeFillShade="D9"/>
                </w:tcPr>
                <w:p w:rsidR="00E172BF" w:rsidRPr="00E172BF" w:rsidRDefault="00E172BF" w:rsidP="00E172BF">
                  <w:pPr>
                    <w:spacing w:line="276" w:lineRule="auto"/>
                    <w:jc w:val="center"/>
                    <w:rPr>
                      <w:rFonts w:ascii="Times New Roman" w:eastAsia="Times New Roman" w:hAnsi="Times New Roman" w:cs="Times New Roman"/>
                      <w:b/>
                      <w:sz w:val="24"/>
                      <w:szCs w:val="24"/>
                      <w:lang w:val="sq-AL"/>
                    </w:rPr>
                  </w:pPr>
                  <w:r w:rsidRPr="00E172BF">
                    <w:rPr>
                      <w:rFonts w:ascii="Times New Roman" w:eastAsia="Times New Roman" w:hAnsi="Times New Roman" w:cs="Times New Roman"/>
                      <w:b/>
                      <w:sz w:val="24"/>
                      <w:szCs w:val="24"/>
                      <w:lang w:val="sq-AL"/>
                    </w:rPr>
                    <w:t>Viti 1</w:t>
                  </w:r>
                </w:p>
              </w:tc>
              <w:tc>
                <w:tcPr>
                  <w:tcW w:w="2928" w:type="dxa"/>
                  <w:shd w:val="clear" w:color="auto" w:fill="D9D9D9" w:themeFill="background1" w:themeFillShade="D9"/>
                </w:tcPr>
                <w:p w:rsidR="00E172BF" w:rsidRPr="00E172BF" w:rsidRDefault="00E172BF" w:rsidP="00E172BF">
                  <w:pPr>
                    <w:spacing w:line="276" w:lineRule="auto"/>
                    <w:jc w:val="center"/>
                    <w:rPr>
                      <w:rFonts w:ascii="Times New Roman" w:eastAsia="Times New Roman" w:hAnsi="Times New Roman" w:cs="Times New Roman"/>
                      <w:b/>
                      <w:sz w:val="24"/>
                      <w:szCs w:val="24"/>
                      <w:lang w:val="sq-AL"/>
                    </w:rPr>
                  </w:pPr>
                  <w:r w:rsidRPr="00E172BF">
                    <w:rPr>
                      <w:rFonts w:ascii="Times New Roman" w:eastAsia="Times New Roman" w:hAnsi="Times New Roman" w:cs="Times New Roman"/>
                      <w:b/>
                      <w:sz w:val="24"/>
                      <w:szCs w:val="24"/>
                      <w:lang w:val="sq-AL"/>
                    </w:rPr>
                    <w:t>Viti 2</w:t>
                  </w:r>
                </w:p>
              </w:tc>
              <w:tc>
                <w:tcPr>
                  <w:tcW w:w="2929" w:type="dxa"/>
                  <w:shd w:val="clear" w:color="auto" w:fill="D9D9D9" w:themeFill="background1" w:themeFillShade="D9"/>
                </w:tcPr>
                <w:p w:rsidR="00E172BF" w:rsidRPr="00E172BF" w:rsidRDefault="00E172BF" w:rsidP="00E172BF">
                  <w:pPr>
                    <w:spacing w:line="276" w:lineRule="auto"/>
                    <w:jc w:val="center"/>
                    <w:rPr>
                      <w:rFonts w:ascii="Times New Roman" w:eastAsia="Times New Roman" w:hAnsi="Times New Roman" w:cs="Times New Roman"/>
                      <w:b/>
                      <w:sz w:val="24"/>
                      <w:szCs w:val="24"/>
                      <w:lang w:val="sq-AL"/>
                    </w:rPr>
                  </w:pPr>
                  <w:r w:rsidRPr="00E172BF">
                    <w:rPr>
                      <w:rFonts w:ascii="Times New Roman" w:eastAsia="Times New Roman" w:hAnsi="Times New Roman" w:cs="Times New Roman"/>
                      <w:b/>
                      <w:sz w:val="24"/>
                      <w:szCs w:val="24"/>
                      <w:lang w:val="sq-AL"/>
                    </w:rPr>
                    <w:t>Viti 3</w:t>
                  </w:r>
                </w:p>
              </w:tc>
            </w:tr>
            <w:tr w:rsidR="00E172BF" w:rsidRPr="00E172BF" w:rsidTr="00072001">
              <w:tc>
                <w:tcPr>
                  <w:tcW w:w="2928" w:type="dxa"/>
                </w:tcPr>
                <w:p w:rsidR="00E172BF" w:rsidRPr="00E172BF" w:rsidRDefault="00E172BF" w:rsidP="00E172BF">
                  <w:pPr>
                    <w:spacing w:line="276" w:lineRule="auto"/>
                    <w:jc w:val="center"/>
                    <w:rPr>
                      <w:rFonts w:ascii="Times New Roman" w:eastAsia="Times New Roman" w:hAnsi="Times New Roman" w:cs="Times New Roman"/>
                      <w:b/>
                      <w:sz w:val="24"/>
                      <w:szCs w:val="24"/>
                      <w:lang w:val="sq-AL"/>
                    </w:rPr>
                  </w:pPr>
                  <w:r w:rsidRPr="00E172BF">
                    <w:rPr>
                      <w:rFonts w:ascii="Times New Roman" w:eastAsia="Times New Roman" w:hAnsi="Times New Roman" w:cs="Times New Roman"/>
                      <w:b/>
                      <w:sz w:val="24"/>
                      <w:szCs w:val="24"/>
                      <w:lang w:val="sq-AL"/>
                    </w:rPr>
                    <w:lastRenderedPageBreak/>
                    <w:t>0</w:t>
                  </w:r>
                </w:p>
              </w:tc>
              <w:tc>
                <w:tcPr>
                  <w:tcW w:w="2928" w:type="dxa"/>
                </w:tcPr>
                <w:p w:rsidR="00E172BF" w:rsidRPr="00E172BF" w:rsidRDefault="00E172BF" w:rsidP="00E172BF">
                  <w:pPr>
                    <w:spacing w:line="276" w:lineRule="auto"/>
                    <w:jc w:val="center"/>
                    <w:rPr>
                      <w:rFonts w:ascii="Times New Roman" w:eastAsia="Times New Roman" w:hAnsi="Times New Roman" w:cs="Times New Roman"/>
                      <w:b/>
                      <w:sz w:val="24"/>
                      <w:szCs w:val="24"/>
                      <w:lang w:val="sq-AL"/>
                    </w:rPr>
                  </w:pPr>
                  <w:r w:rsidRPr="00E172BF">
                    <w:rPr>
                      <w:rFonts w:ascii="Times New Roman" w:eastAsia="Times New Roman" w:hAnsi="Times New Roman" w:cs="Times New Roman"/>
                      <w:b/>
                      <w:sz w:val="24"/>
                      <w:szCs w:val="24"/>
                      <w:lang w:val="sq-AL"/>
                    </w:rPr>
                    <w:t>0</w:t>
                  </w:r>
                </w:p>
              </w:tc>
              <w:tc>
                <w:tcPr>
                  <w:tcW w:w="2929" w:type="dxa"/>
                </w:tcPr>
                <w:p w:rsidR="00E172BF" w:rsidRPr="00E172BF" w:rsidRDefault="00E172BF" w:rsidP="00E172BF">
                  <w:pPr>
                    <w:spacing w:line="276" w:lineRule="auto"/>
                    <w:jc w:val="center"/>
                    <w:rPr>
                      <w:rFonts w:ascii="Times New Roman" w:eastAsia="Times New Roman" w:hAnsi="Times New Roman" w:cs="Times New Roman"/>
                      <w:b/>
                      <w:sz w:val="24"/>
                      <w:szCs w:val="24"/>
                      <w:lang w:val="sq-AL"/>
                    </w:rPr>
                  </w:pPr>
                  <w:r w:rsidRPr="00E172BF">
                    <w:rPr>
                      <w:rFonts w:ascii="Times New Roman" w:eastAsia="Times New Roman" w:hAnsi="Times New Roman" w:cs="Times New Roman"/>
                      <w:b/>
                      <w:sz w:val="24"/>
                      <w:szCs w:val="24"/>
                      <w:lang w:val="sq-AL"/>
                    </w:rPr>
                    <w:t>0</w:t>
                  </w:r>
                </w:p>
              </w:tc>
            </w:tr>
          </w:tbl>
          <w:p w:rsidR="00E172BF" w:rsidRPr="00E172BF" w:rsidRDefault="00E172BF" w:rsidP="00E172BF">
            <w:pPr>
              <w:spacing w:after="0" w:line="276" w:lineRule="auto"/>
              <w:jc w:val="both"/>
              <w:rPr>
                <w:rFonts w:ascii="Times New Roman" w:eastAsia="Times New Roman" w:hAnsi="Times New Roman" w:cs="Times New Roman"/>
                <w:b/>
                <w:sz w:val="30"/>
                <w:szCs w:val="24"/>
                <w:lang w:val="sq-AL"/>
              </w:rPr>
            </w:pPr>
          </w:p>
        </w:tc>
      </w:tr>
      <w:tr w:rsidR="00E172BF" w:rsidRPr="00E172BF" w:rsidTr="00072001">
        <w:tc>
          <w:tcPr>
            <w:tcW w:w="9200" w:type="dxa"/>
            <w:gridSpan w:val="4"/>
            <w:tcBorders>
              <w:top w:val="single" w:sz="4" w:space="0" w:color="000000"/>
              <w:left w:val="single" w:sz="4" w:space="0" w:color="000000"/>
              <w:bottom w:val="single" w:sz="4" w:space="0" w:color="000000"/>
              <w:right w:val="single" w:sz="4" w:space="0" w:color="000000"/>
            </w:tcBorders>
          </w:tcPr>
          <w:p w:rsidR="00E172BF" w:rsidRPr="00E172BF" w:rsidRDefault="00E172BF" w:rsidP="00E172BF">
            <w:pPr>
              <w:spacing w:after="0" w:line="276" w:lineRule="auto"/>
              <w:jc w:val="both"/>
              <w:rPr>
                <w:rFonts w:ascii="Times New Roman" w:eastAsia="Times New Roman" w:hAnsi="Times New Roman" w:cs="Times New Roman"/>
                <w:b/>
                <w:sz w:val="30"/>
                <w:szCs w:val="24"/>
                <w:lang w:val="sq-AL"/>
              </w:rPr>
            </w:pPr>
          </w:p>
        </w:tc>
      </w:tr>
      <w:tr w:rsidR="00E172BF" w:rsidRPr="001A60E0" w:rsidTr="00072001">
        <w:tc>
          <w:tcPr>
            <w:tcW w:w="9200" w:type="dxa"/>
            <w:gridSpan w:val="4"/>
            <w:tcBorders>
              <w:top w:val="single" w:sz="4" w:space="0" w:color="000000"/>
              <w:left w:val="single" w:sz="4" w:space="0" w:color="000000"/>
              <w:bottom w:val="single" w:sz="4" w:space="0" w:color="000000"/>
              <w:right w:val="single" w:sz="4" w:space="0" w:color="000000"/>
            </w:tcBorders>
          </w:tcPr>
          <w:p w:rsidR="00E172BF" w:rsidRPr="00E172BF" w:rsidRDefault="00E172BF" w:rsidP="00E172BF">
            <w:pPr>
              <w:spacing w:after="0" w:line="240" w:lineRule="auto"/>
              <w:jc w:val="both"/>
              <w:rPr>
                <w:rFonts w:ascii="Times New Roman" w:eastAsia="Times New Roman" w:hAnsi="Times New Roman" w:cs="Times New Roman"/>
                <w:b/>
                <w:szCs w:val="20"/>
                <w:highlight w:val="yellow"/>
                <w:lang w:val="sq-AL"/>
              </w:rPr>
            </w:pPr>
          </w:p>
          <w:p w:rsidR="00E172BF" w:rsidRPr="00E172BF" w:rsidRDefault="00E172BF" w:rsidP="00E172BF">
            <w:pPr>
              <w:spacing w:after="0" w:line="240" w:lineRule="auto"/>
              <w:jc w:val="both"/>
              <w:rPr>
                <w:rFonts w:ascii="Times New Roman" w:eastAsia="Times New Roman" w:hAnsi="Times New Roman" w:cs="Times New Roman"/>
                <w:b/>
                <w:szCs w:val="20"/>
                <w:lang w:val="sq-AL"/>
              </w:rPr>
            </w:pPr>
          </w:p>
          <w:p w:rsidR="00E172BF" w:rsidRPr="00E172BF" w:rsidRDefault="00E172BF" w:rsidP="00E172BF">
            <w:pPr>
              <w:spacing w:after="0" w:line="240" w:lineRule="auto"/>
              <w:jc w:val="both"/>
              <w:rPr>
                <w:rFonts w:ascii="Times New Roman" w:eastAsia="Times New Roman" w:hAnsi="Times New Roman" w:cs="Times New Roman"/>
                <w:b/>
                <w:szCs w:val="20"/>
                <w:lang w:val="sq-AL"/>
              </w:rPr>
            </w:pPr>
            <w:r w:rsidRPr="00E172BF">
              <w:rPr>
                <w:rFonts w:ascii="Times New Roman" w:eastAsia="Times New Roman" w:hAnsi="Times New Roman" w:cs="Times New Roman"/>
                <w:b/>
                <w:szCs w:val="20"/>
                <w:lang w:val="sq-AL"/>
              </w:rPr>
              <w:t>KONSULTIMI</w:t>
            </w:r>
          </w:p>
          <w:p w:rsidR="00E172BF" w:rsidRPr="00E172BF" w:rsidRDefault="00E172BF" w:rsidP="00E172BF">
            <w:pPr>
              <w:spacing w:after="0" w:line="240" w:lineRule="auto"/>
              <w:jc w:val="both"/>
              <w:rPr>
                <w:rFonts w:ascii="Times New Roman" w:eastAsia="Times New Roman" w:hAnsi="Times New Roman" w:cs="Times New Roman"/>
                <w:i/>
                <w:sz w:val="20"/>
                <w:szCs w:val="20"/>
                <w:lang w:val="sq-AL"/>
              </w:rPr>
            </w:pPr>
            <w:r w:rsidRPr="00E172BF">
              <w:rPr>
                <w:rFonts w:ascii="Times New Roman" w:eastAsia="Times New Roman" w:hAnsi="Times New Roman" w:cs="Times New Roman"/>
                <w:i/>
                <w:sz w:val="20"/>
                <w:szCs w:val="20"/>
                <w:lang w:val="sq-AL"/>
              </w:rPr>
              <w:t>Jepni një përmbledhje të çdo konsultimi të kryer (me kë dhe si jeni konsultuar?), çfarë pikëpamjesh janë shprehur, si janë trajtuar ato, domethënë çfarë ndryshimesh janë pranuar dhe çfarë janë refuzuar dhe arsyet pse?)</w:t>
            </w:r>
          </w:p>
          <w:p w:rsidR="00E172BF" w:rsidRPr="00E172BF" w:rsidRDefault="00E172BF" w:rsidP="00E172BF">
            <w:pPr>
              <w:spacing w:after="0" w:line="240" w:lineRule="auto"/>
              <w:jc w:val="both"/>
              <w:rPr>
                <w:rFonts w:ascii="Times New Roman" w:eastAsia="Times New Roman" w:hAnsi="Times New Roman" w:cs="Times New Roman"/>
                <w:sz w:val="20"/>
                <w:szCs w:val="20"/>
                <w:lang w:val="sq-AL"/>
              </w:rPr>
            </w:pPr>
          </w:p>
          <w:p w:rsidR="00E172BF" w:rsidRPr="00E172BF" w:rsidRDefault="00E172BF" w:rsidP="00E172BF">
            <w:pPr>
              <w:spacing w:after="0" w:line="240" w:lineRule="auto"/>
              <w:jc w:val="both"/>
              <w:rPr>
                <w:rFonts w:ascii="Times New Roman" w:eastAsia="Times New Roman" w:hAnsi="Times New Roman" w:cs="Times New Roman"/>
                <w:sz w:val="24"/>
                <w:szCs w:val="24"/>
                <w:lang w:val="sq-AL"/>
              </w:rPr>
            </w:pPr>
            <w:r w:rsidRPr="00E172BF">
              <w:rPr>
                <w:rFonts w:ascii="Times New Roman" w:eastAsia="Times New Roman" w:hAnsi="Times New Roman" w:cs="Times New Roman"/>
                <w:sz w:val="24"/>
                <w:szCs w:val="24"/>
                <w:lang w:val="sq-AL"/>
              </w:rPr>
              <w:t>Projektligji është në proces konsultimi me ekspertë dhe aktorë të interesuar në lidhje me ndërmjetësit e pasurive të paluajtshme. Në zbatim të ligjit nr.146/2014 “Për Njoftimin dhe Konsultimin Publik” ky projektligj do ti nështrohet publikimit në portalin e regjistrit elektronik për njoftimet dhe konsultimet publike sipas afatave të parashikuara në ligj.</w:t>
            </w:r>
          </w:p>
          <w:p w:rsidR="00E172BF" w:rsidRPr="00E172BF" w:rsidRDefault="00E172BF" w:rsidP="00E172BF">
            <w:pPr>
              <w:spacing w:after="0" w:line="240" w:lineRule="auto"/>
              <w:jc w:val="both"/>
              <w:rPr>
                <w:rFonts w:ascii="Times New Roman" w:eastAsia="Times New Roman" w:hAnsi="Times New Roman" w:cs="Times New Roman"/>
                <w:sz w:val="20"/>
                <w:szCs w:val="20"/>
                <w:lang w:val="sq-AL"/>
              </w:rPr>
            </w:pPr>
          </w:p>
        </w:tc>
      </w:tr>
      <w:tr w:rsidR="00E172BF" w:rsidRPr="001A60E0" w:rsidTr="00072001">
        <w:tc>
          <w:tcPr>
            <w:tcW w:w="9200" w:type="dxa"/>
            <w:gridSpan w:val="4"/>
            <w:tcBorders>
              <w:top w:val="single" w:sz="4" w:space="0" w:color="000000"/>
              <w:left w:val="single" w:sz="4" w:space="0" w:color="000000"/>
              <w:bottom w:val="single" w:sz="4" w:space="0" w:color="000000"/>
              <w:right w:val="single" w:sz="4" w:space="0" w:color="000000"/>
            </w:tcBorders>
          </w:tcPr>
          <w:p w:rsidR="00E172BF" w:rsidRPr="00E172BF" w:rsidRDefault="00E172BF" w:rsidP="00E172BF">
            <w:pPr>
              <w:spacing w:after="0" w:line="240" w:lineRule="auto"/>
              <w:jc w:val="both"/>
              <w:rPr>
                <w:rFonts w:ascii="Times New Roman" w:eastAsia="Times New Roman" w:hAnsi="Times New Roman" w:cs="Times New Roman"/>
                <w:b/>
                <w:szCs w:val="20"/>
                <w:lang w:val="sq-AL"/>
              </w:rPr>
            </w:pPr>
            <w:r w:rsidRPr="00E172BF">
              <w:rPr>
                <w:rFonts w:ascii="Times New Roman" w:eastAsia="Times New Roman" w:hAnsi="Times New Roman" w:cs="Times New Roman"/>
                <w:b/>
                <w:szCs w:val="20"/>
                <w:lang w:val="sq-AL"/>
              </w:rPr>
              <w:t>ZBATIMI DHE MONITORIMI</w:t>
            </w:r>
          </w:p>
          <w:p w:rsidR="00E172BF" w:rsidRPr="00E172BF" w:rsidRDefault="00E172BF" w:rsidP="00E172BF">
            <w:pPr>
              <w:spacing w:after="0" w:line="240" w:lineRule="auto"/>
              <w:jc w:val="both"/>
              <w:rPr>
                <w:rFonts w:ascii="Times New Roman" w:eastAsia="Times New Roman" w:hAnsi="Times New Roman" w:cs="Times New Roman"/>
                <w:i/>
                <w:sz w:val="20"/>
                <w:szCs w:val="20"/>
                <w:lang w:val="sq-AL"/>
              </w:rPr>
            </w:pPr>
            <w:r w:rsidRPr="00E172BF">
              <w:rPr>
                <w:rFonts w:ascii="Times New Roman" w:eastAsia="Times New Roman" w:hAnsi="Times New Roman" w:cs="Times New Roman"/>
                <w:i/>
                <w:sz w:val="20"/>
                <w:szCs w:val="20"/>
                <w:lang w:val="sq-AL"/>
              </w:rPr>
              <w:t>Si do të organizohen zbatimi dhe monitorimi?</w:t>
            </w:r>
          </w:p>
          <w:p w:rsidR="00E172BF" w:rsidRPr="00E172BF" w:rsidRDefault="00E172BF" w:rsidP="00E172BF">
            <w:pPr>
              <w:spacing w:after="0" w:line="240" w:lineRule="auto"/>
              <w:jc w:val="both"/>
              <w:rPr>
                <w:rFonts w:ascii="Times New Roman" w:eastAsia="Times New Roman" w:hAnsi="Times New Roman" w:cs="Times New Roman"/>
                <w:i/>
                <w:sz w:val="20"/>
                <w:szCs w:val="20"/>
                <w:lang w:val="sq-AL"/>
              </w:rPr>
            </w:pPr>
          </w:p>
          <w:p w:rsidR="00E172BF" w:rsidRPr="00E172BF" w:rsidRDefault="00E172BF" w:rsidP="00E172BF">
            <w:pPr>
              <w:spacing w:after="0" w:line="276" w:lineRule="auto"/>
              <w:jc w:val="both"/>
              <w:rPr>
                <w:rFonts w:ascii="Times New Roman" w:eastAsia="Times New Roman" w:hAnsi="Times New Roman" w:cs="Times New Roman"/>
                <w:color w:val="000000" w:themeColor="text1"/>
                <w:sz w:val="24"/>
                <w:szCs w:val="24"/>
                <w:lang w:val="sq-AL"/>
              </w:rPr>
            </w:pPr>
            <w:r w:rsidRPr="00E172BF">
              <w:rPr>
                <w:rFonts w:ascii="Times New Roman" w:eastAsia="Times New Roman" w:hAnsi="Times New Roman" w:cs="Times New Roman"/>
                <w:sz w:val="24"/>
                <w:szCs w:val="24"/>
                <w:lang w:val="sq-AL"/>
              </w:rPr>
              <w:t>Zbatimi dhe monitorimi do të realizohen sipas përcaktimeve të dispozitave t</w:t>
            </w:r>
            <w:r w:rsidR="00072001">
              <w:rPr>
                <w:rFonts w:ascii="Times New Roman" w:eastAsia="Times New Roman" w:hAnsi="Times New Roman" w:cs="Times New Roman"/>
                <w:sz w:val="24"/>
                <w:szCs w:val="24"/>
                <w:lang w:val="sq-AL"/>
              </w:rPr>
              <w:t>ë projektligjit për profesionin e p</w:t>
            </w:r>
            <w:r w:rsidR="00594DE8">
              <w:rPr>
                <w:rFonts w:ascii="Times New Roman" w:eastAsia="Times New Roman" w:hAnsi="Times New Roman" w:cs="Times New Roman"/>
                <w:sz w:val="24"/>
                <w:szCs w:val="24"/>
                <w:lang w:val="sq-AL"/>
              </w:rPr>
              <w:t>ë</w:t>
            </w:r>
            <w:r w:rsidR="00072001">
              <w:rPr>
                <w:rFonts w:ascii="Times New Roman" w:eastAsia="Times New Roman" w:hAnsi="Times New Roman" w:cs="Times New Roman"/>
                <w:sz w:val="24"/>
                <w:szCs w:val="24"/>
                <w:lang w:val="sq-AL"/>
              </w:rPr>
              <w:t>rkthyesit dhe p</w:t>
            </w:r>
            <w:r w:rsidR="00594DE8">
              <w:rPr>
                <w:rFonts w:ascii="Times New Roman" w:eastAsia="Times New Roman" w:hAnsi="Times New Roman" w:cs="Times New Roman"/>
                <w:sz w:val="24"/>
                <w:szCs w:val="24"/>
                <w:lang w:val="sq-AL"/>
              </w:rPr>
              <w:t>ë</w:t>
            </w:r>
            <w:r w:rsidR="00072001">
              <w:rPr>
                <w:rFonts w:ascii="Times New Roman" w:eastAsia="Times New Roman" w:hAnsi="Times New Roman" w:cs="Times New Roman"/>
                <w:sz w:val="24"/>
                <w:szCs w:val="24"/>
                <w:lang w:val="sq-AL"/>
              </w:rPr>
              <w:t>rkthimin zyrtar</w:t>
            </w:r>
            <w:r w:rsidRPr="00E172BF">
              <w:rPr>
                <w:rFonts w:ascii="Times New Roman" w:eastAsia="Times New Roman" w:hAnsi="Times New Roman" w:cs="Times New Roman"/>
                <w:sz w:val="24"/>
                <w:szCs w:val="24"/>
                <w:lang w:val="sq-AL"/>
              </w:rPr>
              <w:t xml:space="preserve">. </w:t>
            </w:r>
            <w:r w:rsidRPr="00E172BF">
              <w:rPr>
                <w:rFonts w:ascii="Times New Roman" w:eastAsia="Times New Roman" w:hAnsi="Times New Roman" w:cs="Times New Roman"/>
                <w:color w:val="000000"/>
                <w:sz w:val="24"/>
                <w:szCs w:val="24"/>
                <w:lang w:val="sq-AL"/>
              </w:rPr>
              <w:t xml:space="preserve">Monitorimi në nivel makro do të realizohet nga struktura përkatëse përgjegjëse në Ministrinë e Drejtësisë. </w:t>
            </w:r>
            <w:r w:rsidRPr="00E172BF">
              <w:rPr>
                <w:rFonts w:ascii="Times New Roman" w:eastAsia="Times New Roman" w:hAnsi="Times New Roman" w:cs="Times New Roman"/>
                <w:color w:val="000000" w:themeColor="text1"/>
                <w:sz w:val="24"/>
                <w:szCs w:val="24"/>
                <w:lang w:val="sq-AL"/>
              </w:rPr>
              <w:t xml:space="preserve">Kjo njësi përgjegjëse për monitorimin dhe vlerësimin e zbatimit të politikës do të duhet të vleresojë pas disa vitesh, nëse kjo politikë e ndërhyrjes legjislative e propozuar sot, po jep efektet e synuara. Kriteret për matjen e arritjes së qëllimeve apo progresin drejt tyre, nuk janë fikse. Megjithatë për këtë qëllim do të shikohet </w:t>
            </w:r>
            <w:r w:rsidR="00072001">
              <w:rPr>
                <w:rFonts w:ascii="Times New Roman" w:eastAsia="Times New Roman" w:hAnsi="Times New Roman" w:cs="Times New Roman"/>
                <w:color w:val="000000" w:themeColor="text1"/>
                <w:sz w:val="24"/>
                <w:szCs w:val="24"/>
                <w:lang w:val="sq-AL"/>
              </w:rPr>
              <w:t>numri i licencuar i p</w:t>
            </w:r>
            <w:r w:rsidR="00594DE8">
              <w:rPr>
                <w:rFonts w:ascii="Times New Roman" w:eastAsia="Times New Roman" w:hAnsi="Times New Roman" w:cs="Times New Roman"/>
                <w:color w:val="000000" w:themeColor="text1"/>
                <w:sz w:val="24"/>
                <w:szCs w:val="24"/>
                <w:lang w:val="sq-AL"/>
              </w:rPr>
              <w:t>ë</w:t>
            </w:r>
            <w:r w:rsidR="00072001">
              <w:rPr>
                <w:rFonts w:ascii="Times New Roman" w:eastAsia="Times New Roman" w:hAnsi="Times New Roman" w:cs="Times New Roman"/>
                <w:color w:val="000000" w:themeColor="text1"/>
                <w:sz w:val="24"/>
                <w:szCs w:val="24"/>
                <w:lang w:val="sq-AL"/>
              </w:rPr>
              <w:t>rkthyesve zyrtar</w:t>
            </w:r>
            <w:r w:rsidR="00594DE8">
              <w:rPr>
                <w:rFonts w:ascii="Times New Roman" w:eastAsia="Times New Roman" w:hAnsi="Times New Roman" w:cs="Times New Roman"/>
                <w:color w:val="000000" w:themeColor="text1"/>
                <w:sz w:val="24"/>
                <w:szCs w:val="24"/>
                <w:lang w:val="sq-AL"/>
              </w:rPr>
              <w:t>ë</w:t>
            </w:r>
            <w:r w:rsidRPr="00E172BF">
              <w:rPr>
                <w:rFonts w:ascii="Times New Roman" w:eastAsia="Times New Roman" w:hAnsi="Times New Roman" w:cs="Times New Roman"/>
                <w:color w:val="000000" w:themeColor="text1"/>
                <w:sz w:val="24"/>
                <w:szCs w:val="24"/>
                <w:lang w:val="sq-AL"/>
              </w:rPr>
              <w:t xml:space="preserve"> që do të veprojnë në treg. </w:t>
            </w:r>
            <w:r w:rsidR="00072001">
              <w:rPr>
                <w:rFonts w:ascii="Times New Roman" w:eastAsia="Times New Roman" w:hAnsi="Times New Roman" w:cs="Times New Roman"/>
                <w:color w:val="000000" w:themeColor="text1"/>
                <w:sz w:val="24"/>
                <w:szCs w:val="24"/>
                <w:lang w:val="sq-AL"/>
              </w:rPr>
              <w:t>Po ashtu raportet e p</w:t>
            </w:r>
            <w:r w:rsidR="00594DE8">
              <w:rPr>
                <w:rFonts w:ascii="Times New Roman" w:eastAsia="Times New Roman" w:hAnsi="Times New Roman" w:cs="Times New Roman"/>
                <w:color w:val="000000" w:themeColor="text1"/>
                <w:sz w:val="24"/>
                <w:szCs w:val="24"/>
                <w:lang w:val="sq-AL"/>
              </w:rPr>
              <w:t>ë</w:t>
            </w:r>
            <w:r w:rsidR="00072001">
              <w:rPr>
                <w:rFonts w:ascii="Times New Roman" w:eastAsia="Times New Roman" w:hAnsi="Times New Roman" w:cs="Times New Roman"/>
                <w:color w:val="000000" w:themeColor="text1"/>
                <w:sz w:val="24"/>
                <w:szCs w:val="24"/>
                <w:lang w:val="sq-AL"/>
              </w:rPr>
              <w:t>rkthyesve zyrtar</w:t>
            </w:r>
            <w:r w:rsidR="00594DE8">
              <w:rPr>
                <w:rFonts w:ascii="Times New Roman" w:eastAsia="Times New Roman" w:hAnsi="Times New Roman" w:cs="Times New Roman"/>
                <w:color w:val="000000" w:themeColor="text1"/>
                <w:sz w:val="24"/>
                <w:szCs w:val="24"/>
                <w:lang w:val="sq-AL"/>
              </w:rPr>
              <w:t>ë</w:t>
            </w:r>
            <w:r w:rsidR="00072001">
              <w:rPr>
                <w:rFonts w:ascii="Times New Roman" w:eastAsia="Times New Roman" w:hAnsi="Times New Roman" w:cs="Times New Roman"/>
                <w:color w:val="000000" w:themeColor="text1"/>
                <w:sz w:val="24"/>
                <w:szCs w:val="24"/>
                <w:lang w:val="sq-AL"/>
              </w:rPr>
              <w:t xml:space="preserve"> dhe interpret</w:t>
            </w:r>
            <w:r w:rsidR="00594DE8">
              <w:rPr>
                <w:rFonts w:ascii="Times New Roman" w:eastAsia="Times New Roman" w:hAnsi="Times New Roman" w:cs="Times New Roman"/>
                <w:color w:val="000000" w:themeColor="text1"/>
                <w:sz w:val="24"/>
                <w:szCs w:val="24"/>
                <w:lang w:val="sq-AL"/>
              </w:rPr>
              <w:t>ë</w:t>
            </w:r>
            <w:r w:rsidR="00072001">
              <w:rPr>
                <w:rFonts w:ascii="Times New Roman" w:eastAsia="Times New Roman" w:hAnsi="Times New Roman" w:cs="Times New Roman"/>
                <w:color w:val="000000" w:themeColor="text1"/>
                <w:sz w:val="24"/>
                <w:szCs w:val="24"/>
                <w:lang w:val="sq-AL"/>
              </w:rPr>
              <w:t>ve</w:t>
            </w:r>
            <w:r w:rsidRPr="00E172BF">
              <w:rPr>
                <w:rFonts w:ascii="Times New Roman" w:eastAsia="Times New Roman" w:hAnsi="Times New Roman" w:cs="Times New Roman"/>
                <w:color w:val="000000" w:themeColor="text1"/>
                <w:sz w:val="24"/>
                <w:szCs w:val="24"/>
                <w:lang w:val="sq-AL"/>
              </w:rPr>
              <w:t>, do të shërbejnë për të parë ecurinë e zbatimit të ligjit në tërësi.</w:t>
            </w:r>
          </w:p>
          <w:p w:rsidR="00E172BF" w:rsidRPr="00E172BF" w:rsidRDefault="00E172BF" w:rsidP="00E172BF">
            <w:pPr>
              <w:spacing w:after="0" w:line="276" w:lineRule="auto"/>
              <w:jc w:val="both"/>
              <w:rPr>
                <w:rFonts w:ascii="Times New Roman" w:eastAsia="Times New Roman" w:hAnsi="Times New Roman" w:cs="Times New Roman"/>
                <w:sz w:val="24"/>
                <w:szCs w:val="24"/>
                <w:lang w:val="sq-AL"/>
              </w:rPr>
            </w:pPr>
            <w:r w:rsidRPr="00E172BF">
              <w:rPr>
                <w:rFonts w:ascii="Times New Roman" w:eastAsia="Times New Roman" w:hAnsi="Times New Roman" w:cs="Times New Roman"/>
                <w:sz w:val="24"/>
                <w:szCs w:val="24"/>
                <w:lang w:val="sq-AL"/>
              </w:rPr>
              <w:t>Kontrolli për zbatimin e ligjit të ri dhe akteve nënligjore që rrjedhin prej tij ushtrohet nga nga subjektet sipas detyrave, të drejtave dhe  përgjegjësive të përcaktuara në legjislacionin e ri.</w:t>
            </w:r>
          </w:p>
        </w:tc>
      </w:tr>
    </w:tbl>
    <w:p w:rsidR="00242471" w:rsidRPr="001A60E0" w:rsidRDefault="00242471">
      <w:pPr>
        <w:rPr>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496B0" w:themeFill="text2" w:themeFillTint="99"/>
        <w:tblLook w:val="04A0" w:firstRow="1" w:lastRow="0" w:firstColumn="1" w:lastColumn="0" w:noHBand="0" w:noVBand="1"/>
      </w:tblPr>
      <w:tblGrid>
        <w:gridCol w:w="9242"/>
      </w:tblGrid>
      <w:tr w:rsidR="00072001" w:rsidRPr="009C75E3" w:rsidTr="00072001">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72001" w:rsidRPr="009C75E3" w:rsidRDefault="00072001" w:rsidP="00072001">
            <w:pPr>
              <w:jc w:val="both"/>
              <w:rPr>
                <w:rFonts w:ascii="Times New Roman" w:hAnsi="Times New Roman"/>
                <w:b/>
              </w:rPr>
            </w:pPr>
            <w:r w:rsidRPr="009C75E3">
              <w:rPr>
                <w:rFonts w:ascii="Times New Roman" w:hAnsi="Times New Roman"/>
                <w:b/>
              </w:rPr>
              <w:t xml:space="preserve">PJESA 2: BAZA KRYESORE E ANALIZËS DHE E PROVAVE </w:t>
            </w:r>
          </w:p>
        </w:tc>
      </w:tr>
    </w:tbl>
    <w:p w:rsidR="00072001" w:rsidRDefault="00072001" w:rsidP="00072001">
      <w:pPr>
        <w:pStyle w:val="Heading1"/>
        <w:rPr>
          <w:rFonts w:ascii="Times New Roman" w:hAnsi="Times New Roman" w:cs="Times New Roman"/>
          <w:sz w:val="22"/>
          <w:szCs w:val="22"/>
        </w:rPr>
      </w:pPr>
      <w:bookmarkStart w:id="0" w:name="_Toc506919731"/>
    </w:p>
    <w:p w:rsidR="00072001" w:rsidRPr="009C75E3" w:rsidRDefault="00072001" w:rsidP="00072001">
      <w:pPr>
        <w:pStyle w:val="Heading1"/>
        <w:rPr>
          <w:rFonts w:ascii="Times New Roman" w:hAnsi="Times New Roman" w:cs="Times New Roman"/>
          <w:sz w:val="22"/>
          <w:szCs w:val="22"/>
        </w:rPr>
      </w:pPr>
      <w:r w:rsidRPr="009C75E3">
        <w:rPr>
          <w:rFonts w:ascii="Times New Roman" w:hAnsi="Times New Roman" w:cs="Times New Roman"/>
          <w:sz w:val="22"/>
          <w:szCs w:val="22"/>
        </w:rPr>
        <w:t>Historik</w:t>
      </w:r>
      <w:bookmarkEnd w:id="0"/>
    </w:p>
    <w:p w:rsidR="00072001" w:rsidRDefault="00072001" w:rsidP="00072001">
      <w:pPr>
        <w:pStyle w:val="NoSpacing"/>
        <w:numPr>
          <w:ilvl w:val="0"/>
          <w:numId w:val="10"/>
        </w:numPr>
        <w:rPr>
          <w:rStyle w:val="Strong"/>
          <w:rFonts w:ascii="Times New Roman" w:hAnsi="Times New Roman"/>
          <w:b w:val="0"/>
          <w:i/>
          <w:sz w:val="20"/>
          <w:lang w:val="sq-AL"/>
        </w:rPr>
      </w:pPr>
      <w:bookmarkStart w:id="1" w:name="_Toc506919732"/>
      <w:r w:rsidRPr="00666EF9">
        <w:rPr>
          <w:rStyle w:val="Strong"/>
          <w:rFonts w:ascii="Times New Roman" w:hAnsi="Times New Roman"/>
          <w:b w:val="0"/>
          <w:i/>
          <w:sz w:val="20"/>
          <w:lang w:val="sq-AL"/>
        </w:rPr>
        <w:t>Jepni kontekstin e politikës</w:t>
      </w:r>
      <w:bookmarkEnd w:id="1"/>
    </w:p>
    <w:p w:rsidR="00072001" w:rsidRDefault="00072001" w:rsidP="00072001">
      <w:pPr>
        <w:pStyle w:val="NoSpacing"/>
        <w:spacing w:line="276" w:lineRule="auto"/>
        <w:jc w:val="both"/>
        <w:rPr>
          <w:rStyle w:val="Strong"/>
          <w:rFonts w:ascii="Times New Roman" w:hAnsi="Times New Roman"/>
          <w:b w:val="0"/>
          <w:sz w:val="24"/>
          <w:szCs w:val="24"/>
          <w:lang w:val="sq-AL"/>
        </w:rPr>
      </w:pPr>
    </w:p>
    <w:p w:rsidR="00072001" w:rsidRPr="00111494" w:rsidRDefault="00072001" w:rsidP="00072001">
      <w:pPr>
        <w:spacing w:after="0" w:line="240" w:lineRule="auto"/>
        <w:jc w:val="both"/>
        <w:rPr>
          <w:rFonts w:ascii="Times New Roman" w:hAnsi="Times New Roman"/>
          <w:sz w:val="24"/>
          <w:szCs w:val="24"/>
          <w:lang w:val="sq-AL"/>
        </w:rPr>
      </w:pPr>
      <w:r w:rsidRPr="00111494">
        <w:rPr>
          <w:rFonts w:ascii="Times New Roman" w:hAnsi="Times New Roman"/>
          <w:sz w:val="24"/>
          <w:szCs w:val="24"/>
          <w:lang w:val="sq-AL"/>
        </w:rPr>
        <w:t>Në legjislacionin tonë sigurohet e drejta për t'u njoftuar menjëherë dhe në detaje akuzat kundër tij, për të pasur ndihmën e një përkthyesi pa pagesë, kur ai nuk flet ose nuk kupton gjuhën shqipe.</w:t>
      </w:r>
    </w:p>
    <w:p w:rsidR="00072001" w:rsidRDefault="00072001" w:rsidP="00072001">
      <w:pPr>
        <w:spacing w:after="0" w:line="240" w:lineRule="auto"/>
        <w:jc w:val="both"/>
        <w:rPr>
          <w:rFonts w:ascii="Times New Roman" w:hAnsi="Times New Roman"/>
          <w:sz w:val="24"/>
          <w:szCs w:val="24"/>
          <w:lang w:val="sq-AL"/>
        </w:rPr>
      </w:pPr>
      <w:r w:rsidRPr="00111494">
        <w:rPr>
          <w:rFonts w:ascii="Times New Roman" w:hAnsi="Times New Roman"/>
          <w:sz w:val="24"/>
          <w:szCs w:val="24"/>
          <w:lang w:val="sq-AL"/>
        </w:rPr>
        <w:t>Gjithashtu, njerëzit që nuk flasin shqip mund të përdorin gjuhën e tyre dhe ndërsa ndihmohen nga një përkthyes, kanë të drejtë të flasin dhe të informohen për provat, dokumentet dhe gjithashtu për ecurinë e procedimit, për më tepër ai do të merret në pyetje në gjuh</w:t>
      </w:r>
      <w:r>
        <w:rPr>
          <w:rFonts w:ascii="Times New Roman" w:hAnsi="Times New Roman"/>
          <w:sz w:val="24"/>
          <w:szCs w:val="24"/>
          <w:lang w:val="sq-AL"/>
        </w:rPr>
        <w:t>ën</w:t>
      </w:r>
      <w:r w:rsidRPr="00111494">
        <w:rPr>
          <w:rFonts w:ascii="Times New Roman" w:hAnsi="Times New Roman"/>
          <w:sz w:val="24"/>
          <w:szCs w:val="24"/>
          <w:lang w:val="sq-AL"/>
        </w:rPr>
        <w:t xml:space="preserve"> amtare dhe regjistrimet duhet të mbahen edhe në këtë gjuhë. Dokumentet procedurale të ofruara sipas kërkesës së tij do të përkthehen në të njëjtën gjuhë. Shpenzimet e përkthimit</w:t>
      </w:r>
      <w:r>
        <w:rPr>
          <w:rFonts w:ascii="Times New Roman" w:hAnsi="Times New Roman"/>
          <w:sz w:val="24"/>
          <w:szCs w:val="24"/>
          <w:lang w:val="sq-AL"/>
        </w:rPr>
        <w:t xml:space="preserve"> dhe interpretimit</w:t>
      </w:r>
      <w:r w:rsidRPr="00111494">
        <w:rPr>
          <w:rFonts w:ascii="Times New Roman" w:hAnsi="Times New Roman"/>
          <w:sz w:val="24"/>
          <w:szCs w:val="24"/>
          <w:lang w:val="sq-AL"/>
        </w:rPr>
        <w:t xml:space="preserve"> mbulohen nga shteti.</w:t>
      </w:r>
    </w:p>
    <w:p w:rsidR="00072001" w:rsidRPr="00E172BF" w:rsidRDefault="00072001" w:rsidP="00072001">
      <w:pPr>
        <w:spacing w:after="0" w:line="276"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Aktualisht po ti referohemi legjislacionit ton</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t</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brendsh</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m vihet re mungesa e nj</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ligji specifik p</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ushtrimin e profesionit t</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rkthyesit zyrtar dhe t</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interpretit por dispozitat mbi ofrimin e sh</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rbimit t</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rkthimit zyrtar i gjejm</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t</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sanksionuara n</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Kusht</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tut</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 e Republik</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 s</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Shqip</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ris</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lastRenderedPageBreak/>
        <w:t>Kodin e Procedur</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 Penale, Kodin e Drejt</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sis</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Penale p</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t</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Mitur dhe nga Kodi i Procedur</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 Civile, p</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rkat</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sisht si m</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posht</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viojn:</w:t>
      </w:r>
    </w:p>
    <w:p w:rsidR="00072001" w:rsidRDefault="00072001" w:rsidP="00072001">
      <w:pPr>
        <w:spacing w:after="0" w:line="240" w:lineRule="auto"/>
        <w:jc w:val="both"/>
        <w:rPr>
          <w:rFonts w:ascii="Times New Roman" w:hAnsi="Times New Roman"/>
          <w:sz w:val="24"/>
          <w:szCs w:val="24"/>
          <w:lang w:val="sq-AL"/>
        </w:rPr>
      </w:pPr>
    </w:p>
    <w:p w:rsidR="00072001" w:rsidRDefault="00072001" w:rsidP="00072001">
      <w:pPr>
        <w:spacing w:after="0" w:line="240" w:lineRule="auto"/>
        <w:jc w:val="both"/>
        <w:rPr>
          <w:rFonts w:ascii="Times New Roman" w:hAnsi="Times New Roman"/>
          <w:sz w:val="24"/>
          <w:szCs w:val="24"/>
          <w:lang w:val="sq-AL"/>
        </w:rPr>
      </w:pPr>
    </w:p>
    <w:p w:rsidR="00072001" w:rsidRPr="00064E69" w:rsidRDefault="00072001" w:rsidP="00072001">
      <w:pPr>
        <w:spacing w:after="0" w:line="240" w:lineRule="auto"/>
        <w:jc w:val="both"/>
        <w:rPr>
          <w:rFonts w:ascii="Times New Roman" w:hAnsi="Times New Roman"/>
          <w:b/>
          <w:bCs/>
          <w:sz w:val="24"/>
          <w:szCs w:val="24"/>
          <w:u w:val="single"/>
          <w:lang w:val="sq-AL"/>
        </w:rPr>
      </w:pPr>
      <w:r w:rsidRPr="00064E69">
        <w:rPr>
          <w:rFonts w:ascii="Times New Roman" w:hAnsi="Times New Roman"/>
          <w:b/>
          <w:bCs/>
          <w:sz w:val="24"/>
          <w:szCs w:val="24"/>
          <w:u w:val="single"/>
          <w:lang w:val="sq-AL"/>
        </w:rPr>
        <w:t>I. Kushtetuta:</w:t>
      </w:r>
    </w:p>
    <w:p w:rsidR="00072001" w:rsidRDefault="00072001" w:rsidP="00072001">
      <w:pPr>
        <w:spacing w:after="0" w:line="240" w:lineRule="auto"/>
        <w:jc w:val="both"/>
        <w:rPr>
          <w:rFonts w:ascii="Times New Roman" w:hAnsi="Times New Roman"/>
          <w:sz w:val="24"/>
          <w:szCs w:val="24"/>
          <w:lang w:val="sq-AL"/>
        </w:rPr>
      </w:pPr>
    </w:p>
    <w:p w:rsidR="00072001" w:rsidRDefault="00072001" w:rsidP="00072001">
      <w:pPr>
        <w:spacing w:after="0" w:line="240" w:lineRule="auto"/>
        <w:jc w:val="both"/>
        <w:rPr>
          <w:rFonts w:ascii="Times New Roman" w:hAnsi="Times New Roman"/>
          <w:sz w:val="24"/>
          <w:szCs w:val="24"/>
          <w:lang w:val="sq-AL"/>
        </w:rPr>
      </w:pPr>
      <w:r w:rsidRPr="003F3B8D">
        <w:rPr>
          <w:rFonts w:ascii="Times New Roman" w:hAnsi="Times New Roman"/>
          <w:sz w:val="24"/>
          <w:szCs w:val="24"/>
          <w:lang w:val="sq-AL"/>
        </w:rPr>
        <w:t>Ne ligjin themeltar te shtetit, ne nenin 31, “Gjykimi në gjuhën amtare të të akuzuarit”, kemi te parashikuar qe gjatë procesit penal kushdo ka të drejtë: c) të ketë ndihmën pa pagesë të një përkthyesi, kur nuk flet ose nuk kupton gjuhën shqipe;”</w:t>
      </w:r>
      <w:r>
        <w:rPr>
          <w:rFonts w:ascii="Times New Roman" w:hAnsi="Times New Roman"/>
          <w:sz w:val="24"/>
          <w:szCs w:val="24"/>
          <w:lang w:val="sq-AL"/>
        </w:rPr>
        <w:t>.</w:t>
      </w:r>
    </w:p>
    <w:p w:rsidR="00072001" w:rsidRDefault="00072001" w:rsidP="00072001">
      <w:pPr>
        <w:spacing w:after="0" w:line="240" w:lineRule="auto"/>
        <w:jc w:val="both"/>
        <w:rPr>
          <w:rFonts w:ascii="Times New Roman" w:hAnsi="Times New Roman"/>
          <w:sz w:val="24"/>
          <w:szCs w:val="24"/>
          <w:lang w:val="sq-AL"/>
        </w:rPr>
      </w:pPr>
    </w:p>
    <w:p w:rsidR="00072001" w:rsidRPr="00064E69" w:rsidRDefault="00072001" w:rsidP="00072001">
      <w:pPr>
        <w:spacing w:after="0" w:line="240" w:lineRule="auto"/>
        <w:jc w:val="both"/>
        <w:rPr>
          <w:rFonts w:ascii="Times New Roman" w:hAnsi="Times New Roman"/>
          <w:b/>
          <w:bCs/>
          <w:sz w:val="24"/>
          <w:szCs w:val="24"/>
          <w:u w:val="single"/>
          <w:lang w:val="sq-AL"/>
        </w:rPr>
      </w:pPr>
      <w:r w:rsidRPr="00064E69">
        <w:rPr>
          <w:rFonts w:ascii="Times New Roman" w:hAnsi="Times New Roman"/>
          <w:b/>
          <w:bCs/>
          <w:sz w:val="24"/>
          <w:szCs w:val="24"/>
          <w:u w:val="single"/>
          <w:lang w:val="sq-AL"/>
        </w:rPr>
        <w:t>II. Kodi Procedures Penale:</w:t>
      </w:r>
    </w:p>
    <w:p w:rsidR="00072001" w:rsidRDefault="00072001" w:rsidP="00072001">
      <w:pPr>
        <w:spacing w:after="0" w:line="240" w:lineRule="auto"/>
        <w:jc w:val="both"/>
        <w:rPr>
          <w:rFonts w:ascii="Times New Roman" w:hAnsi="Times New Roman"/>
          <w:b/>
          <w:bCs/>
          <w:sz w:val="24"/>
          <w:szCs w:val="24"/>
          <w:lang w:val="sq-AL"/>
        </w:rPr>
      </w:pPr>
    </w:p>
    <w:p w:rsidR="00072001" w:rsidRDefault="00072001" w:rsidP="00072001">
      <w:pPr>
        <w:spacing w:after="0" w:line="240" w:lineRule="auto"/>
        <w:jc w:val="both"/>
        <w:rPr>
          <w:rFonts w:ascii="Times New Roman" w:hAnsi="Times New Roman"/>
          <w:sz w:val="24"/>
          <w:szCs w:val="24"/>
          <w:lang w:val="sq-AL"/>
        </w:rPr>
      </w:pPr>
      <w:r w:rsidRPr="00D46913">
        <w:rPr>
          <w:rFonts w:ascii="Times New Roman" w:hAnsi="Times New Roman"/>
          <w:sz w:val="24"/>
          <w:szCs w:val="24"/>
          <w:lang w:val="sq-AL"/>
        </w:rPr>
        <w:t xml:space="preserve">Ne Kodin e Procedures Penale qe perben ligjin qe perfshin me shume parashikime lidhur me perkthimin dhe interpretin, </w:t>
      </w:r>
      <w:r>
        <w:rPr>
          <w:rFonts w:ascii="Times New Roman" w:hAnsi="Times New Roman"/>
          <w:sz w:val="24"/>
          <w:szCs w:val="24"/>
          <w:lang w:val="sq-AL"/>
        </w:rPr>
        <w:t>kemi te rregulluar ne nje sere dispozitash parashikime te ndryshme lidhur me to dhe konkretisht si vijon:</w:t>
      </w:r>
    </w:p>
    <w:p w:rsidR="00072001" w:rsidRDefault="00072001" w:rsidP="00072001">
      <w:pPr>
        <w:spacing w:after="0" w:line="240" w:lineRule="auto"/>
        <w:jc w:val="both"/>
        <w:rPr>
          <w:rFonts w:ascii="Times New Roman" w:hAnsi="Times New Roman"/>
          <w:sz w:val="24"/>
          <w:szCs w:val="24"/>
          <w:lang w:val="sq-AL"/>
        </w:rPr>
      </w:pPr>
    </w:p>
    <w:p w:rsidR="00072001" w:rsidRPr="00AE4D27" w:rsidRDefault="00072001" w:rsidP="00072001">
      <w:pPr>
        <w:spacing w:after="0" w:line="240" w:lineRule="auto"/>
        <w:jc w:val="both"/>
        <w:rPr>
          <w:rFonts w:ascii="Times New Roman" w:hAnsi="Times New Roman"/>
          <w:b/>
          <w:bCs/>
          <w:sz w:val="24"/>
          <w:szCs w:val="24"/>
          <w:lang w:val="sq-AL"/>
        </w:rPr>
      </w:pPr>
      <w:r>
        <w:rPr>
          <w:rFonts w:ascii="Times New Roman" w:hAnsi="Times New Roman"/>
          <w:b/>
          <w:sz w:val="24"/>
          <w:szCs w:val="24"/>
          <w:lang w:val="sq-AL"/>
        </w:rPr>
        <w:t>-</w:t>
      </w:r>
      <w:r w:rsidRPr="00537738">
        <w:rPr>
          <w:rFonts w:ascii="Times New Roman" w:hAnsi="Times New Roman"/>
          <w:b/>
          <w:sz w:val="24"/>
          <w:szCs w:val="24"/>
          <w:lang w:val="sq-AL"/>
        </w:rPr>
        <w:t>Neni 8</w:t>
      </w:r>
      <w:r>
        <w:rPr>
          <w:rFonts w:ascii="Times New Roman" w:hAnsi="Times New Roman"/>
          <w:sz w:val="24"/>
          <w:szCs w:val="24"/>
          <w:lang w:val="sq-AL"/>
        </w:rPr>
        <w:t>-</w:t>
      </w:r>
      <w:r w:rsidRPr="00AE4D27">
        <w:rPr>
          <w:rFonts w:ascii="Times New Roman" w:hAnsi="Times New Roman"/>
          <w:b/>
          <w:bCs/>
          <w:sz w:val="24"/>
          <w:szCs w:val="24"/>
          <w:lang w:val="sq-AL"/>
        </w:rPr>
        <w:t>Përdorimi i gjuhës shqipe</w:t>
      </w:r>
    </w:p>
    <w:p w:rsidR="00072001" w:rsidRPr="00786B8D" w:rsidRDefault="00072001" w:rsidP="00072001">
      <w:pPr>
        <w:pStyle w:val="ListParagraph"/>
        <w:spacing w:after="0"/>
        <w:ind w:left="502"/>
        <w:jc w:val="both"/>
        <w:rPr>
          <w:rFonts w:ascii="Times New Roman" w:hAnsi="Times New Roman"/>
          <w:sz w:val="24"/>
          <w:szCs w:val="24"/>
          <w:lang w:val="sq-AL"/>
        </w:rPr>
      </w:pPr>
    </w:p>
    <w:p w:rsidR="00072001" w:rsidRPr="00537738" w:rsidRDefault="00072001" w:rsidP="00072001">
      <w:pPr>
        <w:spacing w:after="0" w:line="240" w:lineRule="auto"/>
        <w:jc w:val="both"/>
        <w:rPr>
          <w:rFonts w:ascii="Times New Roman" w:hAnsi="Times New Roman"/>
          <w:iCs/>
          <w:sz w:val="24"/>
          <w:szCs w:val="24"/>
          <w:lang w:val="sq-AL"/>
        </w:rPr>
      </w:pPr>
      <w:r w:rsidRPr="00537738">
        <w:rPr>
          <w:rFonts w:ascii="Times New Roman" w:hAnsi="Times New Roman"/>
          <w:iCs/>
          <w:sz w:val="24"/>
          <w:szCs w:val="24"/>
          <w:lang w:val="sq-AL"/>
        </w:rPr>
        <w:t>1. Në të gjithë fazat e procedimit përdoret gjuha shqipe.</w:t>
      </w:r>
    </w:p>
    <w:p w:rsidR="00072001" w:rsidRPr="00537738" w:rsidRDefault="00072001" w:rsidP="00072001">
      <w:pPr>
        <w:spacing w:after="0" w:line="240" w:lineRule="auto"/>
        <w:jc w:val="both"/>
        <w:rPr>
          <w:rFonts w:ascii="Times New Roman" w:hAnsi="Times New Roman"/>
          <w:iCs/>
          <w:sz w:val="24"/>
          <w:szCs w:val="24"/>
          <w:lang w:val="sq-AL"/>
        </w:rPr>
      </w:pPr>
      <w:r w:rsidRPr="00537738">
        <w:rPr>
          <w:rFonts w:ascii="Times New Roman" w:hAnsi="Times New Roman"/>
          <w:iCs/>
          <w:sz w:val="24"/>
          <w:szCs w:val="24"/>
          <w:lang w:val="sq-AL"/>
        </w:rPr>
        <w:t>2. Personat që nuk dinë shqip përdorin gjuhën e tyre dhe, me anën e përkthyesit, kanë të drejtë të flasin e të marrin dijeni për provat e aktet, si dhe për zhvillimin e procedimit. Personat që nuk dëgjojnë dhe nuk flasin kanë të drejtë të përdorin gjuhën e shenjave.</w:t>
      </w:r>
    </w:p>
    <w:p w:rsidR="00072001" w:rsidRDefault="00072001" w:rsidP="00072001">
      <w:pPr>
        <w:spacing w:after="0" w:line="240" w:lineRule="auto"/>
        <w:jc w:val="both"/>
        <w:rPr>
          <w:rFonts w:ascii="Times New Roman" w:hAnsi="Times New Roman"/>
          <w:iCs/>
          <w:sz w:val="24"/>
          <w:szCs w:val="24"/>
          <w:lang w:val="sq-AL"/>
        </w:rPr>
      </w:pPr>
      <w:r w:rsidRPr="00537738">
        <w:rPr>
          <w:rFonts w:ascii="Times New Roman" w:hAnsi="Times New Roman"/>
          <w:iCs/>
          <w:sz w:val="24"/>
          <w:szCs w:val="24"/>
          <w:lang w:val="sq-AL"/>
        </w:rPr>
        <w:t>3. Shpenzimet e përkthimit dhe interpretimit paguhen nga shteti.”</w:t>
      </w:r>
    </w:p>
    <w:p w:rsidR="00072001" w:rsidRDefault="00072001" w:rsidP="00072001">
      <w:pPr>
        <w:spacing w:after="0" w:line="240" w:lineRule="auto"/>
        <w:jc w:val="both"/>
        <w:rPr>
          <w:rFonts w:ascii="Times New Roman" w:hAnsi="Times New Roman"/>
          <w:iCs/>
          <w:sz w:val="24"/>
          <w:szCs w:val="24"/>
          <w:lang w:val="sq-AL"/>
        </w:rPr>
      </w:pPr>
    </w:p>
    <w:p w:rsidR="00072001" w:rsidRPr="00AE4D27" w:rsidRDefault="00072001" w:rsidP="00072001">
      <w:pPr>
        <w:spacing w:after="0" w:line="240" w:lineRule="auto"/>
        <w:jc w:val="both"/>
        <w:rPr>
          <w:rFonts w:ascii="Times New Roman" w:hAnsi="Times New Roman"/>
          <w:sz w:val="24"/>
          <w:szCs w:val="24"/>
          <w:lang w:val="sq-AL"/>
        </w:rPr>
      </w:pPr>
      <w:r>
        <w:rPr>
          <w:rFonts w:ascii="Times New Roman" w:hAnsi="Times New Roman"/>
          <w:b/>
          <w:sz w:val="24"/>
          <w:szCs w:val="24"/>
          <w:lang w:val="sq-AL"/>
        </w:rPr>
        <w:t>-</w:t>
      </w:r>
      <w:r w:rsidRPr="00AE4D27">
        <w:rPr>
          <w:rFonts w:ascii="Times New Roman" w:hAnsi="Times New Roman"/>
          <w:b/>
          <w:sz w:val="24"/>
          <w:szCs w:val="24"/>
          <w:lang w:val="sq-AL"/>
        </w:rPr>
        <w:t>Neni 34/a</w:t>
      </w:r>
      <w:r w:rsidRPr="00AE4D27">
        <w:rPr>
          <w:rFonts w:ascii="Times New Roman" w:hAnsi="Times New Roman"/>
          <w:b/>
          <w:bCs/>
          <w:sz w:val="24"/>
          <w:szCs w:val="24"/>
          <w:lang w:val="sq-AL"/>
        </w:rPr>
        <w:t>- Të drejtat e të pandehurit</w:t>
      </w:r>
    </w:p>
    <w:p w:rsidR="00072001" w:rsidRDefault="00072001" w:rsidP="00072001">
      <w:pPr>
        <w:pStyle w:val="ListParagraph"/>
        <w:spacing w:after="0"/>
        <w:ind w:left="502"/>
        <w:jc w:val="both"/>
        <w:rPr>
          <w:rFonts w:ascii="Times New Roman" w:hAnsi="Times New Roman"/>
          <w:sz w:val="24"/>
          <w:szCs w:val="24"/>
          <w:lang w:val="sq-AL"/>
        </w:rPr>
      </w:pPr>
    </w:p>
    <w:p w:rsidR="00072001" w:rsidRPr="00AE4D27" w:rsidRDefault="00072001" w:rsidP="00072001">
      <w:pPr>
        <w:spacing w:after="0" w:line="240" w:lineRule="auto"/>
        <w:jc w:val="both"/>
        <w:rPr>
          <w:rFonts w:ascii="Times New Roman" w:hAnsi="Times New Roman"/>
          <w:iCs/>
          <w:sz w:val="24"/>
          <w:szCs w:val="24"/>
          <w:lang w:val="sq-AL"/>
        </w:rPr>
      </w:pPr>
      <w:r w:rsidRPr="00AE4D27">
        <w:rPr>
          <w:rFonts w:ascii="Times New Roman" w:hAnsi="Times New Roman"/>
          <w:iCs/>
          <w:sz w:val="24"/>
          <w:szCs w:val="24"/>
          <w:lang w:val="sq-AL"/>
        </w:rPr>
        <w:t>“1. Personi nën hetim ose i pandehuri ka të drejtë:</w:t>
      </w:r>
    </w:p>
    <w:p w:rsidR="00072001" w:rsidRPr="00AE4D27" w:rsidRDefault="00072001" w:rsidP="00072001">
      <w:pPr>
        <w:spacing w:after="0" w:line="240" w:lineRule="auto"/>
        <w:jc w:val="both"/>
        <w:rPr>
          <w:rFonts w:ascii="Times New Roman" w:hAnsi="Times New Roman"/>
          <w:iCs/>
          <w:sz w:val="24"/>
          <w:szCs w:val="24"/>
          <w:lang w:val="sq-AL"/>
        </w:rPr>
      </w:pPr>
      <w:r w:rsidRPr="00AE4D27">
        <w:rPr>
          <w:rFonts w:ascii="Times New Roman" w:hAnsi="Times New Roman"/>
          <w:iCs/>
          <w:sz w:val="24"/>
          <w:szCs w:val="24"/>
          <w:lang w:val="sq-AL"/>
        </w:rPr>
        <w:t>a) të njoftohet në një kohë sa më të shkurtër, në gjuhën që kupton,</w:t>
      </w:r>
      <w:r>
        <w:rPr>
          <w:rFonts w:ascii="Times New Roman" w:hAnsi="Times New Roman"/>
          <w:iCs/>
          <w:sz w:val="24"/>
          <w:szCs w:val="24"/>
          <w:lang w:val="sq-AL"/>
        </w:rPr>
        <w:t xml:space="preserve"> </w:t>
      </w:r>
      <w:r w:rsidRPr="00AE4D27">
        <w:rPr>
          <w:rFonts w:ascii="Times New Roman" w:hAnsi="Times New Roman"/>
          <w:iCs/>
          <w:sz w:val="24"/>
          <w:szCs w:val="24"/>
          <w:lang w:val="sq-AL"/>
        </w:rPr>
        <w:t>për veprën penale për të cilën hetohet, si edhe për shkaqet e akuzave;</w:t>
      </w:r>
    </w:p>
    <w:p w:rsidR="00072001" w:rsidRPr="00AE4D27" w:rsidRDefault="00072001" w:rsidP="00072001">
      <w:pPr>
        <w:spacing w:after="0" w:line="240" w:lineRule="auto"/>
        <w:jc w:val="both"/>
        <w:rPr>
          <w:rFonts w:ascii="Times New Roman" w:hAnsi="Times New Roman"/>
          <w:iCs/>
          <w:sz w:val="24"/>
          <w:szCs w:val="24"/>
          <w:lang w:val="sq-AL"/>
        </w:rPr>
      </w:pPr>
      <w:r w:rsidRPr="00AE4D27">
        <w:rPr>
          <w:rFonts w:ascii="Times New Roman" w:hAnsi="Times New Roman"/>
          <w:iCs/>
          <w:sz w:val="24"/>
          <w:szCs w:val="24"/>
          <w:lang w:val="sq-AL"/>
        </w:rPr>
        <w:t>b) të përdorë gjuhën që flet ose kupton ose të përdorë gjuhën e</w:t>
      </w:r>
      <w:r>
        <w:rPr>
          <w:rFonts w:ascii="Times New Roman" w:hAnsi="Times New Roman"/>
          <w:iCs/>
          <w:sz w:val="24"/>
          <w:szCs w:val="24"/>
          <w:lang w:val="sq-AL"/>
        </w:rPr>
        <w:t xml:space="preserve"> </w:t>
      </w:r>
      <w:r w:rsidRPr="00AE4D27">
        <w:rPr>
          <w:rFonts w:ascii="Times New Roman" w:hAnsi="Times New Roman"/>
          <w:iCs/>
          <w:sz w:val="24"/>
          <w:szCs w:val="24"/>
          <w:lang w:val="sq-AL"/>
        </w:rPr>
        <w:t>shenjave, si dhe të ndihmohet nga një përkthyes dhe interpretues nëse</w:t>
      </w:r>
      <w:r>
        <w:rPr>
          <w:rFonts w:ascii="Times New Roman" w:hAnsi="Times New Roman"/>
          <w:iCs/>
          <w:sz w:val="24"/>
          <w:szCs w:val="24"/>
          <w:lang w:val="sq-AL"/>
        </w:rPr>
        <w:t xml:space="preserve"> </w:t>
      </w:r>
      <w:r w:rsidRPr="00AE4D27">
        <w:rPr>
          <w:rFonts w:ascii="Times New Roman" w:hAnsi="Times New Roman"/>
          <w:iCs/>
          <w:sz w:val="24"/>
          <w:szCs w:val="24"/>
          <w:lang w:val="sq-AL"/>
        </w:rPr>
        <w:t>ka paaftësi të kufizuar në të folur dhe në të dëgjuar; (...)</w:t>
      </w:r>
    </w:p>
    <w:p w:rsidR="00072001" w:rsidRPr="00AE4D27" w:rsidRDefault="00072001" w:rsidP="00072001">
      <w:pPr>
        <w:spacing w:after="0" w:line="240" w:lineRule="auto"/>
        <w:jc w:val="both"/>
        <w:rPr>
          <w:rFonts w:ascii="Times New Roman" w:hAnsi="Times New Roman"/>
          <w:iCs/>
          <w:sz w:val="24"/>
          <w:szCs w:val="24"/>
          <w:lang w:val="sq-AL"/>
        </w:rPr>
      </w:pPr>
    </w:p>
    <w:p w:rsidR="00072001" w:rsidRPr="00AE4D27" w:rsidRDefault="00072001" w:rsidP="00072001">
      <w:pPr>
        <w:spacing w:after="0" w:line="240" w:lineRule="auto"/>
        <w:jc w:val="both"/>
        <w:rPr>
          <w:rFonts w:ascii="Times New Roman" w:hAnsi="Times New Roman"/>
          <w:iCs/>
          <w:sz w:val="24"/>
          <w:szCs w:val="24"/>
          <w:lang w:val="sq-AL"/>
        </w:rPr>
      </w:pPr>
      <w:r w:rsidRPr="00AE4D27">
        <w:rPr>
          <w:rFonts w:ascii="Times New Roman" w:hAnsi="Times New Roman"/>
          <w:iCs/>
          <w:sz w:val="24"/>
          <w:szCs w:val="24"/>
          <w:lang w:val="sq-AL"/>
        </w:rPr>
        <w:t>2. Përpara marrjes në pyetje për herë të parë ose përpara kryerjes së akteve ku prania e tij është e detyrueshme, sipas ligjit, organi procedues e njofton të pandehurin për të drejtat e parashikuara në shkronjat “a”, “b”, “c”, “ç”, “d”, “dh” dhe “e”, të pikës 1, të këtij neni, duke i dhënë, kundrejt nënshkrimit, letrën e të drejtave në formë të shkruar.</w:t>
      </w:r>
    </w:p>
    <w:p w:rsidR="00072001" w:rsidRPr="00AE4D27" w:rsidRDefault="00072001" w:rsidP="00072001">
      <w:pPr>
        <w:spacing w:after="0" w:line="240" w:lineRule="auto"/>
        <w:jc w:val="both"/>
        <w:rPr>
          <w:rFonts w:ascii="Times New Roman" w:hAnsi="Times New Roman"/>
          <w:iCs/>
          <w:sz w:val="24"/>
          <w:szCs w:val="24"/>
          <w:lang w:val="sq-AL"/>
        </w:rPr>
      </w:pPr>
    </w:p>
    <w:p w:rsidR="00072001" w:rsidRDefault="00072001" w:rsidP="00072001">
      <w:pPr>
        <w:spacing w:after="0" w:line="240" w:lineRule="auto"/>
        <w:jc w:val="both"/>
        <w:rPr>
          <w:rFonts w:ascii="Times New Roman" w:hAnsi="Times New Roman"/>
          <w:iCs/>
          <w:sz w:val="24"/>
          <w:szCs w:val="24"/>
          <w:lang w:val="sq-AL"/>
        </w:rPr>
      </w:pPr>
      <w:r w:rsidRPr="00AE4D27">
        <w:rPr>
          <w:rFonts w:ascii="Times New Roman" w:hAnsi="Times New Roman"/>
          <w:iCs/>
          <w:sz w:val="24"/>
          <w:szCs w:val="24"/>
          <w:lang w:val="sq-AL"/>
        </w:rPr>
        <w:t>3. Të drejtat dhe garancitë e parashikuara për të pandehurin zbatohen edhe për personin nën hetim dhe personin, të cilit i atribuohet vepra penale, me përjashtim të rasteve kur ky Kod parashikon ndryshe.”</w:t>
      </w:r>
    </w:p>
    <w:p w:rsidR="00072001" w:rsidRDefault="00072001" w:rsidP="00072001">
      <w:pPr>
        <w:spacing w:after="0" w:line="240" w:lineRule="auto"/>
        <w:jc w:val="both"/>
        <w:rPr>
          <w:rFonts w:ascii="Times New Roman" w:hAnsi="Times New Roman"/>
          <w:iCs/>
          <w:sz w:val="24"/>
          <w:szCs w:val="24"/>
          <w:lang w:val="sq-AL"/>
        </w:rPr>
      </w:pPr>
    </w:p>
    <w:p w:rsidR="00072001" w:rsidRPr="00A358FB" w:rsidRDefault="00072001" w:rsidP="00072001">
      <w:pPr>
        <w:spacing w:after="0" w:line="240" w:lineRule="auto"/>
        <w:jc w:val="both"/>
        <w:rPr>
          <w:rFonts w:ascii="Times New Roman" w:hAnsi="Times New Roman"/>
          <w:b/>
          <w:bCs/>
          <w:sz w:val="24"/>
          <w:szCs w:val="24"/>
          <w:lang w:val="sq-AL"/>
        </w:rPr>
      </w:pPr>
      <w:r w:rsidRPr="00CE33BA">
        <w:rPr>
          <w:rFonts w:ascii="Times New Roman" w:hAnsi="Times New Roman"/>
          <w:b/>
          <w:sz w:val="24"/>
          <w:szCs w:val="24"/>
          <w:lang w:val="sq-AL"/>
        </w:rPr>
        <w:t>-Neni 34/b</w:t>
      </w:r>
      <w:r w:rsidRPr="00A358FB">
        <w:rPr>
          <w:rFonts w:ascii="Times New Roman" w:hAnsi="Times New Roman"/>
          <w:b/>
          <w:bCs/>
          <w:sz w:val="24"/>
          <w:szCs w:val="24"/>
          <w:lang w:val="sq-AL"/>
        </w:rPr>
        <w:t>-Të drejtat e personit të arrestuar ose të ndaluar</w:t>
      </w:r>
    </w:p>
    <w:p w:rsidR="00072001" w:rsidRPr="00CE33BA" w:rsidRDefault="00072001" w:rsidP="00072001">
      <w:pPr>
        <w:spacing w:after="0" w:line="240" w:lineRule="auto"/>
        <w:jc w:val="both"/>
        <w:rPr>
          <w:rFonts w:ascii="Times New Roman" w:hAnsi="Times New Roman"/>
          <w:sz w:val="24"/>
          <w:szCs w:val="24"/>
          <w:lang w:val="sq-AL"/>
        </w:rPr>
      </w:pPr>
    </w:p>
    <w:p w:rsidR="00072001" w:rsidRDefault="00072001" w:rsidP="00072001">
      <w:pPr>
        <w:spacing w:after="0" w:line="240" w:lineRule="auto"/>
        <w:jc w:val="both"/>
        <w:rPr>
          <w:rFonts w:ascii="Times New Roman" w:hAnsi="Times New Roman"/>
          <w:sz w:val="24"/>
          <w:szCs w:val="24"/>
          <w:lang w:val="sq-AL"/>
        </w:rPr>
      </w:pPr>
      <w:r w:rsidRPr="00CE33BA">
        <w:rPr>
          <w:rFonts w:ascii="Times New Roman" w:hAnsi="Times New Roman"/>
          <w:sz w:val="24"/>
          <w:szCs w:val="24"/>
          <w:lang w:val="sq-AL"/>
        </w:rPr>
        <w:t xml:space="preserve">“2. Organi procedues e njofton menjëherë personin e arrestuar ose të ndaluar për të drejtat e parashikuara në shkronjat “a”, “b”, “c”, “ç”, “d”, “dh” dhe “e”, të paragrafit 1, të nenit 34/a, të </w:t>
      </w:r>
      <w:r w:rsidRPr="00CE33BA">
        <w:rPr>
          <w:rFonts w:ascii="Times New Roman" w:hAnsi="Times New Roman"/>
          <w:sz w:val="24"/>
          <w:szCs w:val="24"/>
          <w:lang w:val="sq-AL"/>
        </w:rPr>
        <w:lastRenderedPageBreak/>
        <w:t>këtij Kodi, duke i dhënë, kundrejt nënshkrimit, letrën e të drejtave në formë të shkruar. Personi ka të drejtë ta mbajë letrën e të drejtave.”</w:t>
      </w:r>
    </w:p>
    <w:p w:rsidR="00072001" w:rsidRDefault="00072001" w:rsidP="00072001">
      <w:pPr>
        <w:spacing w:after="0" w:line="240" w:lineRule="auto"/>
        <w:jc w:val="both"/>
        <w:rPr>
          <w:rFonts w:ascii="Times New Roman" w:hAnsi="Times New Roman"/>
          <w:sz w:val="24"/>
          <w:szCs w:val="24"/>
          <w:lang w:val="sq-AL"/>
        </w:rPr>
      </w:pPr>
    </w:p>
    <w:p w:rsidR="00072001" w:rsidRPr="00A358FB" w:rsidRDefault="00072001" w:rsidP="00072001">
      <w:pPr>
        <w:spacing w:after="0" w:line="240" w:lineRule="auto"/>
        <w:jc w:val="both"/>
        <w:rPr>
          <w:rFonts w:ascii="Times New Roman" w:hAnsi="Times New Roman"/>
          <w:b/>
          <w:sz w:val="24"/>
          <w:szCs w:val="24"/>
          <w:lang w:val="sq-AL"/>
        </w:rPr>
      </w:pPr>
      <w:r w:rsidRPr="00A358FB">
        <w:rPr>
          <w:rFonts w:ascii="Times New Roman" w:hAnsi="Times New Roman"/>
          <w:b/>
          <w:sz w:val="24"/>
          <w:szCs w:val="24"/>
          <w:lang w:val="sq-AL"/>
        </w:rPr>
        <w:t>-Neni 98- Gjuha e dokumenteve</w:t>
      </w:r>
    </w:p>
    <w:p w:rsidR="00072001" w:rsidRPr="00A358FB" w:rsidRDefault="00072001" w:rsidP="00072001">
      <w:pPr>
        <w:pStyle w:val="ListParagraph"/>
        <w:spacing w:after="0"/>
        <w:ind w:left="502"/>
        <w:jc w:val="both"/>
        <w:rPr>
          <w:rFonts w:ascii="Times New Roman" w:hAnsi="Times New Roman"/>
          <w:sz w:val="24"/>
          <w:szCs w:val="24"/>
          <w:lang w:val="sq-AL"/>
        </w:rPr>
      </w:pPr>
    </w:p>
    <w:p w:rsidR="00072001" w:rsidRPr="00A358FB" w:rsidRDefault="00072001" w:rsidP="00072001">
      <w:pPr>
        <w:rPr>
          <w:rFonts w:ascii="Times New Roman" w:hAnsi="Times New Roman"/>
          <w:sz w:val="24"/>
          <w:szCs w:val="24"/>
          <w:lang w:val="sq-AL"/>
        </w:rPr>
      </w:pPr>
      <w:r w:rsidRPr="00A358FB">
        <w:rPr>
          <w:rFonts w:ascii="Times New Roman" w:hAnsi="Times New Roman"/>
          <w:sz w:val="24"/>
          <w:szCs w:val="24"/>
          <w:lang w:val="sq-AL"/>
        </w:rPr>
        <w:t>“1. Aktet procedurale penale bëhen në gjuhën shqipe.</w:t>
      </w:r>
    </w:p>
    <w:p w:rsidR="00072001" w:rsidRPr="00A358FB" w:rsidRDefault="00072001" w:rsidP="00072001">
      <w:pPr>
        <w:rPr>
          <w:rFonts w:ascii="Times New Roman" w:hAnsi="Times New Roman"/>
          <w:sz w:val="24"/>
          <w:szCs w:val="24"/>
          <w:lang w:val="sq-AL"/>
        </w:rPr>
      </w:pPr>
      <w:r w:rsidRPr="00A358FB">
        <w:rPr>
          <w:rFonts w:ascii="Times New Roman" w:hAnsi="Times New Roman"/>
          <w:sz w:val="24"/>
          <w:szCs w:val="24"/>
          <w:lang w:val="sq-AL"/>
        </w:rPr>
        <w:t>2. Personi që nuk flet gjuhën shqipe pyetet në gjuhën amtare ose në një gjuhë tjetër që kupton, të zgjedhur prej tij. Procesverbali mbahet në gjuhën shqipe.</w:t>
      </w:r>
    </w:p>
    <w:p w:rsidR="00072001" w:rsidRPr="00A358FB" w:rsidRDefault="00072001" w:rsidP="00072001">
      <w:pPr>
        <w:jc w:val="both"/>
        <w:rPr>
          <w:rFonts w:ascii="Times New Roman" w:hAnsi="Times New Roman"/>
          <w:sz w:val="24"/>
          <w:szCs w:val="24"/>
          <w:lang w:val="sq-AL"/>
        </w:rPr>
      </w:pPr>
      <w:r w:rsidRPr="00A358FB">
        <w:rPr>
          <w:rFonts w:ascii="Times New Roman" w:hAnsi="Times New Roman"/>
          <w:sz w:val="24"/>
          <w:szCs w:val="24"/>
          <w:lang w:val="sq-AL"/>
        </w:rPr>
        <w:t>3. Shkelja e këtyre rregullave sjell pavlefshmërinë e aktit.”</w:t>
      </w:r>
    </w:p>
    <w:p w:rsidR="00072001" w:rsidRPr="00A358FB" w:rsidRDefault="00072001" w:rsidP="00072001">
      <w:pPr>
        <w:jc w:val="both"/>
        <w:rPr>
          <w:rFonts w:ascii="Times New Roman" w:hAnsi="Times New Roman"/>
          <w:sz w:val="24"/>
          <w:szCs w:val="24"/>
          <w:lang w:val="sq-AL"/>
        </w:rPr>
      </w:pPr>
      <w:r>
        <w:rPr>
          <w:rFonts w:ascii="Times New Roman" w:hAnsi="Times New Roman"/>
          <w:b/>
          <w:sz w:val="24"/>
          <w:szCs w:val="24"/>
          <w:lang w:val="sq-AL"/>
        </w:rPr>
        <w:t>-</w:t>
      </w:r>
      <w:r w:rsidRPr="00A358FB">
        <w:rPr>
          <w:rFonts w:ascii="Times New Roman" w:hAnsi="Times New Roman"/>
          <w:b/>
          <w:sz w:val="24"/>
          <w:szCs w:val="24"/>
          <w:lang w:val="sq-AL"/>
        </w:rPr>
        <w:t>Neni 107</w:t>
      </w:r>
      <w:r w:rsidRPr="00A358FB">
        <w:rPr>
          <w:rFonts w:ascii="Times New Roman" w:hAnsi="Times New Roman"/>
          <w:b/>
          <w:bCs/>
          <w:sz w:val="24"/>
          <w:szCs w:val="24"/>
          <w:lang w:val="sq-AL"/>
        </w:rPr>
        <w:t>-Pjesëmarrja e shurdhit, memecit dhe e shurdhmemecit në bërjen e akteve procedurale</w:t>
      </w:r>
    </w:p>
    <w:p w:rsidR="00072001" w:rsidRPr="00A358FB" w:rsidRDefault="00072001" w:rsidP="00072001">
      <w:pPr>
        <w:jc w:val="both"/>
        <w:rPr>
          <w:rFonts w:ascii="Times New Roman" w:hAnsi="Times New Roman"/>
          <w:iCs/>
          <w:sz w:val="24"/>
          <w:szCs w:val="24"/>
          <w:lang w:val="sq-AL"/>
        </w:rPr>
      </w:pPr>
      <w:r w:rsidRPr="00A358FB">
        <w:rPr>
          <w:rFonts w:ascii="Times New Roman" w:hAnsi="Times New Roman"/>
          <w:iCs/>
          <w:sz w:val="24"/>
          <w:szCs w:val="24"/>
          <w:lang w:val="sq-AL"/>
        </w:rPr>
        <w:t>“1. Kur shurdhi, memeci apo shurdhmemeci dëshirojnë ose duhet të japin shpjegime, veprohet në këtë mënyrë:</w:t>
      </w:r>
    </w:p>
    <w:p w:rsidR="00072001" w:rsidRPr="00A358FB" w:rsidRDefault="00072001" w:rsidP="00072001">
      <w:pPr>
        <w:jc w:val="both"/>
        <w:rPr>
          <w:rFonts w:ascii="Times New Roman" w:hAnsi="Times New Roman"/>
          <w:iCs/>
          <w:sz w:val="24"/>
          <w:szCs w:val="24"/>
          <w:lang w:val="sq-AL"/>
        </w:rPr>
      </w:pPr>
      <w:r w:rsidRPr="00A358FB">
        <w:rPr>
          <w:rFonts w:ascii="Times New Roman" w:hAnsi="Times New Roman"/>
          <w:iCs/>
          <w:sz w:val="24"/>
          <w:szCs w:val="24"/>
          <w:lang w:val="sq-AL"/>
        </w:rPr>
        <w:t>a) shurdhit i paraqiten pyetjet dhe paralajmërimi me shkrim dhe ai përgjigjet me gojë;</w:t>
      </w:r>
    </w:p>
    <w:p w:rsidR="00072001" w:rsidRPr="00A358FB" w:rsidRDefault="00072001" w:rsidP="00072001">
      <w:pPr>
        <w:jc w:val="both"/>
        <w:rPr>
          <w:rFonts w:ascii="Times New Roman" w:hAnsi="Times New Roman"/>
          <w:iCs/>
          <w:sz w:val="24"/>
          <w:szCs w:val="24"/>
          <w:lang w:val="sq-AL"/>
        </w:rPr>
      </w:pPr>
      <w:r w:rsidRPr="00A358FB">
        <w:rPr>
          <w:rFonts w:ascii="Times New Roman" w:hAnsi="Times New Roman"/>
          <w:iCs/>
          <w:sz w:val="24"/>
          <w:szCs w:val="24"/>
          <w:lang w:val="sq-AL"/>
        </w:rPr>
        <w:t>b) memecit i bëhen pyetjet dhe paralajmërimi me gojë dhe ai përgjigjet me shkrim;</w:t>
      </w:r>
    </w:p>
    <w:p w:rsidR="00072001" w:rsidRPr="00A358FB" w:rsidRDefault="00072001" w:rsidP="00072001">
      <w:pPr>
        <w:jc w:val="both"/>
        <w:rPr>
          <w:rFonts w:ascii="Times New Roman" w:hAnsi="Times New Roman"/>
          <w:iCs/>
          <w:sz w:val="24"/>
          <w:szCs w:val="24"/>
          <w:lang w:val="sq-AL"/>
        </w:rPr>
      </w:pPr>
      <w:r w:rsidRPr="00A358FB">
        <w:rPr>
          <w:rFonts w:ascii="Times New Roman" w:hAnsi="Times New Roman"/>
          <w:iCs/>
          <w:sz w:val="24"/>
          <w:szCs w:val="24"/>
          <w:lang w:val="sq-AL"/>
        </w:rPr>
        <w:t>c) shurdhmemecit i paraqiten pyetjet dhe paralajmërimi me shkrim dhe ai përgjigjet me shkrim.</w:t>
      </w:r>
    </w:p>
    <w:p w:rsidR="00072001" w:rsidRDefault="00072001" w:rsidP="00072001">
      <w:pPr>
        <w:jc w:val="both"/>
        <w:rPr>
          <w:rFonts w:ascii="Times New Roman" w:hAnsi="Times New Roman"/>
          <w:iCs/>
          <w:sz w:val="24"/>
          <w:szCs w:val="24"/>
          <w:lang w:val="sq-AL"/>
        </w:rPr>
      </w:pPr>
      <w:r w:rsidRPr="00A358FB">
        <w:rPr>
          <w:rFonts w:ascii="Times New Roman" w:hAnsi="Times New Roman"/>
          <w:iCs/>
          <w:sz w:val="24"/>
          <w:szCs w:val="24"/>
          <w:lang w:val="sq-AL"/>
        </w:rPr>
        <w:t>2. Në qoftë se shurdhi, memeci ose shurdhmemeci nuk dinë të lexojnë ose të shkruajnë, autoriteti procedues cakton një ose më shumë interpretë të zgjedhur ndërmjet atyre personave që janë të mësuar të merren vesh me ta.”</w:t>
      </w:r>
    </w:p>
    <w:p w:rsidR="00072001" w:rsidRPr="00A358FB" w:rsidRDefault="00072001" w:rsidP="00072001">
      <w:pPr>
        <w:spacing w:after="0" w:line="240" w:lineRule="auto"/>
        <w:jc w:val="both"/>
        <w:rPr>
          <w:rFonts w:ascii="Times New Roman" w:hAnsi="Times New Roman"/>
          <w:b/>
          <w:bCs/>
          <w:sz w:val="24"/>
          <w:szCs w:val="24"/>
          <w:lang w:val="sq-AL"/>
        </w:rPr>
      </w:pPr>
      <w:r w:rsidRPr="00A358FB">
        <w:rPr>
          <w:rFonts w:ascii="Times New Roman" w:hAnsi="Times New Roman"/>
          <w:b/>
          <w:bCs/>
          <w:iCs/>
          <w:sz w:val="24"/>
          <w:szCs w:val="24"/>
          <w:lang w:val="sq-AL"/>
        </w:rPr>
        <w:t>-</w:t>
      </w:r>
      <w:r w:rsidRPr="00A358FB">
        <w:rPr>
          <w:rFonts w:ascii="Times New Roman" w:hAnsi="Times New Roman"/>
          <w:b/>
          <w:bCs/>
          <w:sz w:val="24"/>
          <w:szCs w:val="24"/>
          <w:lang w:val="sq-AL"/>
        </w:rPr>
        <w:t>Neni 123 - Caktimi i përkthyesit</w:t>
      </w:r>
    </w:p>
    <w:p w:rsidR="00072001" w:rsidRDefault="00072001" w:rsidP="00072001">
      <w:pPr>
        <w:spacing w:after="0" w:line="240" w:lineRule="auto"/>
        <w:ind w:left="502"/>
        <w:jc w:val="both"/>
        <w:rPr>
          <w:rFonts w:ascii="Times New Roman" w:hAnsi="Times New Roman"/>
          <w:sz w:val="24"/>
          <w:szCs w:val="24"/>
          <w:lang w:val="sq-AL"/>
        </w:rPr>
      </w:pPr>
    </w:p>
    <w:p w:rsidR="00072001" w:rsidRPr="00A358FB" w:rsidRDefault="00072001" w:rsidP="00072001">
      <w:pPr>
        <w:spacing w:after="0" w:line="240" w:lineRule="auto"/>
        <w:jc w:val="both"/>
        <w:rPr>
          <w:rFonts w:ascii="Times New Roman" w:hAnsi="Times New Roman"/>
          <w:iCs/>
          <w:sz w:val="24"/>
          <w:szCs w:val="24"/>
          <w:lang w:val="sq-AL"/>
        </w:rPr>
      </w:pPr>
      <w:r w:rsidRPr="00A358FB">
        <w:rPr>
          <w:rFonts w:ascii="Times New Roman" w:hAnsi="Times New Roman"/>
          <w:iCs/>
          <w:sz w:val="24"/>
          <w:szCs w:val="24"/>
          <w:lang w:val="sq-AL"/>
        </w:rPr>
        <w:t>“1. I pandehuri që nuk njeh gjuhën shqipe ka të drejtë të ndihmohet falas nga një përkthyes për të kuptuar akuzën dhe për të</w:t>
      </w:r>
      <w:r>
        <w:rPr>
          <w:rFonts w:ascii="Times New Roman" w:hAnsi="Times New Roman"/>
          <w:iCs/>
          <w:sz w:val="24"/>
          <w:szCs w:val="24"/>
          <w:lang w:val="sq-AL"/>
        </w:rPr>
        <w:t xml:space="preserve"> </w:t>
      </w:r>
      <w:r w:rsidRPr="00A358FB">
        <w:rPr>
          <w:rFonts w:ascii="Times New Roman" w:hAnsi="Times New Roman"/>
          <w:iCs/>
          <w:sz w:val="24"/>
          <w:szCs w:val="24"/>
          <w:lang w:val="sq-AL"/>
        </w:rPr>
        <w:t>ndjekur veprimet ku merr pjesë. Nëpërmjet përkthyesit ai është i detyruar të bëjë një deklaratë me shkrim që nuk e njeh gjuhën shqipe.</w:t>
      </w:r>
    </w:p>
    <w:p w:rsidR="00072001" w:rsidRPr="00A358FB" w:rsidRDefault="00072001" w:rsidP="00072001">
      <w:pPr>
        <w:spacing w:after="0" w:line="240" w:lineRule="auto"/>
        <w:jc w:val="both"/>
        <w:rPr>
          <w:rFonts w:ascii="Times New Roman" w:hAnsi="Times New Roman"/>
          <w:iCs/>
          <w:sz w:val="24"/>
          <w:szCs w:val="24"/>
          <w:lang w:val="sq-AL"/>
        </w:rPr>
      </w:pPr>
      <w:r w:rsidRPr="00A358FB">
        <w:rPr>
          <w:rFonts w:ascii="Times New Roman" w:hAnsi="Times New Roman"/>
          <w:iCs/>
          <w:sz w:val="24"/>
          <w:szCs w:val="24"/>
          <w:lang w:val="sq-AL"/>
        </w:rPr>
        <w:t>Kur i pandehuri deklaron se e njeh gjuhën shqipe, mund të heqë dorë</w:t>
      </w:r>
      <w:r>
        <w:rPr>
          <w:rFonts w:ascii="Times New Roman" w:hAnsi="Times New Roman"/>
          <w:iCs/>
          <w:sz w:val="24"/>
          <w:szCs w:val="24"/>
          <w:lang w:val="sq-AL"/>
        </w:rPr>
        <w:t xml:space="preserve"> </w:t>
      </w:r>
      <w:r w:rsidRPr="00A358FB">
        <w:rPr>
          <w:rFonts w:ascii="Times New Roman" w:hAnsi="Times New Roman"/>
          <w:iCs/>
          <w:sz w:val="24"/>
          <w:szCs w:val="24"/>
          <w:lang w:val="sq-AL"/>
        </w:rPr>
        <w:t>nga kjo e drejtë.</w:t>
      </w:r>
    </w:p>
    <w:p w:rsidR="00072001" w:rsidRPr="00A358FB" w:rsidRDefault="00072001" w:rsidP="00072001">
      <w:pPr>
        <w:spacing w:after="0" w:line="240" w:lineRule="auto"/>
        <w:jc w:val="both"/>
        <w:rPr>
          <w:rFonts w:ascii="Times New Roman" w:hAnsi="Times New Roman"/>
          <w:iCs/>
          <w:sz w:val="24"/>
          <w:szCs w:val="24"/>
          <w:lang w:val="sq-AL"/>
        </w:rPr>
      </w:pPr>
    </w:p>
    <w:p w:rsidR="00072001" w:rsidRPr="00A358FB" w:rsidRDefault="00072001" w:rsidP="00072001">
      <w:pPr>
        <w:spacing w:after="0" w:line="240" w:lineRule="auto"/>
        <w:jc w:val="both"/>
        <w:rPr>
          <w:rFonts w:ascii="Times New Roman" w:hAnsi="Times New Roman"/>
          <w:iCs/>
          <w:sz w:val="24"/>
          <w:szCs w:val="24"/>
          <w:lang w:val="sq-AL"/>
        </w:rPr>
      </w:pPr>
      <w:r w:rsidRPr="00A358FB">
        <w:rPr>
          <w:rFonts w:ascii="Times New Roman" w:hAnsi="Times New Roman"/>
          <w:iCs/>
          <w:sz w:val="24"/>
          <w:szCs w:val="24"/>
          <w:lang w:val="sq-AL"/>
        </w:rPr>
        <w:t>2. Autoriteti procedues cakton, gjithashtu, një përkthyes kur duhet të përkthehet një shkrim në gjuhë të huaj.</w:t>
      </w:r>
    </w:p>
    <w:p w:rsidR="00072001" w:rsidRPr="00A358FB" w:rsidRDefault="00072001" w:rsidP="00072001">
      <w:pPr>
        <w:spacing w:after="0" w:line="240" w:lineRule="auto"/>
        <w:jc w:val="both"/>
        <w:rPr>
          <w:rFonts w:ascii="Times New Roman" w:hAnsi="Times New Roman"/>
          <w:iCs/>
          <w:sz w:val="24"/>
          <w:szCs w:val="24"/>
          <w:lang w:val="sq-AL"/>
        </w:rPr>
      </w:pPr>
    </w:p>
    <w:p w:rsidR="00072001" w:rsidRPr="00A358FB" w:rsidRDefault="00072001" w:rsidP="00072001">
      <w:pPr>
        <w:spacing w:after="0" w:line="240" w:lineRule="auto"/>
        <w:jc w:val="both"/>
        <w:rPr>
          <w:rFonts w:ascii="Times New Roman" w:hAnsi="Times New Roman"/>
          <w:iCs/>
          <w:sz w:val="24"/>
          <w:szCs w:val="24"/>
          <w:lang w:val="sq-AL"/>
        </w:rPr>
      </w:pPr>
      <w:r w:rsidRPr="00A358FB">
        <w:rPr>
          <w:rFonts w:ascii="Times New Roman" w:hAnsi="Times New Roman"/>
          <w:iCs/>
          <w:sz w:val="24"/>
          <w:szCs w:val="24"/>
          <w:lang w:val="sq-AL"/>
        </w:rPr>
        <w:t>3. Përkthyesi caktohet edhe kur gjykata, prokurori ose oficeri i policisë gjyqësore e njohin gjuhën që duhet të përkthehet.</w:t>
      </w:r>
    </w:p>
    <w:p w:rsidR="00072001" w:rsidRPr="00A358FB" w:rsidRDefault="00072001" w:rsidP="00072001">
      <w:pPr>
        <w:spacing w:after="0" w:line="240" w:lineRule="auto"/>
        <w:jc w:val="both"/>
        <w:rPr>
          <w:rFonts w:ascii="Times New Roman" w:hAnsi="Times New Roman"/>
          <w:iCs/>
          <w:sz w:val="24"/>
          <w:szCs w:val="24"/>
          <w:lang w:val="sq-AL"/>
        </w:rPr>
      </w:pPr>
    </w:p>
    <w:p w:rsidR="00072001" w:rsidRDefault="00072001" w:rsidP="00072001">
      <w:pPr>
        <w:spacing w:after="0" w:line="240" w:lineRule="auto"/>
        <w:jc w:val="both"/>
        <w:rPr>
          <w:rFonts w:ascii="Times New Roman" w:hAnsi="Times New Roman"/>
          <w:iCs/>
          <w:sz w:val="24"/>
          <w:szCs w:val="24"/>
          <w:lang w:val="sq-AL"/>
        </w:rPr>
      </w:pPr>
      <w:r w:rsidRPr="00A358FB">
        <w:rPr>
          <w:rFonts w:ascii="Times New Roman" w:hAnsi="Times New Roman"/>
          <w:iCs/>
          <w:sz w:val="24"/>
          <w:szCs w:val="24"/>
          <w:lang w:val="sq-AL"/>
        </w:rPr>
        <w:t>4. Dispozitat për caktimin e përkthyesit për të pandehurin zbatohen edhe për viktimën.”</w:t>
      </w:r>
    </w:p>
    <w:p w:rsidR="00072001" w:rsidRDefault="00072001" w:rsidP="00072001">
      <w:pPr>
        <w:spacing w:after="0" w:line="240" w:lineRule="auto"/>
        <w:jc w:val="both"/>
        <w:rPr>
          <w:rFonts w:ascii="Times New Roman" w:hAnsi="Times New Roman"/>
          <w:iCs/>
          <w:sz w:val="24"/>
          <w:szCs w:val="24"/>
          <w:lang w:val="sq-AL"/>
        </w:rPr>
      </w:pPr>
    </w:p>
    <w:p w:rsidR="00072001" w:rsidRPr="00190557" w:rsidRDefault="00072001" w:rsidP="00072001">
      <w:pPr>
        <w:spacing w:after="0" w:line="240" w:lineRule="auto"/>
        <w:jc w:val="both"/>
        <w:rPr>
          <w:rFonts w:ascii="Times New Roman" w:hAnsi="Times New Roman"/>
          <w:sz w:val="24"/>
          <w:szCs w:val="24"/>
          <w:lang w:val="sq-AL"/>
        </w:rPr>
      </w:pPr>
      <w:r>
        <w:rPr>
          <w:rFonts w:ascii="Times New Roman" w:hAnsi="Times New Roman"/>
          <w:b/>
          <w:sz w:val="24"/>
          <w:szCs w:val="24"/>
          <w:lang w:val="sq-AL"/>
        </w:rPr>
        <w:t>-</w:t>
      </w:r>
      <w:r w:rsidRPr="00190557">
        <w:rPr>
          <w:rFonts w:ascii="Times New Roman" w:hAnsi="Times New Roman"/>
          <w:b/>
          <w:sz w:val="24"/>
          <w:szCs w:val="24"/>
          <w:lang w:val="sq-AL"/>
        </w:rPr>
        <w:t>Neni 124</w:t>
      </w:r>
      <w:r>
        <w:rPr>
          <w:rFonts w:ascii="Times New Roman" w:hAnsi="Times New Roman"/>
          <w:sz w:val="24"/>
          <w:szCs w:val="24"/>
          <w:lang w:val="sq-AL"/>
        </w:rPr>
        <w:t xml:space="preserve">- </w:t>
      </w:r>
      <w:r w:rsidRPr="00190557">
        <w:rPr>
          <w:rFonts w:ascii="Times New Roman" w:hAnsi="Times New Roman"/>
          <w:b/>
          <w:bCs/>
          <w:sz w:val="24"/>
          <w:szCs w:val="24"/>
          <w:lang w:val="sq-AL"/>
        </w:rPr>
        <w:t>Pazotësia dhe papajtueshmëria e përkthyesit</w:t>
      </w:r>
    </w:p>
    <w:p w:rsidR="00072001" w:rsidRDefault="00072001" w:rsidP="00072001">
      <w:pPr>
        <w:spacing w:after="0" w:line="240" w:lineRule="auto"/>
        <w:jc w:val="both"/>
        <w:rPr>
          <w:rFonts w:ascii="Times New Roman" w:hAnsi="Times New Roman"/>
          <w:sz w:val="24"/>
          <w:szCs w:val="24"/>
          <w:lang w:val="sq-AL"/>
        </w:rPr>
      </w:pPr>
    </w:p>
    <w:p w:rsidR="00072001" w:rsidRPr="00190557" w:rsidRDefault="00072001" w:rsidP="00072001">
      <w:pPr>
        <w:spacing w:after="0" w:line="240" w:lineRule="auto"/>
        <w:jc w:val="both"/>
        <w:rPr>
          <w:rFonts w:ascii="Times New Roman" w:hAnsi="Times New Roman"/>
          <w:iCs/>
          <w:sz w:val="24"/>
          <w:szCs w:val="24"/>
          <w:lang w:val="sq-AL"/>
        </w:rPr>
      </w:pPr>
      <w:r w:rsidRPr="00190557">
        <w:rPr>
          <w:rFonts w:ascii="Times New Roman" w:hAnsi="Times New Roman"/>
          <w:iCs/>
          <w:sz w:val="24"/>
          <w:szCs w:val="24"/>
          <w:lang w:val="sq-AL"/>
        </w:rPr>
        <w:t>“ c) (...)Megjithatë, kur pyetet një person që nuk dëgjon, nuk flet ose që nuk dëgjon dhe nuk flet, interpreti mund të merret nga të afërmit e tij, nëse nuk kanë papajtueshmëri.”</w:t>
      </w:r>
    </w:p>
    <w:p w:rsidR="00072001" w:rsidRPr="00190557" w:rsidRDefault="00072001" w:rsidP="00072001">
      <w:pPr>
        <w:spacing w:after="0" w:line="240" w:lineRule="auto"/>
        <w:jc w:val="both"/>
        <w:rPr>
          <w:rFonts w:ascii="Times New Roman" w:hAnsi="Times New Roman"/>
          <w:iCs/>
          <w:sz w:val="24"/>
          <w:szCs w:val="24"/>
          <w:lang w:val="sq-AL"/>
        </w:rPr>
      </w:pPr>
    </w:p>
    <w:p w:rsidR="00072001" w:rsidRPr="00190557" w:rsidRDefault="00072001" w:rsidP="00072001">
      <w:pPr>
        <w:spacing w:after="0" w:line="240" w:lineRule="auto"/>
        <w:jc w:val="both"/>
        <w:rPr>
          <w:rFonts w:ascii="Times New Roman" w:hAnsi="Times New Roman"/>
          <w:sz w:val="24"/>
          <w:szCs w:val="24"/>
          <w:lang w:val="sq-AL"/>
        </w:rPr>
      </w:pPr>
      <w:r>
        <w:rPr>
          <w:rFonts w:ascii="Times New Roman" w:hAnsi="Times New Roman"/>
          <w:b/>
          <w:sz w:val="24"/>
          <w:szCs w:val="24"/>
          <w:lang w:val="sq-AL"/>
        </w:rPr>
        <w:t>-</w:t>
      </w:r>
      <w:r w:rsidRPr="00190557">
        <w:rPr>
          <w:rFonts w:ascii="Times New Roman" w:hAnsi="Times New Roman"/>
          <w:b/>
          <w:sz w:val="24"/>
          <w:szCs w:val="24"/>
          <w:lang w:val="sq-AL"/>
        </w:rPr>
        <w:t>Neni 126</w:t>
      </w:r>
      <w:r w:rsidRPr="00190557">
        <w:rPr>
          <w:rFonts w:ascii="Times New Roman" w:hAnsi="Times New Roman"/>
          <w:sz w:val="24"/>
          <w:szCs w:val="24"/>
          <w:lang w:val="sq-AL"/>
        </w:rPr>
        <w:t xml:space="preserve"> </w:t>
      </w:r>
      <w:r w:rsidRPr="00190557">
        <w:rPr>
          <w:rFonts w:ascii="Times New Roman" w:hAnsi="Times New Roman"/>
          <w:b/>
          <w:bCs/>
          <w:sz w:val="24"/>
          <w:szCs w:val="24"/>
          <w:lang w:val="sq-AL"/>
        </w:rPr>
        <w:t>- Caktimi i detyrës së përkthyesit</w:t>
      </w:r>
    </w:p>
    <w:p w:rsidR="00072001" w:rsidRDefault="00072001" w:rsidP="00072001">
      <w:pPr>
        <w:spacing w:after="0" w:line="240" w:lineRule="auto"/>
        <w:jc w:val="both"/>
        <w:rPr>
          <w:rFonts w:ascii="Times New Roman" w:hAnsi="Times New Roman"/>
          <w:i/>
          <w:sz w:val="24"/>
          <w:szCs w:val="24"/>
          <w:lang w:val="sq-AL"/>
        </w:rPr>
      </w:pPr>
    </w:p>
    <w:p w:rsidR="00072001" w:rsidRPr="00190557" w:rsidRDefault="00072001" w:rsidP="00072001">
      <w:pPr>
        <w:spacing w:after="0" w:line="240" w:lineRule="auto"/>
        <w:jc w:val="both"/>
        <w:rPr>
          <w:rFonts w:ascii="Times New Roman" w:hAnsi="Times New Roman"/>
          <w:iCs/>
          <w:sz w:val="24"/>
          <w:szCs w:val="24"/>
          <w:lang w:val="sq-AL"/>
        </w:rPr>
      </w:pPr>
      <w:r w:rsidRPr="00190557">
        <w:rPr>
          <w:rFonts w:ascii="Times New Roman" w:hAnsi="Times New Roman"/>
          <w:iCs/>
          <w:sz w:val="24"/>
          <w:szCs w:val="24"/>
          <w:lang w:val="sq-AL"/>
        </w:rPr>
        <w:t xml:space="preserve">“1. Autoriteti procedues vërteton identitetin e përkthyesit dhe e pyet nëse ka shkaqe për përjashtimin e tij. </w:t>
      </w:r>
    </w:p>
    <w:p w:rsidR="00072001" w:rsidRPr="00190557" w:rsidRDefault="00072001" w:rsidP="00072001">
      <w:pPr>
        <w:spacing w:after="0" w:line="240" w:lineRule="auto"/>
        <w:jc w:val="both"/>
        <w:rPr>
          <w:rFonts w:ascii="Times New Roman" w:hAnsi="Times New Roman"/>
          <w:iCs/>
          <w:sz w:val="24"/>
          <w:szCs w:val="24"/>
          <w:lang w:val="sq-AL"/>
        </w:rPr>
      </w:pPr>
    </w:p>
    <w:p w:rsidR="00072001" w:rsidRPr="00190557" w:rsidRDefault="00072001" w:rsidP="00072001">
      <w:pPr>
        <w:spacing w:after="0" w:line="240" w:lineRule="auto"/>
        <w:jc w:val="both"/>
        <w:rPr>
          <w:rFonts w:ascii="Times New Roman" w:hAnsi="Times New Roman"/>
          <w:iCs/>
          <w:sz w:val="24"/>
          <w:szCs w:val="24"/>
          <w:lang w:val="sq-AL"/>
        </w:rPr>
      </w:pPr>
      <w:r w:rsidRPr="00190557">
        <w:rPr>
          <w:rFonts w:ascii="Times New Roman" w:hAnsi="Times New Roman"/>
          <w:iCs/>
          <w:sz w:val="24"/>
          <w:szCs w:val="24"/>
          <w:lang w:val="sq-AL"/>
        </w:rPr>
        <w:t>2. Përkthyesi paralajmërohet për detyrimin që ka për të bërë përkthim të saktë dhe për të mbajtur sekretin për veprimet që kryhen</w:t>
      </w:r>
      <w:r>
        <w:rPr>
          <w:rFonts w:ascii="Times New Roman" w:hAnsi="Times New Roman"/>
          <w:iCs/>
          <w:sz w:val="24"/>
          <w:szCs w:val="24"/>
          <w:lang w:val="sq-AL"/>
        </w:rPr>
        <w:t xml:space="preserve"> </w:t>
      </w:r>
      <w:r w:rsidRPr="00190557">
        <w:rPr>
          <w:rFonts w:ascii="Times New Roman" w:hAnsi="Times New Roman"/>
          <w:iCs/>
          <w:sz w:val="24"/>
          <w:szCs w:val="24"/>
          <w:lang w:val="sq-AL"/>
        </w:rPr>
        <w:t>në prani të tij. Pas kësaj ai ftohet të kryejë detyrën.”</w:t>
      </w:r>
    </w:p>
    <w:p w:rsidR="00072001" w:rsidRDefault="00072001" w:rsidP="00072001">
      <w:pPr>
        <w:spacing w:after="0" w:line="240" w:lineRule="auto"/>
        <w:jc w:val="both"/>
        <w:rPr>
          <w:rFonts w:ascii="Times New Roman" w:hAnsi="Times New Roman"/>
          <w:i/>
          <w:sz w:val="24"/>
          <w:szCs w:val="24"/>
          <w:lang w:val="sq-AL"/>
        </w:rPr>
      </w:pPr>
    </w:p>
    <w:p w:rsidR="00072001" w:rsidRPr="00933BAB" w:rsidRDefault="00072001" w:rsidP="00072001">
      <w:pPr>
        <w:spacing w:after="0" w:line="240" w:lineRule="auto"/>
        <w:jc w:val="both"/>
        <w:rPr>
          <w:rFonts w:ascii="Times New Roman" w:hAnsi="Times New Roman"/>
          <w:b/>
          <w:bCs/>
          <w:sz w:val="24"/>
          <w:szCs w:val="24"/>
          <w:lang w:val="sq-AL"/>
        </w:rPr>
      </w:pPr>
      <w:r>
        <w:rPr>
          <w:rFonts w:ascii="Times New Roman" w:hAnsi="Times New Roman"/>
          <w:b/>
          <w:sz w:val="24"/>
          <w:szCs w:val="24"/>
          <w:lang w:val="sq-AL"/>
        </w:rPr>
        <w:t>-</w:t>
      </w:r>
      <w:r w:rsidRPr="00933BAB">
        <w:rPr>
          <w:rFonts w:ascii="Times New Roman" w:hAnsi="Times New Roman"/>
          <w:b/>
          <w:sz w:val="24"/>
          <w:szCs w:val="24"/>
          <w:lang w:val="sq-AL"/>
        </w:rPr>
        <w:t>Neni 167/a</w:t>
      </w:r>
      <w:r>
        <w:rPr>
          <w:rFonts w:ascii="Times New Roman" w:hAnsi="Times New Roman"/>
          <w:sz w:val="24"/>
          <w:szCs w:val="24"/>
          <w:lang w:val="sq-AL"/>
        </w:rPr>
        <w:t xml:space="preserve">- </w:t>
      </w:r>
      <w:r w:rsidRPr="00933BAB">
        <w:rPr>
          <w:rFonts w:ascii="Times New Roman" w:hAnsi="Times New Roman"/>
          <w:b/>
          <w:bCs/>
          <w:sz w:val="24"/>
          <w:szCs w:val="24"/>
          <w:lang w:val="sq-AL"/>
        </w:rPr>
        <w:t>Pyetja në distancë e një personi të marrë si i pandehur në një procedim të lidhur ose që vuan dënimin jashtë shtetit</w:t>
      </w:r>
    </w:p>
    <w:p w:rsidR="00072001" w:rsidRPr="00816F6F" w:rsidRDefault="00072001" w:rsidP="00072001">
      <w:pPr>
        <w:spacing w:after="0" w:line="240" w:lineRule="auto"/>
        <w:jc w:val="both"/>
        <w:rPr>
          <w:rFonts w:ascii="Times New Roman" w:hAnsi="Times New Roman"/>
          <w:i/>
          <w:sz w:val="24"/>
          <w:szCs w:val="24"/>
          <w:lang w:val="sq-AL"/>
        </w:rPr>
      </w:pPr>
    </w:p>
    <w:p w:rsidR="00072001" w:rsidRPr="00933BAB" w:rsidRDefault="00072001" w:rsidP="00072001">
      <w:pPr>
        <w:spacing w:after="0" w:line="240" w:lineRule="auto"/>
        <w:jc w:val="both"/>
        <w:rPr>
          <w:rFonts w:ascii="Times New Roman" w:hAnsi="Times New Roman"/>
          <w:iCs/>
          <w:sz w:val="24"/>
          <w:szCs w:val="24"/>
          <w:lang w:val="sq-AL"/>
        </w:rPr>
      </w:pPr>
      <w:r w:rsidRPr="00933BAB">
        <w:rPr>
          <w:rFonts w:ascii="Times New Roman" w:hAnsi="Times New Roman"/>
          <w:iCs/>
          <w:sz w:val="24"/>
          <w:szCs w:val="24"/>
          <w:lang w:val="sq-AL"/>
        </w:rPr>
        <w:t>“I pandehuri në një procedim të lidhur, i proceduar ose që vuan dënimin jashtë shtetit për një vepër tjetër penale, kur refuzohet ekstradimi i tij, mund të pyetet në distancë, me anë të lidhjes audiovizive, sipas marrëveshjeve ndërkombëtare, me kusht që shteti i huaj të garantojë pjesëmarrjen e mbrojtësit të të pandehurit në vendin ku kryhet marrja në pyetje.”</w:t>
      </w:r>
    </w:p>
    <w:p w:rsidR="00072001" w:rsidRDefault="00072001" w:rsidP="00072001">
      <w:pPr>
        <w:spacing w:after="0" w:line="240" w:lineRule="auto"/>
        <w:jc w:val="both"/>
        <w:rPr>
          <w:rFonts w:ascii="Times New Roman" w:hAnsi="Times New Roman"/>
          <w:iCs/>
          <w:sz w:val="24"/>
          <w:szCs w:val="24"/>
          <w:lang w:val="sq-AL"/>
        </w:rPr>
      </w:pPr>
    </w:p>
    <w:p w:rsidR="00072001" w:rsidRPr="00933BAB" w:rsidRDefault="00072001" w:rsidP="00072001">
      <w:pPr>
        <w:spacing w:after="0" w:line="240" w:lineRule="auto"/>
        <w:jc w:val="both"/>
        <w:rPr>
          <w:rFonts w:ascii="Times New Roman" w:hAnsi="Times New Roman"/>
          <w:sz w:val="24"/>
          <w:szCs w:val="24"/>
          <w:lang w:val="sq-AL"/>
        </w:rPr>
      </w:pPr>
      <w:r>
        <w:rPr>
          <w:rFonts w:ascii="Times New Roman" w:hAnsi="Times New Roman"/>
          <w:b/>
          <w:sz w:val="24"/>
          <w:szCs w:val="24"/>
          <w:lang w:val="sq-AL"/>
        </w:rPr>
        <w:t>-</w:t>
      </w:r>
      <w:r w:rsidRPr="00933BAB">
        <w:rPr>
          <w:rFonts w:ascii="Times New Roman" w:hAnsi="Times New Roman"/>
          <w:b/>
          <w:sz w:val="24"/>
          <w:szCs w:val="24"/>
          <w:lang w:val="sq-AL"/>
        </w:rPr>
        <w:t>Neni 196-Përkthimi i dokumenteve</w:t>
      </w:r>
    </w:p>
    <w:p w:rsidR="00072001" w:rsidRDefault="00072001" w:rsidP="00072001">
      <w:pPr>
        <w:spacing w:after="0" w:line="240" w:lineRule="auto"/>
        <w:jc w:val="both"/>
        <w:rPr>
          <w:rFonts w:ascii="Times New Roman" w:hAnsi="Times New Roman"/>
          <w:sz w:val="24"/>
          <w:szCs w:val="24"/>
          <w:lang w:val="sq-AL"/>
        </w:rPr>
      </w:pPr>
    </w:p>
    <w:p w:rsidR="00072001" w:rsidRDefault="00072001" w:rsidP="00072001">
      <w:pPr>
        <w:spacing w:after="0" w:line="240" w:lineRule="auto"/>
        <w:jc w:val="both"/>
        <w:rPr>
          <w:rFonts w:ascii="Times New Roman" w:hAnsi="Times New Roman"/>
          <w:iCs/>
          <w:sz w:val="24"/>
          <w:szCs w:val="24"/>
          <w:lang w:val="sq-AL"/>
        </w:rPr>
      </w:pPr>
      <w:r w:rsidRPr="00933BAB">
        <w:rPr>
          <w:rFonts w:ascii="Times New Roman" w:hAnsi="Times New Roman"/>
          <w:iCs/>
          <w:sz w:val="24"/>
          <w:szCs w:val="24"/>
          <w:lang w:val="sq-AL"/>
        </w:rPr>
        <w:t>“1. Kur është marrë një dokument i shkruar në gjuhë të huaj, organi procedues urdhëron përkthimin e tij.(...)”</w:t>
      </w:r>
    </w:p>
    <w:p w:rsidR="00072001" w:rsidRDefault="00072001" w:rsidP="00072001">
      <w:pPr>
        <w:spacing w:after="0" w:line="240" w:lineRule="auto"/>
        <w:jc w:val="both"/>
        <w:rPr>
          <w:rFonts w:ascii="Times New Roman" w:hAnsi="Times New Roman"/>
          <w:iCs/>
          <w:sz w:val="24"/>
          <w:szCs w:val="24"/>
          <w:lang w:val="sq-AL"/>
        </w:rPr>
      </w:pPr>
    </w:p>
    <w:p w:rsidR="00072001" w:rsidRDefault="00072001" w:rsidP="00072001">
      <w:pPr>
        <w:spacing w:after="0" w:line="240" w:lineRule="auto"/>
        <w:jc w:val="both"/>
        <w:rPr>
          <w:rFonts w:ascii="Times New Roman" w:hAnsi="Times New Roman"/>
          <w:iCs/>
          <w:sz w:val="24"/>
          <w:szCs w:val="24"/>
          <w:lang w:val="sq-AL"/>
        </w:rPr>
      </w:pPr>
    </w:p>
    <w:p w:rsidR="00072001" w:rsidRPr="00064E69" w:rsidRDefault="00072001" w:rsidP="00072001">
      <w:pPr>
        <w:spacing w:after="0" w:line="240" w:lineRule="auto"/>
        <w:jc w:val="both"/>
        <w:rPr>
          <w:rFonts w:ascii="Times New Roman" w:hAnsi="Times New Roman"/>
          <w:b/>
          <w:bCs/>
          <w:iCs/>
          <w:sz w:val="24"/>
          <w:szCs w:val="24"/>
          <w:u w:val="single"/>
          <w:lang w:val="sq-AL"/>
        </w:rPr>
      </w:pPr>
      <w:r w:rsidRPr="00064E69">
        <w:rPr>
          <w:rFonts w:ascii="Times New Roman" w:hAnsi="Times New Roman"/>
          <w:b/>
          <w:bCs/>
          <w:iCs/>
          <w:sz w:val="24"/>
          <w:szCs w:val="24"/>
          <w:u w:val="single"/>
          <w:lang w:val="sq-AL"/>
        </w:rPr>
        <w:t>III. Kodi i Drejtesise Penale per te Mitur:</w:t>
      </w:r>
    </w:p>
    <w:p w:rsidR="00072001" w:rsidRDefault="00072001" w:rsidP="00072001">
      <w:pPr>
        <w:spacing w:after="0" w:line="240" w:lineRule="auto"/>
        <w:jc w:val="both"/>
        <w:rPr>
          <w:rFonts w:ascii="Times New Roman" w:hAnsi="Times New Roman"/>
          <w:iCs/>
          <w:sz w:val="24"/>
          <w:szCs w:val="24"/>
          <w:lang w:val="sq-AL"/>
        </w:rPr>
      </w:pPr>
    </w:p>
    <w:p w:rsidR="00072001" w:rsidRDefault="00072001" w:rsidP="00072001">
      <w:pPr>
        <w:spacing w:after="0" w:line="240" w:lineRule="auto"/>
        <w:jc w:val="both"/>
        <w:rPr>
          <w:rFonts w:ascii="Times New Roman" w:hAnsi="Times New Roman"/>
          <w:iCs/>
          <w:sz w:val="24"/>
          <w:szCs w:val="24"/>
          <w:lang w:val="sq-AL"/>
        </w:rPr>
      </w:pPr>
      <w:r>
        <w:rPr>
          <w:rFonts w:ascii="Times New Roman" w:hAnsi="Times New Roman"/>
          <w:iCs/>
          <w:sz w:val="24"/>
          <w:szCs w:val="24"/>
          <w:lang w:val="sq-AL"/>
        </w:rPr>
        <w:t>Ne Kodin e Drejtesise Penale per te Mitur po ashtu si edhe ne rregullimet e K.Pr.P ka nje sere dispozitash qe rregullojne kete veprimtari dhe konkretisht:</w:t>
      </w:r>
    </w:p>
    <w:p w:rsidR="00072001" w:rsidRDefault="00072001" w:rsidP="00072001">
      <w:pPr>
        <w:spacing w:after="0" w:line="240" w:lineRule="auto"/>
        <w:jc w:val="both"/>
        <w:rPr>
          <w:rFonts w:ascii="Times New Roman" w:hAnsi="Times New Roman"/>
          <w:iCs/>
          <w:sz w:val="24"/>
          <w:szCs w:val="24"/>
          <w:lang w:val="sq-AL"/>
        </w:rPr>
      </w:pPr>
    </w:p>
    <w:p w:rsidR="00072001" w:rsidRPr="00866154" w:rsidRDefault="00072001" w:rsidP="00072001">
      <w:pPr>
        <w:spacing w:after="0" w:line="240" w:lineRule="auto"/>
        <w:jc w:val="both"/>
        <w:rPr>
          <w:rFonts w:ascii="Times New Roman" w:hAnsi="Times New Roman"/>
          <w:sz w:val="24"/>
          <w:szCs w:val="24"/>
          <w:lang w:val="sq-AL"/>
        </w:rPr>
      </w:pPr>
      <w:r w:rsidRPr="00866154">
        <w:rPr>
          <w:rFonts w:ascii="Times New Roman" w:hAnsi="Times New Roman"/>
          <w:b/>
          <w:sz w:val="24"/>
          <w:szCs w:val="24"/>
          <w:lang w:val="sq-AL"/>
        </w:rPr>
        <w:t>Neni 19-Të drejtat e të miturit në konflikt me ligjin</w:t>
      </w:r>
    </w:p>
    <w:p w:rsidR="00072001" w:rsidRDefault="00072001" w:rsidP="00072001">
      <w:pPr>
        <w:spacing w:after="0" w:line="240" w:lineRule="auto"/>
        <w:jc w:val="both"/>
        <w:rPr>
          <w:rFonts w:ascii="Times New Roman" w:hAnsi="Times New Roman"/>
          <w:sz w:val="24"/>
          <w:szCs w:val="24"/>
          <w:lang w:val="sq-AL"/>
        </w:rPr>
      </w:pPr>
    </w:p>
    <w:p w:rsidR="00072001" w:rsidRPr="00866154" w:rsidRDefault="00072001" w:rsidP="00072001">
      <w:pPr>
        <w:spacing w:after="0" w:line="240" w:lineRule="auto"/>
        <w:jc w:val="both"/>
        <w:rPr>
          <w:rFonts w:ascii="Times New Roman" w:hAnsi="Times New Roman"/>
          <w:iCs/>
          <w:sz w:val="24"/>
          <w:szCs w:val="24"/>
          <w:lang w:val="sq-AL"/>
        </w:rPr>
      </w:pPr>
      <w:r w:rsidRPr="00866154">
        <w:rPr>
          <w:rFonts w:ascii="Times New Roman" w:hAnsi="Times New Roman"/>
          <w:iCs/>
          <w:sz w:val="24"/>
          <w:szCs w:val="24"/>
          <w:lang w:val="sq-AL"/>
        </w:rPr>
        <w:t>“1. I mituri në konflikt me ligjin gëzon të drejtat e parashikuara në Kodin e Procedurës Penale si dhe të drejtat e posaçme të parashikuara në këtë Kod. (...)</w:t>
      </w:r>
    </w:p>
    <w:p w:rsidR="00072001" w:rsidRPr="00866154" w:rsidRDefault="00072001" w:rsidP="00072001">
      <w:pPr>
        <w:spacing w:after="0" w:line="240" w:lineRule="auto"/>
        <w:jc w:val="both"/>
        <w:rPr>
          <w:rFonts w:ascii="Times New Roman" w:hAnsi="Times New Roman"/>
          <w:iCs/>
          <w:sz w:val="24"/>
          <w:szCs w:val="24"/>
          <w:lang w:val="sq-AL"/>
        </w:rPr>
      </w:pPr>
    </w:p>
    <w:p w:rsidR="00072001" w:rsidRPr="00866154" w:rsidRDefault="00072001" w:rsidP="00072001">
      <w:pPr>
        <w:spacing w:after="0" w:line="240" w:lineRule="auto"/>
        <w:jc w:val="both"/>
        <w:rPr>
          <w:rFonts w:ascii="Times New Roman" w:hAnsi="Times New Roman"/>
          <w:iCs/>
          <w:sz w:val="24"/>
          <w:szCs w:val="24"/>
          <w:lang w:val="sq-AL"/>
        </w:rPr>
      </w:pPr>
      <w:r w:rsidRPr="00866154">
        <w:rPr>
          <w:rFonts w:ascii="Times New Roman" w:hAnsi="Times New Roman"/>
          <w:iCs/>
          <w:sz w:val="24"/>
          <w:szCs w:val="24"/>
          <w:lang w:val="sq-AL"/>
        </w:rPr>
        <w:t>3. Në çdo fazë të procedimit penal, i mituri gëzon të drejtat e mëposhtme:</w:t>
      </w:r>
    </w:p>
    <w:p w:rsidR="00072001" w:rsidRDefault="00072001" w:rsidP="00072001">
      <w:pPr>
        <w:spacing w:after="0" w:line="240" w:lineRule="auto"/>
        <w:jc w:val="both"/>
        <w:rPr>
          <w:rFonts w:ascii="Times New Roman" w:hAnsi="Times New Roman"/>
          <w:iCs/>
          <w:sz w:val="24"/>
          <w:szCs w:val="24"/>
          <w:lang w:val="sq-AL"/>
        </w:rPr>
      </w:pPr>
      <w:r w:rsidRPr="00866154">
        <w:rPr>
          <w:rFonts w:ascii="Times New Roman" w:hAnsi="Times New Roman"/>
          <w:iCs/>
          <w:sz w:val="24"/>
          <w:szCs w:val="24"/>
          <w:lang w:val="sq-AL"/>
        </w:rPr>
        <w:t>c) të drejtën për një përkthyes falas/ interpretues, në qoftë se nuk e kupton, nuk e flet gjuhën që përdoret ose përdor gjuhën e shenjave;”</w:t>
      </w:r>
    </w:p>
    <w:p w:rsidR="00072001" w:rsidRDefault="00072001" w:rsidP="00072001">
      <w:pPr>
        <w:spacing w:after="0" w:line="240" w:lineRule="auto"/>
        <w:jc w:val="both"/>
        <w:rPr>
          <w:rFonts w:ascii="Times New Roman" w:hAnsi="Times New Roman"/>
          <w:iCs/>
          <w:sz w:val="24"/>
          <w:szCs w:val="24"/>
          <w:lang w:val="sq-AL"/>
        </w:rPr>
      </w:pPr>
    </w:p>
    <w:p w:rsidR="00072001" w:rsidRPr="007C0266" w:rsidRDefault="00072001" w:rsidP="00072001">
      <w:pPr>
        <w:spacing w:after="0" w:line="240" w:lineRule="auto"/>
        <w:jc w:val="both"/>
        <w:rPr>
          <w:rFonts w:ascii="Times New Roman" w:hAnsi="Times New Roman"/>
          <w:sz w:val="24"/>
          <w:szCs w:val="24"/>
          <w:lang w:val="sq-AL"/>
        </w:rPr>
      </w:pPr>
      <w:r>
        <w:rPr>
          <w:rFonts w:ascii="Times New Roman" w:hAnsi="Times New Roman"/>
          <w:b/>
          <w:sz w:val="24"/>
          <w:szCs w:val="24"/>
          <w:lang w:val="sq-AL"/>
        </w:rPr>
        <w:t>-</w:t>
      </w:r>
      <w:r w:rsidRPr="007C0266">
        <w:rPr>
          <w:rFonts w:ascii="Times New Roman" w:hAnsi="Times New Roman"/>
          <w:b/>
          <w:sz w:val="24"/>
          <w:szCs w:val="24"/>
          <w:lang w:val="sq-AL"/>
        </w:rPr>
        <w:t>Neni 50</w:t>
      </w:r>
      <w:r w:rsidRPr="007C0266">
        <w:rPr>
          <w:rFonts w:ascii="Times New Roman" w:hAnsi="Times New Roman"/>
          <w:b/>
          <w:bCs/>
          <w:sz w:val="24"/>
          <w:szCs w:val="24"/>
          <w:lang w:val="sq-AL"/>
        </w:rPr>
        <w:t>-E drejta e të miturit për të komunikuar në gjuhën që kupton</w:t>
      </w:r>
    </w:p>
    <w:p w:rsidR="00072001" w:rsidRPr="00BA0C19" w:rsidRDefault="00072001" w:rsidP="00072001">
      <w:pPr>
        <w:spacing w:after="0" w:line="240" w:lineRule="auto"/>
        <w:jc w:val="both"/>
        <w:rPr>
          <w:rFonts w:ascii="Times New Roman" w:hAnsi="Times New Roman"/>
          <w:i/>
          <w:sz w:val="24"/>
          <w:szCs w:val="24"/>
          <w:lang w:val="sq-AL"/>
        </w:rPr>
      </w:pPr>
    </w:p>
    <w:p w:rsidR="00072001" w:rsidRPr="007C0266" w:rsidRDefault="00072001" w:rsidP="00072001">
      <w:pPr>
        <w:spacing w:after="0" w:line="240" w:lineRule="auto"/>
        <w:jc w:val="both"/>
        <w:rPr>
          <w:rFonts w:ascii="Times New Roman" w:hAnsi="Times New Roman"/>
          <w:iCs/>
          <w:sz w:val="24"/>
          <w:szCs w:val="24"/>
          <w:lang w:val="sq-AL"/>
        </w:rPr>
      </w:pPr>
      <w:r w:rsidRPr="007C0266">
        <w:rPr>
          <w:rFonts w:ascii="Times New Roman" w:hAnsi="Times New Roman"/>
          <w:iCs/>
          <w:sz w:val="24"/>
          <w:szCs w:val="24"/>
          <w:lang w:val="sq-AL"/>
        </w:rPr>
        <w:t>“1. Nëse i mituri nuk e kupton, nuk e kupton pjesërisht ose plotësisht si duhet ose nuk mund të flasë gjuhën me të cilën procedohet, atij i caktohet një përkthyes pa pagesë, i cili duhet të jetë i pranishëm në çdo veprim procedural. Nga ky rregull bëhet përjashtim</w:t>
      </w:r>
    </w:p>
    <w:p w:rsidR="00072001" w:rsidRPr="007C0266" w:rsidRDefault="00072001" w:rsidP="00072001">
      <w:pPr>
        <w:spacing w:after="0" w:line="240" w:lineRule="auto"/>
        <w:jc w:val="both"/>
        <w:rPr>
          <w:rFonts w:ascii="Times New Roman" w:hAnsi="Times New Roman"/>
          <w:iCs/>
          <w:sz w:val="24"/>
          <w:szCs w:val="24"/>
          <w:lang w:val="sq-AL"/>
        </w:rPr>
      </w:pPr>
      <w:r w:rsidRPr="007C0266">
        <w:rPr>
          <w:rFonts w:ascii="Times New Roman" w:hAnsi="Times New Roman"/>
          <w:iCs/>
          <w:sz w:val="24"/>
          <w:szCs w:val="24"/>
          <w:lang w:val="sq-AL"/>
        </w:rPr>
        <w:t>vetëm në rastet kur veprimet ose/dhe mosveprimet e të miturit rrezikojnë sigurinë publike dhe në rastet e parashikuara lidhur me flagrancën, sipas dispozitave të Kodit të Procedurës Penale.</w:t>
      </w:r>
    </w:p>
    <w:p w:rsidR="00072001" w:rsidRPr="007C0266" w:rsidRDefault="00072001" w:rsidP="00072001">
      <w:pPr>
        <w:spacing w:after="0" w:line="240" w:lineRule="auto"/>
        <w:jc w:val="both"/>
        <w:rPr>
          <w:rFonts w:ascii="Times New Roman" w:hAnsi="Times New Roman"/>
          <w:iCs/>
          <w:sz w:val="24"/>
          <w:szCs w:val="24"/>
          <w:lang w:val="sq-AL"/>
        </w:rPr>
      </w:pPr>
      <w:r w:rsidRPr="007C0266">
        <w:rPr>
          <w:rFonts w:ascii="Times New Roman" w:hAnsi="Times New Roman"/>
          <w:iCs/>
          <w:sz w:val="24"/>
          <w:szCs w:val="24"/>
          <w:lang w:val="sq-AL"/>
        </w:rPr>
        <w:t>2. Përkthyesi takohet me të miturin përpara gjykimit ose veprimit procedural për të verifikuar nëse ata e kuptojnë njëri-tjetrin.</w:t>
      </w:r>
    </w:p>
    <w:p w:rsidR="00072001" w:rsidRPr="007C0266" w:rsidRDefault="00072001" w:rsidP="00072001">
      <w:pPr>
        <w:spacing w:after="0" w:line="240" w:lineRule="auto"/>
        <w:jc w:val="both"/>
        <w:rPr>
          <w:rFonts w:ascii="Times New Roman" w:hAnsi="Times New Roman"/>
          <w:iCs/>
          <w:sz w:val="24"/>
          <w:szCs w:val="24"/>
          <w:lang w:val="sq-AL"/>
        </w:rPr>
      </w:pPr>
    </w:p>
    <w:p w:rsidR="00072001" w:rsidRDefault="00072001" w:rsidP="00072001">
      <w:pPr>
        <w:spacing w:after="0" w:line="240" w:lineRule="auto"/>
        <w:jc w:val="both"/>
        <w:rPr>
          <w:rFonts w:ascii="Times New Roman" w:hAnsi="Times New Roman"/>
          <w:iCs/>
          <w:sz w:val="24"/>
          <w:szCs w:val="24"/>
          <w:lang w:val="sq-AL"/>
        </w:rPr>
      </w:pPr>
      <w:r w:rsidRPr="007C0266">
        <w:rPr>
          <w:rFonts w:ascii="Times New Roman" w:hAnsi="Times New Roman"/>
          <w:iCs/>
          <w:sz w:val="24"/>
          <w:szCs w:val="24"/>
          <w:lang w:val="sq-AL"/>
        </w:rPr>
        <w:lastRenderedPageBreak/>
        <w:t>3. I mituri me aftësi të kufizuara ka të drejtë për të përfituar pa pagesë nga të gjitha shërbimet, për të cilat ai ka nevojë për t’u informuar dhe komunikuar lidhur me rastin dhe për të marrë pjesë në procedim.”</w:t>
      </w:r>
    </w:p>
    <w:p w:rsidR="00072001" w:rsidRDefault="00072001" w:rsidP="00072001">
      <w:pPr>
        <w:spacing w:after="0" w:line="240" w:lineRule="auto"/>
        <w:jc w:val="both"/>
        <w:rPr>
          <w:rFonts w:ascii="Times New Roman" w:hAnsi="Times New Roman"/>
          <w:iCs/>
          <w:sz w:val="24"/>
          <w:szCs w:val="24"/>
          <w:lang w:val="sq-AL"/>
        </w:rPr>
      </w:pPr>
    </w:p>
    <w:p w:rsidR="00072001" w:rsidRDefault="00072001" w:rsidP="00072001">
      <w:pPr>
        <w:spacing w:after="0" w:line="240" w:lineRule="auto"/>
        <w:jc w:val="both"/>
        <w:rPr>
          <w:rFonts w:ascii="Times New Roman" w:hAnsi="Times New Roman"/>
          <w:b/>
          <w:bCs/>
          <w:iCs/>
          <w:sz w:val="24"/>
          <w:szCs w:val="24"/>
          <w:u w:val="single"/>
          <w:lang w:val="sq-AL"/>
        </w:rPr>
      </w:pPr>
      <w:r w:rsidRPr="00064E69">
        <w:rPr>
          <w:rFonts w:ascii="Times New Roman" w:hAnsi="Times New Roman"/>
          <w:b/>
          <w:bCs/>
          <w:iCs/>
          <w:sz w:val="24"/>
          <w:szCs w:val="24"/>
          <w:u w:val="single"/>
          <w:lang w:val="sq-AL"/>
        </w:rPr>
        <w:t>IV. Kodi i Procedures Civile</w:t>
      </w:r>
      <w:r>
        <w:rPr>
          <w:rFonts w:ascii="Times New Roman" w:hAnsi="Times New Roman"/>
          <w:b/>
          <w:bCs/>
          <w:iCs/>
          <w:sz w:val="24"/>
          <w:szCs w:val="24"/>
          <w:u w:val="single"/>
          <w:lang w:val="sq-AL"/>
        </w:rPr>
        <w:t>:</w:t>
      </w:r>
    </w:p>
    <w:p w:rsidR="00072001" w:rsidRDefault="00072001" w:rsidP="00072001">
      <w:pPr>
        <w:spacing w:after="0" w:line="240" w:lineRule="auto"/>
        <w:jc w:val="both"/>
        <w:rPr>
          <w:rFonts w:ascii="Times New Roman" w:hAnsi="Times New Roman"/>
          <w:b/>
          <w:bCs/>
          <w:iCs/>
          <w:sz w:val="24"/>
          <w:szCs w:val="24"/>
          <w:u w:val="single"/>
          <w:lang w:val="sq-AL"/>
        </w:rPr>
      </w:pPr>
    </w:p>
    <w:p w:rsidR="00072001" w:rsidRPr="00754C32" w:rsidRDefault="00072001" w:rsidP="00072001">
      <w:pPr>
        <w:autoSpaceDE w:val="0"/>
        <w:autoSpaceDN w:val="0"/>
        <w:adjustRightInd w:val="0"/>
        <w:spacing w:after="0" w:line="240" w:lineRule="auto"/>
        <w:jc w:val="both"/>
        <w:rPr>
          <w:rFonts w:ascii="Times New Roman" w:hAnsi="Times New Roman" w:cs="Times New Roman"/>
          <w:b/>
          <w:bCs/>
          <w:color w:val="231F20"/>
          <w:sz w:val="24"/>
          <w:szCs w:val="24"/>
        </w:rPr>
      </w:pPr>
      <w:r w:rsidRPr="00754C32">
        <w:rPr>
          <w:rFonts w:ascii="Times New Roman" w:hAnsi="Times New Roman" w:cs="Times New Roman"/>
          <w:b/>
          <w:bCs/>
          <w:iCs/>
          <w:sz w:val="24"/>
          <w:szCs w:val="24"/>
          <w:lang w:val="sq-AL"/>
        </w:rPr>
        <w:t xml:space="preserve">Neni 27- </w:t>
      </w:r>
      <w:r w:rsidRPr="00754C32">
        <w:rPr>
          <w:rFonts w:ascii="Times New Roman" w:hAnsi="Times New Roman" w:cs="Times New Roman"/>
          <w:b/>
          <w:bCs/>
          <w:color w:val="231F20"/>
          <w:sz w:val="24"/>
          <w:szCs w:val="24"/>
        </w:rPr>
        <w:t>Përdorimi i gjuhës shqipe në gjykim</w:t>
      </w:r>
    </w:p>
    <w:p w:rsidR="00072001" w:rsidRPr="00754C32" w:rsidRDefault="00072001" w:rsidP="00072001">
      <w:pPr>
        <w:autoSpaceDE w:val="0"/>
        <w:autoSpaceDN w:val="0"/>
        <w:adjustRightInd w:val="0"/>
        <w:spacing w:after="0" w:line="240" w:lineRule="auto"/>
        <w:jc w:val="both"/>
        <w:rPr>
          <w:rFonts w:ascii="Times New Roman" w:hAnsi="Times New Roman" w:cs="Times New Roman"/>
          <w:b/>
          <w:bCs/>
          <w:color w:val="231F20"/>
          <w:sz w:val="24"/>
          <w:szCs w:val="24"/>
        </w:rPr>
      </w:pPr>
    </w:p>
    <w:p w:rsidR="00072001" w:rsidRPr="00754C32" w:rsidRDefault="00072001" w:rsidP="00072001">
      <w:pPr>
        <w:autoSpaceDE w:val="0"/>
        <w:autoSpaceDN w:val="0"/>
        <w:adjustRightInd w:val="0"/>
        <w:spacing w:after="0" w:line="240" w:lineRule="auto"/>
        <w:jc w:val="both"/>
        <w:rPr>
          <w:rFonts w:ascii="Times New Roman" w:hAnsi="Times New Roman" w:cs="Times New Roman"/>
          <w:color w:val="231F20"/>
          <w:sz w:val="24"/>
          <w:szCs w:val="24"/>
        </w:rPr>
      </w:pPr>
      <w:r w:rsidRPr="00754C32">
        <w:rPr>
          <w:rFonts w:ascii="Times New Roman" w:hAnsi="Times New Roman" w:cs="Times New Roman"/>
          <w:color w:val="231F20"/>
          <w:sz w:val="24"/>
          <w:szCs w:val="24"/>
        </w:rPr>
        <w:t>Në të gjitha fazat e gjykimit përdoret gjuha shqipe.</w:t>
      </w:r>
    </w:p>
    <w:p w:rsidR="00072001" w:rsidRPr="00754C32" w:rsidRDefault="00072001" w:rsidP="00072001">
      <w:pPr>
        <w:autoSpaceDE w:val="0"/>
        <w:autoSpaceDN w:val="0"/>
        <w:adjustRightInd w:val="0"/>
        <w:spacing w:after="0" w:line="240" w:lineRule="auto"/>
        <w:jc w:val="both"/>
        <w:rPr>
          <w:rFonts w:ascii="Times New Roman" w:hAnsi="Times New Roman" w:cs="Times New Roman"/>
          <w:iCs/>
          <w:sz w:val="24"/>
          <w:szCs w:val="24"/>
          <w:lang w:val="sq-AL"/>
        </w:rPr>
      </w:pPr>
      <w:r w:rsidRPr="00754C32">
        <w:rPr>
          <w:rFonts w:ascii="Times New Roman" w:hAnsi="Times New Roman" w:cs="Times New Roman"/>
          <w:color w:val="231F20"/>
          <w:sz w:val="24"/>
          <w:szCs w:val="24"/>
        </w:rPr>
        <w:t>Personat që nuk dinë shqip, përdorin gjuhën e tyre. Ata marrin dijeni për provat dhe për gjithë zhvillimin e gjykimit me anë të përkthyesit.</w:t>
      </w:r>
    </w:p>
    <w:p w:rsidR="00072001" w:rsidRDefault="00072001" w:rsidP="00072001">
      <w:pPr>
        <w:spacing w:after="0" w:line="240" w:lineRule="auto"/>
        <w:rPr>
          <w:rFonts w:ascii="Times New Roman" w:hAnsi="Times New Roman" w:cs="Times New Roman"/>
          <w:iCs/>
          <w:sz w:val="24"/>
          <w:szCs w:val="24"/>
          <w:lang w:val="sq-AL"/>
        </w:rPr>
      </w:pPr>
    </w:p>
    <w:p w:rsidR="00072001" w:rsidRPr="00754C32" w:rsidRDefault="00072001" w:rsidP="00072001">
      <w:pPr>
        <w:spacing w:after="0" w:line="240" w:lineRule="auto"/>
        <w:jc w:val="both"/>
        <w:rPr>
          <w:rFonts w:ascii="Times New Roman" w:hAnsi="Times New Roman" w:cs="Times New Roman"/>
          <w:b/>
          <w:bCs/>
          <w:iCs/>
          <w:sz w:val="24"/>
          <w:szCs w:val="24"/>
          <w:lang w:val="sq-AL"/>
        </w:rPr>
      </w:pPr>
      <w:r w:rsidRPr="00754C32">
        <w:rPr>
          <w:rFonts w:ascii="Times New Roman" w:hAnsi="Times New Roman" w:cs="Times New Roman"/>
          <w:b/>
          <w:bCs/>
          <w:iCs/>
          <w:sz w:val="24"/>
          <w:szCs w:val="24"/>
          <w:lang w:val="sq-AL"/>
        </w:rPr>
        <w:t>Neni 105/a</w:t>
      </w:r>
    </w:p>
    <w:p w:rsidR="00072001" w:rsidRPr="00754C32" w:rsidRDefault="00072001" w:rsidP="00072001">
      <w:pPr>
        <w:spacing w:after="0" w:line="240" w:lineRule="auto"/>
        <w:jc w:val="both"/>
        <w:rPr>
          <w:rFonts w:ascii="Times New Roman" w:hAnsi="Times New Roman" w:cs="Times New Roman"/>
          <w:iCs/>
          <w:sz w:val="24"/>
          <w:szCs w:val="24"/>
          <w:lang w:val="sq-AL"/>
        </w:rPr>
      </w:pPr>
    </w:p>
    <w:p w:rsidR="00072001" w:rsidRPr="001A60E0" w:rsidRDefault="00072001" w:rsidP="00072001">
      <w:pPr>
        <w:autoSpaceDE w:val="0"/>
        <w:autoSpaceDN w:val="0"/>
        <w:adjustRightInd w:val="0"/>
        <w:spacing w:after="0" w:line="240" w:lineRule="auto"/>
        <w:jc w:val="both"/>
        <w:rPr>
          <w:rFonts w:ascii="Times New Roman" w:hAnsi="Times New Roman" w:cs="Times New Roman"/>
          <w:color w:val="231F20"/>
          <w:sz w:val="24"/>
          <w:szCs w:val="24"/>
          <w:lang w:val="sq-AL"/>
        </w:rPr>
      </w:pPr>
      <w:r w:rsidRPr="001A60E0">
        <w:rPr>
          <w:rFonts w:ascii="Times New Roman" w:hAnsi="Times New Roman" w:cs="Times New Roman"/>
          <w:color w:val="231F20"/>
          <w:sz w:val="24"/>
          <w:szCs w:val="24"/>
          <w:lang w:val="sq-AL"/>
        </w:rPr>
        <w:t>Dëshmitarët, ekspertët dhe përkthyesit kanë të drejtë të marrin shpenzimet që kanë bërë për  paraqitjen e tyre, si dhe një shpërblim për largimin e tyre nga vendi i punës.</w:t>
      </w:r>
    </w:p>
    <w:p w:rsidR="00072001" w:rsidRPr="001A60E0" w:rsidRDefault="00072001" w:rsidP="00072001">
      <w:pPr>
        <w:autoSpaceDE w:val="0"/>
        <w:autoSpaceDN w:val="0"/>
        <w:adjustRightInd w:val="0"/>
        <w:spacing w:after="0" w:line="240" w:lineRule="auto"/>
        <w:jc w:val="both"/>
        <w:rPr>
          <w:rFonts w:ascii="Times New Roman" w:hAnsi="Times New Roman" w:cs="Times New Roman"/>
          <w:color w:val="231F20"/>
          <w:sz w:val="24"/>
          <w:szCs w:val="24"/>
          <w:lang w:val="sq-AL"/>
        </w:rPr>
      </w:pPr>
    </w:p>
    <w:p w:rsidR="00072001" w:rsidRPr="001A60E0" w:rsidRDefault="00072001" w:rsidP="00072001">
      <w:pPr>
        <w:autoSpaceDE w:val="0"/>
        <w:autoSpaceDN w:val="0"/>
        <w:adjustRightInd w:val="0"/>
        <w:spacing w:after="0" w:line="240" w:lineRule="auto"/>
        <w:jc w:val="both"/>
        <w:rPr>
          <w:rFonts w:ascii="Times New Roman" w:hAnsi="Times New Roman" w:cs="Times New Roman"/>
          <w:color w:val="231F20"/>
          <w:sz w:val="24"/>
          <w:szCs w:val="24"/>
          <w:lang w:val="sq-AL"/>
        </w:rPr>
      </w:pPr>
      <w:r w:rsidRPr="001A60E0">
        <w:rPr>
          <w:rFonts w:ascii="Times New Roman" w:hAnsi="Times New Roman" w:cs="Times New Roman"/>
          <w:color w:val="231F20"/>
          <w:sz w:val="24"/>
          <w:szCs w:val="24"/>
          <w:lang w:val="sq-AL"/>
        </w:rPr>
        <w:t>Masa e shpenzimeve dhe e shpërblimeve, që u takojnë dëshmitarëve dhe ekspertëve, caktohet nga Këshilli i Ministrave.</w:t>
      </w:r>
    </w:p>
    <w:p w:rsidR="00072001" w:rsidRPr="001A60E0" w:rsidRDefault="00072001" w:rsidP="00072001">
      <w:pPr>
        <w:autoSpaceDE w:val="0"/>
        <w:autoSpaceDN w:val="0"/>
        <w:adjustRightInd w:val="0"/>
        <w:spacing w:after="0" w:line="240" w:lineRule="auto"/>
        <w:jc w:val="both"/>
        <w:rPr>
          <w:rFonts w:ascii="Times New Roman" w:hAnsi="Times New Roman" w:cs="Times New Roman"/>
          <w:color w:val="231F20"/>
          <w:sz w:val="24"/>
          <w:szCs w:val="24"/>
          <w:lang w:val="sq-AL"/>
        </w:rPr>
      </w:pPr>
    </w:p>
    <w:p w:rsidR="00072001" w:rsidRDefault="00072001" w:rsidP="00072001">
      <w:pPr>
        <w:autoSpaceDE w:val="0"/>
        <w:autoSpaceDN w:val="0"/>
        <w:adjustRightInd w:val="0"/>
        <w:spacing w:after="0" w:line="240" w:lineRule="auto"/>
        <w:jc w:val="both"/>
        <w:rPr>
          <w:rFonts w:ascii="Times New Roman" w:hAnsi="Times New Roman" w:cs="Times New Roman"/>
          <w:i/>
          <w:iCs/>
          <w:color w:val="231F20"/>
          <w:sz w:val="24"/>
          <w:szCs w:val="24"/>
          <w:u w:val="single"/>
        </w:rPr>
      </w:pPr>
      <w:r w:rsidRPr="00754C32">
        <w:rPr>
          <w:rFonts w:ascii="Times New Roman" w:hAnsi="Times New Roman" w:cs="Times New Roman"/>
          <w:i/>
          <w:iCs/>
          <w:color w:val="231F20"/>
          <w:sz w:val="24"/>
          <w:szCs w:val="24"/>
          <w:u w:val="single"/>
        </w:rPr>
        <w:t>(pra per shpenzimet dhe shperblimin e perkthyesit nuk eshte e parashikuar qe ne rastin konkret do jene te percaktuar me VKM).</w:t>
      </w:r>
    </w:p>
    <w:p w:rsidR="00072001" w:rsidRDefault="00072001" w:rsidP="00072001">
      <w:pPr>
        <w:autoSpaceDE w:val="0"/>
        <w:autoSpaceDN w:val="0"/>
        <w:adjustRightInd w:val="0"/>
        <w:spacing w:after="0" w:line="240" w:lineRule="auto"/>
        <w:jc w:val="both"/>
        <w:rPr>
          <w:rFonts w:ascii="Times New Roman" w:hAnsi="Times New Roman" w:cs="Times New Roman"/>
          <w:i/>
          <w:iCs/>
          <w:color w:val="231F20"/>
          <w:sz w:val="24"/>
          <w:szCs w:val="24"/>
          <w:u w:val="single"/>
        </w:rPr>
      </w:pPr>
    </w:p>
    <w:p w:rsidR="00072001" w:rsidRDefault="00072001" w:rsidP="00072001">
      <w:pPr>
        <w:autoSpaceDE w:val="0"/>
        <w:autoSpaceDN w:val="0"/>
        <w:adjustRightInd w:val="0"/>
        <w:spacing w:after="0" w:line="240" w:lineRule="auto"/>
        <w:jc w:val="both"/>
        <w:rPr>
          <w:rFonts w:ascii="Times New Roman" w:hAnsi="Times New Roman" w:cs="Times New Roman"/>
          <w:b/>
          <w:bCs/>
          <w:color w:val="231F20"/>
          <w:sz w:val="24"/>
          <w:szCs w:val="24"/>
        </w:rPr>
      </w:pPr>
      <w:r w:rsidRPr="00754C32">
        <w:rPr>
          <w:rFonts w:ascii="Times New Roman" w:hAnsi="Times New Roman" w:cs="Times New Roman"/>
          <w:b/>
          <w:bCs/>
          <w:color w:val="231F20"/>
          <w:sz w:val="24"/>
          <w:szCs w:val="24"/>
        </w:rPr>
        <w:t>Neni 116-Gjuha e hartimit te aktit</w:t>
      </w:r>
    </w:p>
    <w:p w:rsidR="00072001" w:rsidRDefault="00072001" w:rsidP="00072001">
      <w:pPr>
        <w:autoSpaceDE w:val="0"/>
        <w:autoSpaceDN w:val="0"/>
        <w:adjustRightInd w:val="0"/>
        <w:spacing w:after="0" w:line="240" w:lineRule="auto"/>
        <w:jc w:val="both"/>
        <w:rPr>
          <w:rFonts w:ascii="Times New Roman" w:hAnsi="Times New Roman" w:cs="Times New Roman"/>
          <w:b/>
          <w:bCs/>
          <w:color w:val="231F20"/>
          <w:sz w:val="24"/>
          <w:szCs w:val="24"/>
        </w:rPr>
      </w:pPr>
    </w:p>
    <w:p w:rsidR="00072001" w:rsidRPr="00754C32" w:rsidRDefault="00072001" w:rsidP="00072001">
      <w:pPr>
        <w:autoSpaceDE w:val="0"/>
        <w:autoSpaceDN w:val="0"/>
        <w:adjustRightInd w:val="0"/>
        <w:spacing w:after="0" w:line="240" w:lineRule="auto"/>
        <w:jc w:val="both"/>
        <w:rPr>
          <w:rFonts w:ascii="Times New Roman" w:hAnsi="Times New Roman" w:cs="Times New Roman"/>
          <w:color w:val="231F20"/>
          <w:sz w:val="24"/>
          <w:szCs w:val="24"/>
        </w:rPr>
      </w:pPr>
      <w:r w:rsidRPr="00754C32">
        <w:rPr>
          <w:rFonts w:ascii="Times New Roman" w:hAnsi="Times New Roman" w:cs="Times New Roman"/>
          <w:color w:val="231F20"/>
          <w:sz w:val="24"/>
          <w:szCs w:val="24"/>
        </w:rPr>
        <w:t>Gjykata për pyetjen e personave që nuk dinë gjuhën shqipe ose për përkthimin e dokumenteve të shkruara në gjuhë të huaj thërret përkthyesin.</w:t>
      </w:r>
    </w:p>
    <w:p w:rsidR="00072001" w:rsidRDefault="00072001" w:rsidP="00072001">
      <w:pPr>
        <w:autoSpaceDE w:val="0"/>
        <w:autoSpaceDN w:val="0"/>
        <w:adjustRightInd w:val="0"/>
        <w:spacing w:after="0" w:line="240" w:lineRule="auto"/>
        <w:jc w:val="both"/>
        <w:rPr>
          <w:rFonts w:ascii="Times New Roman" w:hAnsi="Times New Roman" w:cs="Times New Roman"/>
          <w:color w:val="231F20"/>
          <w:sz w:val="24"/>
          <w:szCs w:val="24"/>
        </w:rPr>
      </w:pPr>
      <w:r w:rsidRPr="00754C32">
        <w:rPr>
          <w:rFonts w:ascii="Times New Roman" w:hAnsi="Times New Roman" w:cs="Times New Roman"/>
          <w:color w:val="231F20"/>
          <w:sz w:val="24"/>
          <w:szCs w:val="24"/>
        </w:rPr>
        <w:t>Përkthyesi që nuk paraqitet pa shkaqe të përligjura, thirret me detyrim. Ai mban përgjegjësi penale dhe civile sikurse eksperti.</w:t>
      </w:r>
    </w:p>
    <w:p w:rsidR="00072001" w:rsidRDefault="00072001" w:rsidP="00072001">
      <w:pPr>
        <w:autoSpaceDE w:val="0"/>
        <w:autoSpaceDN w:val="0"/>
        <w:adjustRightInd w:val="0"/>
        <w:spacing w:after="0" w:line="240" w:lineRule="auto"/>
        <w:jc w:val="both"/>
        <w:rPr>
          <w:rFonts w:ascii="Times New Roman" w:hAnsi="Times New Roman" w:cs="Times New Roman"/>
          <w:color w:val="231F20"/>
          <w:sz w:val="24"/>
          <w:szCs w:val="24"/>
        </w:rPr>
      </w:pPr>
    </w:p>
    <w:p w:rsidR="00072001" w:rsidRDefault="00072001" w:rsidP="00072001">
      <w:pPr>
        <w:autoSpaceDE w:val="0"/>
        <w:autoSpaceDN w:val="0"/>
        <w:adjustRightInd w:val="0"/>
        <w:spacing w:after="0" w:line="240" w:lineRule="auto"/>
        <w:jc w:val="both"/>
        <w:rPr>
          <w:rFonts w:ascii="Times New Roman" w:hAnsi="Times New Roman" w:cs="Times New Roman"/>
          <w:b/>
          <w:bCs/>
          <w:color w:val="231F20"/>
          <w:sz w:val="24"/>
          <w:szCs w:val="24"/>
        </w:rPr>
      </w:pPr>
      <w:r>
        <w:rPr>
          <w:rFonts w:ascii="Times New Roman" w:hAnsi="Times New Roman" w:cs="Times New Roman"/>
          <w:b/>
          <w:bCs/>
          <w:color w:val="231F20"/>
          <w:sz w:val="24"/>
          <w:szCs w:val="24"/>
        </w:rPr>
        <w:t>Neni 137-</w:t>
      </w:r>
    </w:p>
    <w:p w:rsidR="00072001" w:rsidRDefault="00072001" w:rsidP="00072001">
      <w:pPr>
        <w:autoSpaceDE w:val="0"/>
        <w:autoSpaceDN w:val="0"/>
        <w:adjustRightInd w:val="0"/>
        <w:spacing w:after="0" w:line="240" w:lineRule="auto"/>
        <w:jc w:val="both"/>
        <w:rPr>
          <w:rFonts w:ascii="Times New Roman" w:hAnsi="Times New Roman" w:cs="Times New Roman"/>
          <w:b/>
          <w:bCs/>
          <w:color w:val="231F20"/>
          <w:sz w:val="24"/>
          <w:szCs w:val="24"/>
        </w:rPr>
      </w:pPr>
    </w:p>
    <w:p w:rsidR="00072001" w:rsidRDefault="00072001" w:rsidP="00072001">
      <w:pPr>
        <w:autoSpaceDE w:val="0"/>
        <w:autoSpaceDN w:val="0"/>
        <w:adjustRightInd w:val="0"/>
        <w:spacing w:after="0" w:line="240" w:lineRule="auto"/>
        <w:jc w:val="both"/>
        <w:rPr>
          <w:rFonts w:ascii="Times New Roman" w:hAnsi="Times New Roman" w:cs="Times New Roman"/>
          <w:color w:val="231F20"/>
          <w:sz w:val="24"/>
          <w:szCs w:val="24"/>
        </w:rPr>
      </w:pPr>
      <w:r w:rsidRPr="00B40EA2">
        <w:rPr>
          <w:rFonts w:ascii="Times New Roman" w:hAnsi="Times New Roman" w:cs="Times New Roman"/>
          <w:color w:val="231F20"/>
          <w:sz w:val="24"/>
          <w:szCs w:val="24"/>
        </w:rPr>
        <w:t>Akti njoftohet në gjuhën e vendit nga i cili është dërguar, por marrësi që nuk e njeh gjuhën në të cilën është përpiluar akti, ka të drejtë të refuzojë njoftimin dhe të kërkojë që ai të përkthehet në</w:t>
      </w:r>
      <w:r>
        <w:rPr>
          <w:rFonts w:ascii="Times New Roman" w:hAnsi="Times New Roman" w:cs="Times New Roman"/>
          <w:color w:val="231F20"/>
          <w:sz w:val="24"/>
          <w:szCs w:val="24"/>
        </w:rPr>
        <w:t xml:space="preserve"> </w:t>
      </w:r>
      <w:r w:rsidRPr="00B40EA2">
        <w:rPr>
          <w:rFonts w:ascii="Times New Roman" w:hAnsi="Times New Roman" w:cs="Times New Roman"/>
          <w:color w:val="231F20"/>
          <w:sz w:val="24"/>
          <w:szCs w:val="24"/>
        </w:rPr>
        <w:t>gjuhën shqipe ose në një gjuhë tjetër të njohur prej pritësit për llogari të palës kërkuese dhe me shpenzimet e saj.</w:t>
      </w:r>
    </w:p>
    <w:p w:rsidR="00072001" w:rsidRPr="00D433F9" w:rsidRDefault="00072001" w:rsidP="00072001">
      <w:pPr>
        <w:autoSpaceDE w:val="0"/>
        <w:autoSpaceDN w:val="0"/>
        <w:adjustRightInd w:val="0"/>
        <w:spacing w:after="0" w:line="240" w:lineRule="auto"/>
        <w:jc w:val="both"/>
        <w:rPr>
          <w:rFonts w:ascii="Times New Roman" w:hAnsi="Times New Roman" w:cs="Times New Roman"/>
          <w:b/>
          <w:bCs/>
          <w:color w:val="231F20"/>
          <w:sz w:val="24"/>
          <w:szCs w:val="24"/>
        </w:rPr>
      </w:pPr>
      <w:r w:rsidRPr="00D433F9">
        <w:rPr>
          <w:rFonts w:ascii="Garamond" w:hAnsi="Garamond" w:cs="Garamond"/>
          <w:b/>
          <w:bCs/>
          <w:color w:val="231F20"/>
          <w:sz w:val="24"/>
          <w:szCs w:val="24"/>
        </w:rPr>
        <w:t>Neni 158/c-</w:t>
      </w:r>
      <w:r w:rsidRPr="00D433F9">
        <w:rPr>
          <w:rFonts w:ascii="Garamond-Bold" w:hAnsi="Garamond-Bold" w:cs="Garamond-Bold"/>
          <w:b/>
          <w:bCs/>
          <w:color w:val="231F20"/>
          <w:sz w:val="24"/>
          <w:szCs w:val="24"/>
        </w:rPr>
        <w:t>Urdhri për caktimin e seancës gjyqësore</w:t>
      </w:r>
    </w:p>
    <w:p w:rsidR="00072001" w:rsidRDefault="00072001" w:rsidP="00072001">
      <w:pPr>
        <w:autoSpaceDE w:val="0"/>
        <w:autoSpaceDN w:val="0"/>
        <w:adjustRightInd w:val="0"/>
        <w:spacing w:after="0" w:line="240" w:lineRule="auto"/>
        <w:jc w:val="both"/>
        <w:rPr>
          <w:rFonts w:ascii="Times New Roman" w:hAnsi="Times New Roman" w:cs="Times New Roman"/>
          <w:color w:val="231F20"/>
          <w:sz w:val="24"/>
          <w:szCs w:val="24"/>
        </w:rPr>
      </w:pPr>
    </w:p>
    <w:p w:rsidR="00072001" w:rsidRDefault="00072001" w:rsidP="00072001">
      <w:pPr>
        <w:autoSpaceDE w:val="0"/>
        <w:autoSpaceDN w:val="0"/>
        <w:adjustRightInd w:val="0"/>
        <w:spacing w:after="0" w:line="240" w:lineRule="auto"/>
        <w:jc w:val="both"/>
        <w:rPr>
          <w:rFonts w:ascii="Times New Roman" w:hAnsi="Times New Roman" w:cs="Times New Roman"/>
          <w:color w:val="231F20"/>
          <w:sz w:val="24"/>
          <w:szCs w:val="24"/>
        </w:rPr>
      </w:pPr>
      <w:r w:rsidRPr="00D433F9">
        <w:rPr>
          <w:rFonts w:ascii="Times New Roman" w:hAnsi="Times New Roman" w:cs="Times New Roman"/>
          <w:color w:val="231F20"/>
          <w:sz w:val="24"/>
          <w:szCs w:val="24"/>
        </w:rPr>
        <w:t>3. Njoftimi drejtuar dëshmitarëve, përkthyesit dhe ekspertit, duhet të përmbajë paralajmërimin për sanksione, sipas ligjit, për mosparaqitje në seancë, pa shkak të ligjshëm.</w:t>
      </w:r>
    </w:p>
    <w:p w:rsidR="00072001" w:rsidRDefault="00072001" w:rsidP="00072001">
      <w:pPr>
        <w:autoSpaceDE w:val="0"/>
        <w:autoSpaceDN w:val="0"/>
        <w:adjustRightInd w:val="0"/>
        <w:spacing w:after="0" w:line="240" w:lineRule="auto"/>
        <w:jc w:val="both"/>
        <w:rPr>
          <w:rFonts w:ascii="Times New Roman" w:hAnsi="Times New Roman" w:cs="Times New Roman"/>
          <w:color w:val="231F20"/>
          <w:sz w:val="24"/>
          <w:szCs w:val="24"/>
        </w:rPr>
      </w:pPr>
    </w:p>
    <w:p w:rsidR="00072001" w:rsidRPr="00D433F9" w:rsidRDefault="00072001" w:rsidP="00072001">
      <w:pPr>
        <w:autoSpaceDE w:val="0"/>
        <w:autoSpaceDN w:val="0"/>
        <w:adjustRightInd w:val="0"/>
        <w:spacing w:after="0" w:line="240" w:lineRule="auto"/>
        <w:jc w:val="both"/>
        <w:rPr>
          <w:rFonts w:ascii="Times New Roman" w:hAnsi="Times New Roman" w:cs="Times New Roman"/>
          <w:b/>
          <w:bCs/>
          <w:color w:val="231F20"/>
          <w:sz w:val="24"/>
          <w:szCs w:val="24"/>
        </w:rPr>
      </w:pPr>
      <w:r w:rsidRPr="00D433F9">
        <w:rPr>
          <w:rFonts w:ascii="Times New Roman" w:hAnsi="Times New Roman" w:cs="Times New Roman"/>
          <w:b/>
          <w:bCs/>
          <w:color w:val="231F20"/>
          <w:sz w:val="24"/>
          <w:szCs w:val="24"/>
        </w:rPr>
        <w:t>Neni 222</w:t>
      </w:r>
    </w:p>
    <w:p w:rsidR="00072001" w:rsidRDefault="00072001" w:rsidP="00072001">
      <w:pPr>
        <w:autoSpaceDE w:val="0"/>
        <w:autoSpaceDN w:val="0"/>
        <w:adjustRightInd w:val="0"/>
        <w:spacing w:after="0" w:line="240" w:lineRule="auto"/>
        <w:jc w:val="both"/>
        <w:rPr>
          <w:rFonts w:ascii="Times New Roman" w:hAnsi="Times New Roman" w:cs="Times New Roman"/>
          <w:color w:val="231F20"/>
          <w:sz w:val="24"/>
          <w:szCs w:val="24"/>
        </w:rPr>
      </w:pPr>
    </w:p>
    <w:p w:rsidR="00072001" w:rsidRPr="00D433F9" w:rsidRDefault="00072001" w:rsidP="00072001">
      <w:pPr>
        <w:autoSpaceDE w:val="0"/>
        <w:autoSpaceDN w:val="0"/>
        <w:adjustRightInd w:val="0"/>
        <w:spacing w:after="0" w:line="240" w:lineRule="auto"/>
        <w:jc w:val="both"/>
        <w:rPr>
          <w:rFonts w:ascii="Times New Roman" w:hAnsi="Times New Roman" w:cs="Times New Roman"/>
          <w:color w:val="231F20"/>
          <w:sz w:val="24"/>
          <w:szCs w:val="24"/>
        </w:rPr>
      </w:pPr>
      <w:r w:rsidRPr="00D433F9">
        <w:rPr>
          <w:rFonts w:ascii="Times New Roman" w:hAnsi="Times New Roman" w:cs="Times New Roman"/>
          <w:color w:val="231F20"/>
          <w:sz w:val="24"/>
          <w:szCs w:val="24"/>
        </w:rPr>
        <w:t>Kërkesa për dhënien e ndihmës juridike të bërë nga gjykata e një shteti të huaj duhet të përmbajë kushtet e parashikuara nga neni i mësipërm, të jetë hartuar në gjuhën shqipe ose të jetë përkthyer</w:t>
      </w:r>
    </w:p>
    <w:p w:rsidR="00072001" w:rsidRDefault="00072001" w:rsidP="00072001">
      <w:pPr>
        <w:autoSpaceDE w:val="0"/>
        <w:autoSpaceDN w:val="0"/>
        <w:adjustRightInd w:val="0"/>
        <w:spacing w:after="0" w:line="240" w:lineRule="auto"/>
        <w:jc w:val="both"/>
        <w:rPr>
          <w:rFonts w:ascii="Times New Roman" w:hAnsi="Times New Roman" w:cs="Times New Roman"/>
          <w:color w:val="231F20"/>
          <w:sz w:val="24"/>
          <w:szCs w:val="24"/>
        </w:rPr>
      </w:pPr>
      <w:r w:rsidRPr="00D433F9">
        <w:rPr>
          <w:rFonts w:ascii="Times New Roman" w:hAnsi="Times New Roman" w:cs="Times New Roman"/>
          <w:color w:val="231F20"/>
          <w:sz w:val="24"/>
          <w:szCs w:val="24"/>
        </w:rPr>
        <w:lastRenderedPageBreak/>
        <w:t>në këtë gjuhë dhe t’i jenë bashkëngjitur shpenzimet e nevojshme për përkthim. Në rast të kundërt gjykata ose marrësi mund të refuzojë kryerjen e veprimeve të kërkuara.</w:t>
      </w:r>
    </w:p>
    <w:p w:rsidR="00072001" w:rsidRDefault="00072001" w:rsidP="00072001">
      <w:pPr>
        <w:autoSpaceDE w:val="0"/>
        <w:autoSpaceDN w:val="0"/>
        <w:adjustRightInd w:val="0"/>
        <w:spacing w:after="0" w:line="240" w:lineRule="auto"/>
        <w:jc w:val="both"/>
        <w:rPr>
          <w:rFonts w:ascii="Times New Roman" w:hAnsi="Times New Roman" w:cs="Times New Roman"/>
          <w:color w:val="231F20"/>
          <w:sz w:val="24"/>
          <w:szCs w:val="24"/>
        </w:rPr>
      </w:pPr>
    </w:p>
    <w:p w:rsidR="00072001" w:rsidRPr="00D433F9" w:rsidRDefault="00072001" w:rsidP="00072001">
      <w:pPr>
        <w:autoSpaceDE w:val="0"/>
        <w:autoSpaceDN w:val="0"/>
        <w:adjustRightInd w:val="0"/>
        <w:spacing w:after="0" w:line="240" w:lineRule="auto"/>
        <w:jc w:val="both"/>
        <w:rPr>
          <w:rFonts w:ascii="Times New Roman" w:hAnsi="Times New Roman" w:cs="Times New Roman"/>
          <w:b/>
          <w:bCs/>
          <w:color w:val="231F20"/>
          <w:sz w:val="24"/>
          <w:szCs w:val="24"/>
        </w:rPr>
      </w:pPr>
      <w:r w:rsidRPr="00D433F9">
        <w:rPr>
          <w:rFonts w:ascii="Times New Roman" w:hAnsi="Times New Roman" w:cs="Times New Roman"/>
          <w:b/>
          <w:bCs/>
          <w:color w:val="231F20"/>
          <w:sz w:val="24"/>
          <w:szCs w:val="24"/>
        </w:rPr>
        <w:t>Neni 266 -Shkresa ne gjuhe te huaj</w:t>
      </w:r>
    </w:p>
    <w:p w:rsidR="00072001" w:rsidRDefault="00072001" w:rsidP="00072001">
      <w:pPr>
        <w:autoSpaceDE w:val="0"/>
        <w:autoSpaceDN w:val="0"/>
        <w:adjustRightInd w:val="0"/>
        <w:spacing w:after="0" w:line="240" w:lineRule="auto"/>
        <w:jc w:val="both"/>
        <w:rPr>
          <w:rFonts w:ascii="Times New Roman" w:hAnsi="Times New Roman" w:cs="Times New Roman"/>
          <w:color w:val="231F20"/>
          <w:sz w:val="24"/>
          <w:szCs w:val="24"/>
        </w:rPr>
      </w:pPr>
    </w:p>
    <w:p w:rsidR="00072001" w:rsidRPr="00D433F9" w:rsidRDefault="00072001" w:rsidP="00072001">
      <w:pPr>
        <w:autoSpaceDE w:val="0"/>
        <w:autoSpaceDN w:val="0"/>
        <w:adjustRightInd w:val="0"/>
        <w:spacing w:after="0" w:line="240" w:lineRule="auto"/>
        <w:jc w:val="both"/>
        <w:rPr>
          <w:rFonts w:ascii="Times New Roman" w:hAnsi="Times New Roman" w:cs="Times New Roman"/>
          <w:color w:val="231F20"/>
          <w:sz w:val="24"/>
          <w:szCs w:val="24"/>
        </w:rPr>
      </w:pPr>
      <w:r w:rsidRPr="00D433F9">
        <w:rPr>
          <w:rFonts w:ascii="Times New Roman" w:hAnsi="Times New Roman" w:cs="Times New Roman"/>
          <w:color w:val="231F20"/>
          <w:sz w:val="24"/>
          <w:szCs w:val="24"/>
        </w:rPr>
        <w:t>Kur shkresa është në gjuhë të huaj, ajo paraqitet bashkë me përkthimin e saj në gjuhë shqipe, të legalizuar nga ambasada apo konsullata përkatëse ose nga organi tjetër kompetent.</w:t>
      </w:r>
    </w:p>
    <w:p w:rsidR="00072001" w:rsidRDefault="00072001" w:rsidP="00072001">
      <w:pPr>
        <w:autoSpaceDE w:val="0"/>
        <w:autoSpaceDN w:val="0"/>
        <w:adjustRightInd w:val="0"/>
        <w:spacing w:after="0" w:line="240" w:lineRule="auto"/>
        <w:jc w:val="both"/>
        <w:rPr>
          <w:rFonts w:ascii="Times New Roman" w:hAnsi="Times New Roman" w:cs="Times New Roman"/>
          <w:color w:val="231F20"/>
          <w:sz w:val="24"/>
          <w:szCs w:val="24"/>
        </w:rPr>
      </w:pPr>
      <w:r w:rsidRPr="00D433F9">
        <w:rPr>
          <w:rFonts w:ascii="Times New Roman" w:hAnsi="Times New Roman" w:cs="Times New Roman"/>
          <w:color w:val="231F20"/>
          <w:sz w:val="24"/>
          <w:szCs w:val="24"/>
        </w:rPr>
        <w:t>Kur gjykata nuk mund ta kontrollojë vetë saktësinë e përkthimit, emëron përkthyes.</w:t>
      </w:r>
    </w:p>
    <w:p w:rsidR="00072001" w:rsidRDefault="00072001" w:rsidP="00072001">
      <w:pPr>
        <w:autoSpaceDE w:val="0"/>
        <w:autoSpaceDN w:val="0"/>
        <w:adjustRightInd w:val="0"/>
        <w:spacing w:after="0" w:line="240" w:lineRule="auto"/>
        <w:jc w:val="both"/>
        <w:rPr>
          <w:rFonts w:ascii="Times New Roman" w:hAnsi="Times New Roman" w:cs="Times New Roman"/>
          <w:color w:val="231F20"/>
          <w:sz w:val="24"/>
          <w:szCs w:val="24"/>
        </w:rPr>
      </w:pPr>
    </w:p>
    <w:p w:rsidR="00072001" w:rsidRPr="00D433F9" w:rsidRDefault="00072001" w:rsidP="00072001">
      <w:pPr>
        <w:autoSpaceDE w:val="0"/>
        <w:autoSpaceDN w:val="0"/>
        <w:adjustRightInd w:val="0"/>
        <w:spacing w:after="0" w:line="240" w:lineRule="auto"/>
        <w:jc w:val="both"/>
        <w:rPr>
          <w:rFonts w:ascii="Times New Roman" w:hAnsi="Times New Roman" w:cs="Times New Roman"/>
          <w:b/>
          <w:bCs/>
          <w:color w:val="231F20"/>
          <w:sz w:val="24"/>
          <w:szCs w:val="24"/>
        </w:rPr>
      </w:pPr>
      <w:r w:rsidRPr="00D433F9">
        <w:rPr>
          <w:rFonts w:ascii="Times New Roman" w:hAnsi="Times New Roman" w:cs="Times New Roman"/>
          <w:b/>
          <w:bCs/>
          <w:color w:val="231F20"/>
          <w:sz w:val="24"/>
          <w:szCs w:val="24"/>
        </w:rPr>
        <w:t>Neni 396</w:t>
      </w:r>
    </w:p>
    <w:p w:rsidR="00072001" w:rsidRDefault="00072001" w:rsidP="00072001">
      <w:pPr>
        <w:autoSpaceDE w:val="0"/>
        <w:autoSpaceDN w:val="0"/>
        <w:adjustRightInd w:val="0"/>
        <w:spacing w:after="0" w:line="240" w:lineRule="auto"/>
        <w:jc w:val="both"/>
        <w:rPr>
          <w:rFonts w:ascii="Times New Roman" w:hAnsi="Times New Roman" w:cs="Times New Roman"/>
          <w:color w:val="231F20"/>
          <w:sz w:val="24"/>
          <w:szCs w:val="24"/>
        </w:rPr>
      </w:pPr>
    </w:p>
    <w:p w:rsidR="00072001" w:rsidRPr="00D433F9" w:rsidRDefault="00072001" w:rsidP="00072001">
      <w:pPr>
        <w:autoSpaceDE w:val="0"/>
        <w:autoSpaceDN w:val="0"/>
        <w:adjustRightInd w:val="0"/>
        <w:spacing w:after="0" w:line="240" w:lineRule="auto"/>
        <w:jc w:val="both"/>
        <w:rPr>
          <w:rFonts w:ascii="Times New Roman" w:hAnsi="Times New Roman" w:cs="Times New Roman"/>
          <w:color w:val="231F20"/>
          <w:sz w:val="24"/>
          <w:szCs w:val="24"/>
        </w:rPr>
      </w:pPr>
      <w:r w:rsidRPr="00D433F9">
        <w:rPr>
          <w:rFonts w:ascii="Times New Roman" w:hAnsi="Times New Roman" w:cs="Times New Roman"/>
          <w:color w:val="231F20"/>
          <w:sz w:val="24"/>
          <w:szCs w:val="24"/>
        </w:rPr>
        <w:t>Kërkesës për t’i dhënë fuqi vendimit të gjykatës së huaj duhet t’i bashkëngjiten:</w:t>
      </w:r>
    </w:p>
    <w:p w:rsidR="00072001" w:rsidRPr="00D433F9" w:rsidRDefault="00072001" w:rsidP="00072001">
      <w:pPr>
        <w:autoSpaceDE w:val="0"/>
        <w:autoSpaceDN w:val="0"/>
        <w:adjustRightInd w:val="0"/>
        <w:spacing w:after="0" w:line="240" w:lineRule="auto"/>
        <w:jc w:val="both"/>
        <w:rPr>
          <w:rFonts w:ascii="Times New Roman" w:hAnsi="Times New Roman" w:cs="Times New Roman"/>
          <w:color w:val="231F20"/>
          <w:sz w:val="24"/>
          <w:szCs w:val="24"/>
        </w:rPr>
      </w:pPr>
      <w:r w:rsidRPr="00D433F9">
        <w:rPr>
          <w:rFonts w:ascii="Times New Roman" w:hAnsi="Times New Roman" w:cs="Times New Roman"/>
          <w:color w:val="231F20"/>
          <w:sz w:val="24"/>
          <w:szCs w:val="24"/>
        </w:rPr>
        <w:t>a) kopja e vendimit që duhet të zbatohet dhe përkthimi i tij në gjuhën shqipe i legalizuar nga noteri;</w:t>
      </w:r>
    </w:p>
    <w:p w:rsidR="00072001" w:rsidRPr="00D433F9" w:rsidRDefault="00072001" w:rsidP="00072001">
      <w:pPr>
        <w:autoSpaceDE w:val="0"/>
        <w:autoSpaceDN w:val="0"/>
        <w:adjustRightInd w:val="0"/>
        <w:spacing w:after="0" w:line="240" w:lineRule="auto"/>
        <w:jc w:val="both"/>
        <w:rPr>
          <w:rFonts w:ascii="Times New Roman" w:hAnsi="Times New Roman" w:cs="Times New Roman"/>
          <w:color w:val="231F20"/>
          <w:sz w:val="24"/>
          <w:szCs w:val="24"/>
        </w:rPr>
      </w:pPr>
      <w:r w:rsidRPr="00D433F9">
        <w:rPr>
          <w:rFonts w:ascii="Times New Roman" w:hAnsi="Times New Roman" w:cs="Times New Roman"/>
          <w:color w:val="231F20"/>
          <w:sz w:val="24"/>
          <w:szCs w:val="24"/>
        </w:rPr>
        <w:t>b) vërtetim nga gjykata që e ka nxjerrë vendimin se ai ka marrë formë të prerë, si edhe përkthimi e legalizimi noterial i tij. Si kopja e vendimit ashtu edhe vërtetimi se vendimi ka marrë formë të prerë,</w:t>
      </w:r>
    </w:p>
    <w:p w:rsidR="00072001" w:rsidRPr="00D433F9" w:rsidRDefault="00072001" w:rsidP="00072001">
      <w:pPr>
        <w:autoSpaceDE w:val="0"/>
        <w:autoSpaceDN w:val="0"/>
        <w:adjustRightInd w:val="0"/>
        <w:spacing w:after="0" w:line="240" w:lineRule="auto"/>
        <w:jc w:val="both"/>
        <w:rPr>
          <w:rFonts w:ascii="Times New Roman" w:hAnsi="Times New Roman" w:cs="Times New Roman"/>
          <w:color w:val="231F20"/>
          <w:sz w:val="24"/>
          <w:szCs w:val="24"/>
        </w:rPr>
      </w:pPr>
      <w:r w:rsidRPr="00D433F9">
        <w:rPr>
          <w:rFonts w:ascii="Times New Roman" w:hAnsi="Times New Roman" w:cs="Times New Roman"/>
          <w:color w:val="231F20"/>
          <w:sz w:val="24"/>
          <w:szCs w:val="24"/>
        </w:rPr>
        <w:t>duhet të jenë vërtetuar nga Ministria e Punëve të Jashtme e Republikës së Shqipërisë;</w:t>
      </w:r>
    </w:p>
    <w:p w:rsidR="00072001" w:rsidRDefault="00072001" w:rsidP="00072001">
      <w:pPr>
        <w:autoSpaceDE w:val="0"/>
        <w:autoSpaceDN w:val="0"/>
        <w:adjustRightInd w:val="0"/>
        <w:spacing w:after="0" w:line="240" w:lineRule="auto"/>
        <w:jc w:val="both"/>
        <w:rPr>
          <w:rFonts w:ascii="Times New Roman" w:hAnsi="Times New Roman" w:cs="Times New Roman"/>
          <w:color w:val="231F20"/>
          <w:sz w:val="24"/>
          <w:szCs w:val="24"/>
        </w:rPr>
      </w:pPr>
      <w:r w:rsidRPr="00D433F9">
        <w:rPr>
          <w:rFonts w:ascii="Times New Roman" w:hAnsi="Times New Roman" w:cs="Times New Roman"/>
          <w:color w:val="231F20"/>
          <w:sz w:val="24"/>
          <w:szCs w:val="24"/>
        </w:rPr>
        <w:t>c) prokura, në rast se kërkesa paraqitet nga përfaqësuesi i të interesuarit, e përkthyer dhe e legalizuar te noteri.</w:t>
      </w:r>
    </w:p>
    <w:p w:rsidR="00072001" w:rsidRDefault="00072001" w:rsidP="00072001">
      <w:pPr>
        <w:autoSpaceDE w:val="0"/>
        <w:autoSpaceDN w:val="0"/>
        <w:adjustRightInd w:val="0"/>
        <w:spacing w:after="0" w:line="240" w:lineRule="auto"/>
        <w:jc w:val="both"/>
        <w:rPr>
          <w:rFonts w:ascii="Times New Roman" w:hAnsi="Times New Roman" w:cs="Times New Roman"/>
          <w:color w:val="231F20"/>
          <w:sz w:val="24"/>
          <w:szCs w:val="24"/>
        </w:rPr>
      </w:pPr>
    </w:p>
    <w:p w:rsidR="00072001" w:rsidRPr="00D433F9" w:rsidRDefault="00072001" w:rsidP="00072001">
      <w:pPr>
        <w:autoSpaceDE w:val="0"/>
        <w:autoSpaceDN w:val="0"/>
        <w:adjustRightInd w:val="0"/>
        <w:spacing w:after="0" w:line="240" w:lineRule="auto"/>
        <w:jc w:val="both"/>
        <w:rPr>
          <w:rFonts w:ascii="Times New Roman" w:hAnsi="Times New Roman" w:cs="Times New Roman"/>
          <w:color w:val="231F20"/>
          <w:sz w:val="24"/>
          <w:szCs w:val="24"/>
        </w:rPr>
      </w:pPr>
    </w:p>
    <w:p w:rsidR="00072001" w:rsidRPr="00E62A8D" w:rsidRDefault="00072001" w:rsidP="00072001">
      <w:pPr>
        <w:pStyle w:val="Heading2"/>
        <w:rPr>
          <w:szCs w:val="22"/>
          <w:lang w:val="en-US" w:eastAsia="en-GB"/>
        </w:rPr>
      </w:pPr>
      <w:r w:rsidRPr="00E62A8D">
        <w:t xml:space="preserve">Ky projektligj </w:t>
      </w:r>
      <w:r>
        <w:t>ë</w:t>
      </w:r>
      <w:r w:rsidRPr="00E62A8D">
        <w:t>sht</w:t>
      </w:r>
      <w:r>
        <w:t>ë</w:t>
      </w:r>
      <w:r w:rsidRPr="00E62A8D">
        <w:t xml:space="preserve"> i parashikuar në programin analitik të projektakteve të planifikuara për Ministrinë e Drejtësisë për vitin 2020 , miratuar me </w:t>
      </w:r>
      <w:r>
        <w:rPr>
          <w:color w:val="000000"/>
          <w:szCs w:val="22"/>
          <w:lang w:val="en-US" w:eastAsia="en-GB"/>
        </w:rPr>
        <w:t>Miratuar me Vendim</w:t>
      </w:r>
      <w:r w:rsidRPr="00E62A8D">
        <w:rPr>
          <w:color w:val="000000"/>
          <w:szCs w:val="22"/>
          <w:lang w:val="en-US" w:eastAsia="en-GB"/>
        </w:rPr>
        <w:t xml:space="preserve"> të Këshillit të Ministrve nr. 837, datë </w:t>
      </w:r>
      <w:r w:rsidR="00D64E6A" w:rsidRPr="00E62A8D">
        <w:rPr>
          <w:color w:val="000000"/>
          <w:szCs w:val="22"/>
          <w:lang w:val="en-US" w:eastAsia="en-GB"/>
        </w:rPr>
        <w:t>24.12.2019,</w:t>
      </w:r>
      <w:r w:rsidRPr="00E62A8D">
        <w:rPr>
          <w:color w:val="000000"/>
          <w:szCs w:val="22"/>
          <w:lang w:val="en-US" w:eastAsia="en-GB"/>
        </w:rPr>
        <w:t xml:space="preserve"> ndryshuar me </w:t>
      </w:r>
      <w:r w:rsidRPr="00E62A8D">
        <w:rPr>
          <w:szCs w:val="22"/>
          <w:lang w:val="en-US" w:eastAsia="en-GB"/>
        </w:rPr>
        <w:t>VKM nr.150 datë 19.02.2020</w:t>
      </w:r>
      <w:r w:rsidRPr="00E62A8D">
        <w:t xml:space="preserve"> “Për miratimin e programit të përgjithshëm analitik të projektakteve, që do të paraqiten për shqyrtim në Këshill</w:t>
      </w:r>
      <w:r>
        <w:t>in e Ministrave gjatë vitit 2020</w:t>
      </w:r>
      <w:r w:rsidRPr="00E62A8D">
        <w:t xml:space="preserve">”. </w:t>
      </w:r>
    </w:p>
    <w:p w:rsidR="00072001" w:rsidRPr="007E2072" w:rsidRDefault="00072001" w:rsidP="00072001"/>
    <w:p w:rsidR="00072001" w:rsidRDefault="00072001" w:rsidP="00072001">
      <w:pPr>
        <w:pStyle w:val="Heading1"/>
        <w:ind w:firstLine="66"/>
        <w:rPr>
          <w:rFonts w:ascii="Times New Roman" w:hAnsi="Times New Roman" w:cs="Times New Roman"/>
          <w:sz w:val="22"/>
          <w:szCs w:val="22"/>
        </w:rPr>
      </w:pPr>
      <w:r w:rsidRPr="009C75E3">
        <w:rPr>
          <w:rFonts w:ascii="Times New Roman" w:hAnsi="Times New Roman" w:cs="Times New Roman"/>
          <w:sz w:val="22"/>
          <w:szCs w:val="22"/>
        </w:rPr>
        <w:t>Problemi në shqyrtim</w:t>
      </w:r>
    </w:p>
    <w:p w:rsidR="00072001" w:rsidRPr="00D55BD1" w:rsidRDefault="00072001" w:rsidP="00072001"/>
    <w:p w:rsidR="00072001" w:rsidRPr="009C75E3" w:rsidRDefault="00072001" w:rsidP="00072001">
      <w:pPr>
        <w:pStyle w:val="NoSpacing"/>
        <w:numPr>
          <w:ilvl w:val="0"/>
          <w:numId w:val="10"/>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natyrën e problemit.</w:t>
      </w:r>
    </w:p>
    <w:p w:rsidR="00072001" w:rsidRPr="009C75E3" w:rsidRDefault="00072001" w:rsidP="00072001">
      <w:pPr>
        <w:pStyle w:val="NoSpacing"/>
        <w:numPr>
          <w:ilvl w:val="0"/>
          <w:numId w:val="10"/>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shkaqet e problemit.</w:t>
      </w:r>
    </w:p>
    <w:p w:rsidR="00072001" w:rsidRPr="009C75E3" w:rsidRDefault="00072001" w:rsidP="00072001">
      <w:pPr>
        <w:pStyle w:val="NoSpacing"/>
        <w:numPr>
          <w:ilvl w:val="0"/>
          <w:numId w:val="10"/>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shtrirjen e problemit.</w:t>
      </w:r>
    </w:p>
    <w:p w:rsidR="00072001" w:rsidRPr="009C75E3" w:rsidRDefault="00072001" w:rsidP="00072001">
      <w:pPr>
        <w:pStyle w:val="NoSpacing"/>
        <w:numPr>
          <w:ilvl w:val="0"/>
          <w:numId w:val="10"/>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grupet e prekura nga ky problem - qeveria / biznesi / shoqëria civile / qytetarët.</w:t>
      </w:r>
    </w:p>
    <w:p w:rsidR="00072001" w:rsidRPr="004342A5" w:rsidRDefault="00072001" w:rsidP="00072001">
      <w:pPr>
        <w:pStyle w:val="NoSpacing"/>
        <w:numPr>
          <w:ilvl w:val="0"/>
          <w:numId w:val="10"/>
        </w:numPr>
        <w:rPr>
          <w:rStyle w:val="Strong"/>
          <w:rFonts w:ascii="Times New Roman" w:eastAsiaTheme="majorEastAsia" w:hAnsi="Times New Roman"/>
          <w:b w:val="0"/>
          <w:bCs w:val="0"/>
          <w:i/>
          <w:sz w:val="18"/>
          <w:szCs w:val="18"/>
          <w:lang w:val="sq-AL"/>
        </w:rPr>
      </w:pPr>
      <w:r w:rsidRPr="009C75E3">
        <w:rPr>
          <w:rStyle w:val="Strong"/>
          <w:rFonts w:ascii="Times New Roman" w:hAnsi="Times New Roman"/>
          <w:b w:val="0"/>
          <w:i/>
          <w:sz w:val="20"/>
          <w:lang w:val="sq-AL"/>
        </w:rPr>
        <w:t xml:space="preserve">Vlerësoni nëse problemi mund të </w:t>
      </w:r>
      <w:r>
        <w:rPr>
          <w:rStyle w:val="Strong"/>
          <w:rFonts w:ascii="Times New Roman" w:hAnsi="Times New Roman"/>
          <w:b w:val="0"/>
          <w:i/>
          <w:sz w:val="20"/>
          <w:lang w:val="sq-AL"/>
        </w:rPr>
        <w:t>trajtohet</w:t>
      </w:r>
      <w:r w:rsidRPr="009C75E3">
        <w:rPr>
          <w:rStyle w:val="Strong"/>
          <w:rFonts w:ascii="Times New Roman" w:hAnsi="Times New Roman"/>
          <w:b w:val="0"/>
          <w:i/>
          <w:sz w:val="20"/>
          <w:lang w:val="sq-AL"/>
        </w:rPr>
        <w:t xml:space="preserve"> ose jo përmes një ndryshimi të politikave.</w:t>
      </w:r>
    </w:p>
    <w:p w:rsidR="00072001" w:rsidRDefault="00072001" w:rsidP="00072001">
      <w:pPr>
        <w:pStyle w:val="NoSpacing"/>
        <w:rPr>
          <w:rStyle w:val="Strong"/>
          <w:rFonts w:ascii="Times New Roman" w:hAnsi="Times New Roman"/>
          <w:b w:val="0"/>
          <w:i/>
          <w:sz w:val="20"/>
          <w:lang w:val="sq-AL"/>
        </w:rPr>
      </w:pPr>
    </w:p>
    <w:p w:rsidR="00D768E2" w:rsidRPr="001A60E0" w:rsidRDefault="00072001" w:rsidP="00D768E2">
      <w:pPr>
        <w:spacing w:after="120" w:line="276" w:lineRule="auto"/>
        <w:jc w:val="both"/>
        <w:rPr>
          <w:rFonts w:ascii="Times New Roman" w:hAnsi="Times New Roman" w:cs="Times New Roman"/>
          <w:sz w:val="24"/>
          <w:szCs w:val="24"/>
          <w:lang w:val="sq-AL"/>
        </w:rPr>
      </w:pPr>
      <w:r w:rsidRPr="001A60E0">
        <w:rPr>
          <w:rFonts w:ascii="Times New Roman" w:hAnsi="Times New Roman"/>
          <w:sz w:val="24"/>
          <w:szCs w:val="24"/>
          <w:lang w:val="sq-AL" w:bidi="en-US"/>
        </w:rPr>
        <w:t xml:space="preserve">Problemi në shqyrtim lidhet me mungesën e një kuadri rregullator në fushën </w:t>
      </w:r>
      <w:r w:rsidRPr="001A60E0">
        <w:rPr>
          <w:rFonts w:ascii="Times New Roman" w:eastAsia="Calibri" w:hAnsi="Times New Roman"/>
          <w:sz w:val="24"/>
          <w:szCs w:val="24"/>
          <w:lang w:val="sq-AL"/>
        </w:rPr>
        <w:t>e ushtrimit të profesionit të p</w:t>
      </w:r>
      <w:r w:rsidR="00594DE8" w:rsidRPr="001A60E0">
        <w:rPr>
          <w:rFonts w:ascii="Times New Roman" w:eastAsia="Calibri" w:hAnsi="Times New Roman"/>
          <w:sz w:val="24"/>
          <w:szCs w:val="24"/>
          <w:lang w:val="sq-AL"/>
        </w:rPr>
        <w:t>ë</w:t>
      </w:r>
      <w:r w:rsidRPr="001A60E0">
        <w:rPr>
          <w:rFonts w:ascii="Times New Roman" w:eastAsia="Calibri" w:hAnsi="Times New Roman"/>
          <w:sz w:val="24"/>
          <w:szCs w:val="24"/>
          <w:lang w:val="sq-AL"/>
        </w:rPr>
        <w:t xml:space="preserve">rkthyesit zyrtar, si një profesion i lirë dhe i rregulluar në përmbushje të qëllimit </w:t>
      </w:r>
      <w:r w:rsidR="00D768E2" w:rsidRPr="001A60E0">
        <w:rPr>
          <w:rFonts w:ascii="Times New Roman" w:hAnsi="Times New Roman" w:cs="Times New Roman"/>
          <w:sz w:val="24"/>
          <w:szCs w:val="24"/>
          <w:lang w:val="sq-AL"/>
        </w:rPr>
        <w:t>p</w:t>
      </w:r>
      <w:r w:rsidR="00594DE8" w:rsidRPr="001A60E0">
        <w:rPr>
          <w:rFonts w:ascii="Times New Roman" w:hAnsi="Times New Roman" w:cs="Times New Roman"/>
          <w:sz w:val="24"/>
          <w:szCs w:val="24"/>
          <w:lang w:val="sq-AL"/>
        </w:rPr>
        <w:t>ë</w:t>
      </w:r>
      <w:r w:rsidR="00D768E2" w:rsidRPr="001A60E0">
        <w:rPr>
          <w:rFonts w:ascii="Times New Roman" w:hAnsi="Times New Roman" w:cs="Times New Roman"/>
          <w:sz w:val="24"/>
          <w:szCs w:val="24"/>
          <w:lang w:val="sq-AL"/>
        </w:rPr>
        <w:t>r përcaktimin e pozitës juridike, të drejtat, detyrat, përgjegjësitë dhe licencimi i përkthyesit zyrtar dhe interpretit, caktimit të tarifave të kryerjes së shërbimit të përkthimit zyrtar, masat disiplinore, si dhe marrëdhëniet e përkthyesit zyrtar të licencuar dhe interpretit me institucionet shtetërore dhe subjektet e tjera publike dhe private.</w:t>
      </w:r>
    </w:p>
    <w:p w:rsidR="00D768E2" w:rsidRPr="001A60E0" w:rsidRDefault="00D768E2" w:rsidP="00D768E2">
      <w:pPr>
        <w:jc w:val="both"/>
        <w:rPr>
          <w:rFonts w:ascii="Times New Roman" w:hAnsi="Times New Roman" w:cs="Times New Roman"/>
          <w:sz w:val="24"/>
          <w:szCs w:val="24"/>
          <w:lang w:val="sq-AL"/>
        </w:rPr>
      </w:pPr>
      <w:r w:rsidRPr="00715DDD">
        <w:rPr>
          <w:rFonts w:ascii="Times New Roman" w:eastAsia="Times New Roman" w:hAnsi="Times New Roman" w:cs="Times New Roman"/>
          <w:sz w:val="24"/>
          <w:szCs w:val="24"/>
          <w:lang w:val="sq-AL"/>
        </w:rPr>
        <w:t>Përcaktimi i rregullave kombëtare për ushtrimin e profesionit të</w:t>
      </w:r>
      <w:r>
        <w:rPr>
          <w:rFonts w:ascii="Times New Roman" w:eastAsia="Times New Roman" w:hAnsi="Times New Roman" w:cs="Times New Roman"/>
          <w:sz w:val="24"/>
          <w:szCs w:val="24"/>
          <w:lang w:val="sq-AL"/>
        </w:rPr>
        <w:t xml:space="preserve"> p</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rkthyesit zyrtar </w:t>
      </w:r>
      <w:r w:rsidRPr="00715DDD">
        <w:rPr>
          <w:rFonts w:ascii="Times New Roman" w:eastAsia="Times New Roman" w:hAnsi="Times New Roman" w:cs="Times New Roman"/>
          <w:sz w:val="24"/>
          <w:szCs w:val="24"/>
          <w:lang w:val="sq-AL"/>
        </w:rPr>
        <w:t xml:space="preserve">është një nga prioritetet e shtetit shqiptar, Këshillit të Ministrave dhe Ministrisë së Drejtësisë në drejtim të </w:t>
      </w:r>
      <w:r w:rsidRPr="00715DDD">
        <w:rPr>
          <w:rFonts w:ascii="Times New Roman" w:eastAsia="Times New Roman" w:hAnsi="Times New Roman" w:cs="Times New Roman"/>
          <w:color w:val="000000" w:themeColor="text1"/>
          <w:sz w:val="24"/>
          <w:szCs w:val="24"/>
          <w:lang w:val="sq-AL"/>
        </w:rPr>
        <w:t xml:space="preserve">konsolidimit të shtetit të së drejtës, </w:t>
      </w:r>
      <w:r w:rsidRPr="00715DDD">
        <w:rPr>
          <w:rFonts w:ascii="Times New Roman" w:eastAsia="Times New Roman" w:hAnsi="Times New Roman" w:cs="Times New Roman"/>
          <w:sz w:val="24"/>
          <w:szCs w:val="24"/>
          <w:lang w:val="sq-AL"/>
        </w:rPr>
        <w:t xml:space="preserve">reformës së shërbimeve publike të ofruara nga profesionet e </w:t>
      </w:r>
      <w:r w:rsidRPr="00715DDD">
        <w:rPr>
          <w:rFonts w:ascii="Times New Roman" w:eastAsia="Times New Roman" w:hAnsi="Times New Roman" w:cs="Times New Roman"/>
          <w:sz w:val="24"/>
          <w:szCs w:val="24"/>
          <w:lang w:val="sq-AL"/>
        </w:rPr>
        <w:lastRenderedPageBreak/>
        <w:t>lira, (noteria, avokatia, përmbaruesi, ndërmjetësi i pasurive të paluajtshme) që do të synojë shërbime ligjore, sa më cilësore dhe profesionale për qytetarët duke siguruar standarte profesionale për ofrimin e shë</w:t>
      </w:r>
      <w:r>
        <w:rPr>
          <w:rFonts w:ascii="Times New Roman" w:eastAsia="Times New Roman" w:hAnsi="Times New Roman" w:cs="Times New Roman"/>
          <w:sz w:val="24"/>
          <w:szCs w:val="24"/>
          <w:lang w:val="sq-AL"/>
        </w:rPr>
        <w:t xml:space="preserve">rbimit </w:t>
      </w:r>
      <w:r w:rsidRPr="001A60E0">
        <w:rPr>
          <w:rFonts w:ascii="Times New Roman" w:hAnsi="Times New Roman" w:cs="Times New Roman"/>
          <w:sz w:val="24"/>
          <w:szCs w:val="24"/>
          <w:lang w:val="sq-AL"/>
        </w:rPr>
        <w:t>të përkthimit zyrtar dhe interpretit në Republikën e Shqipërisë.</w:t>
      </w:r>
    </w:p>
    <w:p w:rsidR="00D768E2" w:rsidRDefault="00D768E2" w:rsidP="00D768E2">
      <w:pPr>
        <w:tabs>
          <w:tab w:val="left" w:pos="2595"/>
        </w:tabs>
        <w:spacing w:after="0" w:line="276" w:lineRule="auto"/>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Gjithashtu nd</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rmarrja e k</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saj iniciative ligjore vjen dhe n</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kuad</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r t</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p</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rmbushjes s</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detyrimeve q</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vijn</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nga zbatimi i Rekomandimeve t</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p</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rcjella nga Kontrolli i Lart</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i </w:t>
      </w:r>
      <w:r w:rsidRPr="0009528C">
        <w:rPr>
          <w:rFonts w:ascii="Times New Roman" w:eastAsia="Calibri" w:hAnsi="Times New Roman" w:cs="Times New Roman"/>
          <w:sz w:val="24"/>
          <w:szCs w:val="24"/>
          <w:lang w:val="sq-AL"/>
        </w:rPr>
        <w:t>Shtetit me shkres</w:t>
      </w:r>
      <w:r w:rsidR="00594DE8" w:rsidRPr="0009528C">
        <w:rPr>
          <w:rFonts w:ascii="Times New Roman" w:eastAsia="Calibri" w:hAnsi="Times New Roman" w:cs="Times New Roman"/>
          <w:sz w:val="24"/>
          <w:szCs w:val="24"/>
          <w:lang w:val="sq-AL"/>
        </w:rPr>
        <w:t>ë</w:t>
      </w:r>
      <w:r w:rsidRPr="0009528C">
        <w:rPr>
          <w:rFonts w:ascii="Times New Roman" w:eastAsia="Calibri" w:hAnsi="Times New Roman" w:cs="Times New Roman"/>
          <w:sz w:val="24"/>
          <w:szCs w:val="24"/>
          <w:lang w:val="sq-AL"/>
        </w:rPr>
        <w:t xml:space="preserve">n nr. </w:t>
      </w:r>
      <w:r w:rsidR="00D64E6A" w:rsidRPr="0009528C">
        <w:rPr>
          <w:rFonts w:ascii="Times New Roman" w:eastAsia="Calibri" w:hAnsi="Times New Roman" w:cs="Times New Roman"/>
          <w:sz w:val="24"/>
          <w:szCs w:val="24"/>
          <w:lang w:val="sq-AL"/>
        </w:rPr>
        <w:t xml:space="preserve">813/9 </w:t>
      </w:r>
      <w:r w:rsidRPr="0009528C">
        <w:rPr>
          <w:rFonts w:ascii="Times New Roman" w:eastAsia="Calibri" w:hAnsi="Times New Roman" w:cs="Times New Roman"/>
          <w:sz w:val="24"/>
          <w:szCs w:val="24"/>
          <w:lang w:val="sq-AL"/>
        </w:rPr>
        <w:t>prot</w:t>
      </w:r>
      <w:r w:rsidR="00D64E6A" w:rsidRPr="0009528C">
        <w:rPr>
          <w:rFonts w:ascii="Times New Roman" w:eastAsia="Calibri" w:hAnsi="Times New Roman" w:cs="Times New Roman"/>
          <w:sz w:val="24"/>
          <w:szCs w:val="24"/>
          <w:lang w:val="sq-AL"/>
        </w:rPr>
        <w:t>.</w:t>
      </w:r>
      <w:r w:rsidRPr="0009528C">
        <w:rPr>
          <w:rFonts w:ascii="Times New Roman" w:eastAsia="Calibri" w:hAnsi="Times New Roman" w:cs="Times New Roman"/>
          <w:sz w:val="24"/>
          <w:szCs w:val="24"/>
          <w:lang w:val="sq-AL"/>
        </w:rPr>
        <w:t>, dat</w:t>
      </w:r>
      <w:r w:rsidR="00594DE8" w:rsidRPr="0009528C">
        <w:rPr>
          <w:rFonts w:ascii="Times New Roman" w:eastAsia="Calibri" w:hAnsi="Times New Roman" w:cs="Times New Roman"/>
          <w:sz w:val="24"/>
          <w:szCs w:val="24"/>
          <w:lang w:val="sq-AL"/>
        </w:rPr>
        <w:t>ë</w:t>
      </w:r>
      <w:r w:rsidR="00E14C6D" w:rsidRPr="0009528C">
        <w:rPr>
          <w:rFonts w:ascii="Times New Roman" w:eastAsia="Calibri" w:hAnsi="Times New Roman" w:cs="Times New Roman"/>
          <w:sz w:val="24"/>
          <w:szCs w:val="24"/>
          <w:lang w:val="sq-AL"/>
        </w:rPr>
        <w:t xml:space="preserve"> 31/12/2019.</w:t>
      </w:r>
    </w:p>
    <w:p w:rsidR="00D768E2" w:rsidRDefault="00D768E2" w:rsidP="00D768E2">
      <w:pPr>
        <w:spacing w:after="0" w:line="276" w:lineRule="auto"/>
        <w:jc w:val="both"/>
        <w:rPr>
          <w:rFonts w:ascii="Times New Roman" w:eastAsia="Times New Roman" w:hAnsi="Times New Roman" w:cs="Times New Roman"/>
          <w:sz w:val="24"/>
          <w:szCs w:val="24"/>
          <w:lang w:val="sq-AL"/>
        </w:rPr>
      </w:pPr>
      <w:r w:rsidRPr="00767554">
        <w:rPr>
          <w:rFonts w:ascii="Times New Roman" w:eastAsia="Times New Roman" w:hAnsi="Times New Roman" w:cs="Times New Roman"/>
          <w:color w:val="000000" w:themeColor="text1"/>
          <w:sz w:val="24"/>
          <w:szCs w:val="24"/>
          <w:lang w:val="sq-AL"/>
        </w:rPr>
        <w:t>Propozimet duhet të jenë në përputhje me programin politik të qeverisë 2017/2021, dhe objektivat specifikë në këtë program. Programi politik i qeverisë 2017/2021 parashikon ndërmarrjen e një reforme në sektorin e shërbimeve</w:t>
      </w:r>
      <w:r w:rsidRPr="00767554">
        <w:rPr>
          <w:rFonts w:ascii="Times New Roman" w:eastAsia="Times New Roman" w:hAnsi="Times New Roman" w:cs="Times New Roman"/>
          <w:sz w:val="24"/>
          <w:szCs w:val="24"/>
          <w:lang w:val="sq-AL"/>
        </w:rPr>
        <w:t xml:space="preserve"> publike të ofruara nga profesionet e lira, (noteria, avokatia, ndërmjetësimi</w:t>
      </w:r>
      <w:r>
        <w:rPr>
          <w:rFonts w:ascii="Times New Roman" w:eastAsia="Times New Roman" w:hAnsi="Times New Roman" w:cs="Times New Roman"/>
          <w:sz w:val="24"/>
          <w:szCs w:val="24"/>
          <w:lang w:val="sq-AL"/>
        </w:rPr>
        <w:t xml:space="preserve"> etj</w:t>
      </w:r>
      <w:r w:rsidRPr="00767554">
        <w:rPr>
          <w:rFonts w:ascii="Times New Roman" w:eastAsia="Times New Roman" w:hAnsi="Times New Roman" w:cs="Times New Roman"/>
          <w:sz w:val="24"/>
          <w:szCs w:val="24"/>
          <w:lang w:val="sq-AL"/>
        </w:rPr>
        <w:t>) e cila do të synojë shërbime ligjore, sa më cilësore</w:t>
      </w:r>
      <w:r>
        <w:rPr>
          <w:rFonts w:ascii="Times New Roman" w:eastAsia="Times New Roman" w:hAnsi="Times New Roman" w:cs="Times New Roman"/>
          <w:sz w:val="24"/>
          <w:szCs w:val="24"/>
          <w:lang w:val="sq-AL"/>
        </w:rPr>
        <w:t xml:space="preserve"> dhe </w:t>
      </w:r>
      <w:r w:rsidRPr="00767554">
        <w:rPr>
          <w:rFonts w:ascii="Times New Roman" w:eastAsia="Times New Roman" w:hAnsi="Times New Roman" w:cs="Times New Roman"/>
          <w:sz w:val="24"/>
          <w:szCs w:val="24"/>
          <w:lang w:val="sq-AL"/>
        </w:rPr>
        <w:t>profesionale për qytetarët. Në këtë kuadër do të forcohen kushtet dhe kriteret profesionale për subjektet</w:t>
      </w:r>
      <w:r>
        <w:rPr>
          <w:rFonts w:ascii="Times New Roman" w:eastAsia="Times New Roman" w:hAnsi="Times New Roman" w:cs="Times New Roman"/>
          <w:sz w:val="24"/>
          <w:szCs w:val="24"/>
          <w:lang w:val="sq-AL"/>
        </w:rPr>
        <w:t xml:space="preserve"> q</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do t</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ofrojn</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sh</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rbimin e p</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rkthimit zyrtar dhe interpretit n</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Shqip</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ri</w:t>
      </w:r>
      <w:r w:rsidRPr="00767554">
        <w:rPr>
          <w:rFonts w:ascii="Times New Roman" w:eastAsia="Times New Roman" w:hAnsi="Times New Roman" w:cs="Times New Roman"/>
          <w:sz w:val="24"/>
          <w:szCs w:val="24"/>
          <w:lang w:val="sq-AL"/>
        </w:rPr>
        <w:t>, si dhe forcimi i mekanizmave kontrollues me qëllim shmangien e abuzimeve dhe veprimeve joligjore.</w:t>
      </w:r>
    </w:p>
    <w:p w:rsidR="00D768E2" w:rsidRPr="001A60E0" w:rsidRDefault="00D768E2" w:rsidP="00072001">
      <w:pPr>
        <w:spacing w:after="120"/>
        <w:jc w:val="both"/>
        <w:rPr>
          <w:rFonts w:ascii="Times New Roman" w:eastAsia="Calibri" w:hAnsi="Times New Roman"/>
          <w:sz w:val="24"/>
          <w:szCs w:val="24"/>
          <w:lang w:val="sq-AL"/>
        </w:rPr>
      </w:pPr>
    </w:p>
    <w:p w:rsidR="00D768E2" w:rsidRPr="001A60E0" w:rsidRDefault="00072001" w:rsidP="00D768E2">
      <w:pPr>
        <w:spacing w:after="120" w:line="276" w:lineRule="auto"/>
        <w:jc w:val="both"/>
        <w:rPr>
          <w:rFonts w:ascii="Times New Roman" w:hAnsi="Times New Roman" w:cs="Times New Roman"/>
          <w:sz w:val="24"/>
          <w:szCs w:val="24"/>
          <w:lang w:val="sq-AL"/>
        </w:rPr>
      </w:pPr>
      <w:r w:rsidRPr="001A60E0">
        <w:rPr>
          <w:rFonts w:ascii="Times New Roman" w:hAnsi="Times New Roman"/>
          <w:color w:val="000000" w:themeColor="text1"/>
          <w:sz w:val="24"/>
          <w:szCs w:val="24"/>
          <w:lang w:val="sq-AL"/>
        </w:rPr>
        <w:t>Përmes kësaj nisme, synohet t`i jepet zgjidhje ligjore disa problemeve, si:</w:t>
      </w:r>
      <w:r w:rsidRPr="001A60E0">
        <w:rPr>
          <w:rFonts w:ascii="Times New Roman" w:hAnsi="Times New Roman"/>
          <w:sz w:val="24"/>
          <w:szCs w:val="24"/>
          <w:lang w:val="sq-AL"/>
        </w:rPr>
        <w:t xml:space="preserve"> parashikimin e kushteve që duhet të plotësojë individi për tu pajisur me licencën e ushtrimit të</w:t>
      </w:r>
      <w:r w:rsidR="00D768E2" w:rsidRPr="001A60E0">
        <w:rPr>
          <w:rFonts w:ascii="Times New Roman" w:hAnsi="Times New Roman"/>
          <w:sz w:val="24"/>
          <w:szCs w:val="24"/>
          <w:lang w:val="sq-AL"/>
        </w:rPr>
        <w:t xml:space="preserve"> profesionit t</w:t>
      </w:r>
      <w:r w:rsidR="00594DE8" w:rsidRPr="001A60E0">
        <w:rPr>
          <w:rFonts w:ascii="Times New Roman" w:hAnsi="Times New Roman"/>
          <w:sz w:val="24"/>
          <w:szCs w:val="24"/>
          <w:lang w:val="sq-AL"/>
        </w:rPr>
        <w:t>ë</w:t>
      </w:r>
      <w:r w:rsidR="00D768E2" w:rsidRPr="001A60E0">
        <w:rPr>
          <w:rFonts w:ascii="Times New Roman" w:hAnsi="Times New Roman"/>
          <w:sz w:val="24"/>
          <w:szCs w:val="24"/>
          <w:lang w:val="sq-AL"/>
        </w:rPr>
        <w:t xml:space="preserve"> p</w:t>
      </w:r>
      <w:r w:rsidR="00594DE8" w:rsidRPr="001A60E0">
        <w:rPr>
          <w:rFonts w:ascii="Times New Roman" w:hAnsi="Times New Roman"/>
          <w:sz w:val="24"/>
          <w:szCs w:val="24"/>
          <w:lang w:val="sq-AL"/>
        </w:rPr>
        <w:t>ë</w:t>
      </w:r>
      <w:r w:rsidR="00D768E2" w:rsidRPr="001A60E0">
        <w:rPr>
          <w:rFonts w:ascii="Times New Roman" w:hAnsi="Times New Roman"/>
          <w:sz w:val="24"/>
          <w:szCs w:val="24"/>
          <w:lang w:val="sq-AL"/>
        </w:rPr>
        <w:t>rkthyesit zyrtar</w:t>
      </w:r>
      <w:r w:rsidRPr="001A60E0">
        <w:rPr>
          <w:rFonts w:ascii="Times New Roman" w:hAnsi="Times New Roman"/>
          <w:sz w:val="24"/>
          <w:szCs w:val="24"/>
          <w:lang w:val="sq-AL"/>
        </w:rPr>
        <w:t xml:space="preserve">, </w:t>
      </w:r>
      <w:r w:rsidRPr="001A60E0">
        <w:rPr>
          <w:rFonts w:ascii="Times New Roman" w:eastAsia="Calibri" w:hAnsi="Times New Roman"/>
          <w:sz w:val="24"/>
          <w:szCs w:val="24"/>
          <w:lang w:val="sq-AL"/>
        </w:rPr>
        <w:t xml:space="preserve">të drejtat, detyrimet, masat disiplinore, rregullat e caktimit të tarifave, si dhe </w:t>
      </w:r>
      <w:r w:rsidR="00D768E2" w:rsidRPr="001A60E0">
        <w:rPr>
          <w:rFonts w:ascii="Times New Roman" w:hAnsi="Times New Roman" w:cs="Times New Roman"/>
          <w:sz w:val="24"/>
          <w:szCs w:val="24"/>
          <w:lang w:val="sq-AL"/>
        </w:rPr>
        <w:t>marrëdhëniet e përkthyesit zyrtar të licencuar dhe interpretit me institucionet shtetërore dhe subjektet e tjera publike dhe private.</w:t>
      </w:r>
    </w:p>
    <w:p w:rsidR="00072001" w:rsidRPr="001A60E0" w:rsidRDefault="00072001" w:rsidP="00072001">
      <w:pPr>
        <w:spacing w:line="0" w:lineRule="atLeast"/>
        <w:ind w:right="160"/>
        <w:jc w:val="both"/>
        <w:rPr>
          <w:rFonts w:ascii="Times New Roman" w:hAnsi="Times New Roman"/>
          <w:sz w:val="24"/>
          <w:szCs w:val="24"/>
          <w:lang w:val="sq-AL"/>
        </w:rPr>
      </w:pPr>
    </w:p>
    <w:p w:rsidR="00072001" w:rsidRPr="001A60E0" w:rsidRDefault="00072001" w:rsidP="00072001">
      <w:pPr>
        <w:pStyle w:val="NoSpacing"/>
        <w:jc w:val="both"/>
        <w:rPr>
          <w:rFonts w:ascii="Times New Roman" w:hAnsi="Times New Roman"/>
          <w:bCs/>
          <w:color w:val="000000" w:themeColor="text1"/>
          <w:sz w:val="24"/>
          <w:szCs w:val="24"/>
          <w:lang w:val="sq-AL"/>
        </w:rPr>
      </w:pPr>
      <w:r w:rsidRPr="001A60E0">
        <w:rPr>
          <w:rStyle w:val="Strong"/>
          <w:rFonts w:ascii="Times New Roman" w:hAnsi="Times New Roman"/>
          <w:b w:val="0"/>
          <w:color w:val="000000" w:themeColor="text1"/>
          <w:sz w:val="24"/>
          <w:szCs w:val="24"/>
          <w:lang w:val="sq-AL"/>
        </w:rPr>
        <w:t>Grupet e prekura nga mungesa e një rregullimi të po</w:t>
      </w:r>
      <w:r w:rsidR="00D768E2" w:rsidRPr="001A60E0">
        <w:rPr>
          <w:rStyle w:val="Strong"/>
          <w:rFonts w:ascii="Times New Roman" w:hAnsi="Times New Roman"/>
          <w:b w:val="0"/>
          <w:color w:val="000000" w:themeColor="text1"/>
          <w:sz w:val="24"/>
          <w:szCs w:val="24"/>
          <w:lang w:val="sq-AL"/>
        </w:rPr>
        <w:t>saçëm ligjor, janë p</w:t>
      </w:r>
      <w:r w:rsidR="00594DE8" w:rsidRPr="001A60E0">
        <w:rPr>
          <w:rStyle w:val="Strong"/>
          <w:rFonts w:ascii="Times New Roman" w:hAnsi="Times New Roman"/>
          <w:b w:val="0"/>
          <w:color w:val="000000" w:themeColor="text1"/>
          <w:sz w:val="24"/>
          <w:szCs w:val="24"/>
          <w:lang w:val="sq-AL"/>
        </w:rPr>
        <w:t>ë</w:t>
      </w:r>
      <w:r w:rsidR="00D768E2" w:rsidRPr="001A60E0">
        <w:rPr>
          <w:rStyle w:val="Strong"/>
          <w:rFonts w:ascii="Times New Roman" w:hAnsi="Times New Roman"/>
          <w:b w:val="0"/>
          <w:color w:val="000000" w:themeColor="text1"/>
          <w:sz w:val="24"/>
          <w:szCs w:val="24"/>
          <w:lang w:val="sq-AL"/>
        </w:rPr>
        <w:t>rkthyesit zyrtar dhe interpret</w:t>
      </w:r>
      <w:r w:rsidR="00594DE8" w:rsidRPr="001A60E0">
        <w:rPr>
          <w:rStyle w:val="Strong"/>
          <w:rFonts w:ascii="Times New Roman" w:hAnsi="Times New Roman"/>
          <w:b w:val="0"/>
          <w:color w:val="000000" w:themeColor="text1"/>
          <w:sz w:val="24"/>
          <w:szCs w:val="24"/>
          <w:lang w:val="sq-AL"/>
        </w:rPr>
        <w:t>ë</w:t>
      </w:r>
      <w:r w:rsidR="00D768E2" w:rsidRPr="001A60E0">
        <w:rPr>
          <w:rStyle w:val="Strong"/>
          <w:rFonts w:ascii="Times New Roman" w:hAnsi="Times New Roman"/>
          <w:b w:val="0"/>
          <w:color w:val="000000" w:themeColor="text1"/>
          <w:sz w:val="24"/>
          <w:szCs w:val="24"/>
          <w:lang w:val="sq-AL"/>
        </w:rPr>
        <w:t>t</w:t>
      </w:r>
      <w:r w:rsidRPr="001A60E0">
        <w:rPr>
          <w:rStyle w:val="Strong"/>
          <w:rFonts w:ascii="Times New Roman" w:hAnsi="Times New Roman"/>
          <w:b w:val="0"/>
          <w:color w:val="000000" w:themeColor="text1"/>
          <w:sz w:val="24"/>
          <w:szCs w:val="24"/>
          <w:lang w:val="sq-AL"/>
        </w:rPr>
        <w:t>, shteti edhe individët si më poshtë vijon:</w:t>
      </w:r>
    </w:p>
    <w:p w:rsidR="00072001" w:rsidRPr="001A60E0" w:rsidRDefault="00072001" w:rsidP="00072001">
      <w:pPr>
        <w:spacing w:line="276" w:lineRule="auto"/>
        <w:ind w:firstLine="360"/>
        <w:jc w:val="both"/>
        <w:rPr>
          <w:rFonts w:ascii="Times New Roman" w:hAnsi="Times New Roman"/>
          <w:sz w:val="24"/>
          <w:szCs w:val="24"/>
          <w:lang w:val="sq-AL"/>
        </w:rPr>
      </w:pPr>
    </w:p>
    <w:p w:rsidR="00D768E2" w:rsidRPr="001A60E0" w:rsidRDefault="00D768E2" w:rsidP="00072001">
      <w:pPr>
        <w:spacing w:after="120"/>
        <w:jc w:val="both"/>
        <w:rPr>
          <w:rFonts w:ascii="Times New Roman" w:eastAsia="Calibri" w:hAnsi="Times New Roman"/>
          <w:sz w:val="24"/>
          <w:szCs w:val="24"/>
          <w:lang w:val="sq-AL"/>
        </w:rPr>
      </w:pPr>
      <w:r w:rsidRPr="001A60E0">
        <w:rPr>
          <w:rFonts w:ascii="Times New Roman" w:hAnsi="Times New Roman"/>
          <w:bCs/>
          <w:i/>
          <w:iCs/>
          <w:sz w:val="24"/>
          <w:szCs w:val="24"/>
          <w:u w:val="single"/>
          <w:lang w:val="sq-AL" w:bidi="en-US"/>
        </w:rPr>
        <w:t>P</w:t>
      </w:r>
      <w:r w:rsidR="00594DE8" w:rsidRPr="001A60E0">
        <w:rPr>
          <w:rFonts w:ascii="Times New Roman" w:hAnsi="Times New Roman"/>
          <w:bCs/>
          <w:i/>
          <w:iCs/>
          <w:sz w:val="24"/>
          <w:szCs w:val="24"/>
          <w:u w:val="single"/>
          <w:lang w:val="sq-AL" w:bidi="en-US"/>
        </w:rPr>
        <w:t>ë</w:t>
      </w:r>
      <w:r w:rsidRPr="001A60E0">
        <w:rPr>
          <w:rFonts w:ascii="Times New Roman" w:hAnsi="Times New Roman"/>
          <w:bCs/>
          <w:i/>
          <w:iCs/>
          <w:sz w:val="24"/>
          <w:szCs w:val="24"/>
          <w:u w:val="single"/>
          <w:lang w:val="sq-AL" w:bidi="en-US"/>
        </w:rPr>
        <w:t>rkthyesit zyrtar</w:t>
      </w:r>
      <w:r w:rsidR="00594DE8" w:rsidRPr="001A60E0">
        <w:rPr>
          <w:rFonts w:ascii="Times New Roman" w:hAnsi="Times New Roman"/>
          <w:bCs/>
          <w:i/>
          <w:iCs/>
          <w:sz w:val="24"/>
          <w:szCs w:val="24"/>
          <w:u w:val="single"/>
          <w:lang w:val="sq-AL" w:bidi="en-US"/>
        </w:rPr>
        <w:t>ë</w:t>
      </w:r>
      <w:r w:rsidRPr="001A60E0">
        <w:rPr>
          <w:rFonts w:ascii="Times New Roman" w:hAnsi="Times New Roman"/>
          <w:bCs/>
          <w:i/>
          <w:iCs/>
          <w:sz w:val="24"/>
          <w:szCs w:val="24"/>
          <w:u w:val="single"/>
          <w:lang w:val="sq-AL" w:bidi="en-US"/>
        </w:rPr>
        <w:t xml:space="preserve"> dhe interpret</w:t>
      </w:r>
      <w:r w:rsidR="00594DE8" w:rsidRPr="001A60E0">
        <w:rPr>
          <w:rFonts w:ascii="Times New Roman" w:hAnsi="Times New Roman"/>
          <w:bCs/>
          <w:i/>
          <w:iCs/>
          <w:sz w:val="24"/>
          <w:szCs w:val="24"/>
          <w:u w:val="single"/>
          <w:lang w:val="sq-AL" w:bidi="en-US"/>
        </w:rPr>
        <w:t>ë</w:t>
      </w:r>
      <w:r w:rsidRPr="001A60E0">
        <w:rPr>
          <w:rFonts w:ascii="Times New Roman" w:hAnsi="Times New Roman"/>
          <w:bCs/>
          <w:i/>
          <w:iCs/>
          <w:sz w:val="24"/>
          <w:szCs w:val="24"/>
          <w:u w:val="single"/>
          <w:lang w:val="sq-AL" w:bidi="en-US"/>
        </w:rPr>
        <w:t>t</w:t>
      </w:r>
      <w:r w:rsidR="00072001" w:rsidRPr="001A60E0">
        <w:rPr>
          <w:rFonts w:ascii="Times New Roman" w:hAnsi="Times New Roman"/>
          <w:bCs/>
          <w:i/>
          <w:iCs/>
          <w:sz w:val="24"/>
          <w:szCs w:val="24"/>
          <w:u w:val="single"/>
          <w:lang w:val="sq-AL" w:bidi="en-US"/>
        </w:rPr>
        <w:t xml:space="preserve"> -</w:t>
      </w:r>
      <w:r w:rsidR="00072001" w:rsidRPr="001A60E0">
        <w:rPr>
          <w:rFonts w:ascii="Times New Roman" w:hAnsi="Times New Roman"/>
          <w:bCs/>
          <w:iCs/>
          <w:sz w:val="24"/>
          <w:szCs w:val="24"/>
          <w:lang w:val="sq-AL" w:bidi="en-US"/>
        </w:rPr>
        <w:t xml:space="preserve">  Komun</w:t>
      </w:r>
      <w:r w:rsidRPr="001A60E0">
        <w:rPr>
          <w:rFonts w:ascii="Times New Roman" w:hAnsi="Times New Roman"/>
          <w:bCs/>
          <w:iCs/>
          <w:sz w:val="24"/>
          <w:szCs w:val="24"/>
          <w:lang w:val="sq-AL" w:bidi="en-US"/>
        </w:rPr>
        <w:t>iteti i p</w:t>
      </w:r>
      <w:r w:rsidR="00594DE8" w:rsidRPr="001A60E0">
        <w:rPr>
          <w:rFonts w:ascii="Times New Roman" w:hAnsi="Times New Roman"/>
          <w:bCs/>
          <w:iCs/>
          <w:sz w:val="24"/>
          <w:szCs w:val="24"/>
          <w:lang w:val="sq-AL" w:bidi="en-US"/>
        </w:rPr>
        <w:t>ë</w:t>
      </w:r>
      <w:r w:rsidRPr="001A60E0">
        <w:rPr>
          <w:rFonts w:ascii="Times New Roman" w:hAnsi="Times New Roman"/>
          <w:bCs/>
          <w:iCs/>
          <w:sz w:val="24"/>
          <w:szCs w:val="24"/>
          <w:lang w:val="sq-AL" w:bidi="en-US"/>
        </w:rPr>
        <w:t>rkthyesve zyrtar</w:t>
      </w:r>
      <w:r w:rsidR="00594DE8" w:rsidRPr="001A60E0">
        <w:rPr>
          <w:rFonts w:ascii="Times New Roman" w:hAnsi="Times New Roman"/>
          <w:bCs/>
          <w:iCs/>
          <w:sz w:val="24"/>
          <w:szCs w:val="24"/>
          <w:lang w:val="sq-AL" w:bidi="en-US"/>
        </w:rPr>
        <w:t>ë</w:t>
      </w:r>
      <w:r w:rsidRPr="001A60E0">
        <w:rPr>
          <w:rFonts w:ascii="Times New Roman" w:hAnsi="Times New Roman"/>
          <w:bCs/>
          <w:iCs/>
          <w:sz w:val="24"/>
          <w:szCs w:val="24"/>
          <w:lang w:val="sq-AL" w:bidi="en-US"/>
        </w:rPr>
        <w:t xml:space="preserve"> dhe interpret</w:t>
      </w:r>
      <w:r w:rsidR="00594DE8" w:rsidRPr="001A60E0">
        <w:rPr>
          <w:rFonts w:ascii="Times New Roman" w:hAnsi="Times New Roman"/>
          <w:bCs/>
          <w:iCs/>
          <w:sz w:val="24"/>
          <w:szCs w:val="24"/>
          <w:lang w:val="sq-AL" w:bidi="en-US"/>
        </w:rPr>
        <w:t>ë</w:t>
      </w:r>
      <w:r w:rsidRPr="001A60E0">
        <w:rPr>
          <w:rFonts w:ascii="Times New Roman" w:hAnsi="Times New Roman"/>
          <w:bCs/>
          <w:iCs/>
          <w:sz w:val="24"/>
          <w:szCs w:val="24"/>
          <w:lang w:val="sq-AL" w:bidi="en-US"/>
        </w:rPr>
        <w:t>ve</w:t>
      </w:r>
      <w:r w:rsidR="00072001" w:rsidRPr="001A60E0">
        <w:rPr>
          <w:rFonts w:ascii="Times New Roman" w:hAnsi="Times New Roman"/>
          <w:bCs/>
          <w:iCs/>
          <w:sz w:val="24"/>
          <w:szCs w:val="24"/>
          <w:lang w:val="sq-AL" w:bidi="en-US"/>
        </w:rPr>
        <w:t xml:space="preserve"> kërkojnë </w:t>
      </w:r>
      <w:r w:rsidR="00072001" w:rsidRPr="001A60E0">
        <w:rPr>
          <w:rFonts w:ascii="Times New Roman" w:eastAsia="Calibri" w:hAnsi="Times New Roman"/>
          <w:sz w:val="24"/>
          <w:szCs w:val="24"/>
          <w:lang w:val="sq-AL"/>
        </w:rPr>
        <w:t>mbrojtjen dhe garantimin e ush</w:t>
      </w:r>
      <w:r w:rsidRPr="001A60E0">
        <w:rPr>
          <w:rFonts w:ascii="Times New Roman" w:eastAsia="Calibri" w:hAnsi="Times New Roman"/>
          <w:sz w:val="24"/>
          <w:szCs w:val="24"/>
          <w:lang w:val="sq-AL"/>
        </w:rPr>
        <w:t>trimit të profesionit të p</w:t>
      </w:r>
      <w:r w:rsidR="00594DE8" w:rsidRPr="001A60E0">
        <w:rPr>
          <w:rFonts w:ascii="Times New Roman" w:eastAsia="Calibri" w:hAnsi="Times New Roman"/>
          <w:sz w:val="24"/>
          <w:szCs w:val="24"/>
          <w:lang w:val="sq-AL"/>
        </w:rPr>
        <w:t>ë</w:t>
      </w:r>
      <w:r w:rsidRPr="001A60E0">
        <w:rPr>
          <w:rFonts w:ascii="Times New Roman" w:eastAsia="Calibri" w:hAnsi="Times New Roman"/>
          <w:sz w:val="24"/>
          <w:szCs w:val="24"/>
          <w:lang w:val="sq-AL"/>
        </w:rPr>
        <w:t>rkthyesit zyrtar dhe interpretit</w:t>
      </w:r>
      <w:r w:rsidR="00072001" w:rsidRPr="001A60E0">
        <w:rPr>
          <w:rFonts w:ascii="Times New Roman" w:eastAsia="Calibri" w:hAnsi="Times New Roman"/>
          <w:sz w:val="24"/>
          <w:szCs w:val="24"/>
          <w:lang w:val="sq-AL"/>
        </w:rPr>
        <w:t xml:space="preserve">, si një profesion i lirë dhe i rregulluar në përmbushje të qëllimit për </w:t>
      </w:r>
      <w:r w:rsidRPr="001A60E0">
        <w:rPr>
          <w:rFonts w:ascii="Times New Roman" w:eastAsia="Calibri" w:hAnsi="Times New Roman"/>
          <w:sz w:val="24"/>
          <w:szCs w:val="24"/>
          <w:lang w:val="sq-AL"/>
        </w:rPr>
        <w:t>kryerjen e sh</w:t>
      </w:r>
      <w:r w:rsidR="00594DE8" w:rsidRPr="001A60E0">
        <w:rPr>
          <w:rFonts w:ascii="Times New Roman" w:eastAsia="Calibri" w:hAnsi="Times New Roman"/>
          <w:sz w:val="24"/>
          <w:szCs w:val="24"/>
          <w:lang w:val="sq-AL"/>
        </w:rPr>
        <w:t>ë</w:t>
      </w:r>
      <w:r w:rsidRPr="001A60E0">
        <w:rPr>
          <w:rFonts w:ascii="Times New Roman" w:eastAsia="Calibri" w:hAnsi="Times New Roman"/>
          <w:sz w:val="24"/>
          <w:szCs w:val="24"/>
          <w:lang w:val="sq-AL"/>
        </w:rPr>
        <w:t>rbimit t</w:t>
      </w:r>
      <w:r w:rsidR="00594DE8" w:rsidRPr="001A60E0">
        <w:rPr>
          <w:rFonts w:ascii="Times New Roman" w:eastAsia="Calibri" w:hAnsi="Times New Roman"/>
          <w:sz w:val="24"/>
          <w:szCs w:val="24"/>
          <w:lang w:val="sq-AL"/>
        </w:rPr>
        <w:t>ë</w:t>
      </w:r>
      <w:r w:rsidRPr="001A60E0">
        <w:rPr>
          <w:rFonts w:ascii="Times New Roman" w:eastAsia="Calibri" w:hAnsi="Times New Roman"/>
          <w:sz w:val="24"/>
          <w:szCs w:val="24"/>
          <w:lang w:val="sq-AL"/>
        </w:rPr>
        <w:t xml:space="preserve"> p</w:t>
      </w:r>
      <w:r w:rsidR="00594DE8" w:rsidRPr="001A60E0">
        <w:rPr>
          <w:rFonts w:ascii="Times New Roman" w:eastAsia="Calibri" w:hAnsi="Times New Roman"/>
          <w:sz w:val="24"/>
          <w:szCs w:val="24"/>
          <w:lang w:val="sq-AL"/>
        </w:rPr>
        <w:t>ë</w:t>
      </w:r>
      <w:r w:rsidRPr="001A60E0">
        <w:rPr>
          <w:rFonts w:ascii="Times New Roman" w:eastAsia="Calibri" w:hAnsi="Times New Roman"/>
          <w:sz w:val="24"/>
          <w:szCs w:val="24"/>
          <w:lang w:val="sq-AL"/>
        </w:rPr>
        <w:t>rkthimit zyrtar.</w:t>
      </w:r>
    </w:p>
    <w:p w:rsidR="00072001" w:rsidRPr="001A60E0" w:rsidRDefault="00072001" w:rsidP="00072001">
      <w:pPr>
        <w:jc w:val="both"/>
        <w:rPr>
          <w:rFonts w:ascii="Times New Roman" w:hAnsi="Times New Roman"/>
          <w:color w:val="000000"/>
          <w:sz w:val="24"/>
          <w:szCs w:val="24"/>
          <w:lang w:val="sq-AL"/>
        </w:rPr>
      </w:pPr>
      <w:r w:rsidRPr="001A60E0">
        <w:rPr>
          <w:rFonts w:ascii="Times New Roman" w:hAnsi="Times New Roman"/>
          <w:bCs/>
          <w:i/>
          <w:iCs/>
          <w:sz w:val="24"/>
          <w:szCs w:val="24"/>
          <w:u w:val="single"/>
          <w:lang w:val="sq-AL" w:bidi="en-US"/>
        </w:rPr>
        <w:t>Qytetarët-</w:t>
      </w:r>
      <w:r w:rsidRPr="001A60E0">
        <w:rPr>
          <w:rFonts w:ascii="Times New Roman" w:hAnsi="Times New Roman"/>
          <w:bCs/>
          <w:iCs/>
          <w:sz w:val="24"/>
          <w:szCs w:val="24"/>
          <w:lang w:val="sq-AL" w:bidi="en-US"/>
        </w:rPr>
        <w:t xml:space="preserve"> Me anë të</w:t>
      </w:r>
      <w:r w:rsidR="00D768E2" w:rsidRPr="001A60E0">
        <w:rPr>
          <w:rFonts w:ascii="Times New Roman" w:hAnsi="Times New Roman"/>
          <w:bCs/>
          <w:iCs/>
          <w:sz w:val="24"/>
          <w:szCs w:val="24"/>
          <w:lang w:val="sq-AL" w:bidi="en-US"/>
        </w:rPr>
        <w:t xml:space="preserve"> kësaj nisme ligjore synohet thjesht</w:t>
      </w:r>
      <w:r w:rsidR="00594DE8" w:rsidRPr="001A60E0">
        <w:rPr>
          <w:rFonts w:ascii="Times New Roman" w:hAnsi="Times New Roman"/>
          <w:bCs/>
          <w:iCs/>
          <w:sz w:val="24"/>
          <w:szCs w:val="24"/>
          <w:lang w:val="sq-AL" w:bidi="en-US"/>
        </w:rPr>
        <w:t>ë</w:t>
      </w:r>
      <w:r w:rsidR="00D768E2" w:rsidRPr="001A60E0">
        <w:rPr>
          <w:rFonts w:ascii="Times New Roman" w:hAnsi="Times New Roman"/>
          <w:bCs/>
          <w:iCs/>
          <w:sz w:val="24"/>
          <w:szCs w:val="24"/>
          <w:lang w:val="sq-AL" w:bidi="en-US"/>
        </w:rPr>
        <w:t>simi dhe mund</w:t>
      </w:r>
      <w:r w:rsidR="00594DE8" w:rsidRPr="001A60E0">
        <w:rPr>
          <w:rFonts w:ascii="Times New Roman" w:hAnsi="Times New Roman"/>
          <w:bCs/>
          <w:iCs/>
          <w:sz w:val="24"/>
          <w:szCs w:val="24"/>
          <w:lang w:val="sq-AL" w:bidi="en-US"/>
        </w:rPr>
        <w:t>ë</w:t>
      </w:r>
      <w:r w:rsidR="00D768E2" w:rsidRPr="001A60E0">
        <w:rPr>
          <w:rFonts w:ascii="Times New Roman" w:hAnsi="Times New Roman"/>
          <w:bCs/>
          <w:iCs/>
          <w:sz w:val="24"/>
          <w:szCs w:val="24"/>
          <w:lang w:val="sq-AL" w:bidi="en-US"/>
        </w:rPr>
        <w:t>simi i ofrimit t</w:t>
      </w:r>
      <w:r w:rsidR="00594DE8" w:rsidRPr="001A60E0">
        <w:rPr>
          <w:rFonts w:ascii="Times New Roman" w:hAnsi="Times New Roman"/>
          <w:bCs/>
          <w:iCs/>
          <w:sz w:val="24"/>
          <w:szCs w:val="24"/>
          <w:lang w:val="sq-AL" w:bidi="en-US"/>
        </w:rPr>
        <w:t>ë</w:t>
      </w:r>
      <w:r w:rsidR="00D768E2" w:rsidRPr="001A60E0">
        <w:rPr>
          <w:rFonts w:ascii="Times New Roman" w:hAnsi="Times New Roman"/>
          <w:bCs/>
          <w:iCs/>
          <w:sz w:val="24"/>
          <w:szCs w:val="24"/>
          <w:lang w:val="sq-AL" w:bidi="en-US"/>
        </w:rPr>
        <w:t xml:space="preserve"> s</w:t>
      </w:r>
      <w:r w:rsidR="00FB38E8" w:rsidRPr="001A60E0">
        <w:rPr>
          <w:rFonts w:ascii="Times New Roman" w:hAnsi="Times New Roman"/>
          <w:bCs/>
          <w:iCs/>
          <w:sz w:val="24"/>
          <w:szCs w:val="24"/>
          <w:lang w:val="sq-AL" w:bidi="en-US"/>
        </w:rPr>
        <w:t>h</w:t>
      </w:r>
      <w:r w:rsidR="00594DE8" w:rsidRPr="001A60E0">
        <w:rPr>
          <w:rFonts w:ascii="Times New Roman" w:hAnsi="Times New Roman"/>
          <w:bCs/>
          <w:iCs/>
          <w:sz w:val="24"/>
          <w:szCs w:val="24"/>
          <w:lang w:val="sq-AL" w:bidi="en-US"/>
        </w:rPr>
        <w:t>ë</w:t>
      </w:r>
      <w:r w:rsidR="00FB38E8" w:rsidRPr="001A60E0">
        <w:rPr>
          <w:rFonts w:ascii="Times New Roman" w:hAnsi="Times New Roman"/>
          <w:bCs/>
          <w:iCs/>
          <w:sz w:val="24"/>
          <w:szCs w:val="24"/>
          <w:lang w:val="sq-AL" w:bidi="en-US"/>
        </w:rPr>
        <w:t>rbimeve t</w:t>
      </w:r>
      <w:r w:rsidR="00594DE8" w:rsidRPr="001A60E0">
        <w:rPr>
          <w:rFonts w:ascii="Times New Roman" w:hAnsi="Times New Roman"/>
          <w:bCs/>
          <w:iCs/>
          <w:sz w:val="24"/>
          <w:szCs w:val="24"/>
          <w:lang w:val="sq-AL" w:bidi="en-US"/>
        </w:rPr>
        <w:t>ë</w:t>
      </w:r>
      <w:r w:rsidR="00FB38E8" w:rsidRPr="001A60E0">
        <w:rPr>
          <w:rFonts w:ascii="Times New Roman" w:hAnsi="Times New Roman"/>
          <w:bCs/>
          <w:iCs/>
          <w:sz w:val="24"/>
          <w:szCs w:val="24"/>
          <w:lang w:val="sq-AL" w:bidi="en-US"/>
        </w:rPr>
        <w:t xml:space="preserve"> p</w:t>
      </w:r>
      <w:r w:rsidR="00594DE8" w:rsidRPr="001A60E0">
        <w:rPr>
          <w:rFonts w:ascii="Times New Roman" w:hAnsi="Times New Roman"/>
          <w:bCs/>
          <w:iCs/>
          <w:sz w:val="24"/>
          <w:szCs w:val="24"/>
          <w:lang w:val="sq-AL" w:bidi="en-US"/>
        </w:rPr>
        <w:t>ë</w:t>
      </w:r>
      <w:r w:rsidR="00FB38E8" w:rsidRPr="001A60E0">
        <w:rPr>
          <w:rFonts w:ascii="Times New Roman" w:hAnsi="Times New Roman"/>
          <w:bCs/>
          <w:iCs/>
          <w:sz w:val="24"/>
          <w:szCs w:val="24"/>
          <w:lang w:val="sq-AL" w:bidi="en-US"/>
        </w:rPr>
        <w:t>rkthimit nga p</w:t>
      </w:r>
      <w:r w:rsidR="00594DE8" w:rsidRPr="001A60E0">
        <w:rPr>
          <w:rFonts w:ascii="Times New Roman" w:hAnsi="Times New Roman"/>
          <w:bCs/>
          <w:iCs/>
          <w:sz w:val="24"/>
          <w:szCs w:val="24"/>
          <w:lang w:val="sq-AL" w:bidi="en-US"/>
        </w:rPr>
        <w:t>ë</w:t>
      </w:r>
      <w:r w:rsidR="00FB38E8" w:rsidRPr="001A60E0">
        <w:rPr>
          <w:rFonts w:ascii="Times New Roman" w:hAnsi="Times New Roman"/>
          <w:bCs/>
          <w:iCs/>
          <w:sz w:val="24"/>
          <w:szCs w:val="24"/>
          <w:lang w:val="sq-AL" w:bidi="en-US"/>
        </w:rPr>
        <w:t>rkthyesit zyrtar t</w:t>
      </w:r>
      <w:r w:rsidR="00594DE8" w:rsidRPr="001A60E0">
        <w:rPr>
          <w:rFonts w:ascii="Times New Roman" w:hAnsi="Times New Roman"/>
          <w:bCs/>
          <w:iCs/>
          <w:sz w:val="24"/>
          <w:szCs w:val="24"/>
          <w:lang w:val="sq-AL" w:bidi="en-US"/>
        </w:rPr>
        <w:t>ë</w:t>
      </w:r>
      <w:r w:rsidR="00FB38E8" w:rsidRPr="001A60E0">
        <w:rPr>
          <w:rFonts w:ascii="Times New Roman" w:hAnsi="Times New Roman"/>
          <w:bCs/>
          <w:iCs/>
          <w:sz w:val="24"/>
          <w:szCs w:val="24"/>
          <w:lang w:val="sq-AL" w:bidi="en-US"/>
        </w:rPr>
        <w:t xml:space="preserve"> licencuar. </w:t>
      </w:r>
    </w:p>
    <w:p w:rsidR="00072001" w:rsidRPr="001A60E0" w:rsidRDefault="00072001" w:rsidP="00FB38E8">
      <w:pPr>
        <w:jc w:val="both"/>
        <w:rPr>
          <w:rFonts w:ascii="Times New Roman" w:hAnsi="Times New Roman"/>
          <w:bCs/>
          <w:iCs/>
          <w:sz w:val="24"/>
          <w:szCs w:val="24"/>
          <w:lang w:val="sq-AL" w:bidi="en-US"/>
        </w:rPr>
      </w:pPr>
      <w:r w:rsidRPr="001A60E0">
        <w:rPr>
          <w:rFonts w:ascii="Times New Roman" w:hAnsi="Times New Roman"/>
          <w:bCs/>
          <w:i/>
          <w:iCs/>
          <w:sz w:val="24"/>
          <w:szCs w:val="24"/>
          <w:u w:val="single"/>
          <w:lang w:val="sq-AL" w:bidi="en-US"/>
        </w:rPr>
        <w:t>Qeveria-</w:t>
      </w:r>
      <w:r w:rsidRPr="001A60E0">
        <w:rPr>
          <w:rFonts w:ascii="Times New Roman" w:hAnsi="Times New Roman"/>
          <w:bCs/>
          <w:iCs/>
          <w:sz w:val="24"/>
          <w:szCs w:val="24"/>
          <w:lang w:val="sq-AL" w:bidi="en-US"/>
        </w:rPr>
        <w:t xml:space="preserve"> Miratimi i këtij projektligji </w:t>
      </w:r>
      <w:r w:rsidR="00FB38E8" w:rsidRPr="001A60E0">
        <w:rPr>
          <w:rFonts w:ascii="Times New Roman" w:hAnsi="Times New Roman"/>
          <w:bCs/>
          <w:iCs/>
          <w:sz w:val="24"/>
          <w:szCs w:val="24"/>
          <w:lang w:val="sq-AL" w:bidi="en-US"/>
        </w:rPr>
        <w:t>do t</w:t>
      </w:r>
      <w:r w:rsidR="00594DE8" w:rsidRPr="001A60E0">
        <w:rPr>
          <w:rFonts w:ascii="Times New Roman" w:hAnsi="Times New Roman"/>
          <w:bCs/>
          <w:iCs/>
          <w:sz w:val="24"/>
          <w:szCs w:val="24"/>
          <w:lang w:val="sq-AL" w:bidi="en-US"/>
        </w:rPr>
        <w:t>ë</w:t>
      </w:r>
      <w:r w:rsidR="00FB38E8" w:rsidRPr="001A60E0">
        <w:rPr>
          <w:rFonts w:ascii="Times New Roman" w:hAnsi="Times New Roman"/>
          <w:bCs/>
          <w:iCs/>
          <w:sz w:val="24"/>
          <w:szCs w:val="24"/>
          <w:lang w:val="sq-AL" w:bidi="en-US"/>
        </w:rPr>
        <w:t xml:space="preserve"> pasjell</w:t>
      </w:r>
      <w:r w:rsidR="00594DE8" w:rsidRPr="001A60E0">
        <w:rPr>
          <w:rFonts w:ascii="Times New Roman" w:hAnsi="Times New Roman"/>
          <w:bCs/>
          <w:iCs/>
          <w:sz w:val="24"/>
          <w:szCs w:val="24"/>
          <w:lang w:val="sq-AL" w:bidi="en-US"/>
        </w:rPr>
        <w:t>ë</w:t>
      </w:r>
      <w:r w:rsidR="00FB38E8" w:rsidRPr="001A60E0">
        <w:rPr>
          <w:rFonts w:ascii="Times New Roman" w:hAnsi="Times New Roman"/>
          <w:bCs/>
          <w:iCs/>
          <w:sz w:val="24"/>
          <w:szCs w:val="24"/>
          <w:lang w:val="sq-AL" w:bidi="en-US"/>
        </w:rPr>
        <w:t xml:space="preserve"> rritjen dhe forcimin e bashk</w:t>
      </w:r>
      <w:r w:rsidR="00594DE8" w:rsidRPr="001A60E0">
        <w:rPr>
          <w:rFonts w:ascii="Times New Roman" w:hAnsi="Times New Roman"/>
          <w:bCs/>
          <w:iCs/>
          <w:sz w:val="24"/>
          <w:szCs w:val="24"/>
          <w:lang w:val="sq-AL" w:bidi="en-US"/>
        </w:rPr>
        <w:t>ë</w:t>
      </w:r>
      <w:r w:rsidR="00FB38E8" w:rsidRPr="001A60E0">
        <w:rPr>
          <w:rFonts w:ascii="Times New Roman" w:hAnsi="Times New Roman"/>
          <w:bCs/>
          <w:iCs/>
          <w:sz w:val="24"/>
          <w:szCs w:val="24"/>
          <w:lang w:val="sq-AL" w:bidi="en-US"/>
        </w:rPr>
        <w:t>punimit midis shtetit shqiptar dhe shteteve t</w:t>
      </w:r>
      <w:r w:rsidR="00594DE8" w:rsidRPr="001A60E0">
        <w:rPr>
          <w:rFonts w:ascii="Times New Roman" w:hAnsi="Times New Roman"/>
          <w:bCs/>
          <w:iCs/>
          <w:sz w:val="24"/>
          <w:szCs w:val="24"/>
          <w:lang w:val="sq-AL" w:bidi="en-US"/>
        </w:rPr>
        <w:t>ë</w:t>
      </w:r>
      <w:r w:rsidR="00FB38E8" w:rsidRPr="001A60E0">
        <w:rPr>
          <w:rFonts w:ascii="Times New Roman" w:hAnsi="Times New Roman"/>
          <w:bCs/>
          <w:iCs/>
          <w:sz w:val="24"/>
          <w:szCs w:val="24"/>
          <w:lang w:val="sq-AL" w:bidi="en-US"/>
        </w:rPr>
        <w:t xml:space="preserve"> huaja dhe n</w:t>
      </w:r>
      <w:r w:rsidR="00594DE8" w:rsidRPr="001A60E0">
        <w:rPr>
          <w:rFonts w:ascii="Times New Roman" w:hAnsi="Times New Roman"/>
          <w:bCs/>
          <w:iCs/>
          <w:sz w:val="24"/>
          <w:szCs w:val="24"/>
          <w:lang w:val="sq-AL" w:bidi="en-US"/>
        </w:rPr>
        <w:t>ë</w:t>
      </w:r>
      <w:r w:rsidR="00FB38E8" w:rsidRPr="001A60E0">
        <w:rPr>
          <w:rFonts w:ascii="Times New Roman" w:hAnsi="Times New Roman"/>
          <w:bCs/>
          <w:iCs/>
          <w:sz w:val="24"/>
          <w:szCs w:val="24"/>
          <w:lang w:val="sq-AL" w:bidi="en-US"/>
        </w:rPr>
        <w:t xml:space="preserve"> m</w:t>
      </w:r>
      <w:r w:rsidR="00594DE8" w:rsidRPr="001A60E0">
        <w:rPr>
          <w:rFonts w:ascii="Times New Roman" w:hAnsi="Times New Roman"/>
          <w:bCs/>
          <w:iCs/>
          <w:sz w:val="24"/>
          <w:szCs w:val="24"/>
          <w:lang w:val="sq-AL" w:bidi="en-US"/>
        </w:rPr>
        <w:t>ë</w:t>
      </w:r>
      <w:r w:rsidR="00FB38E8" w:rsidRPr="001A60E0">
        <w:rPr>
          <w:rFonts w:ascii="Times New Roman" w:hAnsi="Times New Roman"/>
          <w:bCs/>
          <w:iCs/>
          <w:sz w:val="24"/>
          <w:szCs w:val="24"/>
          <w:lang w:val="sq-AL" w:bidi="en-US"/>
        </w:rPr>
        <w:t>nyr</w:t>
      </w:r>
      <w:r w:rsidR="00594DE8" w:rsidRPr="001A60E0">
        <w:rPr>
          <w:rFonts w:ascii="Times New Roman" w:hAnsi="Times New Roman"/>
          <w:bCs/>
          <w:iCs/>
          <w:sz w:val="24"/>
          <w:szCs w:val="24"/>
          <w:lang w:val="sq-AL" w:bidi="en-US"/>
        </w:rPr>
        <w:t>ë</w:t>
      </w:r>
      <w:r w:rsidR="00FB38E8" w:rsidRPr="001A60E0">
        <w:rPr>
          <w:rFonts w:ascii="Times New Roman" w:hAnsi="Times New Roman"/>
          <w:bCs/>
          <w:iCs/>
          <w:sz w:val="24"/>
          <w:szCs w:val="24"/>
          <w:lang w:val="sq-AL" w:bidi="en-US"/>
        </w:rPr>
        <w:t xml:space="preserve"> t</w:t>
      </w:r>
      <w:r w:rsidR="00594DE8" w:rsidRPr="001A60E0">
        <w:rPr>
          <w:rFonts w:ascii="Times New Roman" w:hAnsi="Times New Roman"/>
          <w:bCs/>
          <w:iCs/>
          <w:sz w:val="24"/>
          <w:szCs w:val="24"/>
          <w:lang w:val="sq-AL" w:bidi="en-US"/>
        </w:rPr>
        <w:t>ë</w:t>
      </w:r>
      <w:r w:rsidR="00FB38E8" w:rsidRPr="001A60E0">
        <w:rPr>
          <w:rFonts w:ascii="Times New Roman" w:hAnsi="Times New Roman"/>
          <w:bCs/>
          <w:iCs/>
          <w:sz w:val="24"/>
          <w:szCs w:val="24"/>
          <w:lang w:val="sq-AL" w:bidi="en-US"/>
        </w:rPr>
        <w:t xml:space="preserve"> veçant</w:t>
      </w:r>
      <w:r w:rsidR="00594DE8" w:rsidRPr="001A60E0">
        <w:rPr>
          <w:rFonts w:ascii="Times New Roman" w:hAnsi="Times New Roman"/>
          <w:bCs/>
          <w:iCs/>
          <w:sz w:val="24"/>
          <w:szCs w:val="24"/>
          <w:lang w:val="sq-AL" w:bidi="en-US"/>
        </w:rPr>
        <w:t>ë</w:t>
      </w:r>
      <w:r w:rsidR="00FB38E8" w:rsidRPr="001A60E0">
        <w:rPr>
          <w:rFonts w:ascii="Times New Roman" w:hAnsi="Times New Roman"/>
          <w:bCs/>
          <w:iCs/>
          <w:sz w:val="24"/>
          <w:szCs w:val="24"/>
          <w:lang w:val="sq-AL" w:bidi="en-US"/>
        </w:rPr>
        <w:t xml:space="preserve"> </w:t>
      </w:r>
      <w:r w:rsidR="00FB38E8" w:rsidRPr="001A60E0">
        <w:rPr>
          <w:rFonts w:ascii="Times New Roman" w:hAnsi="Times New Roman"/>
          <w:color w:val="000000"/>
          <w:sz w:val="24"/>
          <w:szCs w:val="24"/>
          <w:lang w:val="sq-AL"/>
        </w:rPr>
        <w:t xml:space="preserve">midis </w:t>
      </w:r>
      <w:r w:rsidR="00FB38E8" w:rsidRPr="00494870">
        <w:rPr>
          <w:rFonts w:ascii="Times New Roman" w:hAnsi="Times New Roman" w:cs="Times New Roman"/>
          <w:sz w:val="24"/>
          <w:szCs w:val="24"/>
          <w:lang w:val="sq-AL"/>
        </w:rPr>
        <w:t>autoriteteve gjyqësore shqiptare dhe autoriteteve homologe të shteteve të huaja sidomos n</w:t>
      </w:r>
      <w:r w:rsidR="00594DE8">
        <w:rPr>
          <w:rFonts w:ascii="Times New Roman" w:hAnsi="Times New Roman" w:cs="Times New Roman"/>
          <w:sz w:val="24"/>
          <w:szCs w:val="24"/>
          <w:lang w:val="sq-AL"/>
        </w:rPr>
        <w:t>ë</w:t>
      </w:r>
      <w:r w:rsidR="00FB38E8" w:rsidRPr="00494870">
        <w:rPr>
          <w:rFonts w:ascii="Times New Roman" w:hAnsi="Times New Roman" w:cs="Times New Roman"/>
          <w:sz w:val="24"/>
          <w:szCs w:val="24"/>
          <w:lang w:val="sq-AL"/>
        </w:rPr>
        <w:t xml:space="preserve"> pjes</w:t>
      </w:r>
      <w:r w:rsidR="00594DE8">
        <w:rPr>
          <w:rFonts w:ascii="Times New Roman" w:hAnsi="Times New Roman" w:cs="Times New Roman"/>
          <w:sz w:val="24"/>
          <w:szCs w:val="24"/>
          <w:lang w:val="sq-AL"/>
        </w:rPr>
        <w:t>ë</w:t>
      </w:r>
      <w:r w:rsidR="00FB38E8" w:rsidRPr="00494870">
        <w:rPr>
          <w:rFonts w:ascii="Times New Roman" w:hAnsi="Times New Roman" w:cs="Times New Roman"/>
          <w:sz w:val="24"/>
          <w:szCs w:val="24"/>
          <w:lang w:val="sq-AL"/>
        </w:rPr>
        <w:t xml:space="preserve">n e </w:t>
      </w:r>
      <w:r w:rsidR="00FB38E8" w:rsidRPr="001A60E0">
        <w:rPr>
          <w:rFonts w:ascii="Times New Roman" w:hAnsi="Times New Roman" w:cs="Times New Roman"/>
          <w:sz w:val="24"/>
          <w:szCs w:val="24"/>
          <w:lang w:val="sq-AL"/>
        </w:rPr>
        <w:t>p</w:t>
      </w:r>
      <w:r w:rsidR="00FB38E8" w:rsidRPr="00494870">
        <w:rPr>
          <w:rFonts w:ascii="Times New Roman" w:hAnsi="Times New Roman" w:cs="Times New Roman"/>
          <w:sz w:val="24"/>
          <w:szCs w:val="24"/>
          <w:lang w:val="sq-AL"/>
        </w:rPr>
        <w:t>ërkthimin e letërporosive dhe të ndihmës juridike në fushën penale e civile</w:t>
      </w:r>
      <w:r w:rsidR="00FB38E8">
        <w:rPr>
          <w:rFonts w:ascii="Times New Roman" w:hAnsi="Times New Roman" w:cs="Times New Roman"/>
          <w:sz w:val="28"/>
          <w:szCs w:val="28"/>
          <w:lang w:val="sq-AL"/>
        </w:rPr>
        <w:t>;</w:t>
      </w:r>
    </w:p>
    <w:p w:rsidR="00072001" w:rsidRPr="001A60E0" w:rsidRDefault="00072001" w:rsidP="00072001">
      <w:pPr>
        <w:rPr>
          <w:rFonts w:ascii="Times New Roman" w:eastAsia="Calibri" w:hAnsi="Times New Roman"/>
          <w:i/>
          <w:sz w:val="24"/>
          <w:szCs w:val="24"/>
          <w:lang w:val="sq-AL"/>
        </w:rPr>
      </w:pPr>
    </w:p>
    <w:p w:rsidR="00072001" w:rsidRPr="001A60E0" w:rsidRDefault="00072001" w:rsidP="00072001">
      <w:pPr>
        <w:tabs>
          <w:tab w:val="left" w:pos="2595"/>
        </w:tabs>
        <w:jc w:val="both"/>
        <w:rPr>
          <w:rFonts w:ascii="Times New Roman" w:eastAsia="Calibri" w:hAnsi="Times New Roman"/>
          <w:sz w:val="24"/>
          <w:szCs w:val="24"/>
          <w:lang w:val="sq-AL"/>
        </w:rPr>
      </w:pPr>
      <w:r w:rsidRPr="001A60E0">
        <w:rPr>
          <w:rFonts w:ascii="Times New Roman" w:eastAsia="Calibri" w:hAnsi="Times New Roman"/>
          <w:sz w:val="24"/>
          <w:szCs w:val="24"/>
          <w:lang w:val="sq-AL"/>
        </w:rPr>
        <w:t xml:space="preserve">ndikon drejtpërdrejtë në tregun e shitblerjeve të pasurive të patundshme që është një nga elementët kyç të pastrimit të parave në Shqipëri sipas raportit. </w:t>
      </w:r>
    </w:p>
    <w:p w:rsidR="00072001" w:rsidRPr="001A60E0" w:rsidRDefault="00072001" w:rsidP="00072001">
      <w:pPr>
        <w:tabs>
          <w:tab w:val="left" w:pos="2595"/>
        </w:tabs>
        <w:jc w:val="both"/>
        <w:rPr>
          <w:rFonts w:ascii="Times New Roman" w:eastAsia="Calibri" w:hAnsi="Times New Roman"/>
          <w:sz w:val="24"/>
          <w:szCs w:val="24"/>
          <w:lang w:val="sq-AL"/>
        </w:rPr>
      </w:pPr>
    </w:p>
    <w:p w:rsidR="00072001" w:rsidRPr="001A60E0" w:rsidRDefault="00072001" w:rsidP="00072001">
      <w:pPr>
        <w:jc w:val="both"/>
        <w:rPr>
          <w:rFonts w:ascii="Times New Roman" w:hAnsi="Times New Roman"/>
          <w:color w:val="FF0000"/>
          <w:lang w:val="sq-AL" w:eastAsia="it-IT"/>
        </w:rPr>
      </w:pPr>
    </w:p>
    <w:p w:rsidR="00072001" w:rsidRDefault="00072001" w:rsidP="00072001">
      <w:pPr>
        <w:pStyle w:val="Heading1"/>
        <w:rPr>
          <w:rFonts w:ascii="Times New Roman" w:hAnsi="Times New Roman" w:cs="Times New Roman"/>
          <w:sz w:val="22"/>
          <w:szCs w:val="22"/>
        </w:rPr>
      </w:pPr>
      <w:bookmarkStart w:id="2" w:name="_Toc506919734"/>
    </w:p>
    <w:p w:rsidR="00072001" w:rsidRDefault="00072001" w:rsidP="00072001">
      <w:pPr>
        <w:pStyle w:val="Heading1"/>
        <w:ind w:firstLine="66"/>
        <w:rPr>
          <w:rFonts w:ascii="Times New Roman" w:hAnsi="Times New Roman" w:cs="Times New Roman"/>
          <w:sz w:val="22"/>
          <w:szCs w:val="22"/>
        </w:rPr>
      </w:pPr>
      <w:r w:rsidRPr="009C75E3">
        <w:rPr>
          <w:rFonts w:ascii="Times New Roman" w:hAnsi="Times New Roman" w:cs="Times New Roman"/>
          <w:sz w:val="22"/>
          <w:szCs w:val="22"/>
        </w:rPr>
        <w:t xml:space="preserve">Arsyeja e ndërhyrjes </w:t>
      </w:r>
      <w:bookmarkEnd w:id="2"/>
    </w:p>
    <w:p w:rsidR="00072001" w:rsidRPr="00D55BD1" w:rsidRDefault="00072001" w:rsidP="00072001"/>
    <w:p w:rsidR="00072001" w:rsidRPr="009C75E3" w:rsidRDefault="00072001" w:rsidP="00072001">
      <w:pPr>
        <w:pStyle w:val="ListParagraph"/>
        <w:numPr>
          <w:ilvl w:val="0"/>
          <w:numId w:val="11"/>
        </w:numPr>
        <w:spacing w:after="0"/>
        <w:jc w:val="both"/>
        <w:rPr>
          <w:rFonts w:ascii="Times New Roman" w:eastAsiaTheme="majorEastAsia" w:hAnsi="Times New Roman"/>
          <w:i/>
          <w:sz w:val="20"/>
        </w:rPr>
      </w:pPr>
      <w:r w:rsidRPr="009C75E3">
        <w:rPr>
          <w:rFonts w:ascii="Times New Roman" w:eastAsiaTheme="majorEastAsia" w:hAnsi="Times New Roman"/>
          <w:i/>
          <w:sz w:val="20"/>
        </w:rPr>
        <w:t>Shpjegoni pse qeveria planifikon të ndërhyjë dhe pse është e nevojshme.</w:t>
      </w:r>
    </w:p>
    <w:p w:rsidR="00072001" w:rsidRPr="009C75E3" w:rsidRDefault="00072001" w:rsidP="00072001">
      <w:pPr>
        <w:pStyle w:val="ListParagraph"/>
        <w:numPr>
          <w:ilvl w:val="0"/>
          <w:numId w:val="11"/>
        </w:numPr>
        <w:spacing w:after="0"/>
        <w:jc w:val="both"/>
        <w:rPr>
          <w:rFonts w:ascii="Times New Roman" w:eastAsiaTheme="majorEastAsia" w:hAnsi="Times New Roman"/>
          <w:i/>
          <w:sz w:val="20"/>
        </w:rPr>
      </w:pPr>
      <w:r w:rsidRPr="009C75E3">
        <w:rPr>
          <w:rFonts w:ascii="Times New Roman" w:eastAsiaTheme="majorEastAsia" w:hAnsi="Times New Roman"/>
          <w:i/>
          <w:sz w:val="20"/>
        </w:rPr>
        <w:t>Shpjegoni se çfarë shpreson të trajtojë qeveria nëpërmjet kësaj ndërhyrjeje.</w:t>
      </w:r>
    </w:p>
    <w:p w:rsidR="00072001" w:rsidRPr="009C75E3" w:rsidRDefault="00072001" w:rsidP="00072001">
      <w:pPr>
        <w:pStyle w:val="ListParagraph"/>
        <w:numPr>
          <w:ilvl w:val="0"/>
          <w:numId w:val="11"/>
        </w:numPr>
        <w:spacing w:after="0"/>
        <w:jc w:val="both"/>
        <w:rPr>
          <w:rFonts w:ascii="Times New Roman" w:eastAsiaTheme="majorEastAsia" w:hAnsi="Times New Roman"/>
          <w:i/>
          <w:sz w:val="20"/>
        </w:rPr>
      </w:pPr>
      <w:r w:rsidRPr="009C75E3">
        <w:rPr>
          <w:rFonts w:ascii="Times New Roman" w:eastAsiaTheme="majorEastAsia" w:hAnsi="Times New Roman"/>
          <w:i/>
          <w:sz w:val="20"/>
        </w:rPr>
        <w:t>Identifikoni shkallën e ndërhyrjes së qeverisë që nevojitet për të trajtuar problemin.</w:t>
      </w:r>
    </w:p>
    <w:p w:rsidR="00072001" w:rsidRPr="009C75E3" w:rsidRDefault="00072001" w:rsidP="00072001">
      <w:pPr>
        <w:pStyle w:val="ListParagraph"/>
        <w:numPr>
          <w:ilvl w:val="0"/>
          <w:numId w:val="11"/>
        </w:numPr>
        <w:spacing w:after="0"/>
        <w:jc w:val="both"/>
        <w:rPr>
          <w:rFonts w:ascii="Times New Roman" w:eastAsiaTheme="majorEastAsia" w:hAnsi="Times New Roman"/>
          <w:i/>
          <w:sz w:val="20"/>
        </w:rPr>
      </w:pPr>
      <w:r w:rsidRPr="009C75E3">
        <w:rPr>
          <w:rFonts w:ascii="Times New Roman" w:eastAsiaTheme="majorEastAsia" w:hAnsi="Times New Roman"/>
          <w:i/>
          <w:sz w:val="20"/>
        </w:rPr>
        <w:t>Shpjegoni se si i mbështet kjo ndërhyrje objektivat e nivelit të lartë të qeverisë.</w:t>
      </w:r>
    </w:p>
    <w:p w:rsidR="00072001" w:rsidRPr="009C75E3" w:rsidRDefault="00072001" w:rsidP="00072001">
      <w:pPr>
        <w:pStyle w:val="ListParagraph"/>
        <w:numPr>
          <w:ilvl w:val="0"/>
          <w:numId w:val="11"/>
        </w:numPr>
        <w:spacing w:after="0"/>
        <w:jc w:val="both"/>
        <w:rPr>
          <w:rFonts w:ascii="Times New Roman" w:eastAsiaTheme="majorEastAsia" w:hAnsi="Times New Roman"/>
          <w:i/>
          <w:sz w:val="18"/>
          <w:szCs w:val="18"/>
        </w:rPr>
      </w:pPr>
      <w:r w:rsidRPr="009C75E3">
        <w:rPr>
          <w:rFonts w:ascii="Times New Roman" w:eastAsiaTheme="majorEastAsia" w:hAnsi="Times New Roman"/>
          <w:i/>
          <w:sz w:val="20"/>
        </w:rPr>
        <w:t>Rendisni punën ekzistuese që është realizuar tashmë</w:t>
      </w:r>
      <w:r w:rsidRPr="009C75E3">
        <w:rPr>
          <w:rFonts w:ascii="Times New Roman" w:eastAsiaTheme="majorEastAsia" w:hAnsi="Times New Roman"/>
          <w:i/>
          <w:sz w:val="18"/>
          <w:szCs w:val="18"/>
        </w:rPr>
        <w:t>.</w:t>
      </w:r>
    </w:p>
    <w:p w:rsidR="00072001" w:rsidRDefault="00072001" w:rsidP="00072001">
      <w:pPr>
        <w:ind w:left="66"/>
        <w:rPr>
          <w:rFonts w:ascii="Times New Roman" w:hAnsi="Times New Roman"/>
        </w:rPr>
      </w:pPr>
      <w:bookmarkStart w:id="3" w:name="_Toc506919735"/>
    </w:p>
    <w:p w:rsidR="00072001" w:rsidRDefault="00072001" w:rsidP="00072001">
      <w:pPr>
        <w:jc w:val="both"/>
        <w:rPr>
          <w:rFonts w:ascii="Times New Roman" w:hAnsi="Times New Roman"/>
          <w:b/>
          <w:color w:val="000000" w:themeColor="text1"/>
          <w:sz w:val="24"/>
          <w:szCs w:val="24"/>
        </w:rPr>
      </w:pPr>
      <w:r w:rsidRPr="00357E29">
        <w:rPr>
          <w:rFonts w:ascii="Times New Roman" w:hAnsi="Times New Roman"/>
          <w:b/>
          <w:color w:val="000000" w:themeColor="text1"/>
          <w:sz w:val="24"/>
          <w:szCs w:val="24"/>
        </w:rPr>
        <w:t>Arsyet e ndërhyrjes së qeverisë dhe nevojshmëria</w:t>
      </w:r>
    </w:p>
    <w:p w:rsidR="00072001" w:rsidRDefault="00072001" w:rsidP="00072001">
      <w:pPr>
        <w:jc w:val="both"/>
        <w:rPr>
          <w:rFonts w:ascii="Times New Roman" w:hAnsi="Times New Roman"/>
          <w:bCs/>
          <w:sz w:val="24"/>
          <w:szCs w:val="24"/>
        </w:rPr>
      </w:pPr>
    </w:p>
    <w:p w:rsidR="00FB38E8" w:rsidRPr="009B414F" w:rsidRDefault="00FB38E8" w:rsidP="00FB38E8">
      <w:pPr>
        <w:pStyle w:val="BodyText"/>
        <w:tabs>
          <w:tab w:val="left" w:pos="2450"/>
        </w:tabs>
        <w:spacing w:line="276" w:lineRule="auto"/>
        <w:jc w:val="both"/>
        <w:rPr>
          <w:rFonts w:ascii="Times New Roman" w:hAnsi="Times New Roman"/>
          <w:sz w:val="24"/>
          <w:szCs w:val="24"/>
          <w:lang w:val="sq-AL" w:bidi="en-US"/>
        </w:rPr>
      </w:pPr>
      <w:r w:rsidRPr="009B414F">
        <w:rPr>
          <w:rFonts w:ascii="Times New Roman" w:hAnsi="Times New Roman"/>
          <w:sz w:val="24"/>
          <w:szCs w:val="24"/>
          <w:lang w:val="sq-AL"/>
        </w:rPr>
        <w:t>Në programin analitik të projekt akteve të planifikuara për Ministrinë e Drejtësisë për vitin 2020, miratuar me vendimin nr.150, datë 19.02.2020, të Këshillit të Ministrave “Për disa ndryshime në vendimin nr.837, datë 24.12.2019 të Këshillit të Ministrave “Për miratimin e programit të përgjithshëm analitik të projekt akteve që do të paraqiten për shqyrtim në Këshillin e Ministrave gjatë vitit 2020”</w:t>
      </w:r>
      <w:r>
        <w:rPr>
          <w:rStyle w:val="FootnoteReference"/>
          <w:rFonts w:ascii="Times New Roman" w:hAnsi="Times New Roman"/>
          <w:sz w:val="24"/>
          <w:szCs w:val="24"/>
          <w:lang w:val="sq-AL"/>
        </w:rPr>
        <w:footnoteReference w:id="2"/>
      </w:r>
      <w:r w:rsidRPr="009B414F">
        <w:rPr>
          <w:rFonts w:ascii="Times New Roman" w:hAnsi="Times New Roman"/>
          <w:sz w:val="24"/>
          <w:szCs w:val="24"/>
          <w:lang w:val="sq-AL"/>
        </w:rPr>
        <w:t xml:space="preserve"> është vlerësuar dhe ndërmarrja e nismës për hartimin e projektligjit “P</w:t>
      </w:r>
      <w:r w:rsidR="00594DE8">
        <w:rPr>
          <w:rFonts w:ascii="Times New Roman" w:hAnsi="Times New Roman"/>
          <w:sz w:val="24"/>
          <w:szCs w:val="24"/>
          <w:lang w:val="sq-AL"/>
        </w:rPr>
        <w:t>ë</w:t>
      </w:r>
      <w:r w:rsidRPr="009B414F">
        <w:rPr>
          <w:rFonts w:ascii="Times New Roman" w:hAnsi="Times New Roman"/>
          <w:sz w:val="24"/>
          <w:szCs w:val="24"/>
          <w:lang w:val="sq-AL"/>
        </w:rPr>
        <w:t>r profesionin e p</w:t>
      </w:r>
      <w:r w:rsidR="00594DE8">
        <w:rPr>
          <w:rFonts w:ascii="Times New Roman" w:hAnsi="Times New Roman"/>
          <w:sz w:val="24"/>
          <w:szCs w:val="24"/>
          <w:lang w:val="sq-AL"/>
        </w:rPr>
        <w:t>ë</w:t>
      </w:r>
      <w:r w:rsidRPr="009B414F">
        <w:rPr>
          <w:rFonts w:ascii="Times New Roman" w:hAnsi="Times New Roman"/>
          <w:sz w:val="24"/>
          <w:szCs w:val="24"/>
          <w:lang w:val="sq-AL"/>
        </w:rPr>
        <w:t>rkthyesit dhe p</w:t>
      </w:r>
      <w:r w:rsidR="00594DE8">
        <w:rPr>
          <w:rFonts w:ascii="Times New Roman" w:hAnsi="Times New Roman"/>
          <w:sz w:val="24"/>
          <w:szCs w:val="24"/>
          <w:lang w:val="sq-AL"/>
        </w:rPr>
        <w:t>ë</w:t>
      </w:r>
      <w:r w:rsidRPr="009B414F">
        <w:rPr>
          <w:rFonts w:ascii="Times New Roman" w:hAnsi="Times New Roman"/>
          <w:sz w:val="24"/>
          <w:szCs w:val="24"/>
          <w:lang w:val="sq-AL"/>
        </w:rPr>
        <w:t xml:space="preserve">rkthimin zyrtar”. </w:t>
      </w:r>
    </w:p>
    <w:p w:rsidR="00FB38E8" w:rsidRPr="001A60E0" w:rsidRDefault="00FB38E8" w:rsidP="00FB38E8">
      <w:pPr>
        <w:jc w:val="both"/>
        <w:rPr>
          <w:rFonts w:ascii="Times New Roman" w:hAnsi="Times New Roman" w:cs="Times New Roman"/>
          <w:sz w:val="24"/>
          <w:szCs w:val="24"/>
          <w:lang w:val="sq-AL"/>
        </w:rPr>
      </w:pPr>
      <w:r w:rsidRPr="00715DDD">
        <w:rPr>
          <w:rFonts w:ascii="Times New Roman" w:eastAsia="Times New Roman" w:hAnsi="Times New Roman" w:cs="Times New Roman"/>
          <w:sz w:val="24"/>
          <w:szCs w:val="24"/>
          <w:lang w:val="sq-AL"/>
        </w:rPr>
        <w:t>Përcaktimi i rregullave kombëtare për ushtrimin e profesionit të</w:t>
      </w:r>
      <w:r>
        <w:rPr>
          <w:rFonts w:ascii="Times New Roman" w:eastAsia="Times New Roman" w:hAnsi="Times New Roman" w:cs="Times New Roman"/>
          <w:sz w:val="24"/>
          <w:szCs w:val="24"/>
          <w:lang w:val="sq-AL"/>
        </w:rPr>
        <w:t xml:space="preserve"> p</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rkthyesit zyrtar </w:t>
      </w:r>
      <w:r w:rsidRPr="00715DDD">
        <w:rPr>
          <w:rFonts w:ascii="Times New Roman" w:eastAsia="Times New Roman" w:hAnsi="Times New Roman" w:cs="Times New Roman"/>
          <w:sz w:val="24"/>
          <w:szCs w:val="24"/>
          <w:lang w:val="sq-AL"/>
        </w:rPr>
        <w:t xml:space="preserve">është një nga prioritetet e shtetit shqiptar, Këshillit të Ministrave dhe Ministrisë së Drejtësisë në drejtim të </w:t>
      </w:r>
      <w:r w:rsidRPr="00715DDD">
        <w:rPr>
          <w:rFonts w:ascii="Times New Roman" w:eastAsia="Times New Roman" w:hAnsi="Times New Roman" w:cs="Times New Roman"/>
          <w:color w:val="000000" w:themeColor="text1"/>
          <w:sz w:val="24"/>
          <w:szCs w:val="24"/>
          <w:lang w:val="sq-AL"/>
        </w:rPr>
        <w:t xml:space="preserve">konsolidimit të shtetit të së drejtës, </w:t>
      </w:r>
      <w:r w:rsidRPr="00715DDD">
        <w:rPr>
          <w:rFonts w:ascii="Times New Roman" w:eastAsia="Times New Roman" w:hAnsi="Times New Roman" w:cs="Times New Roman"/>
          <w:sz w:val="24"/>
          <w:szCs w:val="24"/>
          <w:lang w:val="sq-AL"/>
        </w:rPr>
        <w:t>reformës së shërbimeve publike të ofruara nga profesionet e lira, (noteria, avokatia, përmbaruesi, ndërmjetësi i pasurive të paluajtshme) që do të synojë shërbime ligjore, sa më cilësore dhe profesionale për qytetarët duke siguruar standarte profesionale për ofrimin e shë</w:t>
      </w:r>
      <w:r>
        <w:rPr>
          <w:rFonts w:ascii="Times New Roman" w:eastAsia="Times New Roman" w:hAnsi="Times New Roman" w:cs="Times New Roman"/>
          <w:sz w:val="24"/>
          <w:szCs w:val="24"/>
          <w:lang w:val="sq-AL"/>
        </w:rPr>
        <w:t xml:space="preserve">rbimit </w:t>
      </w:r>
      <w:r w:rsidRPr="001A60E0">
        <w:rPr>
          <w:rFonts w:ascii="Times New Roman" w:hAnsi="Times New Roman" w:cs="Times New Roman"/>
          <w:sz w:val="24"/>
          <w:szCs w:val="24"/>
          <w:lang w:val="sq-AL"/>
        </w:rPr>
        <w:t>të përkthimit zyrtar dhe interpretit në Republikën e Shqipërisë.</w:t>
      </w:r>
    </w:p>
    <w:p w:rsidR="00FB38E8" w:rsidRDefault="00FB38E8" w:rsidP="00FB38E8">
      <w:pPr>
        <w:tabs>
          <w:tab w:val="left" w:pos="2595"/>
        </w:tabs>
        <w:spacing w:after="0" w:line="276" w:lineRule="auto"/>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Gjithashtu nd</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rmarrja e k</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saj iniciative ligjore vjen dhe n</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kuad</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r t</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p</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rmbushjes s</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detyrimeve q</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vijn</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nga zbatimi i Rekomandimeve t</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p</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rcjella nga Kontrolli i Lart</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i </w:t>
      </w:r>
      <w:r w:rsidRPr="0009528C">
        <w:rPr>
          <w:rFonts w:ascii="Times New Roman" w:eastAsia="Calibri" w:hAnsi="Times New Roman" w:cs="Times New Roman"/>
          <w:sz w:val="24"/>
          <w:szCs w:val="24"/>
          <w:lang w:val="sq-AL"/>
        </w:rPr>
        <w:t>Shtetit me shkres</w:t>
      </w:r>
      <w:r w:rsidR="00594DE8" w:rsidRPr="0009528C">
        <w:rPr>
          <w:rFonts w:ascii="Times New Roman" w:eastAsia="Calibri" w:hAnsi="Times New Roman" w:cs="Times New Roman"/>
          <w:sz w:val="24"/>
          <w:szCs w:val="24"/>
          <w:lang w:val="sq-AL"/>
        </w:rPr>
        <w:t>ë</w:t>
      </w:r>
      <w:r w:rsidRPr="0009528C">
        <w:rPr>
          <w:rFonts w:ascii="Times New Roman" w:eastAsia="Calibri" w:hAnsi="Times New Roman" w:cs="Times New Roman"/>
          <w:sz w:val="24"/>
          <w:szCs w:val="24"/>
          <w:lang w:val="sq-AL"/>
        </w:rPr>
        <w:t xml:space="preserve">n nr. </w:t>
      </w:r>
      <w:r w:rsidR="00995F48" w:rsidRPr="0009528C">
        <w:rPr>
          <w:rFonts w:ascii="Times New Roman" w:eastAsia="Calibri" w:hAnsi="Times New Roman" w:cs="Times New Roman"/>
          <w:sz w:val="24"/>
          <w:szCs w:val="24"/>
          <w:lang w:val="sq-AL"/>
        </w:rPr>
        <w:t xml:space="preserve">813/9 </w:t>
      </w:r>
      <w:r w:rsidRPr="0009528C">
        <w:rPr>
          <w:rFonts w:ascii="Times New Roman" w:eastAsia="Calibri" w:hAnsi="Times New Roman" w:cs="Times New Roman"/>
          <w:sz w:val="24"/>
          <w:szCs w:val="24"/>
          <w:lang w:val="sq-AL"/>
        </w:rPr>
        <w:t>prot, dat</w:t>
      </w:r>
      <w:r w:rsidR="00594DE8" w:rsidRPr="0009528C">
        <w:rPr>
          <w:rFonts w:ascii="Times New Roman" w:eastAsia="Calibri" w:hAnsi="Times New Roman" w:cs="Times New Roman"/>
          <w:sz w:val="24"/>
          <w:szCs w:val="24"/>
          <w:lang w:val="sq-AL"/>
        </w:rPr>
        <w:t>ë</w:t>
      </w:r>
      <w:r w:rsidR="00995F48" w:rsidRPr="0009528C">
        <w:rPr>
          <w:rFonts w:ascii="Times New Roman" w:eastAsia="Calibri" w:hAnsi="Times New Roman" w:cs="Times New Roman"/>
          <w:sz w:val="24"/>
          <w:szCs w:val="24"/>
          <w:lang w:val="sq-AL"/>
        </w:rPr>
        <w:t xml:space="preserve"> 31.12.2019.</w:t>
      </w:r>
    </w:p>
    <w:p w:rsidR="00FB38E8" w:rsidRDefault="00FB38E8" w:rsidP="00FB38E8">
      <w:pPr>
        <w:spacing w:after="0" w:line="276" w:lineRule="auto"/>
        <w:jc w:val="both"/>
        <w:rPr>
          <w:rFonts w:ascii="Times New Roman" w:eastAsia="Times New Roman" w:hAnsi="Times New Roman" w:cs="Times New Roman"/>
          <w:sz w:val="24"/>
          <w:szCs w:val="24"/>
          <w:lang w:val="sq-AL"/>
        </w:rPr>
      </w:pPr>
      <w:r w:rsidRPr="00767554">
        <w:rPr>
          <w:rFonts w:ascii="Times New Roman" w:eastAsia="Times New Roman" w:hAnsi="Times New Roman" w:cs="Times New Roman"/>
          <w:color w:val="000000" w:themeColor="text1"/>
          <w:sz w:val="24"/>
          <w:szCs w:val="24"/>
          <w:lang w:val="sq-AL"/>
        </w:rPr>
        <w:t>Propozimet duhet të jenë në përputhje me programin politik të qeverisë 2017/2021, dhe objektivat specifikë në këtë program. Programi politik i qeverisë 2017/2021 parashikon ndërmarrjen e një reforme në sektorin e shërbimeve</w:t>
      </w:r>
      <w:r w:rsidRPr="00767554">
        <w:rPr>
          <w:rFonts w:ascii="Times New Roman" w:eastAsia="Times New Roman" w:hAnsi="Times New Roman" w:cs="Times New Roman"/>
          <w:sz w:val="24"/>
          <w:szCs w:val="24"/>
          <w:lang w:val="sq-AL"/>
        </w:rPr>
        <w:t xml:space="preserve"> publike të ofruara nga profesionet e lira, (noteria, avokatia, ndërmjetësimi</w:t>
      </w:r>
      <w:r>
        <w:rPr>
          <w:rFonts w:ascii="Times New Roman" w:eastAsia="Times New Roman" w:hAnsi="Times New Roman" w:cs="Times New Roman"/>
          <w:sz w:val="24"/>
          <w:szCs w:val="24"/>
          <w:lang w:val="sq-AL"/>
        </w:rPr>
        <w:t xml:space="preserve"> etj</w:t>
      </w:r>
      <w:r w:rsidRPr="00767554">
        <w:rPr>
          <w:rFonts w:ascii="Times New Roman" w:eastAsia="Times New Roman" w:hAnsi="Times New Roman" w:cs="Times New Roman"/>
          <w:sz w:val="24"/>
          <w:szCs w:val="24"/>
          <w:lang w:val="sq-AL"/>
        </w:rPr>
        <w:t xml:space="preserve">) e cila do të synojë shërbime ligjore, </w:t>
      </w:r>
      <w:r>
        <w:rPr>
          <w:rFonts w:eastAsia="Times New Roman"/>
          <w:lang w:val="sq-AL"/>
        </w:rPr>
        <w:t>sa m</w:t>
      </w:r>
      <w:r w:rsidR="00594DE8">
        <w:rPr>
          <w:rFonts w:eastAsia="Times New Roman"/>
          <w:lang w:val="sq-AL"/>
        </w:rPr>
        <w:t>ë</w:t>
      </w:r>
      <w:r>
        <w:rPr>
          <w:rFonts w:eastAsia="Times New Roman"/>
          <w:lang w:val="sq-AL"/>
        </w:rPr>
        <w:t xml:space="preserve"> cil</w:t>
      </w:r>
      <w:r w:rsidR="00594DE8">
        <w:rPr>
          <w:rFonts w:eastAsia="Times New Roman"/>
          <w:lang w:val="sq-AL"/>
        </w:rPr>
        <w:t>ë</w:t>
      </w:r>
      <w:r>
        <w:rPr>
          <w:rFonts w:eastAsia="Times New Roman"/>
          <w:lang w:val="sq-AL"/>
        </w:rPr>
        <w:t xml:space="preserve">sore dhe profesionale </w:t>
      </w:r>
      <w:r w:rsidRPr="00767554">
        <w:rPr>
          <w:rFonts w:ascii="Times New Roman" w:eastAsia="Times New Roman" w:hAnsi="Times New Roman" w:cs="Times New Roman"/>
          <w:sz w:val="24"/>
          <w:szCs w:val="24"/>
          <w:lang w:val="sq-AL"/>
        </w:rPr>
        <w:t>profesionale për qytetarët. Në këtë kuadër do të forcohen kushtet dhe kriteret profesionale për subjektet</w:t>
      </w:r>
      <w:r>
        <w:rPr>
          <w:rFonts w:ascii="Times New Roman" w:eastAsia="Times New Roman" w:hAnsi="Times New Roman" w:cs="Times New Roman"/>
          <w:sz w:val="24"/>
          <w:szCs w:val="24"/>
          <w:lang w:val="sq-AL"/>
        </w:rPr>
        <w:t xml:space="preserve"> q</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do t</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ofrojn</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sh</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rbimin e p</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rkthimit zyrtar dhe interpretit n</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Shqip</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ri</w:t>
      </w:r>
      <w:r w:rsidRPr="00767554">
        <w:rPr>
          <w:rFonts w:ascii="Times New Roman" w:eastAsia="Times New Roman" w:hAnsi="Times New Roman" w:cs="Times New Roman"/>
          <w:sz w:val="24"/>
          <w:szCs w:val="24"/>
          <w:lang w:val="sq-AL"/>
        </w:rPr>
        <w:t>, si dhe forcimi i mekanizmave kontrollues me qëllim shmangien e abuzimeve dhe veprimeve joligjore.</w:t>
      </w:r>
    </w:p>
    <w:p w:rsidR="00FB38E8" w:rsidRDefault="00FB38E8" w:rsidP="00FB38E8">
      <w:pPr>
        <w:pStyle w:val="NormalWeb"/>
        <w:spacing w:before="0" w:beforeAutospacing="0" w:after="0" w:afterAutospacing="0"/>
        <w:jc w:val="both"/>
        <w:rPr>
          <w:rFonts w:eastAsia="Times New Roman"/>
          <w:lang w:val="sq-AL"/>
        </w:rPr>
      </w:pPr>
      <w:r>
        <w:rPr>
          <w:rFonts w:eastAsia="Times New Roman"/>
          <w:lang w:val="sq-AL"/>
        </w:rPr>
        <w:t>Aktualisht po ti referohemi legjislacionit ton</w:t>
      </w:r>
      <w:r w:rsidR="00594DE8">
        <w:rPr>
          <w:rFonts w:eastAsia="Times New Roman"/>
          <w:lang w:val="sq-AL"/>
        </w:rPr>
        <w:t>ë</w:t>
      </w:r>
      <w:r>
        <w:rPr>
          <w:rFonts w:eastAsia="Times New Roman"/>
          <w:lang w:val="sq-AL"/>
        </w:rPr>
        <w:t xml:space="preserve"> t</w:t>
      </w:r>
      <w:r w:rsidR="00594DE8">
        <w:rPr>
          <w:rFonts w:eastAsia="Times New Roman"/>
          <w:lang w:val="sq-AL"/>
        </w:rPr>
        <w:t>ë</w:t>
      </w:r>
      <w:r>
        <w:rPr>
          <w:rFonts w:eastAsia="Times New Roman"/>
          <w:lang w:val="sq-AL"/>
        </w:rPr>
        <w:t xml:space="preserve"> brendsh</w:t>
      </w:r>
      <w:r w:rsidR="00594DE8">
        <w:rPr>
          <w:rFonts w:eastAsia="Times New Roman"/>
          <w:lang w:val="sq-AL"/>
        </w:rPr>
        <w:t>ë</w:t>
      </w:r>
      <w:r>
        <w:rPr>
          <w:rFonts w:eastAsia="Times New Roman"/>
          <w:lang w:val="sq-AL"/>
        </w:rPr>
        <w:t>m vihet re mungesa e nj</w:t>
      </w:r>
      <w:r w:rsidR="00594DE8">
        <w:rPr>
          <w:rFonts w:eastAsia="Times New Roman"/>
          <w:lang w:val="sq-AL"/>
        </w:rPr>
        <w:t>ë</w:t>
      </w:r>
      <w:r>
        <w:rPr>
          <w:rFonts w:eastAsia="Times New Roman"/>
          <w:lang w:val="sq-AL"/>
        </w:rPr>
        <w:t xml:space="preserve"> ligji specifik p</w:t>
      </w:r>
      <w:r w:rsidR="00594DE8">
        <w:rPr>
          <w:rFonts w:eastAsia="Times New Roman"/>
          <w:lang w:val="sq-AL"/>
        </w:rPr>
        <w:t>ë</w:t>
      </w:r>
      <w:r>
        <w:rPr>
          <w:rFonts w:eastAsia="Times New Roman"/>
          <w:lang w:val="sq-AL"/>
        </w:rPr>
        <w:t>r ushtrimin e profesionit t</w:t>
      </w:r>
      <w:r w:rsidR="00594DE8">
        <w:rPr>
          <w:rFonts w:eastAsia="Times New Roman"/>
          <w:lang w:val="sq-AL"/>
        </w:rPr>
        <w:t>ë</w:t>
      </w:r>
      <w:r>
        <w:rPr>
          <w:rFonts w:eastAsia="Times New Roman"/>
          <w:lang w:val="sq-AL"/>
        </w:rPr>
        <w:t xml:space="preserve"> p</w:t>
      </w:r>
      <w:r w:rsidR="00594DE8">
        <w:rPr>
          <w:rFonts w:eastAsia="Times New Roman"/>
          <w:lang w:val="sq-AL"/>
        </w:rPr>
        <w:t>ë</w:t>
      </w:r>
      <w:r>
        <w:rPr>
          <w:rFonts w:eastAsia="Times New Roman"/>
          <w:lang w:val="sq-AL"/>
        </w:rPr>
        <w:t>rkthyesit zyrtar dhe t</w:t>
      </w:r>
      <w:r w:rsidR="00594DE8">
        <w:rPr>
          <w:rFonts w:eastAsia="Times New Roman"/>
          <w:lang w:val="sq-AL"/>
        </w:rPr>
        <w:t>ë</w:t>
      </w:r>
      <w:r>
        <w:rPr>
          <w:rFonts w:eastAsia="Times New Roman"/>
          <w:lang w:val="sq-AL"/>
        </w:rPr>
        <w:t xml:space="preserve"> interpretit dhe se dispozitat mbi ofrimin e sh</w:t>
      </w:r>
      <w:r w:rsidR="00594DE8">
        <w:rPr>
          <w:rFonts w:eastAsia="Times New Roman"/>
          <w:lang w:val="sq-AL"/>
        </w:rPr>
        <w:t>ë</w:t>
      </w:r>
      <w:r>
        <w:rPr>
          <w:rFonts w:eastAsia="Times New Roman"/>
          <w:lang w:val="sq-AL"/>
        </w:rPr>
        <w:t>rbimit t</w:t>
      </w:r>
      <w:r w:rsidR="00594DE8">
        <w:rPr>
          <w:rFonts w:eastAsia="Times New Roman"/>
          <w:lang w:val="sq-AL"/>
        </w:rPr>
        <w:t>ë</w:t>
      </w:r>
      <w:r>
        <w:rPr>
          <w:rFonts w:eastAsia="Times New Roman"/>
          <w:lang w:val="sq-AL"/>
        </w:rPr>
        <w:t xml:space="preserve"> p</w:t>
      </w:r>
      <w:r w:rsidR="00594DE8">
        <w:rPr>
          <w:rFonts w:eastAsia="Times New Roman"/>
          <w:lang w:val="sq-AL"/>
        </w:rPr>
        <w:t>ë</w:t>
      </w:r>
      <w:r>
        <w:rPr>
          <w:rFonts w:eastAsia="Times New Roman"/>
          <w:lang w:val="sq-AL"/>
        </w:rPr>
        <w:t>rkthimit zyrtar i gjejm</w:t>
      </w:r>
      <w:r w:rsidR="00594DE8">
        <w:rPr>
          <w:rFonts w:eastAsia="Times New Roman"/>
          <w:lang w:val="sq-AL"/>
        </w:rPr>
        <w:t>ë</w:t>
      </w:r>
      <w:r>
        <w:rPr>
          <w:rFonts w:eastAsia="Times New Roman"/>
          <w:lang w:val="sq-AL"/>
        </w:rPr>
        <w:t xml:space="preserve"> t</w:t>
      </w:r>
      <w:r w:rsidR="00594DE8">
        <w:rPr>
          <w:rFonts w:eastAsia="Times New Roman"/>
          <w:lang w:val="sq-AL"/>
        </w:rPr>
        <w:t>ë</w:t>
      </w:r>
      <w:r>
        <w:rPr>
          <w:rFonts w:eastAsia="Times New Roman"/>
          <w:lang w:val="sq-AL"/>
        </w:rPr>
        <w:t xml:space="preserve"> sanksionuara n</w:t>
      </w:r>
      <w:r w:rsidR="00594DE8">
        <w:rPr>
          <w:rFonts w:eastAsia="Times New Roman"/>
          <w:lang w:val="sq-AL"/>
        </w:rPr>
        <w:t>ë</w:t>
      </w:r>
      <w:r>
        <w:rPr>
          <w:rFonts w:eastAsia="Times New Roman"/>
          <w:lang w:val="sq-AL"/>
        </w:rPr>
        <w:t xml:space="preserve"> Kusht</w:t>
      </w:r>
      <w:r w:rsidR="00594DE8">
        <w:rPr>
          <w:rFonts w:eastAsia="Times New Roman"/>
          <w:lang w:val="sq-AL"/>
        </w:rPr>
        <w:t>ë</w:t>
      </w:r>
      <w:r>
        <w:rPr>
          <w:rFonts w:eastAsia="Times New Roman"/>
          <w:lang w:val="sq-AL"/>
        </w:rPr>
        <w:t>tut</w:t>
      </w:r>
      <w:r w:rsidR="00594DE8">
        <w:rPr>
          <w:rFonts w:eastAsia="Times New Roman"/>
          <w:lang w:val="sq-AL"/>
        </w:rPr>
        <w:t>ë</w:t>
      </w:r>
      <w:r>
        <w:rPr>
          <w:rFonts w:eastAsia="Times New Roman"/>
          <w:lang w:val="sq-AL"/>
        </w:rPr>
        <w:t>n e Republik</w:t>
      </w:r>
      <w:r w:rsidR="00594DE8">
        <w:rPr>
          <w:rFonts w:eastAsia="Times New Roman"/>
          <w:lang w:val="sq-AL"/>
        </w:rPr>
        <w:t>ë</w:t>
      </w:r>
      <w:r>
        <w:rPr>
          <w:rFonts w:eastAsia="Times New Roman"/>
          <w:lang w:val="sq-AL"/>
        </w:rPr>
        <w:t>s s</w:t>
      </w:r>
      <w:r w:rsidR="00594DE8">
        <w:rPr>
          <w:rFonts w:eastAsia="Times New Roman"/>
          <w:lang w:val="sq-AL"/>
        </w:rPr>
        <w:t>ë</w:t>
      </w:r>
      <w:r>
        <w:rPr>
          <w:rFonts w:eastAsia="Times New Roman"/>
          <w:lang w:val="sq-AL"/>
        </w:rPr>
        <w:t xml:space="preserve"> Shqip</w:t>
      </w:r>
      <w:r w:rsidR="00594DE8">
        <w:rPr>
          <w:rFonts w:eastAsia="Times New Roman"/>
          <w:lang w:val="sq-AL"/>
        </w:rPr>
        <w:t>ë</w:t>
      </w:r>
      <w:r>
        <w:rPr>
          <w:rFonts w:eastAsia="Times New Roman"/>
          <w:lang w:val="sq-AL"/>
        </w:rPr>
        <w:t>ris</w:t>
      </w:r>
      <w:r w:rsidR="00594DE8">
        <w:rPr>
          <w:rFonts w:eastAsia="Times New Roman"/>
          <w:lang w:val="sq-AL"/>
        </w:rPr>
        <w:t>ë</w:t>
      </w:r>
      <w:r>
        <w:rPr>
          <w:rFonts w:eastAsia="Times New Roman"/>
          <w:lang w:val="sq-AL"/>
        </w:rPr>
        <w:t xml:space="preserve">, </w:t>
      </w:r>
      <w:r>
        <w:rPr>
          <w:rFonts w:eastAsia="Times New Roman"/>
          <w:lang w:val="sq-AL"/>
        </w:rPr>
        <w:lastRenderedPageBreak/>
        <w:t>Kodin e Procedur</w:t>
      </w:r>
      <w:r w:rsidR="00594DE8">
        <w:rPr>
          <w:rFonts w:eastAsia="Times New Roman"/>
          <w:lang w:val="sq-AL"/>
        </w:rPr>
        <w:t>ë</w:t>
      </w:r>
      <w:r>
        <w:rPr>
          <w:rFonts w:eastAsia="Times New Roman"/>
          <w:lang w:val="sq-AL"/>
        </w:rPr>
        <w:t>s Penale, Kodin e Drejt</w:t>
      </w:r>
      <w:r w:rsidR="00594DE8">
        <w:rPr>
          <w:rFonts w:eastAsia="Times New Roman"/>
          <w:lang w:val="sq-AL"/>
        </w:rPr>
        <w:t>ë</w:t>
      </w:r>
      <w:r>
        <w:rPr>
          <w:rFonts w:eastAsia="Times New Roman"/>
          <w:lang w:val="sq-AL"/>
        </w:rPr>
        <w:t>sis</w:t>
      </w:r>
      <w:r w:rsidR="00594DE8">
        <w:rPr>
          <w:rFonts w:eastAsia="Times New Roman"/>
          <w:lang w:val="sq-AL"/>
        </w:rPr>
        <w:t>ë</w:t>
      </w:r>
      <w:r>
        <w:rPr>
          <w:rFonts w:eastAsia="Times New Roman"/>
          <w:lang w:val="sq-AL"/>
        </w:rPr>
        <w:t xml:space="preserve"> Penale p</w:t>
      </w:r>
      <w:r w:rsidR="00594DE8">
        <w:rPr>
          <w:rFonts w:eastAsia="Times New Roman"/>
          <w:lang w:val="sq-AL"/>
        </w:rPr>
        <w:t>ë</w:t>
      </w:r>
      <w:r>
        <w:rPr>
          <w:rFonts w:eastAsia="Times New Roman"/>
          <w:lang w:val="sq-AL"/>
        </w:rPr>
        <w:t>r t</w:t>
      </w:r>
      <w:r w:rsidR="00594DE8">
        <w:rPr>
          <w:rFonts w:eastAsia="Times New Roman"/>
          <w:lang w:val="sq-AL"/>
        </w:rPr>
        <w:t>ë</w:t>
      </w:r>
      <w:r>
        <w:rPr>
          <w:rFonts w:eastAsia="Times New Roman"/>
          <w:lang w:val="sq-AL"/>
        </w:rPr>
        <w:t xml:space="preserve"> Mitur dhe nga Kodi i Procedur</w:t>
      </w:r>
      <w:r w:rsidR="00594DE8">
        <w:rPr>
          <w:rFonts w:eastAsia="Times New Roman"/>
          <w:lang w:val="sq-AL"/>
        </w:rPr>
        <w:t>ë</w:t>
      </w:r>
      <w:r>
        <w:rPr>
          <w:rFonts w:eastAsia="Times New Roman"/>
          <w:lang w:val="sq-AL"/>
        </w:rPr>
        <w:t>s Civile.</w:t>
      </w:r>
    </w:p>
    <w:p w:rsidR="00FB38E8" w:rsidRDefault="00FB38E8" w:rsidP="00FB38E8">
      <w:pPr>
        <w:pStyle w:val="NormalWeb"/>
        <w:spacing w:before="0" w:beforeAutospacing="0" w:after="0" w:afterAutospacing="0"/>
        <w:jc w:val="both"/>
        <w:rPr>
          <w:rFonts w:eastAsia="Times New Roman"/>
          <w:lang w:val="sq-AL"/>
        </w:rPr>
      </w:pPr>
    </w:p>
    <w:p w:rsidR="00072001" w:rsidRPr="001A60E0" w:rsidRDefault="00072001" w:rsidP="00072001">
      <w:pPr>
        <w:jc w:val="both"/>
        <w:rPr>
          <w:rFonts w:ascii="Times New Roman" w:hAnsi="Times New Roman"/>
          <w:i/>
          <w:sz w:val="24"/>
          <w:szCs w:val="24"/>
          <w:lang w:val="sq-AL"/>
        </w:rPr>
      </w:pPr>
    </w:p>
    <w:p w:rsidR="00072001" w:rsidRPr="001A60E0" w:rsidRDefault="00072001" w:rsidP="00072001">
      <w:pPr>
        <w:rPr>
          <w:rFonts w:ascii="Times New Roman" w:hAnsi="Times New Roman"/>
          <w:lang w:val="sq-AL"/>
        </w:rPr>
      </w:pPr>
    </w:p>
    <w:p w:rsidR="00072001" w:rsidRPr="001A60E0" w:rsidRDefault="00072001" w:rsidP="00072001">
      <w:pPr>
        <w:jc w:val="both"/>
        <w:rPr>
          <w:rFonts w:ascii="Times New Roman" w:hAnsi="Times New Roman"/>
          <w:b/>
          <w:color w:val="000000" w:themeColor="text1"/>
          <w:sz w:val="24"/>
          <w:szCs w:val="24"/>
          <w:lang w:val="sq-AL"/>
        </w:rPr>
      </w:pPr>
      <w:r w:rsidRPr="001A60E0">
        <w:rPr>
          <w:rFonts w:ascii="Times New Roman" w:hAnsi="Times New Roman"/>
          <w:b/>
          <w:color w:val="000000" w:themeColor="text1"/>
          <w:sz w:val="24"/>
          <w:szCs w:val="24"/>
          <w:lang w:val="sq-AL"/>
        </w:rPr>
        <w:t xml:space="preserve">Nëpërmjet kësaj ndërhyrje synohet të trajtohet: </w:t>
      </w:r>
    </w:p>
    <w:p w:rsidR="00A910E2" w:rsidRPr="001A60E0" w:rsidRDefault="00072001" w:rsidP="00A910E2">
      <w:pPr>
        <w:jc w:val="both"/>
        <w:rPr>
          <w:rFonts w:ascii="Times New Roman" w:hAnsi="Times New Roman" w:cs="Times New Roman"/>
          <w:sz w:val="24"/>
          <w:szCs w:val="24"/>
          <w:lang w:val="sq-AL"/>
        </w:rPr>
      </w:pPr>
      <w:r w:rsidRPr="001A60E0">
        <w:rPr>
          <w:rFonts w:ascii="Times New Roman" w:hAnsi="Times New Roman"/>
          <w:color w:val="000000" w:themeColor="text1"/>
          <w:sz w:val="24"/>
          <w:szCs w:val="24"/>
          <w:lang w:val="sq-AL"/>
        </w:rPr>
        <w:t xml:space="preserve">Nëpërmjet kësaj ndërhyrjeje do të trajtoheshin të gjitha problemet </w:t>
      </w:r>
      <w:r w:rsidRPr="001A60E0">
        <w:rPr>
          <w:rFonts w:ascii="Times New Roman" w:hAnsi="Times New Roman"/>
          <w:sz w:val="24"/>
          <w:szCs w:val="24"/>
          <w:lang w:val="sq-AL"/>
        </w:rPr>
        <w:t>lidhur me kushtet që duhet të plotësojnë individët për tu l</w:t>
      </w:r>
      <w:r w:rsidR="00FB38E8" w:rsidRPr="001A60E0">
        <w:rPr>
          <w:rFonts w:ascii="Times New Roman" w:hAnsi="Times New Roman"/>
          <w:sz w:val="24"/>
          <w:szCs w:val="24"/>
          <w:lang w:val="sq-AL"/>
        </w:rPr>
        <w:t>icencuar nga Ministri i Drejt</w:t>
      </w:r>
      <w:r w:rsidR="00594DE8" w:rsidRPr="001A60E0">
        <w:rPr>
          <w:rFonts w:ascii="Times New Roman" w:hAnsi="Times New Roman"/>
          <w:sz w:val="24"/>
          <w:szCs w:val="24"/>
          <w:lang w:val="sq-AL"/>
        </w:rPr>
        <w:t>ë</w:t>
      </w:r>
      <w:r w:rsidR="00FB38E8" w:rsidRPr="001A60E0">
        <w:rPr>
          <w:rFonts w:ascii="Times New Roman" w:hAnsi="Times New Roman"/>
          <w:sz w:val="24"/>
          <w:szCs w:val="24"/>
          <w:lang w:val="sq-AL"/>
        </w:rPr>
        <w:t>sis</w:t>
      </w:r>
      <w:r w:rsidR="00594DE8" w:rsidRPr="001A60E0">
        <w:rPr>
          <w:rFonts w:ascii="Times New Roman" w:hAnsi="Times New Roman"/>
          <w:sz w:val="24"/>
          <w:szCs w:val="24"/>
          <w:lang w:val="sq-AL"/>
        </w:rPr>
        <w:t>ë</w:t>
      </w:r>
      <w:r w:rsidR="00FB38E8" w:rsidRPr="001A60E0">
        <w:rPr>
          <w:rFonts w:ascii="Times New Roman" w:hAnsi="Times New Roman"/>
          <w:sz w:val="24"/>
          <w:szCs w:val="24"/>
          <w:lang w:val="sq-AL"/>
        </w:rPr>
        <w:t xml:space="preserve"> si p</w:t>
      </w:r>
      <w:r w:rsidR="00594DE8" w:rsidRPr="001A60E0">
        <w:rPr>
          <w:rFonts w:ascii="Times New Roman" w:hAnsi="Times New Roman"/>
          <w:sz w:val="24"/>
          <w:szCs w:val="24"/>
          <w:lang w:val="sq-AL"/>
        </w:rPr>
        <w:t>ë</w:t>
      </w:r>
      <w:r w:rsidR="00FB38E8" w:rsidRPr="001A60E0">
        <w:rPr>
          <w:rFonts w:ascii="Times New Roman" w:hAnsi="Times New Roman"/>
          <w:sz w:val="24"/>
          <w:szCs w:val="24"/>
          <w:lang w:val="sq-AL"/>
        </w:rPr>
        <w:t>rkthyes zyrtar</w:t>
      </w:r>
      <w:r w:rsidR="00594DE8" w:rsidRPr="001A60E0">
        <w:rPr>
          <w:rFonts w:ascii="Times New Roman" w:hAnsi="Times New Roman"/>
          <w:sz w:val="24"/>
          <w:szCs w:val="24"/>
          <w:lang w:val="sq-AL"/>
        </w:rPr>
        <w:t>ë</w:t>
      </w:r>
      <w:r w:rsidRPr="001A60E0">
        <w:rPr>
          <w:rFonts w:ascii="Times New Roman" w:hAnsi="Times New Roman"/>
          <w:sz w:val="24"/>
          <w:szCs w:val="24"/>
          <w:lang w:val="sq-AL"/>
        </w:rPr>
        <w:t xml:space="preserve">, </w:t>
      </w:r>
      <w:r w:rsidRPr="001A60E0">
        <w:rPr>
          <w:rFonts w:ascii="Times New Roman" w:eastAsia="Calibri" w:hAnsi="Times New Roman"/>
          <w:sz w:val="24"/>
          <w:szCs w:val="24"/>
          <w:lang w:val="sq-AL"/>
        </w:rPr>
        <w:t xml:space="preserve">të drejtat, detyrimet, masat disiplinore, rregullat e caktimit të tarifave, si dhe </w:t>
      </w:r>
      <w:r w:rsidR="00A910E2" w:rsidRPr="001A60E0">
        <w:rPr>
          <w:rFonts w:ascii="Times New Roman" w:hAnsi="Times New Roman" w:cs="Times New Roman"/>
          <w:sz w:val="24"/>
          <w:szCs w:val="24"/>
          <w:lang w:val="sq-AL"/>
        </w:rPr>
        <w:t xml:space="preserve">dhe marrëdhëniet e përkthyesit zyrtar të licencuar dhe interpretit me institucionet shtetërore dhe subjektet e tjera publike dhe private. </w:t>
      </w:r>
    </w:p>
    <w:p w:rsidR="00072001" w:rsidRPr="001A60E0" w:rsidRDefault="00072001" w:rsidP="00072001">
      <w:pPr>
        <w:spacing w:line="0" w:lineRule="atLeast"/>
        <w:ind w:right="160"/>
        <w:jc w:val="both"/>
        <w:rPr>
          <w:rFonts w:ascii="Times New Roman" w:hAnsi="Times New Roman"/>
          <w:sz w:val="24"/>
          <w:szCs w:val="24"/>
          <w:lang w:val="sq-AL"/>
        </w:rPr>
      </w:pPr>
    </w:p>
    <w:p w:rsidR="00072001" w:rsidRPr="008F1B5A" w:rsidRDefault="00072001" w:rsidP="00072001">
      <w:pPr>
        <w:spacing w:line="0" w:lineRule="atLeast"/>
        <w:ind w:right="160"/>
        <w:jc w:val="both"/>
        <w:rPr>
          <w:rFonts w:ascii="Times New Roman" w:hAnsi="Times New Roman"/>
          <w:sz w:val="24"/>
          <w:szCs w:val="24"/>
        </w:rPr>
      </w:pPr>
      <w:r w:rsidRPr="001A60E0">
        <w:rPr>
          <w:rFonts w:ascii="Times New Roman" w:hAnsi="Times New Roman"/>
          <w:sz w:val="24"/>
          <w:szCs w:val="24"/>
          <w:lang w:val="sq-AL"/>
        </w:rPr>
        <w:t xml:space="preserve"> </w:t>
      </w:r>
      <w:r w:rsidRPr="00357E29">
        <w:rPr>
          <w:rFonts w:ascii="Times New Roman" w:hAnsi="Times New Roman"/>
          <w:b/>
          <w:color w:val="000000" w:themeColor="text1"/>
          <w:sz w:val="24"/>
          <w:szCs w:val="24"/>
        </w:rPr>
        <w:t>Shkalla e ndërhyrjes së qeverisë</w:t>
      </w:r>
    </w:p>
    <w:p w:rsidR="00072001" w:rsidRDefault="00072001" w:rsidP="00072001">
      <w:pPr>
        <w:jc w:val="both"/>
        <w:rPr>
          <w:rFonts w:ascii="Times New Roman" w:hAnsi="Times New Roman"/>
          <w:color w:val="000000" w:themeColor="text1"/>
          <w:sz w:val="24"/>
          <w:szCs w:val="24"/>
        </w:rPr>
      </w:pPr>
      <w:r w:rsidRPr="00357E29">
        <w:rPr>
          <w:rFonts w:ascii="Times New Roman" w:hAnsi="Times New Roman"/>
          <w:color w:val="000000" w:themeColor="text1"/>
          <w:sz w:val="24"/>
          <w:szCs w:val="24"/>
        </w:rPr>
        <w:t>Për të zgjidhur problemin dhe për të arritur objektivat do të ishte e nevojshme hartimi i një</w:t>
      </w: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projektligji  duke</w:t>
      </w:r>
      <w:proofErr w:type="gramEnd"/>
      <w:r>
        <w:rPr>
          <w:rFonts w:ascii="Times New Roman" w:hAnsi="Times New Roman"/>
          <w:color w:val="000000" w:themeColor="text1"/>
          <w:sz w:val="24"/>
          <w:szCs w:val="24"/>
        </w:rPr>
        <w:t xml:space="preserve"> përcaktuar rregulla për ushtrimin e profesionit të </w:t>
      </w:r>
      <w:r w:rsidR="00A910E2">
        <w:rPr>
          <w:rFonts w:ascii="Times New Roman" w:hAnsi="Times New Roman"/>
          <w:color w:val="000000" w:themeColor="text1"/>
          <w:sz w:val="24"/>
          <w:szCs w:val="24"/>
        </w:rPr>
        <w:t>p</w:t>
      </w:r>
      <w:r w:rsidR="00594DE8">
        <w:rPr>
          <w:rFonts w:ascii="Times New Roman" w:hAnsi="Times New Roman"/>
          <w:color w:val="000000" w:themeColor="text1"/>
          <w:sz w:val="24"/>
          <w:szCs w:val="24"/>
        </w:rPr>
        <w:t>ë</w:t>
      </w:r>
      <w:r w:rsidR="00A910E2">
        <w:rPr>
          <w:rFonts w:ascii="Times New Roman" w:hAnsi="Times New Roman"/>
          <w:color w:val="000000" w:themeColor="text1"/>
          <w:sz w:val="24"/>
          <w:szCs w:val="24"/>
        </w:rPr>
        <w:t>rkthyesit dhe p</w:t>
      </w:r>
      <w:r w:rsidR="00594DE8">
        <w:rPr>
          <w:rFonts w:ascii="Times New Roman" w:hAnsi="Times New Roman"/>
          <w:color w:val="000000" w:themeColor="text1"/>
          <w:sz w:val="24"/>
          <w:szCs w:val="24"/>
        </w:rPr>
        <w:t>ë</w:t>
      </w:r>
      <w:r w:rsidR="00A910E2">
        <w:rPr>
          <w:rFonts w:ascii="Times New Roman" w:hAnsi="Times New Roman"/>
          <w:color w:val="000000" w:themeColor="text1"/>
          <w:sz w:val="24"/>
          <w:szCs w:val="24"/>
        </w:rPr>
        <w:t>rkthimin zyrtar</w:t>
      </w:r>
    </w:p>
    <w:p w:rsidR="00072001" w:rsidRDefault="00072001" w:rsidP="00072001">
      <w:pPr>
        <w:pStyle w:val="Heading1"/>
        <w:rPr>
          <w:rFonts w:ascii="Times New Roman" w:hAnsi="Times New Roman" w:cs="Times New Roman"/>
          <w:sz w:val="22"/>
          <w:szCs w:val="22"/>
        </w:rPr>
      </w:pPr>
    </w:p>
    <w:p w:rsidR="00072001" w:rsidRPr="001A60E0" w:rsidRDefault="00072001" w:rsidP="00072001">
      <w:pPr>
        <w:jc w:val="both"/>
        <w:rPr>
          <w:rFonts w:ascii="Times New Roman" w:hAnsi="Times New Roman"/>
          <w:b/>
          <w:color w:val="000000" w:themeColor="text1"/>
          <w:sz w:val="24"/>
          <w:szCs w:val="24"/>
          <w:lang w:val="sq-AL"/>
        </w:rPr>
      </w:pPr>
      <w:r w:rsidRPr="001A60E0">
        <w:rPr>
          <w:rFonts w:ascii="Times New Roman" w:hAnsi="Times New Roman"/>
          <w:b/>
          <w:color w:val="000000" w:themeColor="text1"/>
          <w:sz w:val="24"/>
          <w:szCs w:val="24"/>
          <w:lang w:val="sq-AL"/>
        </w:rPr>
        <w:t>Objektivat e nivelit të lartë të qeverisë që mbështeten nga kjo ndërhyrje</w:t>
      </w:r>
    </w:p>
    <w:p w:rsidR="00A910E2" w:rsidRPr="001A60E0" w:rsidRDefault="00A910E2" w:rsidP="00A910E2">
      <w:pPr>
        <w:jc w:val="both"/>
        <w:rPr>
          <w:rFonts w:ascii="Times New Roman" w:hAnsi="Times New Roman" w:cs="Times New Roman"/>
          <w:sz w:val="24"/>
          <w:szCs w:val="24"/>
          <w:lang w:val="sq-AL"/>
        </w:rPr>
      </w:pPr>
      <w:r w:rsidRPr="00715DDD">
        <w:rPr>
          <w:rFonts w:ascii="Times New Roman" w:eastAsia="Times New Roman" w:hAnsi="Times New Roman" w:cs="Times New Roman"/>
          <w:sz w:val="24"/>
          <w:szCs w:val="24"/>
          <w:lang w:val="sq-AL"/>
        </w:rPr>
        <w:t>Përcaktimi i rregullave kombëtare për ushtrimin e profesionit të</w:t>
      </w:r>
      <w:r>
        <w:rPr>
          <w:rFonts w:ascii="Times New Roman" w:eastAsia="Times New Roman" w:hAnsi="Times New Roman" w:cs="Times New Roman"/>
          <w:sz w:val="24"/>
          <w:szCs w:val="24"/>
          <w:lang w:val="sq-AL"/>
        </w:rPr>
        <w:t xml:space="preserve"> p</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rkthyesit zyrtar </w:t>
      </w:r>
      <w:r w:rsidRPr="00715DDD">
        <w:rPr>
          <w:rFonts w:ascii="Times New Roman" w:eastAsia="Times New Roman" w:hAnsi="Times New Roman" w:cs="Times New Roman"/>
          <w:sz w:val="24"/>
          <w:szCs w:val="24"/>
          <w:lang w:val="sq-AL"/>
        </w:rPr>
        <w:t xml:space="preserve">është një nga prioritetet e shtetit shqiptar, Këshillit të Ministrave dhe Ministrisë së Drejtësisë në drejtim të </w:t>
      </w:r>
      <w:r w:rsidRPr="00715DDD">
        <w:rPr>
          <w:rFonts w:ascii="Times New Roman" w:eastAsia="Times New Roman" w:hAnsi="Times New Roman" w:cs="Times New Roman"/>
          <w:color w:val="000000" w:themeColor="text1"/>
          <w:sz w:val="24"/>
          <w:szCs w:val="24"/>
          <w:lang w:val="sq-AL"/>
        </w:rPr>
        <w:t xml:space="preserve">konsolidimit të shtetit të së drejtës, </w:t>
      </w:r>
      <w:r w:rsidRPr="00715DDD">
        <w:rPr>
          <w:rFonts w:ascii="Times New Roman" w:eastAsia="Times New Roman" w:hAnsi="Times New Roman" w:cs="Times New Roman"/>
          <w:sz w:val="24"/>
          <w:szCs w:val="24"/>
          <w:lang w:val="sq-AL"/>
        </w:rPr>
        <w:t>reformës së shërbimeve publike të ofruara nga profesionet e lira, (noteria, avokatia, përmbaruesi, ndërmjetësi i pasurive të paluajtshme) që do të synojë shërbime ligjore, sa më cilësore dhe profesionale për qytetarët duke siguruar standarte profesionale për ofrimin e shë</w:t>
      </w:r>
      <w:r>
        <w:rPr>
          <w:rFonts w:ascii="Times New Roman" w:eastAsia="Times New Roman" w:hAnsi="Times New Roman" w:cs="Times New Roman"/>
          <w:sz w:val="24"/>
          <w:szCs w:val="24"/>
          <w:lang w:val="sq-AL"/>
        </w:rPr>
        <w:t xml:space="preserve">rbimit </w:t>
      </w:r>
      <w:r w:rsidRPr="001A60E0">
        <w:rPr>
          <w:rFonts w:ascii="Times New Roman" w:hAnsi="Times New Roman" w:cs="Times New Roman"/>
          <w:sz w:val="24"/>
          <w:szCs w:val="24"/>
          <w:lang w:val="sq-AL"/>
        </w:rPr>
        <w:t>të përkthimit zyrtar dhe interpretit në Republikën e Shqipërisë.</w:t>
      </w:r>
    </w:p>
    <w:p w:rsidR="00A910E2" w:rsidRDefault="00A910E2" w:rsidP="00A910E2">
      <w:pPr>
        <w:tabs>
          <w:tab w:val="left" w:pos="2595"/>
        </w:tabs>
        <w:spacing w:after="0" w:line="276" w:lineRule="auto"/>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Gjithashtu nd</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rmarrja e k</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saj iniciative ligjore vjen dhe n</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kuad</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r t</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p</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rmbushjes s</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detyrimeve q</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vijn</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nga zbatimi i Rekomandimeve t</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p</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rcjella nga Kontrolli i Lart</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i </w:t>
      </w:r>
      <w:r w:rsidRPr="0009528C">
        <w:rPr>
          <w:rFonts w:ascii="Times New Roman" w:eastAsia="Calibri" w:hAnsi="Times New Roman" w:cs="Times New Roman"/>
          <w:sz w:val="24"/>
          <w:szCs w:val="24"/>
          <w:lang w:val="sq-AL"/>
        </w:rPr>
        <w:t>Shtetit me shkres</w:t>
      </w:r>
      <w:r w:rsidR="00594DE8" w:rsidRPr="0009528C">
        <w:rPr>
          <w:rFonts w:ascii="Times New Roman" w:eastAsia="Calibri" w:hAnsi="Times New Roman" w:cs="Times New Roman"/>
          <w:sz w:val="24"/>
          <w:szCs w:val="24"/>
          <w:lang w:val="sq-AL"/>
        </w:rPr>
        <w:t>ë</w:t>
      </w:r>
      <w:r w:rsidRPr="0009528C">
        <w:rPr>
          <w:rFonts w:ascii="Times New Roman" w:eastAsia="Calibri" w:hAnsi="Times New Roman" w:cs="Times New Roman"/>
          <w:sz w:val="24"/>
          <w:szCs w:val="24"/>
          <w:lang w:val="sq-AL"/>
        </w:rPr>
        <w:t xml:space="preserve">n nr. </w:t>
      </w:r>
      <w:r w:rsidR="00153D88" w:rsidRPr="0009528C">
        <w:rPr>
          <w:rFonts w:ascii="Times New Roman" w:eastAsia="Calibri" w:hAnsi="Times New Roman" w:cs="Times New Roman"/>
          <w:sz w:val="24"/>
          <w:szCs w:val="24"/>
          <w:lang w:val="sq-AL"/>
        </w:rPr>
        <w:t xml:space="preserve">813/9 </w:t>
      </w:r>
      <w:r w:rsidRPr="0009528C">
        <w:rPr>
          <w:rFonts w:ascii="Times New Roman" w:eastAsia="Calibri" w:hAnsi="Times New Roman" w:cs="Times New Roman"/>
          <w:sz w:val="24"/>
          <w:szCs w:val="24"/>
          <w:lang w:val="sq-AL"/>
        </w:rPr>
        <w:t>prot, dat</w:t>
      </w:r>
      <w:r w:rsidR="00594DE8" w:rsidRPr="0009528C">
        <w:rPr>
          <w:rFonts w:ascii="Times New Roman" w:eastAsia="Calibri" w:hAnsi="Times New Roman" w:cs="Times New Roman"/>
          <w:sz w:val="24"/>
          <w:szCs w:val="24"/>
          <w:lang w:val="sq-AL"/>
        </w:rPr>
        <w:t>ë</w:t>
      </w:r>
      <w:r w:rsidR="00153D88" w:rsidRPr="0009528C">
        <w:rPr>
          <w:rFonts w:ascii="Times New Roman" w:eastAsia="Calibri" w:hAnsi="Times New Roman" w:cs="Times New Roman"/>
          <w:sz w:val="24"/>
          <w:szCs w:val="24"/>
          <w:lang w:val="sq-AL"/>
        </w:rPr>
        <w:t xml:space="preserve"> 31.12.2019.</w:t>
      </w:r>
      <w:bookmarkStart w:id="4" w:name="_GoBack"/>
      <w:bookmarkEnd w:id="4"/>
      <w:r>
        <w:rPr>
          <w:rFonts w:ascii="Times New Roman" w:eastAsia="Calibri" w:hAnsi="Times New Roman" w:cs="Times New Roman"/>
          <w:sz w:val="24"/>
          <w:szCs w:val="24"/>
          <w:lang w:val="sq-AL"/>
        </w:rPr>
        <w:t xml:space="preserve"> </w:t>
      </w:r>
    </w:p>
    <w:p w:rsidR="00A910E2" w:rsidRPr="00A910E2" w:rsidRDefault="00A910E2" w:rsidP="00A910E2">
      <w:pPr>
        <w:spacing w:after="0" w:line="276" w:lineRule="auto"/>
        <w:jc w:val="both"/>
        <w:rPr>
          <w:rFonts w:ascii="Times New Roman" w:eastAsia="Times New Roman" w:hAnsi="Times New Roman" w:cs="Times New Roman"/>
          <w:sz w:val="24"/>
          <w:szCs w:val="24"/>
          <w:lang w:val="sq-AL"/>
        </w:rPr>
      </w:pPr>
      <w:r w:rsidRPr="00767554">
        <w:rPr>
          <w:rFonts w:ascii="Times New Roman" w:eastAsia="Times New Roman" w:hAnsi="Times New Roman" w:cs="Times New Roman"/>
          <w:color w:val="000000" w:themeColor="text1"/>
          <w:sz w:val="24"/>
          <w:szCs w:val="24"/>
          <w:lang w:val="sq-AL"/>
        </w:rPr>
        <w:t>Propozimet duhet të jenë në përputhje me programin politik të qeverisë 2017/2021, dhe objektivat specifikë në këtë program. Programi politik i qeverisë 2017/2021 parashikon ndërmarrjen e një reforme në sektorin e shërbimeve</w:t>
      </w:r>
      <w:r w:rsidRPr="00767554">
        <w:rPr>
          <w:rFonts w:ascii="Times New Roman" w:eastAsia="Times New Roman" w:hAnsi="Times New Roman" w:cs="Times New Roman"/>
          <w:sz w:val="24"/>
          <w:szCs w:val="24"/>
          <w:lang w:val="sq-AL"/>
        </w:rPr>
        <w:t xml:space="preserve"> publike të ofruara nga profesionet e lira, (noteria, avokatia, ndërmjetësimi</w:t>
      </w:r>
      <w:r>
        <w:rPr>
          <w:rFonts w:ascii="Times New Roman" w:eastAsia="Times New Roman" w:hAnsi="Times New Roman" w:cs="Times New Roman"/>
          <w:sz w:val="24"/>
          <w:szCs w:val="24"/>
          <w:lang w:val="sq-AL"/>
        </w:rPr>
        <w:t xml:space="preserve"> etj</w:t>
      </w:r>
      <w:r w:rsidRPr="00767554">
        <w:rPr>
          <w:rFonts w:ascii="Times New Roman" w:eastAsia="Times New Roman" w:hAnsi="Times New Roman" w:cs="Times New Roman"/>
          <w:sz w:val="24"/>
          <w:szCs w:val="24"/>
          <w:lang w:val="sq-AL"/>
        </w:rPr>
        <w:t>) e cila do të synojë shërbime ligjore,</w:t>
      </w:r>
      <w:r>
        <w:rPr>
          <w:rFonts w:ascii="Times New Roman" w:eastAsia="Times New Roman" w:hAnsi="Times New Roman" w:cs="Times New Roman"/>
          <w:sz w:val="24"/>
          <w:szCs w:val="24"/>
          <w:lang w:val="sq-AL"/>
        </w:rPr>
        <w:t>sa m</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cil</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sore dhe profesionale p</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qytetar</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t.</w:t>
      </w:r>
      <w:r w:rsidRPr="00767554">
        <w:rPr>
          <w:rFonts w:ascii="Times New Roman" w:eastAsia="Times New Roman" w:hAnsi="Times New Roman" w:cs="Times New Roman"/>
          <w:sz w:val="24"/>
          <w:szCs w:val="24"/>
          <w:lang w:val="sq-AL"/>
        </w:rPr>
        <w:t xml:space="preserve"> Në këtë kuadër do të forcohen kushtet dhe kriteret profesionale për subjektet</w:t>
      </w:r>
      <w:r>
        <w:rPr>
          <w:rFonts w:ascii="Times New Roman" w:eastAsia="Times New Roman" w:hAnsi="Times New Roman" w:cs="Times New Roman"/>
          <w:sz w:val="24"/>
          <w:szCs w:val="24"/>
          <w:lang w:val="sq-AL"/>
        </w:rPr>
        <w:t xml:space="preserve"> q</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do t</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ofrojn</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sh</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rbimin e p</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rkthimit zyrtar dhe interpretit n</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Shqip</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ri</w:t>
      </w:r>
      <w:r w:rsidRPr="00767554">
        <w:rPr>
          <w:rFonts w:ascii="Times New Roman" w:eastAsia="Times New Roman" w:hAnsi="Times New Roman" w:cs="Times New Roman"/>
          <w:sz w:val="24"/>
          <w:szCs w:val="24"/>
          <w:lang w:val="sq-AL"/>
        </w:rPr>
        <w:t>, si dhe forcimi i mekanizmave kontrollues me qëllim shmangien e abuzimeve dhe veprimeve joligjore.</w:t>
      </w:r>
    </w:p>
    <w:p w:rsidR="00A910E2" w:rsidRDefault="00A910E2" w:rsidP="00A910E2">
      <w:pPr>
        <w:pStyle w:val="BodyText"/>
        <w:tabs>
          <w:tab w:val="left" w:pos="2450"/>
        </w:tabs>
        <w:spacing w:line="276" w:lineRule="auto"/>
        <w:jc w:val="both"/>
        <w:rPr>
          <w:rFonts w:ascii="Times New Roman" w:hAnsi="Times New Roman"/>
          <w:sz w:val="24"/>
          <w:szCs w:val="24"/>
          <w:lang w:val="sq-AL"/>
        </w:rPr>
      </w:pPr>
    </w:p>
    <w:p w:rsidR="00A910E2" w:rsidRDefault="00A910E2" w:rsidP="00A910E2">
      <w:pPr>
        <w:pStyle w:val="BodyText"/>
        <w:tabs>
          <w:tab w:val="left" w:pos="2450"/>
        </w:tabs>
        <w:spacing w:line="276" w:lineRule="auto"/>
        <w:jc w:val="both"/>
        <w:rPr>
          <w:rFonts w:ascii="Times New Roman" w:hAnsi="Times New Roman"/>
          <w:sz w:val="24"/>
          <w:szCs w:val="24"/>
          <w:lang w:val="sq-AL"/>
        </w:rPr>
      </w:pPr>
    </w:p>
    <w:p w:rsidR="00072001" w:rsidRPr="001A60E0" w:rsidRDefault="00072001" w:rsidP="00072001">
      <w:pPr>
        <w:tabs>
          <w:tab w:val="left" w:pos="2595"/>
        </w:tabs>
        <w:jc w:val="both"/>
        <w:rPr>
          <w:rFonts w:ascii="Times New Roman" w:eastAsia="Calibri" w:hAnsi="Times New Roman"/>
          <w:sz w:val="24"/>
          <w:szCs w:val="24"/>
          <w:lang w:val="sq-AL"/>
        </w:rPr>
      </w:pPr>
    </w:p>
    <w:p w:rsidR="00072001" w:rsidRPr="00357E29" w:rsidRDefault="00072001" w:rsidP="00072001">
      <w:pPr>
        <w:jc w:val="both"/>
        <w:rPr>
          <w:rFonts w:ascii="Times New Roman" w:hAnsi="Times New Roman"/>
          <w:b/>
          <w:color w:val="000000" w:themeColor="text1"/>
          <w:sz w:val="24"/>
          <w:szCs w:val="24"/>
        </w:rPr>
      </w:pPr>
      <w:r w:rsidRPr="00357E29">
        <w:rPr>
          <w:rFonts w:ascii="Times New Roman" w:hAnsi="Times New Roman"/>
          <w:b/>
          <w:color w:val="000000" w:themeColor="text1"/>
          <w:sz w:val="24"/>
          <w:szCs w:val="24"/>
        </w:rPr>
        <w:lastRenderedPageBreak/>
        <w:t>Punët ekzistuese që janë realizuar:</w:t>
      </w:r>
    </w:p>
    <w:p w:rsidR="00072001" w:rsidRDefault="00072001" w:rsidP="00072001">
      <w:pPr>
        <w:tabs>
          <w:tab w:val="left" w:pos="567"/>
        </w:tabs>
        <w:spacing w:line="276" w:lineRule="auto"/>
        <w:jc w:val="both"/>
        <w:rPr>
          <w:rFonts w:ascii="Times New Roman" w:hAnsi="Times New Roman"/>
          <w:sz w:val="24"/>
          <w:szCs w:val="24"/>
        </w:rPr>
      </w:pPr>
      <w:r w:rsidRPr="00E95268">
        <w:rPr>
          <w:rFonts w:ascii="Times New Roman" w:hAnsi="Times New Roman"/>
          <w:sz w:val="24"/>
          <w:szCs w:val="24"/>
        </w:rPr>
        <w:t xml:space="preserve">Siç e kemi parashtruar edhe më lart kjo ndërhyrje e qeverisë është e parashikuar në </w:t>
      </w:r>
      <w:r>
        <w:rPr>
          <w:rFonts w:ascii="Times New Roman" w:hAnsi="Times New Roman"/>
          <w:sz w:val="24"/>
          <w:szCs w:val="24"/>
        </w:rPr>
        <w:t xml:space="preserve">programin politik të qeverisë 2017/2021. </w:t>
      </w:r>
    </w:p>
    <w:p w:rsidR="00072001" w:rsidRPr="00E62A8D" w:rsidRDefault="00A910E2" w:rsidP="00072001">
      <w:pPr>
        <w:pStyle w:val="Heading2"/>
        <w:rPr>
          <w:szCs w:val="22"/>
          <w:lang w:val="en-US" w:eastAsia="en-GB"/>
        </w:rPr>
      </w:pPr>
      <w:r>
        <w:t xml:space="preserve">Ky projektligj </w:t>
      </w:r>
      <w:r w:rsidR="00072001">
        <w:t>ë</w:t>
      </w:r>
      <w:r w:rsidR="00072001" w:rsidRPr="00E62A8D">
        <w:t>sht</w:t>
      </w:r>
      <w:r w:rsidR="00072001">
        <w:t>ë</w:t>
      </w:r>
      <w:r w:rsidR="00072001" w:rsidRPr="00E62A8D">
        <w:t xml:space="preserve"> i parashikuar në programin analitik të projektakteve të planifikuara për Ministrinë e Drejtësisë për vitin 2020 , miratuar me </w:t>
      </w:r>
      <w:r w:rsidR="00153D88">
        <w:rPr>
          <w:color w:val="000000"/>
          <w:szCs w:val="22"/>
          <w:lang w:val="en-US" w:eastAsia="en-GB"/>
        </w:rPr>
        <w:t>Miratuar me Ven</w:t>
      </w:r>
      <w:r w:rsidR="00072001" w:rsidRPr="00E62A8D">
        <w:rPr>
          <w:color w:val="000000"/>
          <w:szCs w:val="22"/>
          <w:lang w:val="en-US" w:eastAsia="en-GB"/>
        </w:rPr>
        <w:t>d</w:t>
      </w:r>
      <w:r w:rsidR="00153D88">
        <w:rPr>
          <w:color w:val="000000"/>
          <w:szCs w:val="22"/>
          <w:lang w:val="en-US" w:eastAsia="en-GB"/>
        </w:rPr>
        <w:t>i</w:t>
      </w:r>
      <w:r w:rsidR="00072001" w:rsidRPr="00E62A8D">
        <w:rPr>
          <w:color w:val="000000"/>
          <w:szCs w:val="22"/>
          <w:lang w:val="en-US" w:eastAsia="en-GB"/>
        </w:rPr>
        <w:t xml:space="preserve">m të Këshillit të Ministrve nr. 837, datë </w:t>
      </w:r>
      <w:r w:rsidR="00153D88" w:rsidRPr="00E62A8D">
        <w:rPr>
          <w:color w:val="000000"/>
          <w:szCs w:val="22"/>
          <w:lang w:val="en-US" w:eastAsia="en-GB"/>
        </w:rPr>
        <w:t>24.12.2019,</w:t>
      </w:r>
      <w:r w:rsidR="00072001" w:rsidRPr="00E62A8D">
        <w:rPr>
          <w:color w:val="000000"/>
          <w:szCs w:val="22"/>
          <w:lang w:val="en-US" w:eastAsia="en-GB"/>
        </w:rPr>
        <w:t xml:space="preserve"> ndryshuar me </w:t>
      </w:r>
      <w:r w:rsidR="00072001" w:rsidRPr="00E62A8D">
        <w:rPr>
          <w:szCs w:val="22"/>
          <w:lang w:val="en-US" w:eastAsia="en-GB"/>
        </w:rPr>
        <w:t>VKM nr.150 datë 19.02.2020</w:t>
      </w:r>
      <w:r w:rsidR="00072001" w:rsidRPr="00E62A8D">
        <w:t xml:space="preserve"> “Për miratimin e programit të përgjithshëm analitik të projektakteve, që do të paraqiten për shqyrtim në Këshill</w:t>
      </w:r>
      <w:r w:rsidR="00072001">
        <w:t>in e Ministrave gjatë vitit 2020</w:t>
      </w:r>
      <w:r w:rsidR="00072001" w:rsidRPr="00E62A8D">
        <w:t xml:space="preserve">”. </w:t>
      </w:r>
    </w:p>
    <w:p w:rsidR="00072001" w:rsidRPr="00A910E2" w:rsidRDefault="00072001" w:rsidP="00A910E2">
      <w:pPr>
        <w:pStyle w:val="BodyText"/>
        <w:tabs>
          <w:tab w:val="left" w:pos="2450"/>
        </w:tabs>
        <w:spacing w:line="276" w:lineRule="auto"/>
        <w:jc w:val="both"/>
        <w:rPr>
          <w:rFonts w:ascii="Times New Roman" w:hAnsi="Times New Roman"/>
          <w:sz w:val="24"/>
          <w:szCs w:val="24"/>
          <w:lang w:val="sq-AL" w:bidi="en-US"/>
        </w:rPr>
      </w:pPr>
      <w:r w:rsidRPr="00E95268">
        <w:rPr>
          <w:rFonts w:ascii="Times New Roman" w:hAnsi="Times New Roman"/>
          <w:sz w:val="24"/>
          <w:szCs w:val="24"/>
        </w:rPr>
        <w:t>Puna për hartimin e një</w:t>
      </w:r>
      <w:r w:rsidR="00A910E2">
        <w:rPr>
          <w:rFonts w:ascii="Times New Roman" w:hAnsi="Times New Roman"/>
          <w:sz w:val="24"/>
          <w:szCs w:val="24"/>
        </w:rPr>
        <w:t xml:space="preserve"> ligji për </w:t>
      </w:r>
      <w:r w:rsidR="00A910E2" w:rsidRPr="009B414F">
        <w:rPr>
          <w:rFonts w:ascii="Times New Roman" w:hAnsi="Times New Roman"/>
          <w:sz w:val="24"/>
          <w:szCs w:val="24"/>
          <w:lang w:val="sq-AL"/>
        </w:rPr>
        <w:t>e projektligjit “P</w:t>
      </w:r>
      <w:r w:rsidR="00594DE8">
        <w:rPr>
          <w:rFonts w:ascii="Times New Roman" w:hAnsi="Times New Roman"/>
          <w:sz w:val="24"/>
          <w:szCs w:val="24"/>
          <w:lang w:val="sq-AL"/>
        </w:rPr>
        <w:t>ë</w:t>
      </w:r>
      <w:r w:rsidR="00A910E2" w:rsidRPr="009B414F">
        <w:rPr>
          <w:rFonts w:ascii="Times New Roman" w:hAnsi="Times New Roman"/>
          <w:sz w:val="24"/>
          <w:szCs w:val="24"/>
          <w:lang w:val="sq-AL"/>
        </w:rPr>
        <w:t>r profesionin e p</w:t>
      </w:r>
      <w:r w:rsidR="00594DE8">
        <w:rPr>
          <w:rFonts w:ascii="Times New Roman" w:hAnsi="Times New Roman"/>
          <w:sz w:val="24"/>
          <w:szCs w:val="24"/>
          <w:lang w:val="sq-AL"/>
        </w:rPr>
        <w:t>ë</w:t>
      </w:r>
      <w:r w:rsidR="00A910E2" w:rsidRPr="009B414F">
        <w:rPr>
          <w:rFonts w:ascii="Times New Roman" w:hAnsi="Times New Roman"/>
          <w:sz w:val="24"/>
          <w:szCs w:val="24"/>
          <w:lang w:val="sq-AL"/>
        </w:rPr>
        <w:t>rkthyesit dhe p</w:t>
      </w:r>
      <w:r w:rsidR="00594DE8">
        <w:rPr>
          <w:rFonts w:ascii="Times New Roman" w:hAnsi="Times New Roman"/>
          <w:sz w:val="24"/>
          <w:szCs w:val="24"/>
          <w:lang w:val="sq-AL"/>
        </w:rPr>
        <w:t>ë</w:t>
      </w:r>
      <w:r w:rsidR="00A910E2" w:rsidRPr="009B414F">
        <w:rPr>
          <w:rFonts w:ascii="Times New Roman" w:hAnsi="Times New Roman"/>
          <w:sz w:val="24"/>
          <w:szCs w:val="24"/>
          <w:lang w:val="sq-AL"/>
        </w:rPr>
        <w:t>rkthimin zyrta</w:t>
      </w:r>
      <w:r w:rsidR="00A910E2">
        <w:rPr>
          <w:rFonts w:ascii="Times New Roman" w:hAnsi="Times New Roman"/>
          <w:sz w:val="24"/>
          <w:szCs w:val="24"/>
          <w:lang w:val="sq-AL"/>
        </w:rPr>
        <w:t>r”</w:t>
      </w:r>
      <w:r>
        <w:rPr>
          <w:rFonts w:ascii="Times New Roman" w:hAnsi="Times New Roman"/>
          <w:sz w:val="24"/>
          <w:szCs w:val="24"/>
        </w:rPr>
        <w:t xml:space="preserve"> ka filluar </w:t>
      </w:r>
      <w:r w:rsidRPr="00E95268">
        <w:rPr>
          <w:rFonts w:ascii="Times New Roman" w:hAnsi="Times New Roman"/>
          <w:sz w:val="24"/>
          <w:szCs w:val="24"/>
        </w:rPr>
        <w:t>me ngritjen e një grupi pune me përfaqësues nga Mini</w:t>
      </w:r>
      <w:r>
        <w:rPr>
          <w:rFonts w:ascii="Times New Roman" w:hAnsi="Times New Roman"/>
          <w:sz w:val="24"/>
          <w:szCs w:val="24"/>
        </w:rPr>
        <w:t>stria e Drejtësisë dhe ekspertë të fushës.</w:t>
      </w:r>
    </w:p>
    <w:p w:rsidR="00072001" w:rsidRPr="001A60E0" w:rsidRDefault="00072001" w:rsidP="00072001">
      <w:pPr>
        <w:tabs>
          <w:tab w:val="left" w:pos="567"/>
        </w:tabs>
        <w:spacing w:line="276" w:lineRule="auto"/>
        <w:jc w:val="both"/>
        <w:rPr>
          <w:rFonts w:ascii="Times New Roman" w:hAnsi="Times New Roman"/>
          <w:i/>
          <w:sz w:val="20"/>
          <w:lang w:val="sq-AL"/>
        </w:rPr>
      </w:pPr>
      <w:r w:rsidRPr="001A60E0">
        <w:rPr>
          <w:rFonts w:ascii="Times New Roman" w:hAnsi="Times New Roman"/>
          <w:sz w:val="24"/>
          <w:szCs w:val="24"/>
          <w:lang w:val="sq-AL"/>
        </w:rPr>
        <w:t>Vetë procesi i hartimit të</w:t>
      </w:r>
      <w:r w:rsidR="00A910E2" w:rsidRPr="001A60E0">
        <w:rPr>
          <w:rFonts w:ascii="Times New Roman" w:hAnsi="Times New Roman"/>
          <w:sz w:val="24"/>
          <w:szCs w:val="24"/>
          <w:lang w:val="sq-AL"/>
        </w:rPr>
        <w:t xml:space="preserve"> projektligjit për “Për </w:t>
      </w:r>
      <w:r w:rsidR="00A910E2" w:rsidRPr="009B414F">
        <w:rPr>
          <w:rFonts w:ascii="Times New Roman" w:hAnsi="Times New Roman"/>
          <w:sz w:val="24"/>
          <w:szCs w:val="24"/>
          <w:lang w:val="sq-AL"/>
        </w:rPr>
        <w:t>profesionin e p</w:t>
      </w:r>
      <w:r w:rsidR="00594DE8">
        <w:rPr>
          <w:rFonts w:ascii="Times New Roman" w:hAnsi="Times New Roman"/>
          <w:sz w:val="24"/>
          <w:szCs w:val="24"/>
          <w:lang w:val="sq-AL"/>
        </w:rPr>
        <w:t>ë</w:t>
      </w:r>
      <w:r w:rsidR="00A910E2" w:rsidRPr="009B414F">
        <w:rPr>
          <w:rFonts w:ascii="Times New Roman" w:hAnsi="Times New Roman"/>
          <w:sz w:val="24"/>
          <w:szCs w:val="24"/>
          <w:lang w:val="sq-AL"/>
        </w:rPr>
        <w:t>rkthyesit dhe p</w:t>
      </w:r>
      <w:r w:rsidR="00594DE8">
        <w:rPr>
          <w:rFonts w:ascii="Times New Roman" w:hAnsi="Times New Roman"/>
          <w:sz w:val="24"/>
          <w:szCs w:val="24"/>
          <w:lang w:val="sq-AL"/>
        </w:rPr>
        <w:t>ë</w:t>
      </w:r>
      <w:r w:rsidR="00A910E2" w:rsidRPr="009B414F">
        <w:rPr>
          <w:rFonts w:ascii="Times New Roman" w:hAnsi="Times New Roman"/>
          <w:sz w:val="24"/>
          <w:szCs w:val="24"/>
          <w:lang w:val="sq-AL"/>
        </w:rPr>
        <w:t>rkthimin zyrta</w:t>
      </w:r>
      <w:r w:rsidR="00A910E2">
        <w:rPr>
          <w:rFonts w:ascii="Times New Roman" w:hAnsi="Times New Roman"/>
          <w:sz w:val="24"/>
          <w:szCs w:val="24"/>
          <w:lang w:val="sq-AL"/>
        </w:rPr>
        <w:t>r”</w:t>
      </w:r>
      <w:r w:rsidR="00A910E2" w:rsidRPr="001A60E0">
        <w:rPr>
          <w:rFonts w:ascii="Times New Roman" w:hAnsi="Times New Roman"/>
          <w:sz w:val="24"/>
          <w:szCs w:val="24"/>
          <w:lang w:val="sq-AL"/>
        </w:rPr>
        <w:t xml:space="preserve"> </w:t>
      </w:r>
      <w:r w:rsidRPr="001A60E0">
        <w:rPr>
          <w:rFonts w:ascii="Times New Roman" w:hAnsi="Times New Roman"/>
          <w:sz w:val="24"/>
          <w:szCs w:val="24"/>
          <w:lang w:val="sq-AL"/>
        </w:rPr>
        <w:t>është shoqëruar me analiza të thella e të detajuara nga anëtarët e grupit të punës e për të vijuar me përgatitjen e një drafti final dhe publikimin e tij në regjistrin elektonik për njoftimet dhe konsultimet publike.</w:t>
      </w:r>
    </w:p>
    <w:p w:rsidR="00072001" w:rsidRDefault="00072001" w:rsidP="00072001">
      <w:pPr>
        <w:pStyle w:val="Heading1"/>
        <w:rPr>
          <w:rFonts w:ascii="Times New Roman" w:hAnsi="Times New Roman" w:cs="Times New Roman"/>
          <w:sz w:val="22"/>
          <w:szCs w:val="22"/>
        </w:rPr>
      </w:pPr>
    </w:p>
    <w:p w:rsidR="00072001" w:rsidRDefault="00072001" w:rsidP="00072001">
      <w:pPr>
        <w:pStyle w:val="Heading1"/>
        <w:rPr>
          <w:rFonts w:ascii="Times New Roman" w:hAnsi="Times New Roman" w:cs="Times New Roman"/>
          <w:sz w:val="22"/>
          <w:szCs w:val="22"/>
        </w:rPr>
      </w:pPr>
      <w:r w:rsidRPr="009C75E3">
        <w:rPr>
          <w:rFonts w:ascii="Times New Roman" w:hAnsi="Times New Roman" w:cs="Times New Roman"/>
          <w:sz w:val="22"/>
          <w:szCs w:val="22"/>
        </w:rPr>
        <w:t>Objektivi i politikës</w:t>
      </w:r>
      <w:bookmarkEnd w:id="3"/>
    </w:p>
    <w:p w:rsidR="00072001" w:rsidRPr="00D55BD1" w:rsidRDefault="00072001" w:rsidP="00072001"/>
    <w:p w:rsidR="00072001" w:rsidRPr="009C75E3" w:rsidRDefault="00072001" w:rsidP="00072001">
      <w:pPr>
        <w:pStyle w:val="ListParagraph"/>
        <w:numPr>
          <w:ilvl w:val="0"/>
          <w:numId w:val="14"/>
        </w:numPr>
        <w:spacing w:after="0"/>
        <w:rPr>
          <w:rFonts w:ascii="Times New Roman" w:hAnsi="Times New Roman"/>
          <w:i/>
          <w:sz w:val="20"/>
        </w:rPr>
      </w:pPr>
      <w:r w:rsidRPr="009C75E3">
        <w:rPr>
          <w:rFonts w:ascii="Times New Roman" w:hAnsi="Times New Roman"/>
          <w:i/>
          <w:sz w:val="20"/>
        </w:rPr>
        <w:t>Vendosni objektiva që korrespondojnë me problemin dhe shkaqet e tij.</w:t>
      </w:r>
    </w:p>
    <w:p w:rsidR="00072001" w:rsidRPr="005E1D86" w:rsidRDefault="00072001" w:rsidP="00072001">
      <w:pPr>
        <w:pStyle w:val="ListParagraph"/>
        <w:numPr>
          <w:ilvl w:val="0"/>
          <w:numId w:val="14"/>
        </w:numPr>
        <w:spacing w:after="0"/>
        <w:rPr>
          <w:rFonts w:ascii="Times New Roman" w:hAnsi="Times New Roman"/>
          <w:i/>
          <w:sz w:val="18"/>
          <w:szCs w:val="18"/>
        </w:rPr>
      </w:pPr>
      <w:r w:rsidRPr="009C75E3">
        <w:rPr>
          <w:rFonts w:ascii="Times New Roman" w:hAnsi="Times New Roman"/>
          <w:i/>
          <w:sz w:val="20"/>
        </w:rPr>
        <w:t>Sigurohuni që objektivat janë specifikë, të matshëm, të arritshëm, realë dhe në kohë.</w:t>
      </w:r>
    </w:p>
    <w:p w:rsidR="00072001" w:rsidRDefault="00072001" w:rsidP="00072001">
      <w:pPr>
        <w:pStyle w:val="Style1-BodyText"/>
        <w:spacing w:after="0"/>
        <w:rPr>
          <w:rFonts w:ascii="Times New Roman" w:hAnsi="Times New Roman" w:cs="Times New Roman"/>
          <w:szCs w:val="22"/>
        </w:rPr>
      </w:pPr>
    </w:p>
    <w:p w:rsidR="00072001" w:rsidRDefault="00072001" w:rsidP="00072001">
      <w:pPr>
        <w:jc w:val="both"/>
        <w:rPr>
          <w:rFonts w:ascii="Times New Roman" w:hAnsi="Times New Roman"/>
          <w:b/>
          <w:color w:val="000000" w:themeColor="text1"/>
          <w:sz w:val="24"/>
          <w:szCs w:val="24"/>
        </w:rPr>
      </w:pPr>
      <w:r w:rsidRPr="00357E29">
        <w:rPr>
          <w:rFonts w:ascii="Times New Roman" w:eastAsia="Calibri" w:hAnsi="Times New Roman"/>
          <w:b/>
          <w:color w:val="000000" w:themeColor="text1"/>
          <w:sz w:val="24"/>
          <w:szCs w:val="24"/>
        </w:rPr>
        <w:t>Objektivat</w:t>
      </w:r>
      <w:r w:rsidRPr="00357E29">
        <w:rPr>
          <w:rFonts w:ascii="Times New Roman" w:hAnsi="Times New Roman"/>
          <w:b/>
          <w:color w:val="000000" w:themeColor="text1"/>
          <w:sz w:val="24"/>
          <w:szCs w:val="24"/>
        </w:rPr>
        <w:t xml:space="preserve"> kryesorë që synohen të arrihen janë:</w:t>
      </w:r>
    </w:p>
    <w:p w:rsidR="00A910E2" w:rsidRDefault="00A910E2" w:rsidP="00A910E2">
      <w:pPr>
        <w:numPr>
          <w:ilvl w:val="0"/>
          <w:numId w:val="1"/>
        </w:numPr>
        <w:tabs>
          <w:tab w:val="left" w:pos="567"/>
        </w:tabs>
        <w:spacing w:after="120" w:line="240" w:lineRule="auto"/>
        <w:jc w:val="both"/>
        <w:rPr>
          <w:rFonts w:ascii="Times New Roman" w:eastAsia="Times New Roman" w:hAnsi="Times New Roman" w:cs="Times New Roman"/>
          <w:sz w:val="24"/>
          <w:szCs w:val="24"/>
          <w:lang w:val="sq-AL"/>
        </w:rPr>
      </w:pPr>
      <w:r w:rsidRPr="00E172BF">
        <w:rPr>
          <w:rFonts w:ascii="Times New Roman" w:eastAsia="Times New Roman" w:hAnsi="Times New Roman" w:cs="Times New Roman"/>
          <w:sz w:val="24"/>
          <w:szCs w:val="24"/>
          <w:lang w:val="sq-AL"/>
        </w:rPr>
        <w:t>Të përcaktojë rregulla të thjeshtuara për ushtrimin e profesionit të</w:t>
      </w:r>
      <w:r>
        <w:rPr>
          <w:rFonts w:ascii="Times New Roman" w:eastAsia="Times New Roman" w:hAnsi="Times New Roman" w:cs="Times New Roman"/>
          <w:sz w:val="24"/>
          <w:szCs w:val="24"/>
          <w:lang w:val="sq-AL"/>
        </w:rPr>
        <w:t xml:space="preserve"> p</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rkthyesit zyrtar t</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licencuar dhe t</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interpretit n</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Republik</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 e Shqip</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ris</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w:t>
      </w:r>
    </w:p>
    <w:p w:rsidR="00A910E2" w:rsidRPr="00A910E2" w:rsidRDefault="00A910E2" w:rsidP="00A910E2">
      <w:pPr>
        <w:numPr>
          <w:ilvl w:val="0"/>
          <w:numId w:val="1"/>
        </w:numPr>
        <w:tabs>
          <w:tab w:val="left" w:pos="567"/>
        </w:tabs>
        <w:spacing w:after="120" w:line="240" w:lineRule="auto"/>
        <w:jc w:val="both"/>
        <w:rPr>
          <w:rFonts w:ascii="Times New Roman" w:eastAsia="Times New Roman" w:hAnsi="Times New Roman" w:cs="Times New Roman"/>
          <w:sz w:val="24"/>
          <w:szCs w:val="24"/>
          <w:lang w:val="sq-AL"/>
        </w:rPr>
      </w:pPr>
      <w:r w:rsidRPr="00A910E2">
        <w:rPr>
          <w:rFonts w:ascii="Times New Roman" w:hAnsi="Times New Roman"/>
          <w:sz w:val="24"/>
          <w:szCs w:val="24"/>
          <w:lang w:val="sq-AL"/>
        </w:rPr>
        <w:t>Të krijohet regjistri elektronik i t</w:t>
      </w:r>
      <w:r w:rsidR="00594DE8">
        <w:rPr>
          <w:rFonts w:ascii="Times New Roman" w:hAnsi="Times New Roman"/>
          <w:sz w:val="24"/>
          <w:szCs w:val="24"/>
          <w:lang w:val="sq-AL"/>
        </w:rPr>
        <w:t>ë</w:t>
      </w:r>
      <w:r w:rsidRPr="00A910E2">
        <w:rPr>
          <w:rFonts w:ascii="Times New Roman" w:hAnsi="Times New Roman"/>
          <w:sz w:val="24"/>
          <w:szCs w:val="24"/>
          <w:lang w:val="sq-AL"/>
        </w:rPr>
        <w:t xml:space="preserve"> dh</w:t>
      </w:r>
      <w:r w:rsidR="00594DE8">
        <w:rPr>
          <w:rFonts w:ascii="Times New Roman" w:hAnsi="Times New Roman"/>
          <w:sz w:val="24"/>
          <w:szCs w:val="24"/>
          <w:lang w:val="sq-AL"/>
        </w:rPr>
        <w:t>ë</w:t>
      </w:r>
      <w:r w:rsidRPr="00A910E2">
        <w:rPr>
          <w:rFonts w:ascii="Times New Roman" w:hAnsi="Times New Roman"/>
          <w:sz w:val="24"/>
          <w:szCs w:val="24"/>
          <w:lang w:val="sq-AL"/>
        </w:rPr>
        <w:t>nave personale t</w:t>
      </w:r>
      <w:r w:rsidR="00594DE8">
        <w:rPr>
          <w:rFonts w:ascii="Times New Roman" w:hAnsi="Times New Roman"/>
          <w:sz w:val="24"/>
          <w:szCs w:val="24"/>
          <w:lang w:val="sq-AL"/>
        </w:rPr>
        <w:t>ë</w:t>
      </w:r>
      <w:r w:rsidRPr="00A910E2">
        <w:rPr>
          <w:rFonts w:ascii="Times New Roman" w:hAnsi="Times New Roman"/>
          <w:sz w:val="24"/>
          <w:szCs w:val="24"/>
          <w:lang w:val="sq-AL"/>
        </w:rPr>
        <w:t xml:space="preserve"> </w:t>
      </w:r>
      <w:r w:rsidRPr="001A60E0">
        <w:rPr>
          <w:rFonts w:ascii="Times New Roman" w:eastAsia="Calibri" w:hAnsi="Times New Roman" w:cs="Times New Roman"/>
          <w:sz w:val="24"/>
          <w:szCs w:val="24"/>
          <w:lang w:val="sq-AL"/>
        </w:rPr>
        <w:t>perkthyesit zyrtar te licencuar dhe interpretit, përpunimi i t</w:t>
      </w:r>
      <w:r w:rsidR="00594DE8" w:rsidRPr="001A60E0">
        <w:rPr>
          <w:rFonts w:ascii="Times New Roman" w:eastAsia="Calibri" w:hAnsi="Times New Roman" w:cs="Times New Roman"/>
          <w:sz w:val="24"/>
          <w:szCs w:val="24"/>
          <w:lang w:val="sq-AL"/>
        </w:rPr>
        <w:t>ë</w:t>
      </w:r>
      <w:r w:rsidRPr="001A60E0">
        <w:rPr>
          <w:rFonts w:ascii="Times New Roman" w:eastAsia="Calibri" w:hAnsi="Times New Roman" w:cs="Times New Roman"/>
          <w:sz w:val="24"/>
          <w:szCs w:val="24"/>
          <w:lang w:val="sq-AL"/>
        </w:rPr>
        <w:t xml:space="preserve"> cilave bëhet në përputhje me legjislacionin në fuqi për mbrojtjen e të dhënave personale.</w:t>
      </w:r>
    </w:p>
    <w:p w:rsidR="00072001" w:rsidRDefault="00072001" w:rsidP="00072001">
      <w:pPr>
        <w:pStyle w:val="Style1-BodyText"/>
        <w:spacing w:after="0"/>
        <w:rPr>
          <w:rFonts w:ascii="Times New Roman" w:eastAsia="Calibri" w:hAnsi="Times New Roman" w:cs="Times New Roman"/>
          <w:color w:val="000000" w:themeColor="text1"/>
          <w:sz w:val="24"/>
        </w:rPr>
      </w:pPr>
    </w:p>
    <w:p w:rsidR="00072001" w:rsidRPr="00357E29" w:rsidRDefault="00072001" w:rsidP="00072001">
      <w:pPr>
        <w:pStyle w:val="Style1-BodyText"/>
        <w:spacing w:after="0"/>
        <w:rPr>
          <w:rFonts w:ascii="Times New Roman" w:eastAsia="Calibri" w:hAnsi="Times New Roman" w:cs="Times New Roman"/>
          <w:color w:val="000000" w:themeColor="text1"/>
          <w:sz w:val="24"/>
        </w:rPr>
      </w:pPr>
    </w:p>
    <w:p w:rsidR="00072001" w:rsidRDefault="00072001" w:rsidP="00072001">
      <w:pPr>
        <w:pStyle w:val="Heading1"/>
        <w:rPr>
          <w:rFonts w:ascii="Times New Roman" w:hAnsi="Times New Roman" w:cs="Times New Roman"/>
          <w:sz w:val="22"/>
          <w:szCs w:val="22"/>
        </w:rPr>
      </w:pPr>
      <w:r w:rsidRPr="009C75E3">
        <w:rPr>
          <w:rFonts w:ascii="Times New Roman" w:hAnsi="Times New Roman" w:cs="Times New Roman"/>
          <w:sz w:val="22"/>
          <w:szCs w:val="22"/>
        </w:rPr>
        <w:t>Përshkrimi i opsioneve të shqyrtuara</w:t>
      </w:r>
    </w:p>
    <w:p w:rsidR="00072001" w:rsidRPr="00D55BD1" w:rsidRDefault="00072001" w:rsidP="00072001"/>
    <w:p w:rsidR="00072001" w:rsidRPr="009C75E3" w:rsidRDefault="00072001" w:rsidP="00072001">
      <w:pPr>
        <w:pStyle w:val="ListParagraph"/>
        <w:numPr>
          <w:ilvl w:val="0"/>
          <w:numId w:val="12"/>
        </w:numPr>
        <w:spacing w:after="0"/>
        <w:jc w:val="both"/>
        <w:rPr>
          <w:rFonts w:ascii="Times New Roman" w:hAnsi="Times New Roman"/>
          <w:i/>
          <w:sz w:val="20"/>
        </w:rPr>
      </w:pPr>
      <w:r w:rsidRPr="009C75E3">
        <w:rPr>
          <w:rFonts w:ascii="Times New Roman" w:hAnsi="Times New Roman"/>
          <w:i/>
          <w:sz w:val="20"/>
        </w:rPr>
        <w:t xml:space="preserve">Përshkruani opsionin e status quo-së. </w:t>
      </w:r>
    </w:p>
    <w:p w:rsidR="00072001" w:rsidRPr="009C75E3" w:rsidRDefault="00072001" w:rsidP="00072001">
      <w:pPr>
        <w:pStyle w:val="ListParagraph"/>
        <w:numPr>
          <w:ilvl w:val="0"/>
          <w:numId w:val="12"/>
        </w:numPr>
        <w:spacing w:after="0"/>
        <w:jc w:val="both"/>
        <w:rPr>
          <w:rFonts w:ascii="Times New Roman" w:hAnsi="Times New Roman"/>
          <w:i/>
          <w:sz w:val="20"/>
        </w:rPr>
      </w:pPr>
      <w:r w:rsidRPr="009C75E3">
        <w:rPr>
          <w:rFonts w:ascii="Times New Roman" w:hAnsi="Times New Roman"/>
          <w:i/>
          <w:sz w:val="20"/>
        </w:rPr>
        <w:t>Identifikoni dhe përshkruani të gjitha opsionet e politikave që keni marrë parasysh.</w:t>
      </w:r>
    </w:p>
    <w:p w:rsidR="00072001" w:rsidRPr="009C75E3" w:rsidRDefault="00072001" w:rsidP="00072001">
      <w:pPr>
        <w:pStyle w:val="ListParagraph"/>
        <w:numPr>
          <w:ilvl w:val="0"/>
          <w:numId w:val="12"/>
        </w:numPr>
        <w:spacing w:after="0"/>
        <w:jc w:val="both"/>
        <w:rPr>
          <w:rFonts w:ascii="Times New Roman" w:hAnsi="Times New Roman"/>
          <w:i/>
          <w:sz w:val="18"/>
          <w:szCs w:val="18"/>
        </w:rPr>
      </w:pPr>
      <w:r w:rsidRPr="009C75E3">
        <w:rPr>
          <w:rFonts w:ascii="Times New Roman" w:hAnsi="Times New Roman"/>
          <w:i/>
          <w:sz w:val="20"/>
        </w:rPr>
        <w:t>Shpjegoni se si janë zgjedhur opsionet e renditura</w:t>
      </w:r>
      <w:r w:rsidRPr="009C75E3">
        <w:rPr>
          <w:rFonts w:ascii="Times New Roman" w:hAnsi="Times New Roman"/>
          <w:i/>
          <w:sz w:val="18"/>
          <w:szCs w:val="18"/>
        </w:rPr>
        <w:t xml:space="preserve">.  </w:t>
      </w:r>
    </w:p>
    <w:p w:rsidR="00A910E2" w:rsidRPr="00E172BF" w:rsidRDefault="00A910E2" w:rsidP="00A910E2">
      <w:pPr>
        <w:spacing w:after="0" w:line="276" w:lineRule="auto"/>
        <w:jc w:val="both"/>
        <w:rPr>
          <w:rFonts w:ascii="Times New Roman" w:eastAsia="Times New Roman" w:hAnsi="Times New Roman" w:cs="Times New Roman"/>
          <w:i/>
          <w:sz w:val="30"/>
          <w:szCs w:val="24"/>
          <w:lang w:val="sq-AL"/>
        </w:rPr>
      </w:pPr>
    </w:p>
    <w:p w:rsidR="00A910E2" w:rsidRPr="00E172BF" w:rsidRDefault="00A910E2" w:rsidP="00A910E2">
      <w:pPr>
        <w:spacing w:after="0" w:line="276" w:lineRule="auto"/>
        <w:jc w:val="both"/>
        <w:rPr>
          <w:rFonts w:ascii="Times New Roman" w:eastAsia="Times New Roman" w:hAnsi="Times New Roman" w:cs="Times New Roman"/>
          <w:sz w:val="24"/>
          <w:szCs w:val="24"/>
          <w:lang w:val="sq-AL"/>
        </w:rPr>
      </w:pPr>
      <w:r w:rsidRPr="00E172BF">
        <w:rPr>
          <w:rFonts w:ascii="Times New Roman" w:eastAsia="Times New Roman" w:hAnsi="Times New Roman" w:cs="Times New Roman"/>
          <w:sz w:val="24"/>
          <w:szCs w:val="24"/>
          <w:lang w:val="sq-AL"/>
        </w:rPr>
        <w:t>Për arritjen e objektivave të politikës janë shqyrtuar opsionet e mëposhtme:</w:t>
      </w:r>
    </w:p>
    <w:p w:rsidR="00A910E2" w:rsidRPr="00E172BF" w:rsidRDefault="00A910E2" w:rsidP="00A910E2">
      <w:pPr>
        <w:numPr>
          <w:ilvl w:val="0"/>
          <w:numId w:val="2"/>
        </w:numPr>
        <w:tabs>
          <w:tab w:val="left" w:pos="567"/>
        </w:tabs>
        <w:spacing w:after="120" w:line="276" w:lineRule="auto"/>
        <w:ind w:left="630" w:hanging="270"/>
        <w:jc w:val="both"/>
        <w:rPr>
          <w:rFonts w:ascii="Times New Roman" w:eastAsia="Times New Roman" w:hAnsi="Times New Roman" w:cs="Times New Roman"/>
          <w:sz w:val="24"/>
          <w:szCs w:val="24"/>
          <w:lang w:val="sq-AL"/>
        </w:rPr>
      </w:pPr>
      <w:r w:rsidRPr="00E172BF">
        <w:rPr>
          <w:rFonts w:ascii="Times New Roman" w:eastAsia="Times New Roman" w:hAnsi="Times New Roman" w:cs="Times New Roman"/>
          <w:sz w:val="24"/>
          <w:szCs w:val="24"/>
          <w:lang w:val="sq-AL"/>
        </w:rPr>
        <w:t>Opsioni 0 (</w:t>
      </w:r>
      <w:r w:rsidRPr="00E172BF">
        <w:rPr>
          <w:rFonts w:ascii="Times New Roman" w:eastAsia="Times New Roman" w:hAnsi="Times New Roman" w:cs="Times New Roman"/>
          <w:i/>
          <w:sz w:val="24"/>
          <w:szCs w:val="24"/>
          <w:lang w:val="sq-AL"/>
        </w:rPr>
        <w:t>status quo)</w:t>
      </w:r>
      <w:r w:rsidRPr="00E172BF">
        <w:rPr>
          <w:rFonts w:ascii="Times New Roman" w:eastAsia="Times New Roman" w:hAnsi="Times New Roman" w:cs="Times New Roman"/>
          <w:sz w:val="24"/>
          <w:szCs w:val="24"/>
          <w:lang w:val="sq-AL"/>
        </w:rPr>
        <w:t>: - nuk do të ndërhyjmë me ndryshim apo politikë të re;</w:t>
      </w:r>
    </w:p>
    <w:p w:rsidR="00A910E2" w:rsidRDefault="00A910E2" w:rsidP="00A910E2">
      <w:pPr>
        <w:numPr>
          <w:ilvl w:val="0"/>
          <w:numId w:val="2"/>
        </w:numPr>
        <w:tabs>
          <w:tab w:val="left" w:pos="567"/>
        </w:tabs>
        <w:spacing w:after="120" w:line="276" w:lineRule="auto"/>
        <w:ind w:left="630" w:hanging="270"/>
        <w:jc w:val="both"/>
        <w:rPr>
          <w:rFonts w:ascii="Times New Roman" w:eastAsia="Times New Roman" w:hAnsi="Times New Roman" w:cs="Times New Roman"/>
          <w:sz w:val="24"/>
          <w:szCs w:val="24"/>
          <w:lang w:val="sq-AL"/>
        </w:rPr>
      </w:pPr>
      <w:r w:rsidRPr="00E172BF">
        <w:rPr>
          <w:rFonts w:ascii="Times New Roman" w:eastAsia="Times New Roman" w:hAnsi="Times New Roman" w:cs="Times New Roman"/>
          <w:sz w:val="24"/>
          <w:szCs w:val="24"/>
          <w:lang w:val="sq-AL"/>
        </w:rPr>
        <w:t xml:space="preserve">Opsioni 1: </w:t>
      </w:r>
      <w:r>
        <w:rPr>
          <w:rFonts w:ascii="Times New Roman" w:eastAsia="Times New Roman" w:hAnsi="Times New Roman" w:cs="Times New Roman"/>
          <w:sz w:val="24"/>
          <w:szCs w:val="24"/>
          <w:lang w:val="sq-AL"/>
        </w:rPr>
        <w:t>Ndryshime n</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kodet aktuale q</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rmbajn</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dispozita mbi ofrimin e sh</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rbimit t</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rkthyessit zyrtar.</w:t>
      </w:r>
    </w:p>
    <w:p w:rsidR="00A910E2" w:rsidRPr="00E172BF" w:rsidRDefault="00A910E2" w:rsidP="00A910E2">
      <w:pPr>
        <w:numPr>
          <w:ilvl w:val="0"/>
          <w:numId w:val="2"/>
        </w:numPr>
        <w:tabs>
          <w:tab w:val="left" w:pos="567"/>
        </w:tabs>
        <w:spacing w:after="0" w:line="276" w:lineRule="auto"/>
        <w:ind w:left="360" w:hanging="270"/>
        <w:jc w:val="both"/>
        <w:rPr>
          <w:rFonts w:ascii="Times New Roman" w:eastAsia="Times New Roman" w:hAnsi="Times New Roman" w:cs="Times New Roman"/>
          <w:color w:val="000000" w:themeColor="text1"/>
          <w:sz w:val="24"/>
          <w:szCs w:val="24"/>
        </w:rPr>
      </w:pPr>
      <w:r w:rsidRPr="00E172BF">
        <w:rPr>
          <w:rFonts w:ascii="Times New Roman" w:eastAsia="Times New Roman" w:hAnsi="Times New Roman" w:cs="Times New Roman"/>
          <w:sz w:val="24"/>
          <w:szCs w:val="24"/>
          <w:lang w:val="sq-AL"/>
        </w:rPr>
        <w:lastRenderedPageBreak/>
        <w:t xml:space="preserve">Opsioni 2: Hartimi i një ligji për </w:t>
      </w:r>
      <w:r>
        <w:rPr>
          <w:rFonts w:ascii="Times New Roman" w:eastAsia="Times New Roman" w:hAnsi="Times New Roman" w:cs="Times New Roman"/>
          <w:sz w:val="24"/>
          <w:szCs w:val="24"/>
          <w:lang w:val="sq-AL"/>
        </w:rPr>
        <w:t>profesionin e p</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rkthyesit dhe p</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rkthimin zyrtar.</w:t>
      </w:r>
    </w:p>
    <w:p w:rsidR="00A910E2" w:rsidRDefault="00A910E2" w:rsidP="00A910E2">
      <w:pPr>
        <w:spacing w:after="0" w:line="240" w:lineRule="auto"/>
        <w:jc w:val="both"/>
        <w:rPr>
          <w:rFonts w:ascii="Times New Roman" w:eastAsia="Times New Roman" w:hAnsi="Times New Roman" w:cs="Times New Roman"/>
          <w:color w:val="000000" w:themeColor="text1"/>
          <w:sz w:val="24"/>
          <w:szCs w:val="24"/>
          <w:lang w:val="sq-AL"/>
        </w:rPr>
      </w:pPr>
    </w:p>
    <w:p w:rsidR="00A910E2" w:rsidRPr="00E172BF" w:rsidRDefault="00A910E2" w:rsidP="00A910E2">
      <w:pPr>
        <w:spacing w:after="0" w:line="240" w:lineRule="auto"/>
        <w:jc w:val="both"/>
        <w:rPr>
          <w:rFonts w:ascii="Times New Roman" w:eastAsia="Times New Roman" w:hAnsi="Times New Roman" w:cs="Times New Roman"/>
          <w:color w:val="000000" w:themeColor="text1"/>
          <w:sz w:val="24"/>
          <w:szCs w:val="24"/>
          <w:lang w:val="sq-AL"/>
        </w:rPr>
      </w:pPr>
      <w:r w:rsidRPr="00E172BF">
        <w:rPr>
          <w:rFonts w:ascii="Times New Roman" w:eastAsia="Times New Roman" w:hAnsi="Times New Roman" w:cs="Times New Roman"/>
          <w:color w:val="000000" w:themeColor="text1"/>
          <w:sz w:val="24"/>
          <w:szCs w:val="24"/>
          <w:lang w:val="sq-AL"/>
        </w:rPr>
        <w:t xml:space="preserve">Opsioni 0 – Ruajtja e </w:t>
      </w:r>
      <w:r w:rsidRPr="00E172BF">
        <w:rPr>
          <w:rFonts w:ascii="Times New Roman" w:eastAsia="Times New Roman" w:hAnsi="Times New Roman" w:cs="Times New Roman"/>
          <w:i/>
          <w:color w:val="000000" w:themeColor="text1"/>
          <w:sz w:val="24"/>
          <w:szCs w:val="24"/>
          <w:lang w:val="sq-AL"/>
        </w:rPr>
        <w:t>status quo-së</w:t>
      </w:r>
      <w:r w:rsidRPr="00E172BF">
        <w:rPr>
          <w:rFonts w:ascii="Times New Roman" w:eastAsia="Times New Roman" w:hAnsi="Times New Roman" w:cs="Times New Roman"/>
          <w:color w:val="000000" w:themeColor="text1"/>
          <w:sz w:val="24"/>
          <w:szCs w:val="24"/>
          <w:lang w:val="sq-AL"/>
        </w:rPr>
        <w:t xml:space="preserve"> dhe mosbërja e ndryshimeve ligjore, duke pritur që situata të vetërregullohet, pa ndërhyrjen e pushtetit legjislativ. Kjo situatë nuk ka kosto financiare dhe nuk kërkon burime njerëzore, përveç fazës së monitorimit, por nga ana tjetër, nuk jep zgjidhje të menjëhershme të problemit. Të gjitha ato situata juridike që kërkojnë ndërhyrje nëpërmjet ndryshimeve ligjore, ngelen të parregulluara dhe të patrajtuara sipas nevojave të sotme praktike. </w:t>
      </w:r>
    </w:p>
    <w:p w:rsidR="00A910E2" w:rsidRPr="00E172BF" w:rsidRDefault="00A910E2" w:rsidP="00A910E2">
      <w:pPr>
        <w:spacing w:after="0" w:line="240" w:lineRule="auto"/>
        <w:jc w:val="both"/>
        <w:rPr>
          <w:rFonts w:ascii="Times New Roman" w:eastAsia="Times New Roman" w:hAnsi="Times New Roman" w:cs="Times New Roman"/>
          <w:color w:val="000000" w:themeColor="text1"/>
          <w:sz w:val="24"/>
          <w:szCs w:val="24"/>
          <w:lang w:val="sq-AL"/>
        </w:rPr>
      </w:pPr>
    </w:p>
    <w:p w:rsidR="00A910E2" w:rsidRPr="001A60E0" w:rsidRDefault="00A910E2" w:rsidP="00A910E2">
      <w:pPr>
        <w:jc w:val="both"/>
        <w:rPr>
          <w:rFonts w:ascii="Times New Roman" w:hAnsi="Times New Roman"/>
          <w:color w:val="000000" w:themeColor="text1"/>
          <w:sz w:val="24"/>
          <w:szCs w:val="24"/>
          <w:lang w:val="sq-AL" w:eastAsia="it-IT"/>
        </w:rPr>
      </w:pPr>
      <w:r w:rsidRPr="00E172BF">
        <w:rPr>
          <w:rFonts w:ascii="Times New Roman" w:eastAsia="Times New Roman" w:hAnsi="Times New Roman" w:cs="Times New Roman"/>
          <w:sz w:val="24"/>
          <w:szCs w:val="24"/>
          <w:lang w:val="sq-AL"/>
        </w:rPr>
        <w:t xml:space="preserve">Opsioni 1: – </w:t>
      </w:r>
      <w:r w:rsidRPr="001A60E0">
        <w:rPr>
          <w:rFonts w:ascii="Times New Roman" w:hAnsi="Times New Roman"/>
          <w:sz w:val="24"/>
          <w:szCs w:val="24"/>
          <w:lang w:val="sq-AL"/>
        </w:rPr>
        <w:t>Ndryshimi i Kodit të Procedurës Civile dhe Kodit t</w:t>
      </w:r>
      <w:r w:rsidR="00594DE8" w:rsidRPr="001A60E0">
        <w:rPr>
          <w:rFonts w:ascii="Times New Roman" w:hAnsi="Times New Roman"/>
          <w:sz w:val="24"/>
          <w:szCs w:val="24"/>
          <w:lang w:val="sq-AL"/>
        </w:rPr>
        <w:t>ë</w:t>
      </w:r>
      <w:r w:rsidRPr="001A60E0">
        <w:rPr>
          <w:rFonts w:ascii="Times New Roman" w:hAnsi="Times New Roman"/>
          <w:sz w:val="24"/>
          <w:szCs w:val="24"/>
          <w:lang w:val="sq-AL"/>
        </w:rPr>
        <w:t xml:space="preserve"> Procedur</w:t>
      </w:r>
      <w:r w:rsidR="00594DE8" w:rsidRPr="001A60E0">
        <w:rPr>
          <w:rFonts w:ascii="Times New Roman" w:hAnsi="Times New Roman"/>
          <w:sz w:val="24"/>
          <w:szCs w:val="24"/>
          <w:lang w:val="sq-AL"/>
        </w:rPr>
        <w:t>ë</w:t>
      </w:r>
      <w:r w:rsidRPr="001A60E0">
        <w:rPr>
          <w:rFonts w:ascii="Times New Roman" w:hAnsi="Times New Roman"/>
          <w:sz w:val="24"/>
          <w:szCs w:val="24"/>
          <w:lang w:val="sq-AL"/>
        </w:rPr>
        <w:t>s Penale duke rishikuar dispozitat që lidhen me zgjidhjen e problemit t</w:t>
      </w:r>
      <w:r w:rsidR="00594DE8" w:rsidRPr="001A60E0">
        <w:rPr>
          <w:rFonts w:ascii="Times New Roman" w:hAnsi="Times New Roman"/>
          <w:sz w:val="24"/>
          <w:szCs w:val="24"/>
          <w:lang w:val="sq-AL"/>
        </w:rPr>
        <w:t>ë</w:t>
      </w:r>
      <w:r w:rsidRPr="001A60E0">
        <w:rPr>
          <w:rFonts w:ascii="Times New Roman" w:hAnsi="Times New Roman"/>
          <w:sz w:val="24"/>
          <w:szCs w:val="24"/>
          <w:lang w:val="sq-AL"/>
        </w:rPr>
        <w:t xml:space="preserve"> subjekteve q</w:t>
      </w:r>
      <w:r w:rsidR="00594DE8" w:rsidRPr="001A60E0">
        <w:rPr>
          <w:rFonts w:ascii="Times New Roman" w:hAnsi="Times New Roman"/>
          <w:sz w:val="24"/>
          <w:szCs w:val="24"/>
          <w:lang w:val="sq-AL"/>
        </w:rPr>
        <w:t>ë</w:t>
      </w:r>
      <w:r w:rsidRPr="001A60E0">
        <w:rPr>
          <w:rFonts w:ascii="Times New Roman" w:hAnsi="Times New Roman"/>
          <w:sz w:val="24"/>
          <w:szCs w:val="24"/>
          <w:lang w:val="sq-AL"/>
        </w:rPr>
        <w:t xml:space="preserve"> k</w:t>
      </w:r>
      <w:r w:rsidR="00594DE8" w:rsidRPr="001A60E0">
        <w:rPr>
          <w:rFonts w:ascii="Times New Roman" w:hAnsi="Times New Roman"/>
          <w:sz w:val="24"/>
          <w:szCs w:val="24"/>
          <w:lang w:val="sq-AL"/>
        </w:rPr>
        <w:t>ë</w:t>
      </w:r>
      <w:r w:rsidRPr="001A60E0">
        <w:rPr>
          <w:rFonts w:ascii="Times New Roman" w:hAnsi="Times New Roman"/>
          <w:sz w:val="24"/>
          <w:szCs w:val="24"/>
          <w:lang w:val="sq-AL"/>
        </w:rPr>
        <w:t>rkojn</w:t>
      </w:r>
      <w:r w:rsidR="00594DE8" w:rsidRPr="001A60E0">
        <w:rPr>
          <w:rFonts w:ascii="Times New Roman" w:hAnsi="Times New Roman"/>
          <w:sz w:val="24"/>
          <w:szCs w:val="24"/>
          <w:lang w:val="sq-AL"/>
        </w:rPr>
        <w:t>ë</w:t>
      </w:r>
      <w:r w:rsidRPr="001A60E0">
        <w:rPr>
          <w:rFonts w:ascii="Times New Roman" w:hAnsi="Times New Roman"/>
          <w:sz w:val="24"/>
          <w:szCs w:val="24"/>
          <w:lang w:val="sq-AL"/>
        </w:rPr>
        <w:t xml:space="preserve"> p</w:t>
      </w:r>
      <w:r w:rsidR="00594DE8" w:rsidRPr="001A60E0">
        <w:rPr>
          <w:rFonts w:ascii="Times New Roman" w:hAnsi="Times New Roman"/>
          <w:sz w:val="24"/>
          <w:szCs w:val="24"/>
          <w:lang w:val="sq-AL"/>
        </w:rPr>
        <w:t>ë</w:t>
      </w:r>
      <w:r w:rsidRPr="001A60E0">
        <w:rPr>
          <w:rFonts w:ascii="Times New Roman" w:hAnsi="Times New Roman"/>
          <w:sz w:val="24"/>
          <w:szCs w:val="24"/>
          <w:lang w:val="sq-AL"/>
        </w:rPr>
        <w:t>rmir</w:t>
      </w:r>
      <w:r w:rsidR="00594DE8" w:rsidRPr="001A60E0">
        <w:rPr>
          <w:rFonts w:ascii="Times New Roman" w:hAnsi="Times New Roman"/>
          <w:sz w:val="24"/>
          <w:szCs w:val="24"/>
          <w:lang w:val="sq-AL"/>
        </w:rPr>
        <w:t>ë</w:t>
      </w:r>
      <w:r w:rsidRPr="001A60E0">
        <w:rPr>
          <w:rFonts w:ascii="Times New Roman" w:hAnsi="Times New Roman"/>
          <w:sz w:val="24"/>
          <w:szCs w:val="24"/>
          <w:lang w:val="sq-AL"/>
        </w:rPr>
        <w:t>sime t</w:t>
      </w:r>
      <w:r w:rsidR="00594DE8" w:rsidRPr="001A60E0">
        <w:rPr>
          <w:rFonts w:ascii="Times New Roman" w:hAnsi="Times New Roman"/>
          <w:sz w:val="24"/>
          <w:szCs w:val="24"/>
          <w:lang w:val="sq-AL"/>
        </w:rPr>
        <w:t>ë</w:t>
      </w:r>
      <w:r w:rsidRPr="001A60E0">
        <w:rPr>
          <w:rFonts w:ascii="Times New Roman" w:hAnsi="Times New Roman"/>
          <w:sz w:val="24"/>
          <w:szCs w:val="24"/>
          <w:lang w:val="sq-AL"/>
        </w:rPr>
        <w:t xml:space="preserve"> sh</w:t>
      </w:r>
      <w:r w:rsidR="00594DE8" w:rsidRPr="001A60E0">
        <w:rPr>
          <w:rFonts w:ascii="Times New Roman" w:hAnsi="Times New Roman"/>
          <w:sz w:val="24"/>
          <w:szCs w:val="24"/>
          <w:lang w:val="sq-AL"/>
        </w:rPr>
        <w:t>ë</w:t>
      </w:r>
      <w:r w:rsidRPr="001A60E0">
        <w:rPr>
          <w:rFonts w:ascii="Times New Roman" w:hAnsi="Times New Roman"/>
          <w:sz w:val="24"/>
          <w:szCs w:val="24"/>
          <w:lang w:val="sq-AL"/>
        </w:rPr>
        <w:t>rbimit t</w:t>
      </w:r>
      <w:r w:rsidR="00594DE8" w:rsidRPr="001A60E0">
        <w:rPr>
          <w:rFonts w:ascii="Times New Roman" w:hAnsi="Times New Roman"/>
          <w:sz w:val="24"/>
          <w:szCs w:val="24"/>
          <w:lang w:val="sq-AL"/>
        </w:rPr>
        <w:t>ë</w:t>
      </w:r>
      <w:r w:rsidRPr="001A60E0">
        <w:rPr>
          <w:rFonts w:ascii="Times New Roman" w:hAnsi="Times New Roman"/>
          <w:sz w:val="24"/>
          <w:szCs w:val="24"/>
          <w:lang w:val="sq-AL"/>
        </w:rPr>
        <w:t xml:space="preserve"> p</w:t>
      </w:r>
      <w:r w:rsidR="00594DE8" w:rsidRPr="001A60E0">
        <w:rPr>
          <w:rFonts w:ascii="Times New Roman" w:hAnsi="Times New Roman"/>
          <w:sz w:val="24"/>
          <w:szCs w:val="24"/>
          <w:lang w:val="sq-AL"/>
        </w:rPr>
        <w:t>ë</w:t>
      </w:r>
      <w:r w:rsidRPr="001A60E0">
        <w:rPr>
          <w:rFonts w:ascii="Times New Roman" w:hAnsi="Times New Roman"/>
          <w:sz w:val="24"/>
          <w:szCs w:val="24"/>
          <w:lang w:val="sq-AL"/>
        </w:rPr>
        <w:t xml:space="preserve">rkthimit zyrtar. </w:t>
      </w:r>
      <w:r w:rsidRPr="001A60E0">
        <w:rPr>
          <w:rFonts w:ascii="Times New Roman" w:hAnsi="Times New Roman"/>
          <w:color w:val="000000" w:themeColor="text1"/>
          <w:sz w:val="24"/>
          <w:szCs w:val="24"/>
          <w:lang w:val="sq-AL"/>
        </w:rPr>
        <w:t xml:space="preserve">Kostoja e këtij opsioni qëndron në </w:t>
      </w:r>
      <w:r w:rsidRPr="001A60E0">
        <w:rPr>
          <w:rFonts w:ascii="Times New Roman" w:hAnsi="Times New Roman"/>
          <w:color w:val="000000" w:themeColor="text1"/>
          <w:sz w:val="24"/>
          <w:szCs w:val="24"/>
          <w:lang w:val="sq-AL" w:eastAsia="it-IT"/>
        </w:rPr>
        <w:t>pamundësinë e ndërhyrjes në çdo pjesë të ligjit aktual, që konsiderohet problematike, apo nuk plotëson standartet e domosdoshme sot.</w:t>
      </w:r>
    </w:p>
    <w:p w:rsidR="00A910E2" w:rsidRPr="008336CB" w:rsidRDefault="00A910E2" w:rsidP="00A910E2">
      <w:pPr>
        <w:jc w:val="both"/>
        <w:rPr>
          <w:rFonts w:ascii="Times New Roman" w:hAnsi="Times New Roman"/>
          <w:spacing w:val="-2"/>
          <w:sz w:val="24"/>
          <w:szCs w:val="24"/>
        </w:rPr>
      </w:pPr>
      <w:r w:rsidRPr="008336CB">
        <w:rPr>
          <w:rFonts w:ascii="Times New Roman" w:hAnsi="Times New Roman"/>
          <w:color w:val="000000" w:themeColor="text1"/>
          <w:sz w:val="24"/>
          <w:szCs w:val="24"/>
          <w:lang w:eastAsia="it-IT"/>
        </w:rPr>
        <w:t>Gjithashtu vlerësohet se</w:t>
      </w:r>
      <w:r>
        <w:rPr>
          <w:rFonts w:ascii="Times New Roman" w:hAnsi="Times New Roman"/>
          <w:sz w:val="24"/>
          <w:szCs w:val="24"/>
        </w:rPr>
        <w:t xml:space="preserve"> </w:t>
      </w:r>
      <w:r w:rsidR="00594DE8">
        <w:rPr>
          <w:rFonts w:ascii="Times New Roman" w:hAnsi="Times New Roman"/>
          <w:sz w:val="24"/>
          <w:szCs w:val="24"/>
        </w:rPr>
        <w:t>ë</w:t>
      </w:r>
      <w:r>
        <w:rPr>
          <w:rFonts w:ascii="Times New Roman" w:hAnsi="Times New Roman"/>
          <w:sz w:val="24"/>
          <w:szCs w:val="24"/>
        </w:rPr>
        <w:t>sht</w:t>
      </w:r>
      <w:r w:rsidR="00594DE8">
        <w:rPr>
          <w:rFonts w:ascii="Times New Roman" w:hAnsi="Times New Roman"/>
          <w:sz w:val="24"/>
          <w:szCs w:val="24"/>
        </w:rPr>
        <w:t>ë</w:t>
      </w:r>
      <w:r>
        <w:rPr>
          <w:rFonts w:ascii="Times New Roman" w:hAnsi="Times New Roman"/>
          <w:sz w:val="24"/>
          <w:szCs w:val="24"/>
        </w:rPr>
        <w:t xml:space="preserve"> tep</w:t>
      </w:r>
      <w:r w:rsidR="00594DE8">
        <w:rPr>
          <w:rFonts w:ascii="Times New Roman" w:hAnsi="Times New Roman"/>
          <w:sz w:val="24"/>
          <w:szCs w:val="24"/>
        </w:rPr>
        <w:t>ë</w:t>
      </w:r>
      <w:r>
        <w:rPr>
          <w:rFonts w:ascii="Times New Roman" w:hAnsi="Times New Roman"/>
          <w:sz w:val="24"/>
          <w:szCs w:val="24"/>
        </w:rPr>
        <w:t>r e v</w:t>
      </w:r>
      <w:r w:rsidR="00594DE8">
        <w:rPr>
          <w:rFonts w:ascii="Times New Roman" w:hAnsi="Times New Roman"/>
          <w:sz w:val="24"/>
          <w:szCs w:val="24"/>
        </w:rPr>
        <w:t>ë</w:t>
      </w:r>
      <w:r>
        <w:rPr>
          <w:rFonts w:ascii="Times New Roman" w:hAnsi="Times New Roman"/>
          <w:sz w:val="24"/>
          <w:szCs w:val="24"/>
        </w:rPr>
        <w:t>shtir</w:t>
      </w:r>
      <w:r w:rsidR="00594DE8">
        <w:rPr>
          <w:rFonts w:ascii="Times New Roman" w:hAnsi="Times New Roman"/>
          <w:sz w:val="24"/>
          <w:szCs w:val="24"/>
        </w:rPr>
        <w:t>ë</w:t>
      </w:r>
      <w:r>
        <w:rPr>
          <w:rFonts w:ascii="Times New Roman" w:hAnsi="Times New Roman"/>
          <w:sz w:val="24"/>
          <w:szCs w:val="24"/>
        </w:rPr>
        <w:t xml:space="preserve"> q</w:t>
      </w:r>
      <w:r w:rsidR="00594DE8">
        <w:rPr>
          <w:rFonts w:ascii="Times New Roman" w:hAnsi="Times New Roman"/>
          <w:sz w:val="24"/>
          <w:szCs w:val="24"/>
        </w:rPr>
        <w:t>ë</w:t>
      </w:r>
      <w:r>
        <w:rPr>
          <w:rFonts w:ascii="Times New Roman" w:hAnsi="Times New Roman"/>
          <w:sz w:val="24"/>
          <w:szCs w:val="24"/>
        </w:rPr>
        <w:t xml:space="preserve"> n</w:t>
      </w:r>
      <w:r w:rsidR="00594DE8">
        <w:rPr>
          <w:rFonts w:ascii="Times New Roman" w:hAnsi="Times New Roman"/>
          <w:sz w:val="24"/>
          <w:szCs w:val="24"/>
        </w:rPr>
        <w:t>ë</w:t>
      </w:r>
      <w:r>
        <w:rPr>
          <w:rFonts w:ascii="Times New Roman" w:hAnsi="Times New Roman"/>
          <w:sz w:val="24"/>
          <w:szCs w:val="24"/>
        </w:rPr>
        <w:t xml:space="preserve"> k</w:t>
      </w:r>
      <w:r w:rsidR="00594DE8">
        <w:rPr>
          <w:rFonts w:ascii="Times New Roman" w:hAnsi="Times New Roman"/>
          <w:sz w:val="24"/>
          <w:szCs w:val="24"/>
        </w:rPr>
        <w:t>ë</w:t>
      </w:r>
      <w:r>
        <w:rPr>
          <w:rFonts w:ascii="Times New Roman" w:hAnsi="Times New Roman"/>
          <w:sz w:val="24"/>
          <w:szCs w:val="24"/>
        </w:rPr>
        <w:t>to kode t</w:t>
      </w:r>
      <w:r w:rsidR="00594DE8">
        <w:rPr>
          <w:rFonts w:ascii="Times New Roman" w:hAnsi="Times New Roman"/>
          <w:sz w:val="24"/>
          <w:szCs w:val="24"/>
        </w:rPr>
        <w:t>ë</w:t>
      </w:r>
      <w:r>
        <w:rPr>
          <w:rFonts w:ascii="Times New Roman" w:hAnsi="Times New Roman"/>
          <w:sz w:val="24"/>
          <w:szCs w:val="24"/>
        </w:rPr>
        <w:t xml:space="preserve"> b</w:t>
      </w:r>
      <w:r w:rsidR="00594DE8">
        <w:rPr>
          <w:rFonts w:ascii="Times New Roman" w:hAnsi="Times New Roman"/>
          <w:sz w:val="24"/>
          <w:szCs w:val="24"/>
        </w:rPr>
        <w:t>ë</w:t>
      </w:r>
      <w:r>
        <w:rPr>
          <w:rFonts w:ascii="Times New Roman" w:hAnsi="Times New Roman"/>
          <w:sz w:val="24"/>
          <w:szCs w:val="24"/>
        </w:rPr>
        <w:t>het nj</w:t>
      </w:r>
      <w:r w:rsidR="00594DE8">
        <w:rPr>
          <w:rFonts w:ascii="Times New Roman" w:hAnsi="Times New Roman"/>
          <w:sz w:val="24"/>
          <w:szCs w:val="24"/>
        </w:rPr>
        <w:t>ë</w:t>
      </w:r>
      <w:r>
        <w:rPr>
          <w:rFonts w:ascii="Times New Roman" w:hAnsi="Times New Roman"/>
          <w:sz w:val="24"/>
          <w:szCs w:val="24"/>
        </w:rPr>
        <w:t xml:space="preserve"> p</w:t>
      </w:r>
      <w:r w:rsidR="00594DE8">
        <w:rPr>
          <w:rFonts w:ascii="Times New Roman" w:hAnsi="Times New Roman"/>
          <w:sz w:val="24"/>
          <w:szCs w:val="24"/>
        </w:rPr>
        <w:t>ë</w:t>
      </w:r>
      <w:r>
        <w:rPr>
          <w:rFonts w:ascii="Times New Roman" w:hAnsi="Times New Roman"/>
          <w:sz w:val="24"/>
          <w:szCs w:val="24"/>
        </w:rPr>
        <w:t xml:space="preserve">rshkrim   detajuar </w:t>
      </w:r>
      <w:r w:rsidR="00153D88">
        <w:rPr>
          <w:rFonts w:ascii="Times New Roman" w:hAnsi="Times New Roman"/>
          <w:sz w:val="24"/>
          <w:szCs w:val="24"/>
        </w:rPr>
        <w:t xml:space="preserve">i </w:t>
      </w:r>
      <w:r w:rsidR="00153D88">
        <w:rPr>
          <w:rFonts w:ascii="Times New Roman" w:hAnsi="Times New Roman"/>
          <w:spacing w:val="-2"/>
          <w:sz w:val="24"/>
          <w:szCs w:val="24"/>
        </w:rPr>
        <w:t>dispozitave</w:t>
      </w:r>
      <w:r>
        <w:rPr>
          <w:rFonts w:ascii="Times New Roman" w:hAnsi="Times New Roman"/>
          <w:spacing w:val="-2"/>
          <w:sz w:val="24"/>
          <w:szCs w:val="24"/>
        </w:rPr>
        <w:t xml:space="preserve"> q</w:t>
      </w:r>
      <w:r w:rsidR="00594DE8">
        <w:rPr>
          <w:rFonts w:ascii="Times New Roman" w:hAnsi="Times New Roman"/>
          <w:spacing w:val="-2"/>
          <w:sz w:val="24"/>
          <w:szCs w:val="24"/>
        </w:rPr>
        <w:t>ë</w:t>
      </w:r>
      <w:r>
        <w:rPr>
          <w:rFonts w:ascii="Times New Roman" w:hAnsi="Times New Roman"/>
          <w:spacing w:val="-2"/>
          <w:sz w:val="24"/>
          <w:szCs w:val="24"/>
        </w:rPr>
        <w:t xml:space="preserve"> kan</w:t>
      </w:r>
      <w:r w:rsidR="00594DE8">
        <w:rPr>
          <w:rFonts w:ascii="Times New Roman" w:hAnsi="Times New Roman"/>
          <w:spacing w:val="-2"/>
          <w:sz w:val="24"/>
          <w:szCs w:val="24"/>
        </w:rPr>
        <w:t>ë</w:t>
      </w:r>
      <w:r>
        <w:rPr>
          <w:rFonts w:ascii="Times New Roman" w:hAnsi="Times New Roman"/>
          <w:spacing w:val="-2"/>
          <w:sz w:val="24"/>
          <w:szCs w:val="24"/>
        </w:rPr>
        <w:t xml:space="preserve"> p</w:t>
      </w:r>
      <w:r w:rsidR="00594DE8">
        <w:rPr>
          <w:rFonts w:ascii="Times New Roman" w:hAnsi="Times New Roman"/>
          <w:spacing w:val="-2"/>
          <w:sz w:val="24"/>
          <w:szCs w:val="24"/>
        </w:rPr>
        <w:t>ë</w:t>
      </w:r>
      <w:r>
        <w:rPr>
          <w:rFonts w:ascii="Times New Roman" w:hAnsi="Times New Roman"/>
          <w:spacing w:val="-2"/>
          <w:sz w:val="24"/>
          <w:szCs w:val="24"/>
        </w:rPr>
        <w:t>r q</w:t>
      </w:r>
      <w:r w:rsidR="00594DE8">
        <w:rPr>
          <w:rFonts w:ascii="Times New Roman" w:hAnsi="Times New Roman"/>
          <w:spacing w:val="-2"/>
          <w:sz w:val="24"/>
          <w:szCs w:val="24"/>
        </w:rPr>
        <w:t>ë</w:t>
      </w:r>
      <w:r>
        <w:rPr>
          <w:rFonts w:ascii="Times New Roman" w:hAnsi="Times New Roman"/>
          <w:spacing w:val="-2"/>
          <w:sz w:val="24"/>
          <w:szCs w:val="24"/>
        </w:rPr>
        <w:t xml:space="preserve">llim </w:t>
      </w:r>
      <w:r w:rsidRPr="0016444A">
        <w:rPr>
          <w:rFonts w:ascii="Times New Roman" w:hAnsi="Times New Roman" w:cs="Times New Roman"/>
          <w:sz w:val="24"/>
          <w:szCs w:val="24"/>
        </w:rPr>
        <w:t>përcaktimi</w:t>
      </w:r>
      <w:r>
        <w:rPr>
          <w:rFonts w:ascii="Times New Roman" w:hAnsi="Times New Roman" w:cs="Times New Roman"/>
          <w:sz w:val="24"/>
          <w:szCs w:val="24"/>
        </w:rPr>
        <w:t>n e</w:t>
      </w:r>
      <w:r w:rsidRPr="0016444A">
        <w:rPr>
          <w:rFonts w:ascii="Times New Roman" w:hAnsi="Times New Roman" w:cs="Times New Roman"/>
          <w:sz w:val="24"/>
          <w:szCs w:val="24"/>
        </w:rPr>
        <w:t xml:space="preserve"> rregullave të organizimit dhe funksionimit të profesionit të përkthyesit zyrtar, shërbimit të përkthimit zyrtar dhe interpretit</w:t>
      </w:r>
      <w:r>
        <w:rPr>
          <w:rFonts w:ascii="Times New Roman" w:hAnsi="Times New Roman" w:cs="Times New Roman"/>
          <w:sz w:val="24"/>
          <w:szCs w:val="24"/>
        </w:rPr>
        <w:t>.</w:t>
      </w:r>
      <w:r>
        <w:rPr>
          <w:rFonts w:ascii="Times New Roman" w:hAnsi="Times New Roman"/>
          <w:spacing w:val="-2"/>
          <w:sz w:val="24"/>
          <w:szCs w:val="24"/>
        </w:rPr>
        <w:t xml:space="preserve"> </w:t>
      </w:r>
      <w:r w:rsidRPr="008336CB">
        <w:rPr>
          <w:rFonts w:ascii="Times New Roman" w:hAnsi="Times New Roman"/>
          <w:spacing w:val="-2"/>
          <w:sz w:val="24"/>
          <w:szCs w:val="24"/>
        </w:rPr>
        <w:t xml:space="preserve">Një pengesë tjetër është shumica e cilësuar që kërkon ndryshimi i një ligji, si </w:t>
      </w:r>
      <w:r>
        <w:rPr>
          <w:rFonts w:ascii="Times New Roman" w:hAnsi="Times New Roman"/>
          <w:sz w:val="24"/>
          <w:szCs w:val="24"/>
        </w:rPr>
        <w:t>Kodi i Procedurës Civile dhe Kodi i Procedur</w:t>
      </w:r>
      <w:r w:rsidR="00594DE8">
        <w:rPr>
          <w:rFonts w:ascii="Times New Roman" w:hAnsi="Times New Roman"/>
          <w:sz w:val="24"/>
          <w:szCs w:val="24"/>
        </w:rPr>
        <w:t>ë</w:t>
      </w:r>
      <w:r>
        <w:rPr>
          <w:rFonts w:ascii="Times New Roman" w:hAnsi="Times New Roman"/>
          <w:sz w:val="24"/>
          <w:szCs w:val="24"/>
        </w:rPr>
        <w:t>s Penale.</w:t>
      </w:r>
    </w:p>
    <w:p w:rsidR="00A910E2" w:rsidRPr="00E172BF" w:rsidRDefault="00A910E2" w:rsidP="00A910E2">
      <w:pPr>
        <w:spacing w:after="0" w:line="240" w:lineRule="auto"/>
        <w:jc w:val="both"/>
        <w:rPr>
          <w:rFonts w:ascii="Times New Roman" w:eastAsia="Times New Roman" w:hAnsi="Times New Roman" w:cs="Times New Roman"/>
          <w:sz w:val="24"/>
          <w:szCs w:val="24"/>
          <w:lang w:val="sq-AL"/>
        </w:rPr>
      </w:pPr>
      <w:r w:rsidRPr="00E172BF">
        <w:rPr>
          <w:rFonts w:ascii="Times New Roman" w:eastAsia="Times New Roman" w:hAnsi="Times New Roman" w:cs="Times New Roman"/>
          <w:color w:val="000000" w:themeColor="text1"/>
          <w:sz w:val="24"/>
          <w:szCs w:val="24"/>
          <w:lang w:val="sq-AL"/>
        </w:rPr>
        <w:t xml:space="preserve">Opsioni 2 – Miratimi i një ligji të ri, i cili do të rregullonte këtë fushë veprimi, në mënyrë të plotë dhe shterues, </w:t>
      </w:r>
      <w:r w:rsidRPr="00E172BF">
        <w:rPr>
          <w:rFonts w:ascii="Times New Roman" w:eastAsia="Times New Roman" w:hAnsi="Times New Roman" w:cs="Times New Roman"/>
          <w:sz w:val="24"/>
          <w:szCs w:val="24"/>
          <w:lang w:val="sq-AL"/>
        </w:rPr>
        <w:t>nëpërmjet licenimit të</w:t>
      </w:r>
      <w:r>
        <w:rPr>
          <w:rFonts w:ascii="Times New Roman" w:eastAsia="Times New Roman" w:hAnsi="Times New Roman" w:cs="Times New Roman"/>
          <w:sz w:val="24"/>
          <w:szCs w:val="24"/>
          <w:lang w:val="sq-AL"/>
        </w:rPr>
        <w:t xml:space="preserve"> p</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rkthyesve zyrtar dhe interpretit</w:t>
      </w:r>
      <w:r w:rsidRPr="00E172B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nga Ministri i Drejt</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sis</w:t>
      </w:r>
      <w:r w:rsidR="00594DE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w:t>
      </w:r>
      <w:r w:rsidRPr="00E172BF">
        <w:rPr>
          <w:rFonts w:ascii="Times New Roman" w:eastAsia="Times New Roman" w:hAnsi="Times New Roman" w:cs="Times New Roman"/>
          <w:sz w:val="24"/>
          <w:szCs w:val="24"/>
          <w:lang w:val="sq-AL"/>
        </w:rPr>
        <w:t xml:space="preserve"> </w:t>
      </w:r>
    </w:p>
    <w:p w:rsidR="00A910E2" w:rsidRDefault="00A910E2" w:rsidP="00A910E2">
      <w:pPr>
        <w:spacing w:after="0" w:line="240" w:lineRule="auto"/>
        <w:jc w:val="both"/>
        <w:rPr>
          <w:rFonts w:ascii="Times New Roman" w:eastAsia="Calibri" w:hAnsi="Times New Roman" w:cs="Times New Roman"/>
          <w:sz w:val="24"/>
          <w:szCs w:val="24"/>
          <w:lang w:val="sq-AL"/>
        </w:rPr>
      </w:pPr>
      <w:r w:rsidRPr="00E172BF">
        <w:rPr>
          <w:rFonts w:ascii="Times New Roman" w:eastAsia="Calibri" w:hAnsi="Times New Roman" w:cs="Times New Roman"/>
          <w:sz w:val="24"/>
          <w:szCs w:val="24"/>
          <w:lang w:val="sq-AL"/>
        </w:rPr>
        <w:t>Për tu zbatuar kjo procedu</w:t>
      </w:r>
      <w:r>
        <w:rPr>
          <w:rFonts w:ascii="Times New Roman" w:eastAsia="Calibri" w:hAnsi="Times New Roman" w:cs="Times New Roman"/>
          <w:sz w:val="24"/>
          <w:szCs w:val="24"/>
          <w:lang w:val="sq-AL"/>
        </w:rPr>
        <w:t>rë, pranë Ministrisë s</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Drejt</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sis</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w:t>
      </w:r>
      <w:r w:rsidRPr="00E172BF">
        <w:rPr>
          <w:rFonts w:ascii="Times New Roman" w:eastAsia="Calibri" w:hAnsi="Times New Roman" w:cs="Times New Roman"/>
          <w:sz w:val="24"/>
          <w:szCs w:val="24"/>
          <w:lang w:val="sq-AL"/>
        </w:rPr>
        <w:t>do të duhet të mbahet një Regjistër për regjistrimin e subjekteve që realizojnë këto aktivitete. Regjistrimi i subjekteve që realizojnë këto aktivitete mund t</w:t>
      </w:r>
      <w:r>
        <w:rPr>
          <w:rFonts w:ascii="Times New Roman" w:eastAsia="Calibri" w:hAnsi="Times New Roman" w:cs="Times New Roman"/>
          <w:sz w:val="24"/>
          <w:szCs w:val="24"/>
          <w:lang w:val="sq-AL"/>
        </w:rPr>
        <w:t xml:space="preserve">ë kryhet pasi Ministri </w:t>
      </w:r>
      <w:r w:rsidRPr="00E172BF">
        <w:rPr>
          <w:rFonts w:ascii="Times New Roman" w:eastAsia="Calibri" w:hAnsi="Times New Roman" w:cs="Times New Roman"/>
          <w:sz w:val="24"/>
          <w:szCs w:val="24"/>
          <w:lang w:val="sq-AL"/>
        </w:rPr>
        <w:t xml:space="preserve"> ka verifikuar nëse subjekti që kërkon të regjistrohet ka përmbushur detyrimet, apo plotëson kushtet ligjore për t’u pajisur me licencën e nevojshme për ushtrim aktiviteti. Aplikimi do të b</w:t>
      </w:r>
      <w:r>
        <w:rPr>
          <w:rFonts w:ascii="Times New Roman" w:eastAsia="Calibri" w:hAnsi="Times New Roman" w:cs="Times New Roman"/>
          <w:sz w:val="24"/>
          <w:szCs w:val="24"/>
          <w:lang w:val="sq-AL"/>
        </w:rPr>
        <w:t>ëhet pranë Ministrisë s</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Drejt</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sis</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w:t>
      </w:r>
      <w:r w:rsidRPr="00E172BF">
        <w:rPr>
          <w:rFonts w:ascii="Times New Roman" w:eastAsia="Calibri" w:hAnsi="Times New Roman" w:cs="Times New Roman"/>
          <w:sz w:val="24"/>
          <w:szCs w:val="24"/>
          <w:lang w:val="sq-AL"/>
        </w:rPr>
        <w:t xml:space="preserve">. </w:t>
      </w:r>
    </w:p>
    <w:p w:rsidR="00A910E2" w:rsidRPr="00306402" w:rsidRDefault="00A910E2" w:rsidP="00A910E2">
      <w:pPr>
        <w:spacing w:after="0" w:line="240" w:lineRule="auto"/>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Avantazh i k</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tij opsioni </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sht</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se do kemi nj</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rregullim specifik duke </w:t>
      </w:r>
      <w:r w:rsidRPr="001A60E0">
        <w:rPr>
          <w:rFonts w:ascii="Times New Roman" w:hAnsi="Times New Roman" w:cs="Times New Roman"/>
          <w:sz w:val="24"/>
          <w:szCs w:val="24"/>
          <w:lang w:val="sq-AL"/>
        </w:rPr>
        <w:t>përcaktuar pozitën juridike, të drejtat, detyrat, përgjegjësitë dhe licencimin e përkthyesit zyrtar dhe interpretit, caktimin e tarifave të kryerjes së shërbimit të përkthimit zyrtar, masat disiplinore, si dhe marrëdhëniet e përkthyesit zyrtar të licencuar dhe interpretit me institucionet shtetërore dhe subjektet e tjera publike dhe private.</w:t>
      </w:r>
    </w:p>
    <w:p w:rsidR="00A910E2" w:rsidRPr="00E172BF" w:rsidRDefault="00A910E2" w:rsidP="00A910E2">
      <w:pPr>
        <w:spacing w:after="0" w:line="240" w:lineRule="auto"/>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Provimi i kualifikimit dhe dh</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nia e licenc</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s p</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r ushtrimin e profesionit t</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p</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rkthyesit zyrtar dhe interpretit do t</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realizohet nga Ministria e Drejt</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sis</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w:t>
      </w:r>
      <w:r w:rsidRPr="00E172BF">
        <w:rPr>
          <w:rFonts w:ascii="Times New Roman" w:eastAsia="Calibri" w:hAnsi="Times New Roman" w:cs="Times New Roman"/>
          <w:sz w:val="24"/>
          <w:szCs w:val="24"/>
          <w:lang w:val="sq-AL"/>
        </w:rPr>
        <w:t>Ky i fundit është kompetent lidhur me mbikëqyrjen e veprimtarisë së përgjithshme, kryejen e inspektimeve, hetimeve, verifikimin e ankesave, hetimin e shkeljeve disiplinore, marrjen e masave disiplionore.</w:t>
      </w:r>
    </w:p>
    <w:p w:rsidR="00A910E2" w:rsidRPr="00E172BF" w:rsidRDefault="00A910E2" w:rsidP="00A910E2">
      <w:pPr>
        <w:spacing w:after="0" w:line="240" w:lineRule="auto"/>
        <w:jc w:val="both"/>
        <w:rPr>
          <w:rFonts w:ascii="Times New Roman" w:eastAsia="Calibri" w:hAnsi="Times New Roman" w:cs="Times New Roman"/>
          <w:sz w:val="24"/>
          <w:szCs w:val="24"/>
          <w:lang w:val="sq-AL"/>
        </w:rPr>
      </w:pPr>
      <w:r w:rsidRPr="00E172BF">
        <w:rPr>
          <w:rFonts w:ascii="Times New Roman" w:eastAsia="Calibri" w:hAnsi="Times New Roman" w:cs="Times New Roman"/>
          <w:sz w:val="24"/>
          <w:szCs w:val="24"/>
          <w:lang w:val="sq-AL"/>
        </w:rPr>
        <w:t>Kjo procedurë garanton mbikëqyrjen e ushtrimit të vepri</w:t>
      </w:r>
      <w:r>
        <w:rPr>
          <w:rFonts w:ascii="Times New Roman" w:eastAsia="Calibri" w:hAnsi="Times New Roman" w:cs="Times New Roman"/>
          <w:sz w:val="24"/>
          <w:szCs w:val="24"/>
          <w:lang w:val="sq-AL"/>
        </w:rPr>
        <w:t>mtarisë s</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profesionit t</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p</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rkthyesit zyrtar dhe interpretit</w:t>
      </w:r>
      <w:r w:rsidRPr="00E172BF">
        <w:rPr>
          <w:rFonts w:ascii="Times New Roman" w:eastAsia="Calibri" w:hAnsi="Times New Roman" w:cs="Times New Roman"/>
          <w:sz w:val="24"/>
          <w:szCs w:val="24"/>
          <w:lang w:val="sq-AL"/>
        </w:rPr>
        <w:t>; siguron përmbushjen e disa standardeve minimale që duhet t’i kenë të gjithë subjektet që do të ushtrojnë vep</w:t>
      </w:r>
      <w:r>
        <w:rPr>
          <w:rFonts w:ascii="Times New Roman" w:eastAsia="Calibri" w:hAnsi="Times New Roman" w:cs="Times New Roman"/>
          <w:sz w:val="24"/>
          <w:szCs w:val="24"/>
          <w:lang w:val="sq-AL"/>
        </w:rPr>
        <w:t xml:space="preserve">rimtarinë e tyre në këtë fushë. </w:t>
      </w:r>
      <w:r w:rsidRPr="00E172BF">
        <w:rPr>
          <w:rFonts w:ascii="Times New Roman" w:eastAsia="Calibri" w:hAnsi="Times New Roman" w:cs="Times New Roman"/>
          <w:sz w:val="24"/>
          <w:szCs w:val="24"/>
          <w:lang w:val="sq-AL"/>
        </w:rPr>
        <w:t>Duke qenë se është vetëm një organ kompetent për licencimin, regjistrimin dhe mbikëqyrjen e gjithë veprimtarisë së subjekteve që realizojnë këto aktivitete, gjithë përgjegjësia për respektimin e parashikimeve juridike lidhur me ushtrimin e kësaj veprimtarie përqëndrohet vetëm tek një or</w:t>
      </w:r>
      <w:r>
        <w:rPr>
          <w:rFonts w:ascii="Times New Roman" w:eastAsia="Calibri" w:hAnsi="Times New Roman" w:cs="Times New Roman"/>
          <w:sz w:val="24"/>
          <w:szCs w:val="24"/>
          <w:lang w:val="sq-AL"/>
        </w:rPr>
        <w:t>gan, pra tek Ministria e Drejt</w:t>
      </w:r>
      <w:r w:rsidR="00594DE8">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sis</w:t>
      </w:r>
      <w:r w:rsidR="00594DE8">
        <w:rPr>
          <w:rFonts w:ascii="Times New Roman" w:eastAsia="Calibri" w:hAnsi="Times New Roman" w:cs="Times New Roman"/>
          <w:sz w:val="24"/>
          <w:szCs w:val="24"/>
          <w:lang w:val="sq-AL"/>
        </w:rPr>
        <w:t>ë</w:t>
      </w:r>
      <w:r w:rsidRPr="00E172BF">
        <w:rPr>
          <w:rFonts w:ascii="Times New Roman" w:eastAsia="Calibri" w:hAnsi="Times New Roman" w:cs="Times New Roman"/>
          <w:sz w:val="24"/>
          <w:szCs w:val="24"/>
          <w:lang w:val="sq-AL"/>
        </w:rPr>
        <w:t>. Kjo mund të  bëjë që ky organ të tregojë kujdesin dhe përgjegjësinë e duhur për ushtrimin e kompetencave të veta lidhur me këtë fushë, në përputhje me parashikimet juridike.</w:t>
      </w:r>
    </w:p>
    <w:p w:rsidR="00A910E2" w:rsidRPr="00E172BF" w:rsidRDefault="00A910E2" w:rsidP="00A910E2">
      <w:pPr>
        <w:spacing w:after="0" w:line="240" w:lineRule="auto"/>
        <w:jc w:val="both"/>
        <w:rPr>
          <w:rFonts w:ascii="Times New Roman" w:eastAsia="Times New Roman" w:hAnsi="Times New Roman" w:cs="Times New Roman"/>
          <w:color w:val="000000" w:themeColor="text1"/>
          <w:sz w:val="24"/>
          <w:szCs w:val="24"/>
          <w:lang w:val="sq-AL"/>
        </w:rPr>
      </w:pPr>
      <w:r w:rsidRPr="00E172BF">
        <w:rPr>
          <w:rFonts w:ascii="Times New Roman" w:eastAsia="Times New Roman" w:hAnsi="Times New Roman" w:cs="Times New Roman"/>
          <w:color w:val="000000" w:themeColor="text1"/>
          <w:sz w:val="24"/>
          <w:szCs w:val="24"/>
          <w:lang w:val="sq-AL"/>
        </w:rPr>
        <w:t xml:space="preserve"> </w:t>
      </w:r>
    </w:p>
    <w:p w:rsidR="00072001" w:rsidRPr="001A60E0" w:rsidRDefault="00072001" w:rsidP="00072001">
      <w:pPr>
        <w:jc w:val="both"/>
        <w:rPr>
          <w:rFonts w:ascii="Times New Roman" w:hAnsi="Times New Roman"/>
          <w:color w:val="000000" w:themeColor="text1"/>
          <w:sz w:val="24"/>
          <w:szCs w:val="24"/>
          <w:lang w:val="sq-AL"/>
        </w:rPr>
      </w:pPr>
    </w:p>
    <w:p w:rsidR="00072001" w:rsidRPr="001A60E0" w:rsidRDefault="00072001" w:rsidP="00072001">
      <w:pPr>
        <w:rPr>
          <w:lang w:val="sq-AL"/>
        </w:rPr>
      </w:pPr>
    </w:p>
    <w:p w:rsidR="00072001" w:rsidRDefault="00072001" w:rsidP="00072001">
      <w:pPr>
        <w:pStyle w:val="Heading1"/>
        <w:rPr>
          <w:rFonts w:ascii="Times New Roman" w:hAnsi="Times New Roman" w:cs="Times New Roman"/>
          <w:sz w:val="22"/>
          <w:szCs w:val="22"/>
        </w:rPr>
      </w:pPr>
      <w:r w:rsidRPr="009C75E3">
        <w:rPr>
          <w:rFonts w:ascii="Times New Roman" w:hAnsi="Times New Roman" w:cs="Times New Roman"/>
          <w:sz w:val="22"/>
          <w:szCs w:val="22"/>
        </w:rPr>
        <w:lastRenderedPageBreak/>
        <w:t>Vlerësimi i opsioneve/analizimi i ndikimeve</w:t>
      </w:r>
    </w:p>
    <w:p w:rsidR="00072001" w:rsidRPr="00D55BD1" w:rsidRDefault="00072001" w:rsidP="00072001"/>
    <w:p w:rsidR="00072001" w:rsidRPr="00B92464" w:rsidRDefault="00072001" w:rsidP="00072001">
      <w:pPr>
        <w:pStyle w:val="BodyText"/>
        <w:numPr>
          <w:ilvl w:val="0"/>
          <w:numId w:val="8"/>
        </w:numPr>
        <w:spacing w:after="0"/>
        <w:jc w:val="both"/>
        <w:rPr>
          <w:rFonts w:ascii="Times New Roman" w:hAnsi="Times New Roman"/>
          <w:i/>
          <w:sz w:val="20"/>
        </w:rPr>
      </w:pPr>
      <w:bookmarkStart w:id="5" w:name="_Hlk506916825"/>
      <w:r w:rsidRPr="009C75E3">
        <w:rPr>
          <w:rFonts w:ascii="Times New Roman" w:hAnsi="Times New Roman"/>
          <w:i/>
          <w:sz w:val="20"/>
        </w:rPr>
        <w:t>Identifikoni se kush preket.</w:t>
      </w:r>
    </w:p>
    <w:p w:rsidR="00072001" w:rsidRPr="00B92464" w:rsidRDefault="00072001" w:rsidP="00072001">
      <w:pPr>
        <w:pStyle w:val="BodyText"/>
        <w:numPr>
          <w:ilvl w:val="0"/>
          <w:numId w:val="8"/>
        </w:numPr>
        <w:spacing w:after="0"/>
        <w:ind w:left="540" w:hanging="180"/>
        <w:jc w:val="both"/>
        <w:rPr>
          <w:rFonts w:ascii="Times New Roman" w:hAnsi="Times New Roman"/>
          <w:i/>
          <w:sz w:val="20"/>
        </w:rPr>
      </w:pPr>
      <w:r w:rsidRPr="009C75E3">
        <w:rPr>
          <w:rFonts w:ascii="Times New Roman" w:hAnsi="Times New Roman"/>
          <w:i/>
          <w:sz w:val="20"/>
        </w:rPr>
        <w:t>Identifikoni llojet e ndikimeve për secilin grup të prekur; bëni dallimin midis ndikimeve të drejtpërdrejta dhe jo të drejtpërdrejta.</w:t>
      </w:r>
    </w:p>
    <w:p w:rsidR="00072001" w:rsidRPr="00B92464" w:rsidRDefault="00072001" w:rsidP="00072001">
      <w:pPr>
        <w:pStyle w:val="BodyText"/>
        <w:numPr>
          <w:ilvl w:val="0"/>
          <w:numId w:val="8"/>
        </w:numPr>
        <w:spacing w:after="0"/>
        <w:jc w:val="both"/>
        <w:rPr>
          <w:rFonts w:ascii="Times New Roman" w:hAnsi="Times New Roman"/>
          <w:i/>
          <w:sz w:val="20"/>
        </w:rPr>
      </w:pPr>
      <w:r w:rsidRPr="009C75E3">
        <w:rPr>
          <w:rFonts w:ascii="Times New Roman" w:hAnsi="Times New Roman"/>
          <w:i/>
          <w:sz w:val="20"/>
        </w:rPr>
        <w:t>Për ndikimet e drejtpërdrejta</w:t>
      </w:r>
      <w:r>
        <w:rPr>
          <w:rFonts w:ascii="Times New Roman" w:hAnsi="Times New Roman"/>
          <w:i/>
          <w:sz w:val="20"/>
        </w:rPr>
        <w:t>:</w:t>
      </w:r>
      <w:r w:rsidRPr="00B92464">
        <w:rPr>
          <w:rFonts w:ascii="Times New Roman" w:hAnsi="Times New Roman"/>
          <w:i/>
          <w:sz w:val="20"/>
        </w:rPr>
        <w:t xml:space="preserve"> </w:t>
      </w:r>
    </w:p>
    <w:p w:rsidR="00072001" w:rsidRPr="00B92464" w:rsidRDefault="00072001" w:rsidP="00072001">
      <w:pPr>
        <w:pStyle w:val="BodyText"/>
        <w:numPr>
          <w:ilvl w:val="1"/>
          <w:numId w:val="8"/>
        </w:numPr>
        <w:spacing w:after="0"/>
        <w:jc w:val="both"/>
        <w:rPr>
          <w:rFonts w:ascii="Times New Roman" w:eastAsiaTheme="majorEastAsia" w:hAnsi="Times New Roman"/>
          <w:i/>
          <w:sz w:val="20"/>
        </w:rPr>
      </w:pPr>
      <w:r w:rsidRPr="009C75E3">
        <w:rPr>
          <w:rFonts w:ascii="Times New Roman" w:eastAsiaTheme="majorEastAsia" w:hAnsi="Times New Roman"/>
          <w:i/>
          <w:sz w:val="20"/>
        </w:rPr>
        <w:t>Përshkruani nga ana cilësore ndikimet e drejtpërdrejta mbi grupet e prekura.</w:t>
      </w:r>
    </w:p>
    <w:p w:rsidR="00072001" w:rsidRPr="00B92464" w:rsidRDefault="00072001" w:rsidP="00072001">
      <w:pPr>
        <w:pStyle w:val="BodyText"/>
        <w:numPr>
          <w:ilvl w:val="1"/>
          <w:numId w:val="8"/>
        </w:numPr>
        <w:spacing w:after="0"/>
        <w:jc w:val="both"/>
        <w:rPr>
          <w:rFonts w:ascii="Times New Roman" w:eastAsiaTheme="majorEastAsia" w:hAnsi="Times New Roman"/>
          <w:i/>
          <w:sz w:val="20"/>
        </w:rPr>
      </w:pPr>
      <w:r w:rsidRPr="009C75E3">
        <w:rPr>
          <w:rFonts w:ascii="Times New Roman" w:eastAsiaTheme="majorEastAsia" w:hAnsi="Times New Roman"/>
          <w:i/>
          <w:sz w:val="20"/>
        </w:rPr>
        <w:t>Analizoni nga ana sasiore ndikimet më të rëndësishme të drejtpërdrejta.</w:t>
      </w:r>
    </w:p>
    <w:p w:rsidR="00072001" w:rsidRPr="00B92464" w:rsidRDefault="00072001" w:rsidP="00072001">
      <w:pPr>
        <w:pStyle w:val="BodyText"/>
        <w:numPr>
          <w:ilvl w:val="1"/>
          <w:numId w:val="8"/>
        </w:numPr>
        <w:spacing w:after="0"/>
        <w:jc w:val="both"/>
        <w:rPr>
          <w:rFonts w:ascii="Times New Roman" w:eastAsiaTheme="majorEastAsia" w:hAnsi="Times New Roman"/>
          <w:i/>
          <w:sz w:val="20"/>
        </w:rPr>
      </w:pPr>
      <w:r w:rsidRPr="009C75E3">
        <w:rPr>
          <w:rFonts w:ascii="Times New Roman" w:eastAsiaTheme="majorEastAsia" w:hAnsi="Times New Roman"/>
          <w:i/>
          <w:sz w:val="20"/>
        </w:rPr>
        <w:t xml:space="preserve">Përcaktoni vlerën monetare të ndikimeve më të rëndësishme të drejtpërdrejta aty ku është e mundur (shih </w:t>
      </w:r>
      <w:r>
        <w:rPr>
          <w:rFonts w:ascii="Times New Roman" w:eastAsiaTheme="majorEastAsia" w:hAnsi="Times New Roman"/>
          <w:i/>
          <w:sz w:val="20"/>
        </w:rPr>
        <w:t>a</w:t>
      </w:r>
      <w:r w:rsidRPr="009C75E3">
        <w:rPr>
          <w:rFonts w:ascii="Times New Roman" w:eastAsiaTheme="majorEastAsia" w:hAnsi="Times New Roman"/>
          <w:i/>
          <w:sz w:val="20"/>
        </w:rPr>
        <w:t>neksin 1</w:t>
      </w:r>
      <w:r>
        <w:rPr>
          <w:rFonts w:ascii="Times New Roman" w:eastAsiaTheme="majorEastAsia" w:hAnsi="Times New Roman"/>
          <w:i/>
          <w:sz w:val="20"/>
        </w:rPr>
        <w:t>/a</w:t>
      </w:r>
      <w:r w:rsidRPr="009C75E3">
        <w:rPr>
          <w:rFonts w:ascii="Times New Roman" w:eastAsiaTheme="majorEastAsia" w:hAnsi="Times New Roman"/>
          <w:i/>
          <w:sz w:val="20"/>
        </w:rPr>
        <w:t xml:space="preserve"> për tabelën që mund të përdorni).</w:t>
      </w:r>
    </w:p>
    <w:p w:rsidR="00072001" w:rsidRPr="00D55BD1" w:rsidRDefault="00072001" w:rsidP="00072001">
      <w:pPr>
        <w:pStyle w:val="BodyText"/>
        <w:numPr>
          <w:ilvl w:val="1"/>
          <w:numId w:val="8"/>
        </w:numPr>
        <w:spacing w:after="0"/>
        <w:jc w:val="both"/>
        <w:rPr>
          <w:rFonts w:ascii="Times New Roman" w:hAnsi="Times New Roman"/>
          <w:i/>
          <w:sz w:val="20"/>
        </w:rPr>
      </w:pPr>
      <w:r w:rsidRPr="009C75E3">
        <w:rPr>
          <w:rFonts w:ascii="Times New Roman" w:eastAsiaTheme="majorEastAsia" w:hAnsi="Times New Roman"/>
          <w:i/>
          <w:sz w:val="20"/>
        </w:rPr>
        <w:t>Analizoni ndikimin mbi ndërmarrjet e vogla dhe të mesme</w:t>
      </w:r>
      <w:r w:rsidRPr="006A7873">
        <w:rPr>
          <w:rFonts w:ascii="Times New Roman" w:eastAsiaTheme="majorEastAsia" w:hAnsi="Times New Roman"/>
          <w:sz w:val="20"/>
        </w:rPr>
        <w:t>.</w:t>
      </w:r>
      <w:r w:rsidRPr="006A7873">
        <w:rPr>
          <w:rFonts w:ascii="Times New Roman" w:eastAsiaTheme="majorEastAsia" w:hAnsi="Times New Roman"/>
          <w:b/>
          <w:sz w:val="20"/>
        </w:rPr>
        <w:t xml:space="preserve"> (N/A)</w:t>
      </w:r>
    </w:p>
    <w:p w:rsidR="00072001" w:rsidRPr="009C75E3" w:rsidRDefault="00072001" w:rsidP="00072001">
      <w:pPr>
        <w:pStyle w:val="BodyText"/>
        <w:spacing w:after="0"/>
        <w:ind w:left="1440"/>
        <w:jc w:val="both"/>
        <w:rPr>
          <w:rFonts w:ascii="Times New Roman" w:hAnsi="Times New Roman"/>
          <w:i/>
          <w:sz w:val="20"/>
        </w:rPr>
      </w:pPr>
    </w:p>
    <w:p w:rsidR="00072001" w:rsidRDefault="00072001" w:rsidP="00072001">
      <w:pPr>
        <w:pStyle w:val="BodyText"/>
        <w:numPr>
          <w:ilvl w:val="0"/>
          <w:numId w:val="8"/>
        </w:numPr>
        <w:spacing w:after="0"/>
        <w:jc w:val="both"/>
        <w:rPr>
          <w:rFonts w:ascii="Times New Roman" w:hAnsi="Times New Roman"/>
          <w:i/>
          <w:sz w:val="20"/>
        </w:rPr>
      </w:pPr>
      <w:r w:rsidRPr="009C75E3">
        <w:rPr>
          <w:rFonts w:ascii="Times New Roman" w:hAnsi="Times New Roman"/>
          <w:i/>
          <w:sz w:val="20"/>
        </w:rPr>
        <w:t>Për ndikimet jo të drejtpërdrejta</w:t>
      </w:r>
      <w:r>
        <w:rPr>
          <w:rFonts w:ascii="Times New Roman" w:hAnsi="Times New Roman"/>
          <w:i/>
          <w:sz w:val="20"/>
        </w:rPr>
        <w:t>:</w:t>
      </w:r>
    </w:p>
    <w:p w:rsidR="00072001" w:rsidRPr="009C75E3" w:rsidRDefault="00072001" w:rsidP="00072001">
      <w:pPr>
        <w:pStyle w:val="BodyText"/>
        <w:spacing w:after="0"/>
        <w:ind w:left="720"/>
        <w:jc w:val="both"/>
        <w:rPr>
          <w:rFonts w:ascii="Times New Roman" w:hAnsi="Times New Roman"/>
          <w:i/>
          <w:sz w:val="20"/>
        </w:rPr>
      </w:pPr>
    </w:p>
    <w:p w:rsidR="00072001" w:rsidRPr="009C75E3" w:rsidRDefault="00072001" w:rsidP="00072001">
      <w:pPr>
        <w:pStyle w:val="BodyText"/>
        <w:numPr>
          <w:ilvl w:val="1"/>
          <w:numId w:val="8"/>
        </w:numPr>
        <w:spacing w:after="0"/>
        <w:jc w:val="both"/>
        <w:rPr>
          <w:rFonts w:ascii="Times New Roman" w:hAnsi="Times New Roman"/>
          <w:i/>
          <w:sz w:val="20"/>
        </w:rPr>
      </w:pPr>
      <w:r w:rsidRPr="009C75E3">
        <w:rPr>
          <w:rFonts w:ascii="Times New Roman" w:eastAsiaTheme="majorEastAsia" w:hAnsi="Times New Roman"/>
          <w:i/>
          <w:sz w:val="20"/>
        </w:rPr>
        <w:t>Përshkruani nga ana cilësore ndikimet jo të drejtpërdrejta mbi grupet e prekura.</w:t>
      </w:r>
    </w:p>
    <w:p w:rsidR="00072001" w:rsidRDefault="00072001" w:rsidP="00072001">
      <w:pPr>
        <w:pStyle w:val="BodyText"/>
        <w:numPr>
          <w:ilvl w:val="1"/>
          <w:numId w:val="8"/>
        </w:numPr>
        <w:spacing w:after="0"/>
        <w:jc w:val="both"/>
        <w:rPr>
          <w:rFonts w:ascii="Times New Roman" w:hAnsi="Times New Roman"/>
          <w:i/>
          <w:sz w:val="20"/>
        </w:rPr>
      </w:pPr>
      <w:r w:rsidRPr="009C75E3">
        <w:rPr>
          <w:rFonts w:ascii="Times New Roman" w:eastAsiaTheme="majorEastAsia" w:hAnsi="Times New Roman"/>
          <w:i/>
          <w:sz w:val="20"/>
        </w:rPr>
        <w:t>Analizoni ndikimin mbi konkurrencën.</w:t>
      </w:r>
    </w:p>
    <w:p w:rsidR="00072001" w:rsidRPr="009C75E3" w:rsidRDefault="00072001" w:rsidP="00072001">
      <w:pPr>
        <w:pStyle w:val="BodyText"/>
        <w:spacing w:after="0"/>
        <w:ind w:left="1440"/>
        <w:jc w:val="both"/>
        <w:rPr>
          <w:rFonts w:ascii="Times New Roman" w:hAnsi="Times New Roman"/>
          <w:i/>
          <w:sz w:val="20"/>
        </w:rPr>
      </w:pPr>
    </w:p>
    <w:p w:rsidR="00072001" w:rsidRDefault="00072001" w:rsidP="00072001">
      <w:pPr>
        <w:pStyle w:val="BodyText"/>
        <w:numPr>
          <w:ilvl w:val="0"/>
          <w:numId w:val="8"/>
        </w:numPr>
        <w:spacing w:after="0"/>
        <w:jc w:val="both"/>
        <w:rPr>
          <w:rFonts w:ascii="Times New Roman" w:hAnsi="Times New Roman"/>
          <w:i/>
          <w:sz w:val="20"/>
        </w:rPr>
      </w:pPr>
      <w:r w:rsidRPr="009C75E3">
        <w:rPr>
          <w:rFonts w:ascii="Times New Roman" w:hAnsi="Times New Roman"/>
          <w:i/>
          <w:sz w:val="20"/>
        </w:rPr>
        <w:t>Diskutoni kufizimin e analizës</w:t>
      </w:r>
      <w:r>
        <w:rPr>
          <w:rFonts w:ascii="Times New Roman" w:hAnsi="Times New Roman"/>
          <w:i/>
          <w:sz w:val="20"/>
        </w:rPr>
        <w:t>:</w:t>
      </w:r>
    </w:p>
    <w:p w:rsidR="00072001" w:rsidRPr="009C75E3" w:rsidRDefault="00072001" w:rsidP="00072001">
      <w:pPr>
        <w:pStyle w:val="BodyText"/>
        <w:spacing w:after="0"/>
        <w:ind w:left="720"/>
        <w:jc w:val="both"/>
        <w:rPr>
          <w:rFonts w:ascii="Times New Roman" w:hAnsi="Times New Roman"/>
          <w:i/>
          <w:sz w:val="20"/>
        </w:rPr>
      </w:pPr>
    </w:p>
    <w:p w:rsidR="00072001" w:rsidRPr="009C75E3" w:rsidRDefault="00072001" w:rsidP="00072001">
      <w:pPr>
        <w:pStyle w:val="BodyText"/>
        <w:numPr>
          <w:ilvl w:val="1"/>
          <w:numId w:val="8"/>
        </w:numPr>
        <w:spacing w:after="0"/>
        <w:jc w:val="both"/>
        <w:rPr>
          <w:rFonts w:ascii="Times New Roman" w:hAnsi="Times New Roman"/>
          <w:i/>
          <w:sz w:val="20"/>
        </w:rPr>
      </w:pPr>
      <w:bookmarkStart w:id="6" w:name="_Hlk506917230"/>
      <w:bookmarkEnd w:id="5"/>
      <w:r w:rsidRPr="009C75E3">
        <w:rPr>
          <w:rFonts w:ascii="Times New Roman" w:hAnsi="Times New Roman"/>
          <w:i/>
          <w:sz w:val="20"/>
        </w:rPr>
        <w:t>Jepni supozimet në të cilat janë bazuar parashikimet dhe risqet, të cilave ato u nënshtrohen.</w:t>
      </w:r>
    </w:p>
    <w:p w:rsidR="00072001" w:rsidRPr="009C75E3" w:rsidRDefault="00072001" w:rsidP="00072001">
      <w:pPr>
        <w:pStyle w:val="BodyText"/>
        <w:numPr>
          <w:ilvl w:val="1"/>
          <w:numId w:val="8"/>
        </w:numPr>
        <w:spacing w:after="0"/>
        <w:jc w:val="both"/>
        <w:rPr>
          <w:rFonts w:ascii="Times New Roman" w:hAnsi="Times New Roman"/>
          <w:i/>
          <w:sz w:val="20"/>
        </w:rPr>
      </w:pPr>
      <w:r w:rsidRPr="009C75E3">
        <w:rPr>
          <w:rFonts w:ascii="Times New Roman" w:hAnsi="Times New Roman"/>
          <w:i/>
          <w:sz w:val="20"/>
        </w:rPr>
        <w:t>Tregoni sa të forta, të pavarura dhe të rëndësishme janë provat që mbështesin supozimet.</w:t>
      </w:r>
    </w:p>
    <w:p w:rsidR="00072001" w:rsidRDefault="00072001" w:rsidP="00072001">
      <w:pPr>
        <w:pStyle w:val="BodyText"/>
        <w:numPr>
          <w:ilvl w:val="1"/>
          <w:numId w:val="8"/>
        </w:numPr>
        <w:spacing w:after="0"/>
        <w:jc w:val="both"/>
        <w:rPr>
          <w:rFonts w:ascii="Times New Roman" w:hAnsi="Times New Roman"/>
          <w:i/>
          <w:sz w:val="20"/>
        </w:rPr>
      </w:pPr>
      <w:r w:rsidRPr="009C75E3">
        <w:rPr>
          <w:rFonts w:ascii="Times New Roman" w:hAnsi="Times New Roman"/>
          <w:i/>
          <w:sz w:val="20"/>
        </w:rPr>
        <w:t>Tregoni se çfarë mund të pengojë realizimin e përfitimeve, të rrisë kostot ose të sjellë pasoja të papritura.</w:t>
      </w:r>
    </w:p>
    <w:p w:rsidR="00072001" w:rsidRPr="009C75E3" w:rsidRDefault="00072001" w:rsidP="00072001">
      <w:pPr>
        <w:pStyle w:val="BodyText"/>
        <w:spacing w:after="0"/>
        <w:jc w:val="both"/>
        <w:rPr>
          <w:rFonts w:ascii="Times New Roman" w:hAnsi="Times New Roman"/>
          <w:i/>
          <w:sz w:val="20"/>
        </w:rPr>
      </w:pPr>
    </w:p>
    <w:p w:rsidR="00072001" w:rsidRDefault="00072001" w:rsidP="00072001">
      <w:pPr>
        <w:pStyle w:val="BodyText"/>
        <w:numPr>
          <w:ilvl w:val="0"/>
          <w:numId w:val="8"/>
        </w:numPr>
        <w:spacing w:after="0"/>
        <w:jc w:val="both"/>
        <w:rPr>
          <w:rFonts w:ascii="Times New Roman" w:hAnsi="Times New Roman"/>
          <w:i/>
          <w:sz w:val="20"/>
        </w:rPr>
      </w:pPr>
      <w:r w:rsidRPr="009C75E3">
        <w:rPr>
          <w:rFonts w:ascii="Times New Roman" w:hAnsi="Times New Roman"/>
          <w:i/>
          <w:sz w:val="20"/>
        </w:rPr>
        <w:t>Përmblidhni vlerësimin e opsioneve</w:t>
      </w:r>
      <w:r>
        <w:rPr>
          <w:rFonts w:ascii="Times New Roman" w:hAnsi="Times New Roman"/>
          <w:i/>
          <w:sz w:val="20"/>
        </w:rPr>
        <w:t>:</w:t>
      </w:r>
    </w:p>
    <w:p w:rsidR="00072001" w:rsidRPr="009C75E3" w:rsidRDefault="00072001" w:rsidP="00072001">
      <w:pPr>
        <w:pStyle w:val="BodyText"/>
        <w:spacing w:after="0"/>
        <w:ind w:left="720"/>
        <w:jc w:val="both"/>
        <w:rPr>
          <w:rFonts w:ascii="Times New Roman" w:hAnsi="Times New Roman"/>
          <w:i/>
          <w:sz w:val="20"/>
        </w:rPr>
      </w:pPr>
      <w:r w:rsidRPr="009C75E3">
        <w:rPr>
          <w:rFonts w:ascii="Times New Roman" w:hAnsi="Times New Roman"/>
          <w:i/>
          <w:sz w:val="20"/>
        </w:rPr>
        <w:t xml:space="preserve"> </w:t>
      </w:r>
    </w:p>
    <w:p w:rsidR="00072001" w:rsidRPr="009C75E3" w:rsidRDefault="00072001" w:rsidP="00072001">
      <w:pPr>
        <w:pStyle w:val="BodyText"/>
        <w:numPr>
          <w:ilvl w:val="1"/>
          <w:numId w:val="8"/>
        </w:numPr>
        <w:spacing w:after="0"/>
        <w:jc w:val="both"/>
        <w:rPr>
          <w:rFonts w:ascii="Times New Roman" w:hAnsi="Times New Roman"/>
          <w:i/>
          <w:sz w:val="20"/>
        </w:rPr>
      </w:pPr>
      <w:r w:rsidRPr="009C75E3">
        <w:rPr>
          <w:rFonts w:ascii="Times New Roman" w:hAnsi="Times New Roman"/>
          <w:i/>
          <w:sz w:val="20"/>
        </w:rPr>
        <w:t xml:space="preserve"> Paraqisni një pasqyrë përmbledhëse të të gjitha ndikimeve të opsioneve të analizuara.</w:t>
      </w:r>
    </w:p>
    <w:p w:rsidR="00072001" w:rsidRPr="009C75E3" w:rsidRDefault="00072001" w:rsidP="00072001">
      <w:pPr>
        <w:pStyle w:val="BodyText"/>
        <w:numPr>
          <w:ilvl w:val="1"/>
          <w:numId w:val="8"/>
        </w:numPr>
        <w:spacing w:after="0"/>
        <w:jc w:val="both"/>
        <w:rPr>
          <w:rFonts w:ascii="Times New Roman" w:hAnsi="Times New Roman"/>
          <w:i/>
          <w:sz w:val="20"/>
        </w:rPr>
      </w:pPr>
      <w:r w:rsidRPr="009C75E3">
        <w:rPr>
          <w:rFonts w:ascii="Times New Roman" w:hAnsi="Times New Roman"/>
          <w:i/>
          <w:sz w:val="20"/>
        </w:rPr>
        <w:t>Shpjegoni se si ndikimet e të gjitha opsioneve të analizuara krahasohen me njëra</w:t>
      </w:r>
      <w:r>
        <w:rPr>
          <w:rFonts w:ascii="Times New Roman" w:hAnsi="Times New Roman"/>
          <w:i/>
          <w:sz w:val="20"/>
        </w:rPr>
        <w:t>-</w:t>
      </w:r>
      <w:r w:rsidRPr="009C75E3">
        <w:rPr>
          <w:rFonts w:ascii="Times New Roman" w:hAnsi="Times New Roman"/>
          <w:i/>
          <w:sz w:val="20"/>
        </w:rPr>
        <w:t>tjetrën.</w:t>
      </w:r>
    </w:p>
    <w:p w:rsidR="00072001" w:rsidRPr="009C75E3" w:rsidRDefault="00072001" w:rsidP="00072001">
      <w:pPr>
        <w:pStyle w:val="BodyText"/>
        <w:numPr>
          <w:ilvl w:val="1"/>
          <w:numId w:val="8"/>
        </w:numPr>
        <w:spacing w:after="0"/>
        <w:jc w:val="both"/>
        <w:rPr>
          <w:rFonts w:ascii="Times New Roman" w:hAnsi="Times New Roman"/>
          <w:i/>
          <w:sz w:val="18"/>
          <w:szCs w:val="18"/>
        </w:rPr>
      </w:pPr>
      <w:r w:rsidRPr="009C75E3">
        <w:rPr>
          <w:rFonts w:ascii="Times New Roman" w:hAnsi="Times New Roman"/>
          <w:i/>
          <w:sz w:val="20"/>
        </w:rPr>
        <w:t xml:space="preserve">Paraqisni përllogaritjet më të mira të përgjithshme neto të ndikimit me vlerë monetare të përcaktuar për çdo </w:t>
      </w:r>
      <w:r>
        <w:rPr>
          <w:rFonts w:ascii="Times New Roman" w:hAnsi="Times New Roman"/>
          <w:i/>
          <w:sz w:val="20"/>
        </w:rPr>
        <w:t>opsion (shih aneksin 1/b</w:t>
      </w:r>
      <w:r w:rsidRPr="009C75E3">
        <w:rPr>
          <w:rFonts w:ascii="Times New Roman" w:hAnsi="Times New Roman"/>
          <w:i/>
          <w:sz w:val="20"/>
        </w:rPr>
        <w:t xml:space="preserve"> për tabelën që mund të përdorni).</w:t>
      </w:r>
      <w:r w:rsidRPr="009C75E3">
        <w:rPr>
          <w:rFonts w:ascii="Times New Roman" w:hAnsi="Times New Roman"/>
          <w:i/>
          <w:sz w:val="18"/>
          <w:szCs w:val="18"/>
        </w:rPr>
        <w:t xml:space="preserve"> </w:t>
      </w:r>
    </w:p>
    <w:bookmarkEnd w:id="6"/>
    <w:p w:rsidR="00072001" w:rsidRPr="009C75E3" w:rsidRDefault="00072001" w:rsidP="00072001">
      <w:pPr>
        <w:autoSpaceDE w:val="0"/>
        <w:autoSpaceDN w:val="0"/>
        <w:adjustRightInd w:val="0"/>
        <w:jc w:val="both"/>
        <w:rPr>
          <w:rFonts w:ascii="Times New Roman" w:hAnsi="Times New Roman"/>
          <w:i/>
          <w:color w:val="000000"/>
          <w:sz w:val="18"/>
          <w:szCs w:val="18"/>
        </w:rPr>
      </w:pPr>
    </w:p>
    <w:p w:rsidR="00072001" w:rsidRPr="00357E29" w:rsidRDefault="00072001" w:rsidP="00072001">
      <w:pPr>
        <w:autoSpaceDE w:val="0"/>
        <w:autoSpaceDN w:val="0"/>
        <w:adjustRightInd w:val="0"/>
        <w:jc w:val="both"/>
        <w:rPr>
          <w:rFonts w:ascii="Times New Roman" w:hAnsi="Times New Roman"/>
          <w:i/>
          <w:color w:val="000000" w:themeColor="text1"/>
          <w:sz w:val="18"/>
          <w:szCs w:val="18"/>
        </w:rPr>
      </w:pPr>
      <w:bookmarkStart w:id="7" w:name="_Toc506919738"/>
    </w:p>
    <w:p w:rsidR="00A910E2" w:rsidRPr="00E172BF" w:rsidRDefault="00A910E2" w:rsidP="00A910E2">
      <w:pPr>
        <w:spacing w:after="0" w:line="240" w:lineRule="auto"/>
        <w:jc w:val="both"/>
        <w:rPr>
          <w:rFonts w:ascii="Times New Roman" w:eastAsia="Times New Roman" w:hAnsi="Times New Roman" w:cs="Times New Roman"/>
          <w:b/>
          <w:szCs w:val="20"/>
          <w:lang w:val="sq-AL"/>
        </w:rPr>
      </w:pPr>
      <w:r w:rsidRPr="00E172BF">
        <w:rPr>
          <w:rFonts w:ascii="Times New Roman" w:eastAsia="Times New Roman" w:hAnsi="Times New Roman" w:cs="Times New Roman"/>
          <w:b/>
          <w:szCs w:val="20"/>
          <w:lang w:val="sq-AL"/>
        </w:rPr>
        <w:t>ANALIZA E NDIKIMEVE</w:t>
      </w:r>
    </w:p>
    <w:p w:rsidR="00A910E2" w:rsidRPr="00E172BF" w:rsidRDefault="00A910E2" w:rsidP="00A910E2">
      <w:pPr>
        <w:spacing w:after="0" w:line="240" w:lineRule="auto"/>
        <w:jc w:val="both"/>
        <w:rPr>
          <w:rFonts w:ascii="Times New Roman" w:eastAsia="Times New Roman" w:hAnsi="Times New Roman" w:cs="Times New Roman"/>
          <w:i/>
          <w:sz w:val="20"/>
          <w:szCs w:val="20"/>
          <w:lang w:val="sq-AL"/>
        </w:rPr>
      </w:pPr>
      <w:r w:rsidRPr="00E172BF">
        <w:rPr>
          <w:rFonts w:ascii="Times New Roman" w:eastAsia="Times New Roman" w:hAnsi="Times New Roman" w:cs="Times New Roman"/>
          <w:i/>
          <w:sz w:val="20"/>
          <w:szCs w:val="20"/>
          <w:lang w:val="sq-AL"/>
        </w:rPr>
        <w:t>Cilat janë ndikimet e opsionit të preferuar? Kjo duhet të përfshijë ndikimet me vlerë monetare të përcaktuar dhe ndikimet pa vlerë monetare të përcaktuar mbi buxhetin dhe bizneset.</w:t>
      </w:r>
    </w:p>
    <w:p w:rsidR="00A910E2" w:rsidRPr="00E172BF" w:rsidRDefault="00A910E2" w:rsidP="00A910E2">
      <w:pPr>
        <w:spacing w:after="0" w:line="240" w:lineRule="auto"/>
        <w:jc w:val="both"/>
        <w:rPr>
          <w:rFonts w:ascii="Times New Roman" w:eastAsia="Times New Roman" w:hAnsi="Times New Roman" w:cs="Times New Roman"/>
          <w:sz w:val="20"/>
          <w:szCs w:val="20"/>
          <w:lang w:val="sq-AL"/>
        </w:rPr>
      </w:pPr>
    </w:p>
    <w:p w:rsidR="00A910E2" w:rsidRPr="008336CB" w:rsidRDefault="00A910E2" w:rsidP="00A910E2">
      <w:pPr>
        <w:jc w:val="both"/>
        <w:rPr>
          <w:rFonts w:ascii="Times New Roman" w:hAnsi="Times New Roman"/>
          <w:color w:val="000000" w:themeColor="text1"/>
          <w:sz w:val="24"/>
          <w:szCs w:val="24"/>
          <w:lang w:eastAsia="it-IT"/>
        </w:rPr>
      </w:pPr>
      <w:r w:rsidRPr="00E172BF">
        <w:rPr>
          <w:rFonts w:ascii="Times New Roman" w:eastAsia="Times New Roman" w:hAnsi="Times New Roman" w:cs="Times New Roman"/>
          <w:b/>
          <w:color w:val="000000" w:themeColor="text1"/>
          <w:sz w:val="24"/>
          <w:szCs w:val="24"/>
          <w:lang w:val="sq-AL"/>
        </w:rPr>
        <w:t xml:space="preserve">Kosto në buxhetin e shtetit: </w:t>
      </w:r>
      <w:r w:rsidRPr="001A60E0">
        <w:rPr>
          <w:rFonts w:ascii="Times New Roman" w:hAnsi="Times New Roman"/>
          <w:color w:val="000000" w:themeColor="text1"/>
          <w:sz w:val="24"/>
          <w:szCs w:val="24"/>
          <w:lang w:val="sq-AL"/>
        </w:rPr>
        <w:t xml:space="preserve">Kjo nismë, pra hartimi i një ligji të ri, nuk parashikon të sjellë ndikime shtesë në vlerë monetare, përtej planifikimeve të parashikuar në PBA 2019-2021. </w:t>
      </w:r>
      <w:r w:rsidRPr="008336CB">
        <w:rPr>
          <w:rFonts w:ascii="Times New Roman" w:hAnsi="Times New Roman"/>
          <w:color w:val="000000" w:themeColor="text1"/>
          <w:sz w:val="24"/>
          <w:szCs w:val="24"/>
          <w:lang w:eastAsia="it-IT"/>
        </w:rPr>
        <w:t xml:space="preserve">Krijimi i grupeve të punës për të mbikqyrur fazat e monitorimit, </w:t>
      </w:r>
      <w:r w:rsidRPr="008336CB">
        <w:rPr>
          <w:rFonts w:ascii="Times New Roman" w:hAnsi="Times New Roman"/>
          <w:color w:val="000000" w:themeColor="text1"/>
          <w:sz w:val="24"/>
          <w:szCs w:val="24"/>
        </w:rPr>
        <w:t>apo rregullimi i aspekteve që lidhen me infrastrukturën</w:t>
      </w:r>
      <w:r w:rsidRPr="008336CB">
        <w:rPr>
          <w:rFonts w:ascii="Times New Roman" w:hAnsi="Times New Roman"/>
          <w:color w:val="000000" w:themeColor="text1"/>
          <w:sz w:val="24"/>
          <w:szCs w:val="24"/>
          <w:lang w:eastAsia="it-IT"/>
        </w:rPr>
        <w:t>, llogariten të mos kenë kosto financiare.</w:t>
      </w:r>
    </w:p>
    <w:p w:rsidR="00A910E2" w:rsidRPr="00594DE8" w:rsidRDefault="00A910E2" w:rsidP="00A910E2">
      <w:pPr>
        <w:jc w:val="both"/>
        <w:rPr>
          <w:rFonts w:ascii="Times New Roman" w:hAnsi="Times New Roman"/>
          <w:color w:val="000000" w:themeColor="text1"/>
          <w:sz w:val="24"/>
          <w:szCs w:val="24"/>
        </w:rPr>
      </w:pPr>
      <w:r w:rsidRPr="00594DE8">
        <w:rPr>
          <w:rFonts w:ascii="Times New Roman" w:hAnsi="Times New Roman"/>
          <w:color w:val="000000" w:themeColor="text1"/>
          <w:sz w:val="24"/>
          <w:szCs w:val="24"/>
        </w:rPr>
        <w:t xml:space="preserve">Nga ana tjetër, rregullimi i aspekteve </w:t>
      </w:r>
      <w:r w:rsidR="00153D88" w:rsidRPr="00594DE8">
        <w:rPr>
          <w:rFonts w:ascii="Times New Roman" w:hAnsi="Times New Roman"/>
          <w:color w:val="000000" w:themeColor="text1"/>
          <w:sz w:val="24"/>
          <w:szCs w:val="24"/>
        </w:rPr>
        <w:t>ligjore që</w:t>
      </w:r>
      <w:r w:rsidRPr="00594DE8">
        <w:rPr>
          <w:rFonts w:ascii="Times New Roman" w:hAnsi="Times New Roman"/>
          <w:color w:val="000000" w:themeColor="text1"/>
          <w:sz w:val="24"/>
          <w:szCs w:val="24"/>
        </w:rPr>
        <w:t xml:space="preserve"> lidhen me </w:t>
      </w:r>
      <w:r w:rsidRPr="00594DE8">
        <w:rPr>
          <w:rFonts w:ascii="Times New Roman" w:hAnsi="Times New Roman" w:cs="Times New Roman"/>
          <w:sz w:val="24"/>
          <w:szCs w:val="24"/>
        </w:rPr>
        <w:t xml:space="preserve">të drejtat, detyrat, përgjegjësitë dhe licencimin e përkthyesit zyrtar dhe interpretit, caktimin e tarifave të kryerjes së shërbimit të përkthimit zyrtar, masat disiplinore, si dhe marrëdhëniet e përkthyesit zyrtar të licencuar dhe interpretit me institucionet shtetërore dhe subjektet e tjera publike dhe private </w:t>
      </w:r>
      <w:r w:rsidRPr="00594DE8">
        <w:rPr>
          <w:rFonts w:ascii="Times New Roman" w:hAnsi="Times New Roman"/>
          <w:color w:val="000000" w:themeColor="text1"/>
          <w:sz w:val="24"/>
          <w:szCs w:val="24"/>
          <w:lang w:eastAsia="it-IT"/>
        </w:rPr>
        <w:t>janë ndikime pa vlera monetare në buxhetin e shtetit.</w:t>
      </w:r>
    </w:p>
    <w:p w:rsidR="00A910E2" w:rsidRPr="00E172BF" w:rsidRDefault="00A910E2" w:rsidP="00A910E2">
      <w:pPr>
        <w:spacing w:after="0" w:line="240" w:lineRule="auto"/>
        <w:jc w:val="both"/>
        <w:rPr>
          <w:rFonts w:ascii="Times New Roman" w:eastAsia="Times New Roman" w:hAnsi="Times New Roman" w:cs="Times New Roman"/>
          <w:color w:val="000000" w:themeColor="text1"/>
          <w:sz w:val="24"/>
          <w:szCs w:val="24"/>
          <w:lang w:val="sq-AL"/>
        </w:rPr>
      </w:pPr>
      <w:r w:rsidRPr="00E172BF">
        <w:rPr>
          <w:rFonts w:ascii="Times New Roman" w:eastAsia="Times New Roman" w:hAnsi="Times New Roman" w:cs="Times New Roman"/>
          <w:color w:val="000000" w:themeColor="text1"/>
          <w:sz w:val="24"/>
          <w:szCs w:val="24"/>
          <w:lang w:val="sq-AL"/>
        </w:rPr>
        <w:t>Kjo nismë, pra hartimi i një ligji të ri, nuk parashikon të sjellë ndikime shtesë në vlerë monetare, përtej planifikimeve të parashikuar në PBA 2019-2021.</w:t>
      </w:r>
    </w:p>
    <w:p w:rsidR="00A910E2" w:rsidRPr="00E172BF" w:rsidRDefault="00A910E2" w:rsidP="00A910E2">
      <w:pPr>
        <w:spacing w:after="0" w:line="240" w:lineRule="auto"/>
        <w:jc w:val="both"/>
        <w:rPr>
          <w:rFonts w:ascii="Times New Roman" w:hAnsi="Times New Roman" w:cs="Times New Roman"/>
          <w:b/>
          <w:sz w:val="24"/>
          <w:szCs w:val="24"/>
          <w:lang w:val="sq-AL"/>
        </w:rPr>
      </w:pPr>
    </w:p>
    <w:p w:rsidR="00A910E2" w:rsidRPr="001A60E0" w:rsidRDefault="00A910E2" w:rsidP="00A910E2">
      <w:pPr>
        <w:jc w:val="both"/>
        <w:rPr>
          <w:rFonts w:ascii="Times New Roman" w:hAnsi="Times New Roman" w:cs="Times New Roman"/>
          <w:sz w:val="28"/>
          <w:szCs w:val="28"/>
          <w:lang w:val="sq-AL"/>
        </w:rPr>
      </w:pPr>
      <w:r w:rsidRPr="00E172BF">
        <w:rPr>
          <w:rFonts w:ascii="Times New Roman" w:eastAsia="Times New Roman" w:hAnsi="Times New Roman" w:cs="Times New Roman"/>
          <w:b/>
          <w:color w:val="000000" w:themeColor="text1"/>
          <w:sz w:val="24"/>
          <w:szCs w:val="24"/>
          <w:lang w:val="sq-AL"/>
        </w:rPr>
        <w:lastRenderedPageBreak/>
        <w:t>Përfitime në buxhetin e shtetit:</w:t>
      </w:r>
      <w:r w:rsidRPr="00E172BF">
        <w:rPr>
          <w:rFonts w:ascii="Times New Roman" w:eastAsia="Times New Roman" w:hAnsi="Times New Roman" w:cs="Times New Roman"/>
          <w:sz w:val="24"/>
          <w:szCs w:val="24"/>
          <w:lang w:val="sq-AL"/>
        </w:rPr>
        <w:t xml:space="preserve"> Projektligji nuk sjell efekte fianciare në buxhetin e shtetit.</w:t>
      </w:r>
      <w:r w:rsidRPr="00E172BF">
        <w:rPr>
          <w:rFonts w:ascii="Times New Roman" w:eastAsia="Times New Roman" w:hAnsi="Times New Roman" w:cs="Times New Roman"/>
          <w:color w:val="000000" w:themeColor="text1"/>
          <w:sz w:val="24"/>
          <w:szCs w:val="24"/>
          <w:lang w:val="sq-AL"/>
        </w:rPr>
        <w:t xml:space="preserve"> Me anë të kësaj nisme synohet </w:t>
      </w:r>
      <w:r w:rsidRPr="00E172BF">
        <w:rPr>
          <w:rFonts w:ascii="Times New Roman" w:eastAsia="Calibri" w:hAnsi="Times New Roman" w:cs="Times New Roman"/>
          <w:sz w:val="24"/>
          <w:szCs w:val="24"/>
          <w:lang w:val="sq-AL"/>
        </w:rPr>
        <w:t>përmirë</w:t>
      </w:r>
      <w:r w:rsidRPr="00494870">
        <w:rPr>
          <w:rFonts w:ascii="Times New Roman" w:eastAsia="Calibri" w:hAnsi="Times New Roman" w:cs="Times New Roman"/>
          <w:sz w:val="24"/>
          <w:szCs w:val="24"/>
          <w:lang w:val="sq-AL"/>
        </w:rPr>
        <w:t>simi i ofrimit t</w:t>
      </w:r>
      <w:r w:rsidR="00594DE8">
        <w:rPr>
          <w:rFonts w:ascii="Times New Roman" w:eastAsia="Calibri" w:hAnsi="Times New Roman" w:cs="Times New Roman"/>
          <w:sz w:val="24"/>
          <w:szCs w:val="24"/>
          <w:lang w:val="sq-AL"/>
        </w:rPr>
        <w:t>ë</w:t>
      </w:r>
      <w:r w:rsidRPr="00494870">
        <w:rPr>
          <w:rFonts w:ascii="Times New Roman" w:eastAsia="Calibri" w:hAnsi="Times New Roman" w:cs="Times New Roman"/>
          <w:sz w:val="24"/>
          <w:szCs w:val="24"/>
          <w:lang w:val="sq-AL"/>
        </w:rPr>
        <w:t xml:space="preserve"> </w:t>
      </w:r>
      <w:r w:rsidRPr="001A60E0">
        <w:rPr>
          <w:rFonts w:ascii="Times New Roman" w:hAnsi="Times New Roman" w:cs="Times New Roman"/>
          <w:sz w:val="24"/>
          <w:szCs w:val="24"/>
          <w:lang w:val="sq-AL"/>
        </w:rPr>
        <w:t>shërbimit të përkthimit zyrtar dhe interpretit në Republikën e Shqipërisë, dhe p</w:t>
      </w:r>
      <w:r w:rsidR="00594DE8" w:rsidRPr="001A60E0">
        <w:rPr>
          <w:rFonts w:ascii="Times New Roman" w:hAnsi="Times New Roman" w:cs="Times New Roman"/>
          <w:sz w:val="24"/>
          <w:szCs w:val="24"/>
          <w:lang w:val="sq-AL"/>
        </w:rPr>
        <w:t>ë</w:t>
      </w:r>
      <w:r w:rsidRPr="001A60E0">
        <w:rPr>
          <w:rFonts w:ascii="Times New Roman" w:hAnsi="Times New Roman" w:cs="Times New Roman"/>
          <w:sz w:val="24"/>
          <w:szCs w:val="24"/>
          <w:lang w:val="sq-AL"/>
        </w:rPr>
        <w:t>r pasoj</w:t>
      </w:r>
      <w:r w:rsidR="00594DE8" w:rsidRPr="001A60E0">
        <w:rPr>
          <w:rFonts w:ascii="Times New Roman" w:hAnsi="Times New Roman" w:cs="Times New Roman"/>
          <w:sz w:val="24"/>
          <w:szCs w:val="24"/>
          <w:lang w:val="sq-AL"/>
        </w:rPr>
        <w:t>ë</w:t>
      </w:r>
      <w:r w:rsidRPr="001A60E0">
        <w:rPr>
          <w:rFonts w:ascii="Times New Roman" w:hAnsi="Times New Roman" w:cs="Times New Roman"/>
          <w:sz w:val="24"/>
          <w:szCs w:val="24"/>
          <w:lang w:val="sq-AL"/>
        </w:rPr>
        <w:t xml:space="preserve"> do t</w:t>
      </w:r>
      <w:r w:rsidR="00594DE8" w:rsidRPr="001A60E0">
        <w:rPr>
          <w:rFonts w:ascii="Times New Roman" w:hAnsi="Times New Roman" w:cs="Times New Roman"/>
          <w:sz w:val="24"/>
          <w:szCs w:val="24"/>
          <w:lang w:val="sq-AL"/>
        </w:rPr>
        <w:t>ë</w:t>
      </w:r>
      <w:r w:rsidRPr="001A60E0">
        <w:rPr>
          <w:rFonts w:ascii="Times New Roman" w:hAnsi="Times New Roman" w:cs="Times New Roman"/>
          <w:sz w:val="24"/>
          <w:szCs w:val="24"/>
          <w:lang w:val="sq-AL"/>
        </w:rPr>
        <w:t xml:space="preserve"> pasjell</w:t>
      </w:r>
      <w:r w:rsidR="00594DE8" w:rsidRPr="001A60E0">
        <w:rPr>
          <w:rFonts w:ascii="Times New Roman" w:hAnsi="Times New Roman" w:cs="Times New Roman"/>
          <w:sz w:val="24"/>
          <w:szCs w:val="24"/>
          <w:lang w:val="sq-AL"/>
        </w:rPr>
        <w:t>ë</w:t>
      </w:r>
      <w:r w:rsidRPr="001A60E0">
        <w:rPr>
          <w:rFonts w:ascii="Times New Roman" w:hAnsi="Times New Roman" w:cs="Times New Roman"/>
          <w:sz w:val="24"/>
          <w:szCs w:val="24"/>
          <w:lang w:val="sq-AL"/>
        </w:rPr>
        <w:t xml:space="preserve"> ndikime positive n</w:t>
      </w:r>
      <w:r w:rsidR="00594DE8" w:rsidRPr="001A60E0">
        <w:rPr>
          <w:rFonts w:ascii="Times New Roman" w:hAnsi="Times New Roman" w:cs="Times New Roman"/>
          <w:sz w:val="24"/>
          <w:szCs w:val="24"/>
          <w:lang w:val="sq-AL"/>
        </w:rPr>
        <w:t>ë</w:t>
      </w:r>
      <w:r w:rsidRPr="001A60E0">
        <w:rPr>
          <w:rFonts w:ascii="Times New Roman" w:hAnsi="Times New Roman" w:cs="Times New Roman"/>
          <w:sz w:val="24"/>
          <w:szCs w:val="24"/>
          <w:lang w:val="sq-AL"/>
        </w:rPr>
        <w:t xml:space="preserve"> buxhetin e shtetit p</w:t>
      </w:r>
      <w:r w:rsidR="00594DE8" w:rsidRPr="001A60E0">
        <w:rPr>
          <w:rFonts w:ascii="Times New Roman" w:hAnsi="Times New Roman" w:cs="Times New Roman"/>
          <w:sz w:val="24"/>
          <w:szCs w:val="24"/>
          <w:lang w:val="sq-AL"/>
        </w:rPr>
        <w:t>ë</w:t>
      </w:r>
      <w:r w:rsidRPr="001A60E0">
        <w:rPr>
          <w:rFonts w:ascii="Times New Roman" w:hAnsi="Times New Roman" w:cs="Times New Roman"/>
          <w:sz w:val="24"/>
          <w:szCs w:val="24"/>
          <w:lang w:val="sq-AL"/>
        </w:rPr>
        <w:t>rmes p</w:t>
      </w:r>
      <w:r w:rsidR="00594DE8" w:rsidRPr="001A60E0">
        <w:rPr>
          <w:rFonts w:ascii="Times New Roman" w:hAnsi="Times New Roman" w:cs="Times New Roman"/>
          <w:sz w:val="24"/>
          <w:szCs w:val="24"/>
          <w:lang w:val="sq-AL"/>
        </w:rPr>
        <w:t>ë</w:t>
      </w:r>
      <w:r w:rsidRPr="001A60E0">
        <w:rPr>
          <w:rFonts w:ascii="Times New Roman" w:hAnsi="Times New Roman" w:cs="Times New Roman"/>
          <w:sz w:val="24"/>
          <w:szCs w:val="24"/>
          <w:lang w:val="sq-AL"/>
        </w:rPr>
        <w:t>rcaktimit t</w:t>
      </w:r>
      <w:r w:rsidR="00594DE8" w:rsidRPr="001A60E0">
        <w:rPr>
          <w:rFonts w:ascii="Times New Roman" w:hAnsi="Times New Roman" w:cs="Times New Roman"/>
          <w:sz w:val="24"/>
          <w:szCs w:val="24"/>
          <w:lang w:val="sq-AL"/>
        </w:rPr>
        <w:t>ë</w:t>
      </w:r>
      <w:r w:rsidRPr="001A60E0">
        <w:rPr>
          <w:rFonts w:ascii="Times New Roman" w:hAnsi="Times New Roman" w:cs="Times New Roman"/>
          <w:sz w:val="24"/>
          <w:szCs w:val="24"/>
          <w:lang w:val="sq-AL"/>
        </w:rPr>
        <w:t xml:space="preserve"> tarifave t</w:t>
      </w:r>
      <w:r w:rsidR="00594DE8" w:rsidRPr="001A60E0">
        <w:rPr>
          <w:rFonts w:ascii="Times New Roman" w:hAnsi="Times New Roman" w:cs="Times New Roman"/>
          <w:sz w:val="24"/>
          <w:szCs w:val="24"/>
          <w:lang w:val="sq-AL"/>
        </w:rPr>
        <w:t>ë</w:t>
      </w:r>
      <w:r w:rsidRPr="001A60E0">
        <w:rPr>
          <w:rFonts w:ascii="Times New Roman" w:hAnsi="Times New Roman" w:cs="Times New Roman"/>
          <w:sz w:val="24"/>
          <w:szCs w:val="24"/>
          <w:lang w:val="sq-AL"/>
        </w:rPr>
        <w:t xml:space="preserve"> shërbimeve q</w:t>
      </w:r>
      <w:r w:rsidR="00594DE8" w:rsidRPr="001A60E0">
        <w:rPr>
          <w:rFonts w:ascii="Times New Roman" w:hAnsi="Times New Roman" w:cs="Times New Roman"/>
          <w:sz w:val="24"/>
          <w:szCs w:val="24"/>
          <w:lang w:val="sq-AL"/>
        </w:rPr>
        <w:t>ë</w:t>
      </w:r>
      <w:r w:rsidRPr="001A60E0">
        <w:rPr>
          <w:rFonts w:ascii="Times New Roman" w:hAnsi="Times New Roman" w:cs="Times New Roman"/>
          <w:sz w:val="24"/>
          <w:szCs w:val="24"/>
          <w:lang w:val="sq-AL"/>
        </w:rPr>
        <w:t xml:space="preserve"> do t</w:t>
      </w:r>
      <w:r w:rsidR="00594DE8" w:rsidRPr="001A60E0">
        <w:rPr>
          <w:rFonts w:ascii="Times New Roman" w:hAnsi="Times New Roman" w:cs="Times New Roman"/>
          <w:sz w:val="24"/>
          <w:szCs w:val="24"/>
          <w:lang w:val="sq-AL"/>
        </w:rPr>
        <w:t>ë</w:t>
      </w:r>
      <w:r w:rsidRPr="001A60E0">
        <w:rPr>
          <w:rFonts w:ascii="Times New Roman" w:hAnsi="Times New Roman" w:cs="Times New Roman"/>
          <w:sz w:val="24"/>
          <w:szCs w:val="24"/>
          <w:lang w:val="sq-AL"/>
        </w:rPr>
        <w:t xml:space="preserve"> realizohen nga përkthyesit zyrtar dhe interpret</w:t>
      </w:r>
      <w:r w:rsidR="00594DE8" w:rsidRPr="001A60E0">
        <w:rPr>
          <w:rFonts w:ascii="Times New Roman" w:hAnsi="Times New Roman" w:cs="Times New Roman"/>
          <w:sz w:val="24"/>
          <w:szCs w:val="24"/>
          <w:lang w:val="sq-AL"/>
        </w:rPr>
        <w:t>ë</w:t>
      </w:r>
      <w:r w:rsidRPr="001A60E0">
        <w:rPr>
          <w:rFonts w:ascii="Times New Roman" w:hAnsi="Times New Roman" w:cs="Times New Roman"/>
          <w:sz w:val="24"/>
          <w:szCs w:val="24"/>
          <w:lang w:val="sq-AL"/>
        </w:rPr>
        <w:t>t në Republikën e Shqipërisë.</w:t>
      </w:r>
    </w:p>
    <w:p w:rsidR="00A910E2" w:rsidRPr="00E172BF" w:rsidRDefault="00A910E2" w:rsidP="00A910E2">
      <w:pPr>
        <w:spacing w:after="240" w:line="240" w:lineRule="auto"/>
        <w:jc w:val="both"/>
        <w:rPr>
          <w:rFonts w:ascii="Times New Roman" w:eastAsia="Times New Roman" w:hAnsi="Times New Roman" w:cs="Times New Roman"/>
          <w:b/>
          <w:color w:val="000000"/>
          <w:sz w:val="24"/>
          <w:szCs w:val="24"/>
          <w:lang w:val="sq-AL"/>
        </w:rPr>
      </w:pPr>
      <w:r w:rsidRPr="00E172BF">
        <w:rPr>
          <w:rFonts w:ascii="Times New Roman" w:eastAsia="Times New Roman" w:hAnsi="Times New Roman" w:cs="Times New Roman"/>
          <w:b/>
          <w:color w:val="000000"/>
          <w:sz w:val="24"/>
          <w:szCs w:val="24"/>
          <w:lang w:val="sq-AL"/>
        </w:rPr>
        <w:t>Ndikimet sociale:</w:t>
      </w:r>
    </w:p>
    <w:p w:rsidR="00A910E2" w:rsidRDefault="00A910E2" w:rsidP="00A910E2">
      <w:pPr>
        <w:spacing w:after="0" w:line="240" w:lineRule="auto"/>
        <w:jc w:val="both"/>
        <w:rPr>
          <w:rFonts w:ascii="Times New Roman" w:eastAsia="Times New Roman" w:hAnsi="Times New Roman" w:cs="Times New Roman"/>
          <w:color w:val="000000"/>
          <w:sz w:val="24"/>
          <w:szCs w:val="24"/>
          <w:lang w:val="sq-AL"/>
        </w:rPr>
      </w:pPr>
      <w:r w:rsidRPr="00E172BF">
        <w:rPr>
          <w:rFonts w:ascii="Times New Roman" w:eastAsia="Times New Roman" w:hAnsi="Times New Roman" w:cs="Times New Roman"/>
          <w:color w:val="000000"/>
          <w:sz w:val="24"/>
          <w:szCs w:val="24"/>
          <w:lang w:val="sq-AL"/>
        </w:rPr>
        <w:t>- Rritje e standardeve në</w:t>
      </w:r>
      <w:r>
        <w:rPr>
          <w:rFonts w:ascii="Times New Roman" w:eastAsia="Times New Roman" w:hAnsi="Times New Roman" w:cs="Times New Roman"/>
          <w:color w:val="000000"/>
          <w:sz w:val="24"/>
          <w:szCs w:val="24"/>
          <w:lang w:val="sq-AL"/>
        </w:rPr>
        <w:t xml:space="preserve"> ofrimin e profesionit t</w:t>
      </w:r>
      <w:r w:rsidR="00594DE8">
        <w:rPr>
          <w:rFonts w:ascii="Times New Roman" w:eastAsia="Times New Roman" w:hAnsi="Times New Roman" w:cs="Times New Roman"/>
          <w:color w:val="000000"/>
          <w:sz w:val="24"/>
          <w:szCs w:val="24"/>
          <w:lang w:val="sq-AL"/>
        </w:rPr>
        <w:t>ë</w:t>
      </w:r>
      <w:r>
        <w:rPr>
          <w:rFonts w:ascii="Times New Roman" w:eastAsia="Times New Roman" w:hAnsi="Times New Roman" w:cs="Times New Roman"/>
          <w:color w:val="000000"/>
          <w:sz w:val="24"/>
          <w:szCs w:val="24"/>
          <w:lang w:val="sq-AL"/>
        </w:rPr>
        <w:t xml:space="preserve"> p</w:t>
      </w:r>
      <w:r w:rsidR="00594DE8">
        <w:rPr>
          <w:rFonts w:ascii="Times New Roman" w:eastAsia="Times New Roman" w:hAnsi="Times New Roman" w:cs="Times New Roman"/>
          <w:color w:val="000000"/>
          <w:sz w:val="24"/>
          <w:szCs w:val="24"/>
          <w:lang w:val="sq-AL"/>
        </w:rPr>
        <w:t>ë</w:t>
      </w:r>
      <w:r>
        <w:rPr>
          <w:rFonts w:ascii="Times New Roman" w:eastAsia="Times New Roman" w:hAnsi="Times New Roman" w:cs="Times New Roman"/>
          <w:color w:val="000000"/>
          <w:sz w:val="24"/>
          <w:szCs w:val="24"/>
          <w:lang w:val="sq-AL"/>
        </w:rPr>
        <w:t>rkthyesit zyrtar dhe interpretit n</w:t>
      </w:r>
      <w:r w:rsidR="00594DE8">
        <w:rPr>
          <w:rFonts w:ascii="Times New Roman" w:eastAsia="Times New Roman" w:hAnsi="Times New Roman" w:cs="Times New Roman"/>
          <w:color w:val="000000"/>
          <w:sz w:val="24"/>
          <w:szCs w:val="24"/>
          <w:lang w:val="sq-AL"/>
        </w:rPr>
        <w:t>ë</w:t>
      </w:r>
      <w:r>
        <w:rPr>
          <w:rFonts w:ascii="Times New Roman" w:eastAsia="Times New Roman" w:hAnsi="Times New Roman" w:cs="Times New Roman"/>
          <w:color w:val="000000"/>
          <w:sz w:val="24"/>
          <w:szCs w:val="24"/>
          <w:lang w:val="sq-AL"/>
        </w:rPr>
        <w:t xml:space="preserve"> Republik</w:t>
      </w:r>
      <w:r w:rsidR="00594DE8">
        <w:rPr>
          <w:rFonts w:ascii="Times New Roman" w:eastAsia="Times New Roman" w:hAnsi="Times New Roman" w:cs="Times New Roman"/>
          <w:color w:val="000000"/>
          <w:sz w:val="24"/>
          <w:szCs w:val="24"/>
          <w:lang w:val="sq-AL"/>
        </w:rPr>
        <w:t>ë</w:t>
      </w:r>
      <w:r>
        <w:rPr>
          <w:rFonts w:ascii="Times New Roman" w:eastAsia="Times New Roman" w:hAnsi="Times New Roman" w:cs="Times New Roman"/>
          <w:color w:val="000000"/>
          <w:sz w:val="24"/>
          <w:szCs w:val="24"/>
          <w:lang w:val="sq-AL"/>
        </w:rPr>
        <w:t>n e Shqip</w:t>
      </w:r>
      <w:r w:rsidR="00594DE8">
        <w:rPr>
          <w:rFonts w:ascii="Times New Roman" w:eastAsia="Times New Roman" w:hAnsi="Times New Roman" w:cs="Times New Roman"/>
          <w:color w:val="000000"/>
          <w:sz w:val="24"/>
          <w:szCs w:val="24"/>
          <w:lang w:val="sq-AL"/>
        </w:rPr>
        <w:t>ë</w:t>
      </w:r>
      <w:r>
        <w:rPr>
          <w:rFonts w:ascii="Times New Roman" w:eastAsia="Times New Roman" w:hAnsi="Times New Roman" w:cs="Times New Roman"/>
          <w:color w:val="000000"/>
          <w:sz w:val="24"/>
          <w:szCs w:val="24"/>
          <w:lang w:val="sq-AL"/>
        </w:rPr>
        <w:t>ris</w:t>
      </w:r>
      <w:r w:rsidR="00594DE8">
        <w:rPr>
          <w:rFonts w:ascii="Times New Roman" w:eastAsia="Times New Roman" w:hAnsi="Times New Roman" w:cs="Times New Roman"/>
          <w:color w:val="000000"/>
          <w:sz w:val="24"/>
          <w:szCs w:val="24"/>
          <w:lang w:val="sq-AL"/>
        </w:rPr>
        <w:t>ë</w:t>
      </w:r>
      <w:r w:rsidRPr="00E172BF">
        <w:rPr>
          <w:rFonts w:ascii="Times New Roman" w:eastAsia="Times New Roman" w:hAnsi="Times New Roman" w:cs="Times New Roman"/>
          <w:color w:val="000000"/>
          <w:sz w:val="24"/>
          <w:szCs w:val="24"/>
          <w:lang w:val="sq-AL"/>
        </w:rPr>
        <w:t xml:space="preserve">. </w:t>
      </w:r>
    </w:p>
    <w:p w:rsidR="00A910E2" w:rsidRDefault="00A910E2" w:rsidP="00A910E2">
      <w:pPr>
        <w:spacing w:after="0" w:line="240" w:lineRule="auto"/>
        <w:jc w:val="both"/>
        <w:rPr>
          <w:rFonts w:ascii="Times New Roman" w:hAnsi="Times New Roman"/>
          <w:color w:val="000000"/>
          <w:sz w:val="24"/>
          <w:szCs w:val="24"/>
        </w:rPr>
      </w:pPr>
      <w:r>
        <w:rPr>
          <w:rFonts w:ascii="Times New Roman" w:eastAsia="Times New Roman" w:hAnsi="Times New Roman" w:cs="Times New Roman"/>
          <w:color w:val="000000"/>
          <w:sz w:val="24"/>
          <w:szCs w:val="24"/>
          <w:lang w:val="sq-AL"/>
        </w:rPr>
        <w:t xml:space="preserve">- </w:t>
      </w:r>
      <w:r w:rsidRPr="008336CB">
        <w:rPr>
          <w:rFonts w:ascii="Times New Roman" w:hAnsi="Times New Roman"/>
          <w:color w:val="000000"/>
          <w:sz w:val="24"/>
          <w:szCs w:val="24"/>
        </w:rPr>
        <w:t>Rritje e standardeve të respektimit të të drejtave të njeriut në sistemin e gjykimit;</w:t>
      </w:r>
    </w:p>
    <w:p w:rsidR="00072001" w:rsidRDefault="00A910E2" w:rsidP="00A910E2">
      <w:pPr>
        <w:jc w:val="both"/>
        <w:rPr>
          <w:rFonts w:ascii="Times New Roman" w:hAnsi="Times New Roman"/>
          <w:color w:val="000000" w:themeColor="text1"/>
          <w:sz w:val="24"/>
          <w:szCs w:val="24"/>
          <w:highlight w:val="yellow"/>
        </w:rPr>
      </w:pPr>
      <w:r>
        <w:rPr>
          <w:rFonts w:ascii="Times New Roman" w:hAnsi="Times New Roman"/>
          <w:color w:val="000000"/>
          <w:sz w:val="24"/>
          <w:szCs w:val="24"/>
        </w:rPr>
        <w:t>-</w:t>
      </w:r>
      <w:r w:rsidRPr="00494870">
        <w:rPr>
          <w:rFonts w:ascii="Times New Roman" w:hAnsi="Times New Roman"/>
          <w:color w:val="000000"/>
          <w:sz w:val="24"/>
          <w:szCs w:val="24"/>
        </w:rPr>
        <w:t>P</w:t>
      </w:r>
      <w:r w:rsidR="00594DE8">
        <w:rPr>
          <w:rFonts w:ascii="Times New Roman" w:hAnsi="Times New Roman"/>
          <w:color w:val="000000"/>
          <w:sz w:val="24"/>
          <w:szCs w:val="24"/>
        </w:rPr>
        <w:t>ë</w:t>
      </w:r>
      <w:r w:rsidRPr="00494870">
        <w:rPr>
          <w:rFonts w:ascii="Times New Roman" w:hAnsi="Times New Roman"/>
          <w:color w:val="000000"/>
          <w:sz w:val="24"/>
          <w:szCs w:val="24"/>
        </w:rPr>
        <w:t>rmir</w:t>
      </w:r>
      <w:r w:rsidR="00594DE8">
        <w:rPr>
          <w:rFonts w:ascii="Times New Roman" w:hAnsi="Times New Roman"/>
          <w:color w:val="000000"/>
          <w:sz w:val="24"/>
          <w:szCs w:val="24"/>
        </w:rPr>
        <w:t>ë</w:t>
      </w:r>
      <w:r w:rsidRPr="00494870">
        <w:rPr>
          <w:rFonts w:ascii="Times New Roman" w:hAnsi="Times New Roman"/>
          <w:color w:val="000000"/>
          <w:sz w:val="24"/>
          <w:szCs w:val="24"/>
        </w:rPr>
        <w:t>simin e transparenc</w:t>
      </w:r>
      <w:r w:rsidR="00594DE8">
        <w:rPr>
          <w:rFonts w:ascii="Times New Roman" w:hAnsi="Times New Roman"/>
          <w:color w:val="000000"/>
          <w:sz w:val="24"/>
          <w:szCs w:val="24"/>
        </w:rPr>
        <w:t>ë</w:t>
      </w:r>
      <w:r w:rsidRPr="00494870">
        <w:rPr>
          <w:rFonts w:ascii="Times New Roman" w:hAnsi="Times New Roman"/>
          <w:color w:val="000000"/>
          <w:sz w:val="24"/>
          <w:szCs w:val="24"/>
        </w:rPr>
        <w:t>s dhe rritjen e bashk</w:t>
      </w:r>
      <w:r w:rsidR="00594DE8">
        <w:rPr>
          <w:rFonts w:ascii="Times New Roman" w:hAnsi="Times New Roman"/>
          <w:color w:val="000000"/>
          <w:sz w:val="24"/>
          <w:szCs w:val="24"/>
        </w:rPr>
        <w:t>ë</w:t>
      </w:r>
      <w:r w:rsidRPr="00494870">
        <w:rPr>
          <w:rFonts w:ascii="Times New Roman" w:hAnsi="Times New Roman"/>
          <w:color w:val="000000"/>
          <w:sz w:val="24"/>
          <w:szCs w:val="24"/>
        </w:rPr>
        <w:t xml:space="preserve">punimit midis </w:t>
      </w:r>
      <w:r w:rsidRPr="00494870">
        <w:rPr>
          <w:rFonts w:ascii="Times New Roman" w:hAnsi="Times New Roman" w:cs="Times New Roman"/>
          <w:sz w:val="24"/>
          <w:szCs w:val="24"/>
          <w:lang w:val="sq-AL"/>
        </w:rPr>
        <w:t>autoriteteve gjyqësore shqiptare dhe autoriteteve homologe të shteteve të huaja sidomos n</w:t>
      </w:r>
      <w:r w:rsidR="00594DE8">
        <w:rPr>
          <w:rFonts w:ascii="Times New Roman" w:hAnsi="Times New Roman" w:cs="Times New Roman"/>
          <w:sz w:val="24"/>
          <w:szCs w:val="24"/>
          <w:lang w:val="sq-AL"/>
        </w:rPr>
        <w:t>ë</w:t>
      </w:r>
      <w:r w:rsidRPr="00494870">
        <w:rPr>
          <w:rFonts w:ascii="Times New Roman" w:hAnsi="Times New Roman" w:cs="Times New Roman"/>
          <w:sz w:val="24"/>
          <w:szCs w:val="24"/>
          <w:lang w:val="sq-AL"/>
        </w:rPr>
        <w:t xml:space="preserve"> pjes</w:t>
      </w:r>
      <w:r w:rsidR="00594DE8">
        <w:rPr>
          <w:rFonts w:ascii="Times New Roman" w:hAnsi="Times New Roman" w:cs="Times New Roman"/>
          <w:sz w:val="24"/>
          <w:szCs w:val="24"/>
          <w:lang w:val="sq-AL"/>
        </w:rPr>
        <w:t>ë</w:t>
      </w:r>
      <w:r w:rsidRPr="00494870">
        <w:rPr>
          <w:rFonts w:ascii="Times New Roman" w:hAnsi="Times New Roman" w:cs="Times New Roman"/>
          <w:sz w:val="24"/>
          <w:szCs w:val="24"/>
          <w:lang w:val="sq-AL"/>
        </w:rPr>
        <w:t xml:space="preserve">n e </w:t>
      </w:r>
      <w:r w:rsidRPr="00494870">
        <w:rPr>
          <w:rFonts w:ascii="Times New Roman" w:hAnsi="Times New Roman" w:cs="Times New Roman"/>
          <w:sz w:val="24"/>
          <w:szCs w:val="24"/>
        </w:rPr>
        <w:t>p</w:t>
      </w:r>
      <w:r w:rsidRPr="00494870">
        <w:rPr>
          <w:rFonts w:ascii="Times New Roman" w:hAnsi="Times New Roman" w:cs="Times New Roman"/>
          <w:sz w:val="24"/>
          <w:szCs w:val="24"/>
          <w:lang w:val="sq-AL"/>
        </w:rPr>
        <w:t>ërkthimin e letërporosive dhe të ndihmës juridike në fushën penale e civile</w:t>
      </w:r>
      <w:r>
        <w:rPr>
          <w:rFonts w:ascii="Times New Roman" w:hAnsi="Times New Roman" w:cs="Times New Roman"/>
          <w:sz w:val="28"/>
          <w:szCs w:val="28"/>
          <w:lang w:val="sq-AL"/>
        </w:rPr>
        <w:t>;</w:t>
      </w:r>
    </w:p>
    <w:p w:rsidR="00072001" w:rsidRPr="00357E29" w:rsidRDefault="00072001" w:rsidP="00072001">
      <w:pPr>
        <w:pStyle w:val="Heading1"/>
        <w:rPr>
          <w:rFonts w:ascii="Times New Roman" w:hAnsi="Times New Roman" w:cs="Times New Roman"/>
          <w:color w:val="000000" w:themeColor="text1"/>
          <w:sz w:val="22"/>
          <w:szCs w:val="22"/>
        </w:rPr>
      </w:pPr>
      <w:r w:rsidRPr="00357E29">
        <w:rPr>
          <w:rFonts w:ascii="Times New Roman" w:hAnsi="Times New Roman" w:cs="Times New Roman"/>
          <w:color w:val="000000" w:themeColor="text1"/>
          <w:sz w:val="22"/>
          <w:szCs w:val="22"/>
        </w:rPr>
        <w:t>Arsyetimi i opsionit të preferuar</w:t>
      </w:r>
    </w:p>
    <w:p w:rsidR="00072001" w:rsidRPr="00357E29" w:rsidRDefault="00072001" w:rsidP="00072001">
      <w:pPr>
        <w:rPr>
          <w:rFonts w:ascii="Times New Roman" w:hAnsi="Times New Roman"/>
          <w:color w:val="000000" w:themeColor="text1"/>
        </w:rPr>
      </w:pPr>
    </w:p>
    <w:p w:rsidR="00072001" w:rsidRPr="00357E29" w:rsidRDefault="00072001" w:rsidP="00072001">
      <w:pPr>
        <w:pStyle w:val="ListParagraph"/>
        <w:numPr>
          <w:ilvl w:val="0"/>
          <w:numId w:val="13"/>
        </w:numPr>
        <w:spacing w:after="0"/>
        <w:rPr>
          <w:rFonts w:ascii="Times New Roman" w:hAnsi="Times New Roman"/>
          <w:i/>
          <w:color w:val="000000" w:themeColor="text1"/>
          <w:sz w:val="20"/>
        </w:rPr>
      </w:pPr>
      <w:r w:rsidRPr="00357E29">
        <w:rPr>
          <w:rFonts w:ascii="Times New Roman" w:hAnsi="Times New Roman"/>
          <w:i/>
          <w:color w:val="000000" w:themeColor="text1"/>
          <w:sz w:val="20"/>
        </w:rPr>
        <w:t xml:space="preserve">Zgjidhni opsionin e </w:t>
      </w:r>
      <w:r w:rsidR="00153D88" w:rsidRPr="00357E29">
        <w:rPr>
          <w:rFonts w:ascii="Times New Roman" w:hAnsi="Times New Roman"/>
          <w:i/>
          <w:color w:val="000000" w:themeColor="text1"/>
          <w:sz w:val="20"/>
        </w:rPr>
        <w:t>preferuar, bazuar</w:t>
      </w:r>
      <w:r w:rsidRPr="00357E29">
        <w:rPr>
          <w:rFonts w:ascii="Times New Roman" w:hAnsi="Times New Roman"/>
          <w:i/>
          <w:color w:val="000000" w:themeColor="text1"/>
          <w:sz w:val="20"/>
        </w:rPr>
        <w:t xml:space="preserve"> në analizë.</w:t>
      </w:r>
    </w:p>
    <w:p w:rsidR="00072001" w:rsidRPr="00357E29" w:rsidRDefault="00072001" w:rsidP="00072001">
      <w:pPr>
        <w:pStyle w:val="ListParagraph"/>
        <w:numPr>
          <w:ilvl w:val="0"/>
          <w:numId w:val="13"/>
        </w:numPr>
        <w:spacing w:after="0"/>
        <w:rPr>
          <w:rFonts w:ascii="Times New Roman" w:hAnsi="Times New Roman"/>
          <w:i/>
          <w:color w:val="000000" w:themeColor="text1"/>
          <w:sz w:val="18"/>
          <w:szCs w:val="18"/>
        </w:rPr>
      </w:pPr>
      <w:r w:rsidRPr="00357E29">
        <w:rPr>
          <w:rFonts w:ascii="Times New Roman" w:hAnsi="Times New Roman"/>
          <w:i/>
          <w:color w:val="000000" w:themeColor="text1"/>
          <w:sz w:val="20"/>
        </w:rPr>
        <w:t>Shpjegoni arsyetimin tuaj</w:t>
      </w:r>
      <w:r w:rsidRPr="00357E29">
        <w:rPr>
          <w:rFonts w:ascii="Times New Roman" w:hAnsi="Times New Roman"/>
          <w:i/>
          <w:color w:val="000000" w:themeColor="text1"/>
          <w:sz w:val="18"/>
          <w:szCs w:val="18"/>
        </w:rPr>
        <w:t xml:space="preserve">. </w:t>
      </w:r>
    </w:p>
    <w:p w:rsidR="00072001" w:rsidRPr="00357E29" w:rsidRDefault="00072001" w:rsidP="00072001">
      <w:pPr>
        <w:rPr>
          <w:rFonts w:ascii="Times New Roman" w:hAnsi="Times New Roman"/>
          <w:color w:val="000000" w:themeColor="text1"/>
        </w:rPr>
      </w:pPr>
    </w:p>
    <w:p w:rsidR="00072001" w:rsidRPr="004A0419" w:rsidRDefault="00072001" w:rsidP="00072001">
      <w:pPr>
        <w:jc w:val="both"/>
        <w:rPr>
          <w:rFonts w:ascii="Times New Roman" w:hAnsi="Times New Roman"/>
          <w:color w:val="000000"/>
        </w:rPr>
      </w:pPr>
      <w:r w:rsidRPr="004A0419">
        <w:rPr>
          <w:rFonts w:ascii="Times New Roman" w:hAnsi="Times New Roman"/>
          <w:color w:val="000000"/>
        </w:rPr>
        <w:t>Opsioni i rekomanduar/i preferuar është:</w:t>
      </w:r>
    </w:p>
    <w:p w:rsidR="00072001" w:rsidRPr="004A0419" w:rsidRDefault="00072001" w:rsidP="00072001">
      <w:pPr>
        <w:jc w:val="both"/>
        <w:rPr>
          <w:rFonts w:ascii="Times New Roman" w:hAnsi="Times New Roman"/>
          <w:color w:val="000000"/>
        </w:rPr>
      </w:pPr>
    </w:p>
    <w:p w:rsidR="00594DE8" w:rsidRDefault="00594DE8" w:rsidP="00594DE8">
      <w:pPr>
        <w:jc w:val="both"/>
        <w:rPr>
          <w:rFonts w:ascii="Times New Roman" w:hAnsi="Times New Roman" w:cs="Times New Roman"/>
          <w:sz w:val="24"/>
          <w:szCs w:val="24"/>
        </w:rPr>
      </w:pPr>
      <w:bookmarkStart w:id="8" w:name="_Toc465267003"/>
      <w:bookmarkEnd w:id="7"/>
      <w:r w:rsidRPr="00E172BF">
        <w:rPr>
          <w:rFonts w:ascii="Times New Roman" w:eastAsia="Times New Roman" w:hAnsi="Times New Roman" w:cs="Times New Roman"/>
          <w:sz w:val="24"/>
          <w:szCs w:val="24"/>
          <w:lang w:val="sq-AL"/>
        </w:rPr>
        <w:t xml:space="preserve">Opsioni i preferuar është përzgjedhur Opsioni 2, krijimi i një ligji të ri që ka për </w:t>
      </w:r>
      <w:r w:rsidRPr="00E172BF">
        <w:rPr>
          <w:rFonts w:ascii="Times New Roman" w:eastAsia="Calibri" w:hAnsi="Times New Roman" w:cs="Times New Roman"/>
          <w:sz w:val="24"/>
          <w:szCs w:val="24"/>
        </w:rPr>
        <w:t xml:space="preserve">qëllim </w:t>
      </w:r>
      <w:r w:rsidRPr="00072001">
        <w:rPr>
          <w:rFonts w:ascii="Times New Roman" w:hAnsi="Times New Roman" w:cs="Times New Roman"/>
          <w:sz w:val="24"/>
          <w:szCs w:val="24"/>
        </w:rPr>
        <w:t xml:space="preserve">është përcaktimin e pozitës juridike, të drejtat, detyrat, përgjegjësitë dhe licencimin e përkthyesit zyrtar dhe interpretit, caktimin e tarifave të kryerjes së shërbimit të përkthimit zyrtar, masat disiplinore, si dhe marrëdhëniet e përkthyesit zyrtar të licencuar dhe interpretit me institucionet shtetërore dhe subjektet e tjera publike dhe private. </w:t>
      </w:r>
    </w:p>
    <w:p w:rsidR="00594DE8" w:rsidRPr="00E172BF" w:rsidRDefault="00594DE8" w:rsidP="00594DE8">
      <w:pPr>
        <w:jc w:val="both"/>
        <w:rPr>
          <w:rFonts w:ascii="Times New Roman" w:hAnsi="Times New Roman" w:cs="Times New Roman"/>
          <w:sz w:val="24"/>
          <w:szCs w:val="24"/>
        </w:rPr>
      </w:pPr>
      <w:r w:rsidRPr="00E172BF">
        <w:rPr>
          <w:rFonts w:ascii="Times New Roman" w:eastAsia="Times New Roman" w:hAnsi="Times New Roman" w:cs="Times New Roman"/>
          <w:color w:val="000000" w:themeColor="text1"/>
          <w:sz w:val="24"/>
          <w:szCs w:val="24"/>
          <w:lang w:val="sq-AL"/>
        </w:rPr>
        <w:t>Kostoja e këtij opsioni qëndron vetëm në investimin e aparatit ekzekutiv dhe atij legjislativ</w:t>
      </w:r>
      <w:r w:rsidRPr="00E172BF">
        <w:rPr>
          <w:rFonts w:ascii="Times New Roman" w:eastAsia="Times New Roman" w:hAnsi="Times New Roman" w:cs="Times New Roman"/>
          <w:color w:val="000000" w:themeColor="text1"/>
          <w:sz w:val="24"/>
          <w:szCs w:val="24"/>
          <w:lang w:val="sq-AL" w:eastAsia="it-IT"/>
        </w:rPr>
        <w:t>, kosto të cilat shmangen me opsionin 0.</w:t>
      </w:r>
    </w:p>
    <w:p w:rsidR="00594DE8" w:rsidRPr="00E172BF" w:rsidRDefault="00594DE8" w:rsidP="00594DE8">
      <w:pPr>
        <w:spacing w:after="0" w:line="240" w:lineRule="auto"/>
        <w:jc w:val="both"/>
        <w:rPr>
          <w:rFonts w:ascii="Times New Roman" w:eastAsia="Times New Roman" w:hAnsi="Times New Roman" w:cs="Times New Roman"/>
          <w:color w:val="000000" w:themeColor="text1"/>
          <w:sz w:val="24"/>
          <w:szCs w:val="24"/>
          <w:lang w:val="sq-AL"/>
        </w:rPr>
      </w:pPr>
      <w:r w:rsidRPr="00E172BF">
        <w:rPr>
          <w:rFonts w:ascii="Times New Roman" w:eastAsia="Times New Roman" w:hAnsi="Times New Roman" w:cs="Times New Roman"/>
          <w:color w:val="000000" w:themeColor="text1"/>
          <w:sz w:val="24"/>
          <w:szCs w:val="24"/>
          <w:lang w:val="sq-AL"/>
        </w:rPr>
        <w:t>Në total, ky opsion sjell dobinë më të lartë krahasimisht me të tjerët sepse duke bërë krahasimin e përfitimeve me kostot, ofron bilancin më pozitiv të mundshëm, në përputhje edhe me kushtet që paraqet realiteti ligjor i sotëm.</w:t>
      </w:r>
    </w:p>
    <w:p w:rsidR="00594DE8" w:rsidRPr="00E172BF" w:rsidRDefault="00594DE8" w:rsidP="00594DE8">
      <w:pPr>
        <w:spacing w:after="0" w:line="240" w:lineRule="auto"/>
        <w:jc w:val="both"/>
        <w:rPr>
          <w:rFonts w:ascii="Times New Roman" w:eastAsia="Times New Roman" w:hAnsi="Times New Roman" w:cs="Times New Roman"/>
          <w:sz w:val="24"/>
          <w:szCs w:val="24"/>
          <w:lang w:val="sq-AL"/>
        </w:rPr>
      </w:pPr>
      <w:r w:rsidRPr="00E172BF">
        <w:rPr>
          <w:rFonts w:ascii="Times New Roman" w:eastAsia="Times New Roman" w:hAnsi="Times New Roman" w:cs="Times New Roman"/>
          <w:sz w:val="24"/>
          <w:szCs w:val="24"/>
          <w:lang w:val="sq-AL"/>
        </w:rPr>
        <w:t xml:space="preserve">Miratimi i një ligji të ri nuk sjell efekte financiare në buxhetin e shtetit. </w:t>
      </w:r>
    </w:p>
    <w:p w:rsidR="00072001" w:rsidRPr="00AA4FC2" w:rsidRDefault="00072001" w:rsidP="00072001">
      <w:pPr>
        <w:jc w:val="both"/>
        <w:rPr>
          <w:rFonts w:ascii="Times New Roman" w:hAnsi="Times New Roman"/>
          <w:color w:val="FF0000"/>
        </w:rPr>
      </w:pPr>
      <w:r>
        <w:rPr>
          <w:rFonts w:ascii="Times New Roman" w:hAnsi="Times New Roman"/>
          <w:sz w:val="24"/>
          <w:szCs w:val="24"/>
        </w:rPr>
        <w:t xml:space="preserve">. </w:t>
      </w:r>
    </w:p>
    <w:p w:rsidR="00072001" w:rsidRPr="00864E90" w:rsidRDefault="00072001" w:rsidP="00072001">
      <w:pPr>
        <w:jc w:val="both"/>
        <w:rPr>
          <w:rFonts w:ascii="Times New Roman" w:hAnsi="Times New Roman"/>
        </w:rPr>
      </w:pPr>
    </w:p>
    <w:p w:rsidR="00072001" w:rsidRDefault="00072001" w:rsidP="00072001">
      <w:pPr>
        <w:pStyle w:val="Style1-BodyText"/>
        <w:spacing w:after="0"/>
        <w:rPr>
          <w:rFonts w:ascii="Times New Roman" w:hAnsi="Times New Roman" w:cs="Times New Roman"/>
          <w:b/>
          <w:szCs w:val="22"/>
        </w:rPr>
      </w:pPr>
      <w:r w:rsidRPr="009C75E3">
        <w:rPr>
          <w:rFonts w:ascii="Times New Roman" w:hAnsi="Times New Roman" w:cs="Times New Roman"/>
          <w:b/>
          <w:szCs w:val="22"/>
        </w:rPr>
        <w:t>Faza e shqyrtimit/vlerësimit</w:t>
      </w:r>
    </w:p>
    <w:p w:rsidR="00072001" w:rsidRPr="009C75E3" w:rsidRDefault="00072001" w:rsidP="00072001">
      <w:pPr>
        <w:pStyle w:val="Style1-BodyText"/>
        <w:spacing w:after="0"/>
        <w:rPr>
          <w:rFonts w:ascii="Times New Roman" w:hAnsi="Times New Roman" w:cs="Times New Roman"/>
          <w:b/>
          <w:szCs w:val="22"/>
        </w:rPr>
      </w:pPr>
    </w:p>
    <w:p w:rsidR="00072001" w:rsidRPr="009C75E3" w:rsidRDefault="00072001" w:rsidP="00072001">
      <w:pPr>
        <w:pStyle w:val="Style1-BodyText"/>
        <w:numPr>
          <w:ilvl w:val="0"/>
          <w:numId w:val="9"/>
        </w:numPr>
        <w:spacing w:after="0"/>
        <w:rPr>
          <w:rFonts w:ascii="Times New Roman" w:hAnsi="Times New Roman" w:cs="Times New Roman"/>
          <w:i/>
          <w:sz w:val="20"/>
          <w:szCs w:val="20"/>
        </w:rPr>
      </w:pPr>
      <w:r w:rsidRPr="009C75E3">
        <w:rPr>
          <w:rFonts w:ascii="Times New Roman" w:hAnsi="Times New Roman" w:cs="Times New Roman"/>
          <w:i/>
          <w:sz w:val="20"/>
          <w:szCs w:val="20"/>
        </w:rPr>
        <w:t>Jepni një përshkrim të përmbledhur të masave të monitorimit dhe të vlerësimit.</w:t>
      </w:r>
    </w:p>
    <w:p w:rsidR="00072001" w:rsidRPr="009C75E3" w:rsidRDefault="00072001" w:rsidP="00072001">
      <w:pPr>
        <w:pStyle w:val="Style1-BodyText"/>
        <w:numPr>
          <w:ilvl w:val="0"/>
          <w:numId w:val="9"/>
        </w:numPr>
        <w:spacing w:after="0"/>
        <w:rPr>
          <w:rFonts w:ascii="Times New Roman" w:hAnsi="Times New Roman" w:cs="Times New Roman"/>
          <w:i/>
          <w:sz w:val="18"/>
          <w:szCs w:val="18"/>
        </w:rPr>
      </w:pPr>
      <w:r w:rsidRPr="009C75E3">
        <w:rPr>
          <w:rFonts w:ascii="Times New Roman" w:hAnsi="Times New Roman" w:cs="Times New Roman"/>
          <w:i/>
          <w:sz w:val="20"/>
          <w:szCs w:val="20"/>
        </w:rPr>
        <w:t>Identifikoni  kriteret/treguesit pë</w:t>
      </w:r>
      <w:r>
        <w:rPr>
          <w:rFonts w:ascii="Times New Roman" w:hAnsi="Times New Roman" w:cs="Times New Roman"/>
          <w:i/>
          <w:sz w:val="20"/>
          <w:szCs w:val="20"/>
        </w:rPr>
        <w:t>r të matur arritjen e qëllimeve</w:t>
      </w:r>
      <w:r w:rsidRPr="009C75E3">
        <w:rPr>
          <w:rFonts w:ascii="Times New Roman" w:hAnsi="Times New Roman" w:cs="Times New Roman"/>
          <w:i/>
          <w:sz w:val="20"/>
          <w:szCs w:val="20"/>
        </w:rPr>
        <w:t xml:space="preserve"> ose progresin drejt tyre</w:t>
      </w:r>
      <w:r w:rsidRPr="009C75E3">
        <w:rPr>
          <w:rFonts w:ascii="Times New Roman" w:hAnsi="Times New Roman" w:cs="Times New Roman"/>
          <w:i/>
          <w:sz w:val="18"/>
          <w:szCs w:val="18"/>
        </w:rPr>
        <w:t>.</w:t>
      </w:r>
    </w:p>
    <w:bookmarkEnd w:id="8"/>
    <w:p w:rsidR="00072001" w:rsidRPr="009C75E3" w:rsidRDefault="00072001" w:rsidP="00072001">
      <w:pPr>
        <w:ind w:left="720" w:firstLine="720"/>
        <w:rPr>
          <w:rFonts w:ascii="Times New Roman" w:hAnsi="Times New Roman"/>
          <w:b/>
          <w:sz w:val="24"/>
          <w:szCs w:val="24"/>
        </w:rPr>
      </w:pPr>
    </w:p>
    <w:p w:rsidR="00594DE8" w:rsidRPr="00E172BF" w:rsidRDefault="00594DE8" w:rsidP="00594DE8">
      <w:pPr>
        <w:spacing w:after="0" w:line="276" w:lineRule="auto"/>
        <w:jc w:val="both"/>
        <w:rPr>
          <w:rFonts w:ascii="Times New Roman" w:eastAsia="Times New Roman" w:hAnsi="Times New Roman" w:cs="Times New Roman"/>
          <w:color w:val="000000" w:themeColor="text1"/>
          <w:sz w:val="24"/>
          <w:szCs w:val="24"/>
          <w:lang w:val="sq-AL"/>
        </w:rPr>
      </w:pPr>
      <w:r w:rsidRPr="00E172BF">
        <w:rPr>
          <w:rFonts w:ascii="Times New Roman" w:eastAsia="Times New Roman" w:hAnsi="Times New Roman" w:cs="Times New Roman"/>
          <w:sz w:val="24"/>
          <w:szCs w:val="24"/>
          <w:lang w:val="sq-AL"/>
        </w:rPr>
        <w:lastRenderedPageBreak/>
        <w:t>Zbatimi dhe monitorimi do të realizohen sipas përcaktimeve të dispozitave t</w:t>
      </w:r>
      <w:r>
        <w:rPr>
          <w:rFonts w:ascii="Times New Roman" w:eastAsia="Times New Roman" w:hAnsi="Times New Roman" w:cs="Times New Roman"/>
          <w:sz w:val="24"/>
          <w:szCs w:val="24"/>
          <w:lang w:val="sq-AL"/>
        </w:rPr>
        <w:t>ë projektligjit për profesionin e përkthyesit dhe përkthimin zyrtar</w:t>
      </w:r>
      <w:r w:rsidRPr="00E172BF">
        <w:rPr>
          <w:rFonts w:ascii="Times New Roman" w:eastAsia="Times New Roman" w:hAnsi="Times New Roman" w:cs="Times New Roman"/>
          <w:sz w:val="24"/>
          <w:szCs w:val="24"/>
          <w:lang w:val="sq-AL"/>
        </w:rPr>
        <w:t xml:space="preserve">. </w:t>
      </w:r>
      <w:r w:rsidRPr="00E172BF">
        <w:rPr>
          <w:rFonts w:ascii="Times New Roman" w:eastAsia="Times New Roman" w:hAnsi="Times New Roman" w:cs="Times New Roman"/>
          <w:color w:val="000000"/>
          <w:sz w:val="24"/>
          <w:szCs w:val="24"/>
          <w:lang w:val="sq-AL"/>
        </w:rPr>
        <w:t xml:space="preserve">Monitorimi në nivel makro do të realizohet nga struktura përkatëse përgjegjëse në Ministrinë e Drejtësisë. </w:t>
      </w:r>
      <w:r w:rsidRPr="00E172BF">
        <w:rPr>
          <w:rFonts w:ascii="Times New Roman" w:eastAsia="Times New Roman" w:hAnsi="Times New Roman" w:cs="Times New Roman"/>
          <w:color w:val="000000" w:themeColor="text1"/>
          <w:sz w:val="24"/>
          <w:szCs w:val="24"/>
          <w:lang w:val="sq-AL"/>
        </w:rPr>
        <w:t xml:space="preserve">Kjo njësi përgjegjëse për monitorimin dhe vlerësimin e zbatimit të politikës do të duhet të vleresojë pas disa vitesh, nëse kjo politikë e ndërhyrjes legjislative e propozuar sot, po jep efektet e synuara. Kriteret për matjen e arritjes së qëllimeve apo progresin drejt tyre, nuk janë fikse. Megjithatë për këtë qëllim do të shikohet </w:t>
      </w:r>
      <w:r>
        <w:rPr>
          <w:rFonts w:ascii="Times New Roman" w:eastAsia="Times New Roman" w:hAnsi="Times New Roman" w:cs="Times New Roman"/>
          <w:color w:val="000000" w:themeColor="text1"/>
          <w:sz w:val="24"/>
          <w:szCs w:val="24"/>
          <w:lang w:val="sq-AL"/>
        </w:rPr>
        <w:t>numri i licencuar i përkthyesve zyrtarë</w:t>
      </w:r>
      <w:r w:rsidRPr="00E172BF">
        <w:rPr>
          <w:rFonts w:ascii="Times New Roman" w:eastAsia="Times New Roman" w:hAnsi="Times New Roman" w:cs="Times New Roman"/>
          <w:color w:val="000000" w:themeColor="text1"/>
          <w:sz w:val="24"/>
          <w:szCs w:val="24"/>
          <w:lang w:val="sq-AL"/>
        </w:rPr>
        <w:t xml:space="preserve"> që do të veprojnë në treg. </w:t>
      </w:r>
      <w:r>
        <w:rPr>
          <w:rFonts w:ascii="Times New Roman" w:eastAsia="Times New Roman" w:hAnsi="Times New Roman" w:cs="Times New Roman"/>
          <w:color w:val="000000" w:themeColor="text1"/>
          <w:sz w:val="24"/>
          <w:szCs w:val="24"/>
          <w:lang w:val="sq-AL"/>
        </w:rPr>
        <w:t>Po ashtu raportet e përkthyesve zyrtarë dhe interpretëve</w:t>
      </w:r>
      <w:r w:rsidRPr="00E172BF">
        <w:rPr>
          <w:rFonts w:ascii="Times New Roman" w:eastAsia="Times New Roman" w:hAnsi="Times New Roman" w:cs="Times New Roman"/>
          <w:color w:val="000000" w:themeColor="text1"/>
          <w:sz w:val="24"/>
          <w:szCs w:val="24"/>
          <w:lang w:val="sq-AL"/>
        </w:rPr>
        <w:t>, do të shërbejnë për të parë ecurinë e zbatimit të ligjit në tërësi.</w:t>
      </w:r>
    </w:p>
    <w:p w:rsidR="00594DE8" w:rsidRDefault="00594DE8" w:rsidP="00594DE8">
      <w:pPr>
        <w:jc w:val="both"/>
        <w:rPr>
          <w:rFonts w:ascii="Times New Roman" w:eastAsia="Times New Roman" w:hAnsi="Times New Roman" w:cs="Times New Roman"/>
          <w:sz w:val="24"/>
          <w:szCs w:val="24"/>
          <w:lang w:val="sq-AL"/>
        </w:rPr>
      </w:pPr>
      <w:r w:rsidRPr="00E172BF">
        <w:rPr>
          <w:rFonts w:ascii="Times New Roman" w:eastAsia="Times New Roman" w:hAnsi="Times New Roman" w:cs="Times New Roman"/>
          <w:sz w:val="24"/>
          <w:szCs w:val="24"/>
          <w:lang w:val="sq-AL"/>
        </w:rPr>
        <w:t>Kontrolli për zbatimin e ligjit të ri dhe akteve nënligjore që rrjedhin prej tij ushtrohet nga nga subjektet sipas detyrave, të drejtave dhe  përgjegjësive të përcaktuara në legjislacionin e ri.</w:t>
      </w:r>
    </w:p>
    <w:p w:rsidR="00072001" w:rsidRPr="00864E90" w:rsidRDefault="00072001" w:rsidP="00594DE8">
      <w:pPr>
        <w:jc w:val="both"/>
        <w:rPr>
          <w:rFonts w:ascii="Times New Roman" w:hAnsi="Times New Roman"/>
        </w:rPr>
      </w:pPr>
      <w:r>
        <w:rPr>
          <w:rFonts w:ascii="Times New Roman" w:hAnsi="Times New Roman"/>
          <w:b/>
        </w:rPr>
        <w:t>Raporti i ndikimit të v</w:t>
      </w:r>
      <w:r w:rsidRPr="009C75E3">
        <w:rPr>
          <w:rFonts w:ascii="Times New Roman" w:hAnsi="Times New Roman"/>
          <w:b/>
        </w:rPr>
        <w:t xml:space="preserve">lerësimit - </w:t>
      </w:r>
      <w:r>
        <w:rPr>
          <w:rFonts w:ascii="Times New Roman" w:hAnsi="Times New Roman"/>
          <w:b/>
        </w:rPr>
        <w:t>Shtojca</w:t>
      </w:r>
      <w:r w:rsidRPr="009C75E3">
        <w:rPr>
          <w:rFonts w:ascii="Times New Roman" w:hAnsi="Times New Roman"/>
          <w:b/>
        </w:rPr>
        <w:t xml:space="preserve"> </w:t>
      </w:r>
      <w:r>
        <w:rPr>
          <w:rFonts w:ascii="Times New Roman" w:hAnsi="Times New Roman"/>
          <w:b/>
        </w:rPr>
        <w:t>2/a</w:t>
      </w:r>
    </w:p>
    <w:p w:rsidR="00072001" w:rsidRDefault="00072001" w:rsidP="00072001">
      <w:pPr>
        <w:rPr>
          <w:rStyle w:val="Strong"/>
          <w:rFonts w:ascii="Times New Roman" w:hAnsi="Times New Roman"/>
          <w:b w:val="0"/>
        </w:rPr>
      </w:pPr>
    </w:p>
    <w:p w:rsidR="00072001" w:rsidRPr="009C75E3" w:rsidRDefault="00072001" w:rsidP="00072001">
      <w:pPr>
        <w:jc w:val="both"/>
        <w:rPr>
          <w:rStyle w:val="Strong"/>
          <w:rFonts w:ascii="Times New Roman" w:hAnsi="Times New Roman"/>
          <w:b w:val="0"/>
        </w:rPr>
      </w:pPr>
      <w:r w:rsidRPr="009C75E3">
        <w:rPr>
          <w:rStyle w:val="Strong"/>
          <w:rFonts w:ascii="Times New Roman" w:hAnsi="Times New Roman"/>
          <w:b w:val="0"/>
          <w:i/>
        </w:rPr>
        <w:t>Tabela: Vlera aktuale neto në total (</w:t>
      </w:r>
      <w:r>
        <w:rPr>
          <w:rStyle w:val="Strong"/>
          <w:rFonts w:ascii="Times New Roman" w:hAnsi="Times New Roman"/>
          <w:b w:val="0"/>
          <w:i/>
        </w:rPr>
        <w:t>VAN</w:t>
      </w:r>
      <w:r w:rsidRPr="009C75E3">
        <w:rPr>
          <w:rStyle w:val="Strong"/>
          <w:rFonts w:ascii="Times New Roman" w:hAnsi="Times New Roman"/>
          <w:b w:val="0"/>
          <w:i/>
        </w:rPr>
        <w:t xml:space="preserve">) - kostot dhe përfitimet me vlerë monetare të përcaktuar në milionë lekë e zbritur për 10 vjet (Vlera aktuale e kostos dhe </w:t>
      </w:r>
      <w:r>
        <w:rPr>
          <w:rStyle w:val="Strong"/>
          <w:rFonts w:ascii="Times New Roman" w:hAnsi="Times New Roman"/>
          <w:b w:val="0"/>
          <w:i/>
        </w:rPr>
        <w:t>v</w:t>
      </w:r>
      <w:r w:rsidRPr="009C75E3">
        <w:rPr>
          <w:rStyle w:val="Strong"/>
          <w:rFonts w:ascii="Times New Roman" w:hAnsi="Times New Roman"/>
          <w:b w:val="0"/>
          <w:i/>
        </w:rPr>
        <w:t>lera aktuale e përfitimit); krahasuar me status quo-në</w:t>
      </w:r>
      <w:r>
        <w:rPr>
          <w:rStyle w:val="Strong"/>
          <w:rFonts w:ascii="Times New Roman" w:hAnsi="Times New Roman"/>
          <w:b w:val="0"/>
        </w:rPr>
        <w:t>.</w:t>
      </w:r>
      <w:r w:rsidRPr="009C75E3">
        <w:rPr>
          <w:rStyle w:val="Strong"/>
          <w:rFonts w:ascii="Times New Roman" w:hAnsi="Times New Roman"/>
          <w:b w:val="0"/>
        </w:rPr>
        <w:t xml:space="preserve">    </w:t>
      </w:r>
    </w:p>
    <w:p w:rsidR="00072001" w:rsidRPr="009C75E3" w:rsidRDefault="00072001" w:rsidP="00072001">
      <w:pPr>
        <w:rPr>
          <w:rFonts w:ascii="Times New Roman" w:hAnsi="Times New Roman"/>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072001" w:rsidRPr="009C75E3" w:rsidTr="00072001">
        <w:tc>
          <w:tcPr>
            <w:tcW w:w="261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r w:rsidRPr="009C75E3">
              <w:rPr>
                <w:rFonts w:ascii="Times New Roman" w:hAnsi="Times New Roman"/>
                <w:sz w:val="18"/>
                <w:szCs w:val="18"/>
              </w:rPr>
              <w:t>Viti</w:t>
            </w:r>
            <w:r>
              <w:rPr>
                <w:rFonts w:ascii="Times New Roman" w:hAnsi="Times New Roman"/>
                <w:sz w:val="18"/>
                <w:szCs w:val="18"/>
              </w:rPr>
              <w:t xml:space="preserve"> </w:t>
            </w:r>
            <w:r w:rsidRPr="009C75E3">
              <w:rPr>
                <w:rFonts w:ascii="Times New Roman" w:hAnsi="Times New Roman"/>
                <w:sz w:val="18"/>
                <w:szCs w:val="18"/>
              </w:rPr>
              <w:t xml:space="preserve"> 1</w:t>
            </w:r>
          </w:p>
        </w:tc>
        <w:tc>
          <w:tcPr>
            <w:tcW w:w="720" w:type="dxa"/>
          </w:tcPr>
          <w:p w:rsidR="00072001" w:rsidRPr="009C75E3" w:rsidRDefault="00072001" w:rsidP="00072001">
            <w:pPr>
              <w:jc w:val="center"/>
              <w:rPr>
                <w:rFonts w:ascii="Times New Roman" w:hAnsi="Times New Roman"/>
                <w:sz w:val="18"/>
                <w:szCs w:val="18"/>
              </w:rPr>
            </w:pPr>
            <w:r w:rsidRPr="009C75E3">
              <w:rPr>
                <w:rFonts w:ascii="Times New Roman" w:hAnsi="Times New Roman"/>
                <w:sz w:val="18"/>
                <w:szCs w:val="18"/>
              </w:rPr>
              <w:t>Viti 2</w:t>
            </w:r>
          </w:p>
        </w:tc>
        <w:tc>
          <w:tcPr>
            <w:tcW w:w="720" w:type="dxa"/>
          </w:tcPr>
          <w:p w:rsidR="00072001" w:rsidRPr="009C75E3" w:rsidRDefault="00072001" w:rsidP="00072001">
            <w:pPr>
              <w:jc w:val="center"/>
              <w:rPr>
                <w:rFonts w:ascii="Times New Roman" w:hAnsi="Times New Roman"/>
                <w:sz w:val="18"/>
                <w:szCs w:val="18"/>
              </w:rPr>
            </w:pPr>
            <w:r w:rsidRPr="009C75E3">
              <w:rPr>
                <w:rFonts w:ascii="Times New Roman" w:hAnsi="Times New Roman"/>
                <w:sz w:val="18"/>
                <w:szCs w:val="18"/>
              </w:rPr>
              <w:t>Viti 3</w:t>
            </w:r>
          </w:p>
        </w:tc>
        <w:tc>
          <w:tcPr>
            <w:tcW w:w="639" w:type="dxa"/>
          </w:tcPr>
          <w:p w:rsidR="00072001" w:rsidRPr="009C75E3" w:rsidRDefault="00072001" w:rsidP="00072001">
            <w:pPr>
              <w:jc w:val="center"/>
              <w:rPr>
                <w:rFonts w:ascii="Times New Roman" w:hAnsi="Times New Roman"/>
                <w:sz w:val="18"/>
                <w:szCs w:val="18"/>
              </w:rPr>
            </w:pPr>
            <w:r w:rsidRPr="009C75E3">
              <w:rPr>
                <w:rFonts w:ascii="Times New Roman" w:hAnsi="Times New Roman"/>
                <w:sz w:val="18"/>
                <w:szCs w:val="18"/>
              </w:rPr>
              <w:t>Viti 4</w:t>
            </w:r>
          </w:p>
        </w:tc>
        <w:tc>
          <w:tcPr>
            <w:tcW w:w="711" w:type="dxa"/>
          </w:tcPr>
          <w:p w:rsidR="00072001" w:rsidRPr="009C75E3" w:rsidRDefault="00072001" w:rsidP="00072001">
            <w:pPr>
              <w:jc w:val="center"/>
              <w:rPr>
                <w:rFonts w:ascii="Times New Roman" w:hAnsi="Times New Roman"/>
                <w:sz w:val="18"/>
                <w:szCs w:val="18"/>
              </w:rPr>
            </w:pPr>
            <w:r w:rsidRPr="009C75E3">
              <w:rPr>
                <w:rFonts w:ascii="Times New Roman" w:hAnsi="Times New Roman"/>
                <w:sz w:val="18"/>
                <w:szCs w:val="18"/>
              </w:rPr>
              <w:t>Viti 5</w:t>
            </w:r>
          </w:p>
        </w:tc>
        <w:tc>
          <w:tcPr>
            <w:tcW w:w="720" w:type="dxa"/>
          </w:tcPr>
          <w:p w:rsidR="00072001" w:rsidRPr="009C75E3" w:rsidRDefault="00072001" w:rsidP="00072001">
            <w:pPr>
              <w:jc w:val="center"/>
              <w:rPr>
                <w:rFonts w:ascii="Times New Roman" w:hAnsi="Times New Roman"/>
                <w:sz w:val="18"/>
                <w:szCs w:val="18"/>
              </w:rPr>
            </w:pPr>
            <w:r w:rsidRPr="009C75E3">
              <w:rPr>
                <w:rFonts w:ascii="Times New Roman" w:hAnsi="Times New Roman"/>
                <w:sz w:val="18"/>
                <w:szCs w:val="18"/>
              </w:rPr>
              <w:t>Viti 6</w:t>
            </w:r>
          </w:p>
        </w:tc>
        <w:tc>
          <w:tcPr>
            <w:tcW w:w="720" w:type="dxa"/>
          </w:tcPr>
          <w:p w:rsidR="00072001" w:rsidRPr="009C75E3" w:rsidRDefault="00072001" w:rsidP="00072001">
            <w:pPr>
              <w:jc w:val="center"/>
              <w:rPr>
                <w:rFonts w:ascii="Times New Roman" w:hAnsi="Times New Roman"/>
                <w:sz w:val="18"/>
                <w:szCs w:val="18"/>
              </w:rPr>
            </w:pPr>
            <w:r w:rsidRPr="009C75E3">
              <w:rPr>
                <w:rFonts w:ascii="Times New Roman" w:hAnsi="Times New Roman"/>
                <w:sz w:val="18"/>
                <w:szCs w:val="18"/>
              </w:rPr>
              <w:t>Viti 7</w:t>
            </w:r>
          </w:p>
        </w:tc>
        <w:tc>
          <w:tcPr>
            <w:tcW w:w="720" w:type="dxa"/>
          </w:tcPr>
          <w:p w:rsidR="00072001" w:rsidRPr="009C75E3" w:rsidRDefault="00072001" w:rsidP="00072001">
            <w:pPr>
              <w:jc w:val="center"/>
              <w:rPr>
                <w:rFonts w:ascii="Times New Roman" w:hAnsi="Times New Roman"/>
                <w:sz w:val="18"/>
                <w:szCs w:val="18"/>
              </w:rPr>
            </w:pPr>
            <w:r w:rsidRPr="009C75E3">
              <w:rPr>
                <w:rFonts w:ascii="Times New Roman" w:hAnsi="Times New Roman"/>
                <w:sz w:val="18"/>
                <w:szCs w:val="18"/>
              </w:rPr>
              <w:t>Viti 8</w:t>
            </w:r>
          </w:p>
        </w:tc>
        <w:tc>
          <w:tcPr>
            <w:tcW w:w="720" w:type="dxa"/>
          </w:tcPr>
          <w:p w:rsidR="00072001" w:rsidRPr="009C75E3" w:rsidRDefault="00072001" w:rsidP="00072001">
            <w:pPr>
              <w:jc w:val="center"/>
              <w:rPr>
                <w:rFonts w:ascii="Times New Roman" w:hAnsi="Times New Roman"/>
                <w:sz w:val="18"/>
                <w:szCs w:val="18"/>
              </w:rPr>
            </w:pPr>
            <w:r w:rsidRPr="009C75E3">
              <w:rPr>
                <w:rFonts w:ascii="Times New Roman" w:hAnsi="Times New Roman"/>
                <w:sz w:val="18"/>
                <w:szCs w:val="18"/>
              </w:rPr>
              <w:t>Viti 9</w:t>
            </w:r>
          </w:p>
        </w:tc>
        <w:tc>
          <w:tcPr>
            <w:tcW w:w="810" w:type="dxa"/>
          </w:tcPr>
          <w:p w:rsidR="00072001" w:rsidRPr="009C75E3" w:rsidRDefault="00072001" w:rsidP="00072001">
            <w:pPr>
              <w:jc w:val="center"/>
              <w:rPr>
                <w:rFonts w:ascii="Times New Roman" w:hAnsi="Times New Roman"/>
                <w:sz w:val="18"/>
                <w:szCs w:val="18"/>
              </w:rPr>
            </w:pPr>
            <w:r w:rsidRPr="009C75E3">
              <w:rPr>
                <w:rFonts w:ascii="Times New Roman" w:hAnsi="Times New Roman"/>
                <w:sz w:val="18"/>
                <w:szCs w:val="18"/>
              </w:rPr>
              <w:t>Viti 10</w:t>
            </w:r>
          </w:p>
        </w:tc>
      </w:tr>
      <w:tr w:rsidR="00072001" w:rsidRPr="009C75E3" w:rsidTr="00072001">
        <w:tc>
          <w:tcPr>
            <w:tcW w:w="2610" w:type="dxa"/>
          </w:tcPr>
          <w:p w:rsidR="00072001" w:rsidRPr="009C75E3" w:rsidRDefault="00072001" w:rsidP="00072001">
            <w:pPr>
              <w:rPr>
                <w:rFonts w:ascii="Times New Roman" w:hAnsi="Times New Roman"/>
                <w:b/>
                <w:sz w:val="18"/>
                <w:szCs w:val="18"/>
              </w:rPr>
            </w:pPr>
            <w:r w:rsidRPr="009C75E3">
              <w:rPr>
                <w:rFonts w:ascii="Times New Roman" w:hAnsi="Times New Roman"/>
                <w:b/>
                <w:sz w:val="18"/>
                <w:szCs w:val="18"/>
              </w:rPr>
              <w:t xml:space="preserve">Faktori zbritës </w:t>
            </w:r>
          </w:p>
        </w:tc>
        <w:tc>
          <w:tcPr>
            <w:tcW w:w="720" w:type="dxa"/>
          </w:tcPr>
          <w:p w:rsidR="00072001" w:rsidRPr="009C75E3" w:rsidRDefault="00072001" w:rsidP="00072001">
            <w:pPr>
              <w:jc w:val="center"/>
              <w:rPr>
                <w:rFonts w:ascii="Times New Roman" w:hAnsi="Times New Roman"/>
                <w:sz w:val="18"/>
                <w:szCs w:val="18"/>
              </w:rPr>
            </w:pPr>
          </w:p>
        </w:tc>
        <w:tc>
          <w:tcPr>
            <w:tcW w:w="720" w:type="dxa"/>
          </w:tcPr>
          <w:p w:rsidR="00072001" w:rsidRPr="009C75E3" w:rsidRDefault="00072001" w:rsidP="00072001">
            <w:pPr>
              <w:jc w:val="center"/>
              <w:rPr>
                <w:rFonts w:ascii="Times New Roman" w:hAnsi="Times New Roman"/>
                <w:sz w:val="18"/>
                <w:szCs w:val="18"/>
              </w:rPr>
            </w:pPr>
          </w:p>
        </w:tc>
        <w:tc>
          <w:tcPr>
            <w:tcW w:w="720" w:type="dxa"/>
          </w:tcPr>
          <w:p w:rsidR="00072001" w:rsidRPr="009C75E3" w:rsidRDefault="00072001" w:rsidP="00072001">
            <w:pPr>
              <w:jc w:val="center"/>
              <w:rPr>
                <w:rFonts w:ascii="Times New Roman" w:hAnsi="Times New Roman"/>
                <w:sz w:val="18"/>
                <w:szCs w:val="18"/>
              </w:rPr>
            </w:pPr>
          </w:p>
        </w:tc>
        <w:tc>
          <w:tcPr>
            <w:tcW w:w="639" w:type="dxa"/>
          </w:tcPr>
          <w:p w:rsidR="00072001" w:rsidRPr="009C75E3" w:rsidRDefault="00072001" w:rsidP="00072001">
            <w:pPr>
              <w:jc w:val="center"/>
              <w:rPr>
                <w:rFonts w:ascii="Times New Roman" w:hAnsi="Times New Roman"/>
                <w:sz w:val="18"/>
                <w:szCs w:val="18"/>
              </w:rPr>
            </w:pPr>
          </w:p>
        </w:tc>
        <w:tc>
          <w:tcPr>
            <w:tcW w:w="711" w:type="dxa"/>
          </w:tcPr>
          <w:p w:rsidR="00072001" w:rsidRPr="009C75E3" w:rsidRDefault="00072001" w:rsidP="00072001">
            <w:pPr>
              <w:jc w:val="center"/>
              <w:rPr>
                <w:rFonts w:ascii="Times New Roman" w:hAnsi="Times New Roman"/>
                <w:sz w:val="18"/>
                <w:szCs w:val="18"/>
              </w:rPr>
            </w:pPr>
          </w:p>
        </w:tc>
        <w:tc>
          <w:tcPr>
            <w:tcW w:w="720" w:type="dxa"/>
          </w:tcPr>
          <w:p w:rsidR="00072001" w:rsidRPr="009C75E3" w:rsidRDefault="00072001" w:rsidP="00072001">
            <w:pPr>
              <w:jc w:val="center"/>
              <w:rPr>
                <w:rFonts w:ascii="Times New Roman" w:hAnsi="Times New Roman"/>
                <w:sz w:val="18"/>
                <w:szCs w:val="18"/>
              </w:rPr>
            </w:pPr>
          </w:p>
        </w:tc>
        <w:tc>
          <w:tcPr>
            <w:tcW w:w="720" w:type="dxa"/>
          </w:tcPr>
          <w:p w:rsidR="00072001" w:rsidRPr="009C75E3" w:rsidRDefault="00072001" w:rsidP="00072001">
            <w:pPr>
              <w:jc w:val="center"/>
              <w:rPr>
                <w:rFonts w:ascii="Times New Roman" w:hAnsi="Times New Roman"/>
                <w:sz w:val="18"/>
                <w:szCs w:val="18"/>
              </w:rPr>
            </w:pPr>
          </w:p>
        </w:tc>
        <w:tc>
          <w:tcPr>
            <w:tcW w:w="720" w:type="dxa"/>
          </w:tcPr>
          <w:p w:rsidR="00072001" w:rsidRPr="009C75E3" w:rsidRDefault="00072001" w:rsidP="00072001">
            <w:pPr>
              <w:jc w:val="center"/>
              <w:rPr>
                <w:rFonts w:ascii="Times New Roman" w:hAnsi="Times New Roman"/>
                <w:sz w:val="18"/>
                <w:szCs w:val="18"/>
              </w:rPr>
            </w:pPr>
          </w:p>
        </w:tc>
        <w:tc>
          <w:tcPr>
            <w:tcW w:w="720" w:type="dxa"/>
          </w:tcPr>
          <w:p w:rsidR="00072001" w:rsidRPr="009C75E3" w:rsidRDefault="00072001" w:rsidP="00072001">
            <w:pPr>
              <w:jc w:val="center"/>
              <w:rPr>
                <w:rFonts w:ascii="Times New Roman" w:hAnsi="Times New Roman"/>
                <w:sz w:val="18"/>
                <w:szCs w:val="18"/>
              </w:rPr>
            </w:pPr>
          </w:p>
        </w:tc>
        <w:tc>
          <w:tcPr>
            <w:tcW w:w="810" w:type="dxa"/>
          </w:tcPr>
          <w:p w:rsidR="00072001" w:rsidRPr="009C75E3" w:rsidRDefault="00072001" w:rsidP="00072001">
            <w:pPr>
              <w:jc w:val="center"/>
              <w:rPr>
                <w:rFonts w:ascii="Times New Roman" w:hAnsi="Times New Roman"/>
                <w:sz w:val="18"/>
                <w:szCs w:val="18"/>
              </w:rPr>
            </w:pPr>
          </w:p>
        </w:tc>
      </w:tr>
      <w:tr w:rsidR="00072001" w:rsidRPr="009C75E3" w:rsidTr="00072001">
        <w:tc>
          <w:tcPr>
            <w:tcW w:w="2610" w:type="dxa"/>
          </w:tcPr>
          <w:p w:rsidR="00072001" w:rsidRPr="009C75E3" w:rsidRDefault="00072001" w:rsidP="00072001">
            <w:pPr>
              <w:rPr>
                <w:rFonts w:ascii="Times New Roman" w:hAnsi="Times New Roman"/>
                <w:sz w:val="18"/>
                <w:szCs w:val="18"/>
              </w:rPr>
            </w:pPr>
            <w:r w:rsidRPr="009C75E3">
              <w:rPr>
                <w:rFonts w:ascii="Times New Roman" w:hAnsi="Times New Roman"/>
                <w:sz w:val="18"/>
                <w:szCs w:val="18"/>
              </w:rPr>
              <w:t>Kosto për buxhetin – një</w:t>
            </w:r>
            <w:r>
              <w:rPr>
                <w:rFonts w:ascii="Times New Roman" w:hAnsi="Times New Roman"/>
                <w:sz w:val="18"/>
                <w:szCs w:val="18"/>
              </w:rPr>
              <w:t xml:space="preserve"> </w:t>
            </w:r>
            <w:r w:rsidRPr="009C75E3">
              <w:rPr>
                <w:rFonts w:ascii="Times New Roman" w:hAnsi="Times New Roman"/>
                <w:sz w:val="18"/>
                <w:szCs w:val="18"/>
              </w:rPr>
              <w:t>herë</w:t>
            </w: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639" w:type="dxa"/>
          </w:tcPr>
          <w:p w:rsidR="00072001" w:rsidRPr="009C75E3" w:rsidRDefault="00072001" w:rsidP="00072001">
            <w:pPr>
              <w:rPr>
                <w:rFonts w:ascii="Times New Roman" w:hAnsi="Times New Roman"/>
                <w:sz w:val="18"/>
                <w:szCs w:val="18"/>
              </w:rPr>
            </w:pPr>
          </w:p>
        </w:tc>
        <w:tc>
          <w:tcPr>
            <w:tcW w:w="711"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810" w:type="dxa"/>
          </w:tcPr>
          <w:p w:rsidR="00072001" w:rsidRPr="009C75E3" w:rsidRDefault="00072001" w:rsidP="00072001">
            <w:pPr>
              <w:rPr>
                <w:rFonts w:ascii="Times New Roman" w:hAnsi="Times New Roman"/>
                <w:sz w:val="18"/>
                <w:szCs w:val="18"/>
              </w:rPr>
            </w:pPr>
          </w:p>
        </w:tc>
      </w:tr>
      <w:tr w:rsidR="00072001" w:rsidRPr="009C75E3" w:rsidTr="00072001">
        <w:tc>
          <w:tcPr>
            <w:tcW w:w="2610" w:type="dxa"/>
          </w:tcPr>
          <w:p w:rsidR="00072001" w:rsidRPr="009C75E3" w:rsidRDefault="00072001" w:rsidP="00072001">
            <w:pPr>
              <w:rPr>
                <w:rFonts w:ascii="Times New Roman" w:hAnsi="Times New Roman"/>
                <w:sz w:val="18"/>
                <w:szCs w:val="18"/>
              </w:rPr>
            </w:pPr>
            <w:r w:rsidRPr="009C75E3">
              <w:rPr>
                <w:rFonts w:ascii="Times New Roman" w:hAnsi="Times New Roman"/>
                <w:sz w:val="18"/>
                <w:szCs w:val="18"/>
              </w:rPr>
              <w:t>Kosto për buxhetin – në vazhdim</w:t>
            </w: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639" w:type="dxa"/>
          </w:tcPr>
          <w:p w:rsidR="00072001" w:rsidRPr="009C75E3" w:rsidRDefault="00072001" w:rsidP="00072001">
            <w:pPr>
              <w:rPr>
                <w:rFonts w:ascii="Times New Roman" w:hAnsi="Times New Roman"/>
                <w:sz w:val="18"/>
                <w:szCs w:val="18"/>
              </w:rPr>
            </w:pPr>
          </w:p>
        </w:tc>
        <w:tc>
          <w:tcPr>
            <w:tcW w:w="711"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810" w:type="dxa"/>
          </w:tcPr>
          <w:p w:rsidR="00072001" w:rsidRPr="009C75E3" w:rsidRDefault="00072001" w:rsidP="00072001">
            <w:pPr>
              <w:rPr>
                <w:rFonts w:ascii="Times New Roman" w:hAnsi="Times New Roman"/>
                <w:sz w:val="18"/>
                <w:szCs w:val="18"/>
              </w:rPr>
            </w:pPr>
          </w:p>
        </w:tc>
      </w:tr>
      <w:tr w:rsidR="00072001" w:rsidRPr="009C75E3" w:rsidTr="00072001">
        <w:tc>
          <w:tcPr>
            <w:tcW w:w="2610" w:type="dxa"/>
          </w:tcPr>
          <w:p w:rsidR="00072001" w:rsidRPr="009C75E3" w:rsidRDefault="00072001" w:rsidP="00072001">
            <w:pPr>
              <w:rPr>
                <w:rFonts w:ascii="Times New Roman" w:hAnsi="Times New Roman"/>
                <w:b/>
                <w:sz w:val="18"/>
                <w:szCs w:val="18"/>
              </w:rPr>
            </w:pPr>
            <w:r w:rsidRPr="009C75E3">
              <w:rPr>
                <w:rFonts w:ascii="Times New Roman" w:hAnsi="Times New Roman"/>
                <w:sz w:val="18"/>
                <w:szCs w:val="18"/>
              </w:rPr>
              <w:t>Kosto për biznesin – një</w:t>
            </w:r>
            <w:r>
              <w:rPr>
                <w:rFonts w:ascii="Times New Roman" w:hAnsi="Times New Roman"/>
                <w:sz w:val="18"/>
                <w:szCs w:val="18"/>
              </w:rPr>
              <w:t xml:space="preserve"> </w:t>
            </w:r>
            <w:r w:rsidRPr="009C75E3">
              <w:rPr>
                <w:rFonts w:ascii="Times New Roman" w:hAnsi="Times New Roman"/>
                <w:sz w:val="18"/>
                <w:szCs w:val="18"/>
              </w:rPr>
              <w:t>herë</w:t>
            </w: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639" w:type="dxa"/>
          </w:tcPr>
          <w:p w:rsidR="00072001" w:rsidRPr="009C75E3" w:rsidRDefault="00072001" w:rsidP="00072001">
            <w:pPr>
              <w:rPr>
                <w:rFonts w:ascii="Times New Roman" w:hAnsi="Times New Roman"/>
                <w:sz w:val="18"/>
                <w:szCs w:val="18"/>
              </w:rPr>
            </w:pPr>
          </w:p>
        </w:tc>
        <w:tc>
          <w:tcPr>
            <w:tcW w:w="711"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810" w:type="dxa"/>
          </w:tcPr>
          <w:p w:rsidR="00072001" w:rsidRPr="009C75E3" w:rsidRDefault="00072001" w:rsidP="00072001">
            <w:pPr>
              <w:rPr>
                <w:rFonts w:ascii="Times New Roman" w:hAnsi="Times New Roman"/>
                <w:sz w:val="18"/>
                <w:szCs w:val="18"/>
              </w:rPr>
            </w:pPr>
          </w:p>
        </w:tc>
      </w:tr>
      <w:tr w:rsidR="00072001" w:rsidRPr="009C75E3" w:rsidTr="00072001">
        <w:tc>
          <w:tcPr>
            <w:tcW w:w="2610" w:type="dxa"/>
          </w:tcPr>
          <w:p w:rsidR="00072001" w:rsidRPr="009C75E3" w:rsidRDefault="00072001" w:rsidP="00072001">
            <w:pPr>
              <w:rPr>
                <w:rFonts w:ascii="Times New Roman" w:hAnsi="Times New Roman"/>
                <w:b/>
                <w:sz w:val="18"/>
                <w:szCs w:val="18"/>
              </w:rPr>
            </w:pPr>
            <w:r w:rsidRPr="009C75E3">
              <w:rPr>
                <w:rFonts w:ascii="Times New Roman" w:hAnsi="Times New Roman"/>
                <w:sz w:val="18"/>
                <w:szCs w:val="18"/>
              </w:rPr>
              <w:t>Kosto për biznesin – në vazhdim</w:t>
            </w: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639" w:type="dxa"/>
          </w:tcPr>
          <w:p w:rsidR="00072001" w:rsidRPr="009C75E3" w:rsidRDefault="00072001" w:rsidP="00072001">
            <w:pPr>
              <w:rPr>
                <w:rFonts w:ascii="Times New Roman" w:hAnsi="Times New Roman"/>
                <w:sz w:val="18"/>
                <w:szCs w:val="18"/>
              </w:rPr>
            </w:pPr>
          </w:p>
        </w:tc>
        <w:tc>
          <w:tcPr>
            <w:tcW w:w="711"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810" w:type="dxa"/>
          </w:tcPr>
          <w:p w:rsidR="00072001" w:rsidRPr="009C75E3" w:rsidRDefault="00072001" w:rsidP="00072001">
            <w:pPr>
              <w:rPr>
                <w:rFonts w:ascii="Times New Roman" w:hAnsi="Times New Roman"/>
                <w:sz w:val="18"/>
                <w:szCs w:val="18"/>
              </w:rPr>
            </w:pPr>
          </w:p>
        </w:tc>
      </w:tr>
      <w:tr w:rsidR="00072001" w:rsidRPr="009C75E3" w:rsidTr="00072001">
        <w:tc>
          <w:tcPr>
            <w:tcW w:w="2610" w:type="dxa"/>
          </w:tcPr>
          <w:p w:rsidR="00072001" w:rsidRPr="009C75E3" w:rsidRDefault="00072001" w:rsidP="00072001">
            <w:pPr>
              <w:rPr>
                <w:rFonts w:ascii="Times New Roman" w:hAnsi="Times New Roman"/>
                <w:sz w:val="18"/>
                <w:szCs w:val="18"/>
              </w:rPr>
            </w:pPr>
            <w:r w:rsidRPr="009C75E3">
              <w:rPr>
                <w:rFonts w:ascii="Times New Roman" w:hAnsi="Times New Roman"/>
                <w:sz w:val="18"/>
                <w:szCs w:val="18"/>
              </w:rPr>
              <w:t>Kosto për grupet e tjera – një</w:t>
            </w:r>
            <w:r>
              <w:rPr>
                <w:rFonts w:ascii="Times New Roman" w:hAnsi="Times New Roman"/>
                <w:sz w:val="18"/>
                <w:szCs w:val="18"/>
              </w:rPr>
              <w:t xml:space="preserve"> </w:t>
            </w:r>
            <w:r w:rsidRPr="009C75E3">
              <w:rPr>
                <w:rFonts w:ascii="Times New Roman" w:hAnsi="Times New Roman"/>
                <w:sz w:val="18"/>
                <w:szCs w:val="18"/>
              </w:rPr>
              <w:t>herë</w:t>
            </w: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639" w:type="dxa"/>
          </w:tcPr>
          <w:p w:rsidR="00072001" w:rsidRPr="009C75E3" w:rsidRDefault="00072001" w:rsidP="00072001">
            <w:pPr>
              <w:rPr>
                <w:rFonts w:ascii="Times New Roman" w:hAnsi="Times New Roman"/>
                <w:sz w:val="18"/>
                <w:szCs w:val="18"/>
              </w:rPr>
            </w:pPr>
          </w:p>
        </w:tc>
        <w:tc>
          <w:tcPr>
            <w:tcW w:w="711"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810" w:type="dxa"/>
          </w:tcPr>
          <w:p w:rsidR="00072001" w:rsidRPr="009C75E3" w:rsidRDefault="00072001" w:rsidP="00072001">
            <w:pPr>
              <w:rPr>
                <w:rFonts w:ascii="Times New Roman" w:hAnsi="Times New Roman"/>
                <w:sz w:val="18"/>
                <w:szCs w:val="18"/>
              </w:rPr>
            </w:pPr>
          </w:p>
        </w:tc>
      </w:tr>
      <w:tr w:rsidR="00072001" w:rsidRPr="009C75E3" w:rsidTr="00072001">
        <w:tc>
          <w:tcPr>
            <w:tcW w:w="2610" w:type="dxa"/>
          </w:tcPr>
          <w:p w:rsidR="00072001" w:rsidRPr="009C75E3" w:rsidRDefault="00072001" w:rsidP="00072001">
            <w:pPr>
              <w:rPr>
                <w:rFonts w:ascii="Times New Roman" w:hAnsi="Times New Roman"/>
                <w:sz w:val="18"/>
                <w:szCs w:val="18"/>
              </w:rPr>
            </w:pPr>
            <w:r w:rsidRPr="009C75E3">
              <w:rPr>
                <w:rFonts w:ascii="Times New Roman" w:hAnsi="Times New Roman"/>
                <w:sz w:val="18"/>
                <w:szCs w:val="18"/>
              </w:rPr>
              <w:t xml:space="preserve">Kosto për grupet e tjera – në vazhdim </w:t>
            </w: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639" w:type="dxa"/>
          </w:tcPr>
          <w:p w:rsidR="00072001" w:rsidRPr="009C75E3" w:rsidRDefault="00072001" w:rsidP="00072001">
            <w:pPr>
              <w:rPr>
                <w:rFonts w:ascii="Times New Roman" w:hAnsi="Times New Roman"/>
                <w:sz w:val="18"/>
                <w:szCs w:val="18"/>
              </w:rPr>
            </w:pPr>
          </w:p>
        </w:tc>
        <w:tc>
          <w:tcPr>
            <w:tcW w:w="711"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810" w:type="dxa"/>
          </w:tcPr>
          <w:p w:rsidR="00072001" w:rsidRPr="009C75E3" w:rsidRDefault="00072001" w:rsidP="00072001">
            <w:pPr>
              <w:rPr>
                <w:rFonts w:ascii="Times New Roman" w:hAnsi="Times New Roman"/>
                <w:sz w:val="18"/>
                <w:szCs w:val="18"/>
              </w:rPr>
            </w:pPr>
          </w:p>
        </w:tc>
      </w:tr>
      <w:tr w:rsidR="00072001" w:rsidRPr="009C75E3" w:rsidTr="00072001">
        <w:tc>
          <w:tcPr>
            <w:tcW w:w="2610" w:type="dxa"/>
          </w:tcPr>
          <w:p w:rsidR="00072001" w:rsidRPr="009C75E3" w:rsidRDefault="00072001" w:rsidP="00072001">
            <w:pPr>
              <w:rPr>
                <w:rFonts w:ascii="Times New Roman" w:hAnsi="Times New Roman"/>
                <w:b/>
                <w:sz w:val="18"/>
                <w:szCs w:val="18"/>
              </w:rPr>
            </w:pPr>
            <w:r w:rsidRPr="009C75E3">
              <w:rPr>
                <w:rFonts w:ascii="Times New Roman" w:hAnsi="Times New Roman"/>
                <w:b/>
                <w:sz w:val="18"/>
                <w:szCs w:val="18"/>
              </w:rPr>
              <w:t xml:space="preserve">Kosto në total </w:t>
            </w: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639" w:type="dxa"/>
          </w:tcPr>
          <w:p w:rsidR="00072001" w:rsidRPr="009C75E3" w:rsidRDefault="00072001" w:rsidP="00072001">
            <w:pPr>
              <w:rPr>
                <w:rFonts w:ascii="Times New Roman" w:hAnsi="Times New Roman"/>
                <w:sz w:val="18"/>
                <w:szCs w:val="18"/>
              </w:rPr>
            </w:pPr>
          </w:p>
        </w:tc>
        <w:tc>
          <w:tcPr>
            <w:tcW w:w="711"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810" w:type="dxa"/>
          </w:tcPr>
          <w:p w:rsidR="00072001" w:rsidRPr="009C75E3" w:rsidRDefault="00072001" w:rsidP="00072001">
            <w:pPr>
              <w:rPr>
                <w:rFonts w:ascii="Times New Roman" w:hAnsi="Times New Roman"/>
                <w:sz w:val="18"/>
                <w:szCs w:val="18"/>
              </w:rPr>
            </w:pPr>
          </w:p>
        </w:tc>
      </w:tr>
      <w:tr w:rsidR="00072001" w:rsidRPr="009C75E3" w:rsidTr="00072001">
        <w:tc>
          <w:tcPr>
            <w:tcW w:w="2610" w:type="dxa"/>
          </w:tcPr>
          <w:p w:rsidR="00072001" w:rsidRPr="009C75E3" w:rsidRDefault="00072001" w:rsidP="00072001">
            <w:pPr>
              <w:rPr>
                <w:rFonts w:ascii="Times New Roman" w:hAnsi="Times New Roman"/>
                <w:sz w:val="18"/>
                <w:szCs w:val="18"/>
              </w:rPr>
            </w:pPr>
            <w:r w:rsidRPr="00485A07">
              <w:rPr>
                <w:rFonts w:ascii="Times New Roman" w:hAnsi="Times New Roman"/>
                <w:b/>
                <w:sz w:val="18"/>
                <w:szCs w:val="18"/>
              </w:rPr>
              <w:t xml:space="preserve">Kosto e zbritur në total </w:t>
            </w:r>
            <w:r w:rsidRPr="009C75E3">
              <w:rPr>
                <w:rFonts w:ascii="Times New Roman" w:hAnsi="Times New Roman"/>
                <w:sz w:val="18"/>
                <w:szCs w:val="18"/>
              </w:rPr>
              <w:t>= Kosto në total x faktorin zbritës</w:t>
            </w: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639" w:type="dxa"/>
          </w:tcPr>
          <w:p w:rsidR="00072001" w:rsidRPr="009C75E3" w:rsidRDefault="00072001" w:rsidP="00072001">
            <w:pPr>
              <w:rPr>
                <w:rFonts w:ascii="Times New Roman" w:hAnsi="Times New Roman"/>
                <w:sz w:val="18"/>
                <w:szCs w:val="18"/>
              </w:rPr>
            </w:pPr>
          </w:p>
        </w:tc>
        <w:tc>
          <w:tcPr>
            <w:tcW w:w="711"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810" w:type="dxa"/>
          </w:tcPr>
          <w:p w:rsidR="00072001" w:rsidRPr="009C75E3" w:rsidRDefault="00072001" w:rsidP="00072001">
            <w:pPr>
              <w:rPr>
                <w:rFonts w:ascii="Times New Roman" w:hAnsi="Times New Roman"/>
                <w:sz w:val="18"/>
                <w:szCs w:val="18"/>
              </w:rPr>
            </w:pPr>
          </w:p>
        </w:tc>
      </w:tr>
      <w:tr w:rsidR="00072001" w:rsidRPr="009C75E3" w:rsidTr="00072001">
        <w:tc>
          <w:tcPr>
            <w:tcW w:w="2610" w:type="dxa"/>
          </w:tcPr>
          <w:p w:rsidR="00072001" w:rsidRPr="009C75E3" w:rsidRDefault="00072001" w:rsidP="00072001">
            <w:pPr>
              <w:rPr>
                <w:rFonts w:ascii="Times New Roman" w:hAnsi="Times New Roman"/>
                <w:sz w:val="18"/>
                <w:szCs w:val="18"/>
              </w:rPr>
            </w:pPr>
            <w:r w:rsidRPr="009C75E3">
              <w:rPr>
                <w:rFonts w:ascii="Times New Roman" w:hAnsi="Times New Roman"/>
                <w:sz w:val="18"/>
                <w:szCs w:val="18"/>
              </w:rPr>
              <w:t>Përfitimi për buxhetin – në vazhdim</w:t>
            </w: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639" w:type="dxa"/>
          </w:tcPr>
          <w:p w:rsidR="00072001" w:rsidRPr="009C75E3" w:rsidRDefault="00072001" w:rsidP="00072001">
            <w:pPr>
              <w:rPr>
                <w:rFonts w:ascii="Times New Roman" w:hAnsi="Times New Roman"/>
                <w:sz w:val="18"/>
                <w:szCs w:val="18"/>
              </w:rPr>
            </w:pPr>
          </w:p>
        </w:tc>
        <w:tc>
          <w:tcPr>
            <w:tcW w:w="711"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810" w:type="dxa"/>
          </w:tcPr>
          <w:p w:rsidR="00072001" w:rsidRPr="009C75E3" w:rsidRDefault="00072001" w:rsidP="00072001">
            <w:pPr>
              <w:rPr>
                <w:rFonts w:ascii="Times New Roman" w:hAnsi="Times New Roman"/>
                <w:sz w:val="18"/>
                <w:szCs w:val="18"/>
              </w:rPr>
            </w:pPr>
          </w:p>
        </w:tc>
      </w:tr>
      <w:tr w:rsidR="00072001" w:rsidRPr="009C75E3" w:rsidTr="00072001">
        <w:tc>
          <w:tcPr>
            <w:tcW w:w="2610" w:type="dxa"/>
          </w:tcPr>
          <w:p w:rsidR="00072001" w:rsidRPr="009C75E3" w:rsidRDefault="00072001" w:rsidP="00072001">
            <w:pPr>
              <w:rPr>
                <w:rFonts w:ascii="Times New Roman" w:hAnsi="Times New Roman"/>
                <w:b/>
                <w:sz w:val="18"/>
                <w:szCs w:val="18"/>
              </w:rPr>
            </w:pPr>
            <w:r w:rsidRPr="009C75E3">
              <w:rPr>
                <w:rFonts w:ascii="Times New Roman" w:hAnsi="Times New Roman"/>
                <w:sz w:val="18"/>
                <w:szCs w:val="18"/>
              </w:rPr>
              <w:t>Përfitimi për biznesin – një</w:t>
            </w:r>
            <w:r>
              <w:rPr>
                <w:rFonts w:ascii="Times New Roman" w:hAnsi="Times New Roman"/>
                <w:sz w:val="18"/>
                <w:szCs w:val="18"/>
              </w:rPr>
              <w:t xml:space="preserve"> </w:t>
            </w:r>
            <w:r w:rsidRPr="009C75E3">
              <w:rPr>
                <w:rFonts w:ascii="Times New Roman" w:hAnsi="Times New Roman"/>
                <w:sz w:val="18"/>
                <w:szCs w:val="18"/>
              </w:rPr>
              <w:t>herë</w:t>
            </w: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639" w:type="dxa"/>
          </w:tcPr>
          <w:p w:rsidR="00072001" w:rsidRPr="009C75E3" w:rsidRDefault="00072001" w:rsidP="00072001">
            <w:pPr>
              <w:rPr>
                <w:rFonts w:ascii="Times New Roman" w:hAnsi="Times New Roman"/>
                <w:sz w:val="18"/>
                <w:szCs w:val="18"/>
              </w:rPr>
            </w:pPr>
          </w:p>
        </w:tc>
        <w:tc>
          <w:tcPr>
            <w:tcW w:w="711"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810" w:type="dxa"/>
          </w:tcPr>
          <w:p w:rsidR="00072001" w:rsidRPr="009C75E3" w:rsidRDefault="00072001" w:rsidP="00072001">
            <w:pPr>
              <w:rPr>
                <w:rFonts w:ascii="Times New Roman" w:hAnsi="Times New Roman"/>
                <w:sz w:val="18"/>
                <w:szCs w:val="18"/>
              </w:rPr>
            </w:pPr>
          </w:p>
        </w:tc>
      </w:tr>
      <w:tr w:rsidR="00072001" w:rsidRPr="009C75E3" w:rsidTr="00072001">
        <w:tc>
          <w:tcPr>
            <w:tcW w:w="2610" w:type="dxa"/>
          </w:tcPr>
          <w:p w:rsidR="00072001" w:rsidRPr="009C75E3" w:rsidRDefault="00072001" w:rsidP="00072001">
            <w:pPr>
              <w:rPr>
                <w:rFonts w:ascii="Times New Roman" w:hAnsi="Times New Roman"/>
                <w:b/>
                <w:sz w:val="18"/>
                <w:szCs w:val="18"/>
              </w:rPr>
            </w:pPr>
            <w:r w:rsidRPr="009C75E3">
              <w:rPr>
                <w:rFonts w:ascii="Times New Roman" w:hAnsi="Times New Roman"/>
                <w:sz w:val="18"/>
                <w:szCs w:val="18"/>
              </w:rPr>
              <w:t>Përfitimi për biznesin – në vazhdim</w:t>
            </w: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639" w:type="dxa"/>
          </w:tcPr>
          <w:p w:rsidR="00072001" w:rsidRPr="009C75E3" w:rsidRDefault="00072001" w:rsidP="00072001">
            <w:pPr>
              <w:rPr>
                <w:rFonts w:ascii="Times New Roman" w:hAnsi="Times New Roman"/>
                <w:sz w:val="18"/>
                <w:szCs w:val="18"/>
              </w:rPr>
            </w:pPr>
          </w:p>
        </w:tc>
        <w:tc>
          <w:tcPr>
            <w:tcW w:w="711"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810" w:type="dxa"/>
          </w:tcPr>
          <w:p w:rsidR="00072001" w:rsidRPr="009C75E3" w:rsidRDefault="00072001" w:rsidP="00072001">
            <w:pPr>
              <w:rPr>
                <w:rFonts w:ascii="Times New Roman" w:hAnsi="Times New Roman"/>
                <w:sz w:val="18"/>
                <w:szCs w:val="18"/>
              </w:rPr>
            </w:pPr>
          </w:p>
        </w:tc>
      </w:tr>
      <w:tr w:rsidR="00072001" w:rsidRPr="009C75E3" w:rsidTr="00072001">
        <w:tc>
          <w:tcPr>
            <w:tcW w:w="2610" w:type="dxa"/>
          </w:tcPr>
          <w:p w:rsidR="00072001" w:rsidRPr="009C75E3" w:rsidRDefault="00072001" w:rsidP="00072001">
            <w:pPr>
              <w:rPr>
                <w:rFonts w:ascii="Times New Roman" w:hAnsi="Times New Roman"/>
                <w:sz w:val="18"/>
                <w:szCs w:val="18"/>
              </w:rPr>
            </w:pPr>
            <w:r w:rsidRPr="009C75E3">
              <w:rPr>
                <w:rFonts w:ascii="Times New Roman" w:hAnsi="Times New Roman"/>
                <w:sz w:val="18"/>
                <w:szCs w:val="18"/>
              </w:rPr>
              <w:t>Përfitimi për grupet e tjera – njëherë</w:t>
            </w: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639" w:type="dxa"/>
          </w:tcPr>
          <w:p w:rsidR="00072001" w:rsidRPr="009C75E3" w:rsidRDefault="00072001" w:rsidP="00072001">
            <w:pPr>
              <w:rPr>
                <w:rFonts w:ascii="Times New Roman" w:hAnsi="Times New Roman"/>
                <w:sz w:val="18"/>
                <w:szCs w:val="18"/>
              </w:rPr>
            </w:pPr>
          </w:p>
        </w:tc>
        <w:tc>
          <w:tcPr>
            <w:tcW w:w="711"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810" w:type="dxa"/>
          </w:tcPr>
          <w:p w:rsidR="00072001" w:rsidRPr="009C75E3" w:rsidRDefault="00072001" w:rsidP="00072001">
            <w:pPr>
              <w:rPr>
                <w:rFonts w:ascii="Times New Roman" w:hAnsi="Times New Roman"/>
                <w:sz w:val="18"/>
                <w:szCs w:val="18"/>
              </w:rPr>
            </w:pPr>
          </w:p>
        </w:tc>
      </w:tr>
      <w:tr w:rsidR="00072001" w:rsidRPr="009C75E3" w:rsidTr="00072001">
        <w:tc>
          <w:tcPr>
            <w:tcW w:w="2610" w:type="dxa"/>
          </w:tcPr>
          <w:p w:rsidR="00072001" w:rsidRPr="009C75E3" w:rsidRDefault="00072001" w:rsidP="00072001">
            <w:pPr>
              <w:rPr>
                <w:rFonts w:ascii="Times New Roman" w:hAnsi="Times New Roman"/>
                <w:sz w:val="18"/>
                <w:szCs w:val="18"/>
              </w:rPr>
            </w:pPr>
            <w:r w:rsidRPr="009C75E3">
              <w:rPr>
                <w:rFonts w:ascii="Times New Roman" w:hAnsi="Times New Roman"/>
                <w:sz w:val="18"/>
                <w:szCs w:val="18"/>
              </w:rPr>
              <w:t xml:space="preserve">Përfitimi për grupet e tjera – në vazhdim </w:t>
            </w: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639" w:type="dxa"/>
          </w:tcPr>
          <w:p w:rsidR="00072001" w:rsidRPr="009C75E3" w:rsidRDefault="00072001" w:rsidP="00072001">
            <w:pPr>
              <w:rPr>
                <w:rFonts w:ascii="Times New Roman" w:hAnsi="Times New Roman"/>
                <w:sz w:val="18"/>
                <w:szCs w:val="18"/>
              </w:rPr>
            </w:pPr>
          </w:p>
        </w:tc>
        <w:tc>
          <w:tcPr>
            <w:tcW w:w="711"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810" w:type="dxa"/>
          </w:tcPr>
          <w:p w:rsidR="00072001" w:rsidRPr="009C75E3" w:rsidRDefault="00072001" w:rsidP="00072001">
            <w:pPr>
              <w:rPr>
                <w:rFonts w:ascii="Times New Roman" w:hAnsi="Times New Roman"/>
                <w:sz w:val="18"/>
                <w:szCs w:val="18"/>
              </w:rPr>
            </w:pPr>
          </w:p>
        </w:tc>
      </w:tr>
      <w:tr w:rsidR="00072001" w:rsidRPr="009C75E3" w:rsidTr="00072001">
        <w:tc>
          <w:tcPr>
            <w:tcW w:w="2610" w:type="dxa"/>
          </w:tcPr>
          <w:p w:rsidR="00072001" w:rsidRPr="009C75E3" w:rsidRDefault="00072001" w:rsidP="00072001">
            <w:pPr>
              <w:rPr>
                <w:rFonts w:ascii="Times New Roman" w:hAnsi="Times New Roman"/>
                <w:sz w:val="18"/>
                <w:szCs w:val="18"/>
              </w:rPr>
            </w:pPr>
            <w:r w:rsidRPr="009C75E3">
              <w:rPr>
                <w:rFonts w:ascii="Times New Roman" w:hAnsi="Times New Roman"/>
                <w:sz w:val="18"/>
                <w:szCs w:val="18"/>
              </w:rPr>
              <w:t>Kosto për buxhetin – në vazhdim</w:t>
            </w: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639" w:type="dxa"/>
          </w:tcPr>
          <w:p w:rsidR="00072001" w:rsidRPr="009C75E3" w:rsidRDefault="00072001" w:rsidP="00072001">
            <w:pPr>
              <w:rPr>
                <w:rFonts w:ascii="Times New Roman" w:hAnsi="Times New Roman"/>
                <w:sz w:val="18"/>
                <w:szCs w:val="18"/>
              </w:rPr>
            </w:pPr>
          </w:p>
        </w:tc>
        <w:tc>
          <w:tcPr>
            <w:tcW w:w="711"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810" w:type="dxa"/>
          </w:tcPr>
          <w:p w:rsidR="00072001" w:rsidRPr="009C75E3" w:rsidRDefault="00072001" w:rsidP="00072001">
            <w:pPr>
              <w:rPr>
                <w:rFonts w:ascii="Times New Roman" w:hAnsi="Times New Roman"/>
                <w:sz w:val="18"/>
                <w:szCs w:val="18"/>
              </w:rPr>
            </w:pPr>
          </w:p>
        </w:tc>
      </w:tr>
      <w:tr w:rsidR="00072001" w:rsidRPr="009C75E3" w:rsidTr="00072001">
        <w:tc>
          <w:tcPr>
            <w:tcW w:w="2610" w:type="dxa"/>
          </w:tcPr>
          <w:p w:rsidR="00072001" w:rsidRPr="009C75E3" w:rsidRDefault="00072001" w:rsidP="00072001">
            <w:pPr>
              <w:rPr>
                <w:rFonts w:ascii="Times New Roman" w:hAnsi="Times New Roman"/>
                <w:sz w:val="18"/>
                <w:szCs w:val="18"/>
              </w:rPr>
            </w:pPr>
            <w:r w:rsidRPr="009C75E3">
              <w:rPr>
                <w:rFonts w:ascii="Times New Roman" w:hAnsi="Times New Roman"/>
                <w:b/>
                <w:sz w:val="18"/>
                <w:szCs w:val="18"/>
              </w:rPr>
              <w:t>Përfitimi në total</w:t>
            </w: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639" w:type="dxa"/>
          </w:tcPr>
          <w:p w:rsidR="00072001" w:rsidRPr="009C75E3" w:rsidRDefault="00072001" w:rsidP="00072001">
            <w:pPr>
              <w:rPr>
                <w:rFonts w:ascii="Times New Roman" w:hAnsi="Times New Roman"/>
                <w:sz w:val="18"/>
                <w:szCs w:val="18"/>
              </w:rPr>
            </w:pPr>
          </w:p>
        </w:tc>
        <w:tc>
          <w:tcPr>
            <w:tcW w:w="711"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810" w:type="dxa"/>
          </w:tcPr>
          <w:p w:rsidR="00072001" w:rsidRPr="009C75E3" w:rsidRDefault="00072001" w:rsidP="00072001">
            <w:pPr>
              <w:rPr>
                <w:rFonts w:ascii="Times New Roman" w:hAnsi="Times New Roman"/>
                <w:sz w:val="18"/>
                <w:szCs w:val="18"/>
              </w:rPr>
            </w:pPr>
          </w:p>
        </w:tc>
      </w:tr>
      <w:tr w:rsidR="00072001" w:rsidRPr="009C75E3" w:rsidTr="00072001">
        <w:tc>
          <w:tcPr>
            <w:tcW w:w="2610" w:type="dxa"/>
          </w:tcPr>
          <w:p w:rsidR="00072001" w:rsidRPr="009C75E3" w:rsidRDefault="00072001" w:rsidP="00072001">
            <w:pPr>
              <w:rPr>
                <w:rFonts w:ascii="Times New Roman" w:hAnsi="Times New Roman"/>
                <w:sz w:val="18"/>
                <w:szCs w:val="18"/>
              </w:rPr>
            </w:pPr>
            <w:r w:rsidRPr="00485A07">
              <w:rPr>
                <w:rFonts w:ascii="Times New Roman" w:hAnsi="Times New Roman"/>
                <w:b/>
                <w:sz w:val="18"/>
                <w:szCs w:val="18"/>
              </w:rPr>
              <w:t xml:space="preserve">Përfitimi i zbritur në total </w:t>
            </w:r>
            <w:r w:rsidRPr="009C75E3">
              <w:rPr>
                <w:rFonts w:ascii="Times New Roman" w:hAnsi="Times New Roman"/>
                <w:sz w:val="18"/>
                <w:szCs w:val="18"/>
              </w:rPr>
              <w:t>= Përfitimi në total x faktorin zbritës</w:t>
            </w: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639" w:type="dxa"/>
          </w:tcPr>
          <w:p w:rsidR="00072001" w:rsidRPr="009C75E3" w:rsidRDefault="00072001" w:rsidP="00072001">
            <w:pPr>
              <w:rPr>
                <w:rFonts w:ascii="Times New Roman" w:hAnsi="Times New Roman"/>
                <w:sz w:val="18"/>
                <w:szCs w:val="18"/>
              </w:rPr>
            </w:pPr>
          </w:p>
        </w:tc>
        <w:tc>
          <w:tcPr>
            <w:tcW w:w="711"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720" w:type="dxa"/>
          </w:tcPr>
          <w:p w:rsidR="00072001" w:rsidRPr="009C75E3" w:rsidRDefault="00072001" w:rsidP="00072001">
            <w:pPr>
              <w:rPr>
                <w:rFonts w:ascii="Times New Roman" w:hAnsi="Times New Roman"/>
                <w:sz w:val="18"/>
                <w:szCs w:val="18"/>
              </w:rPr>
            </w:pPr>
          </w:p>
        </w:tc>
        <w:tc>
          <w:tcPr>
            <w:tcW w:w="810" w:type="dxa"/>
          </w:tcPr>
          <w:p w:rsidR="00072001" w:rsidRPr="009C75E3" w:rsidRDefault="00072001" w:rsidP="00072001">
            <w:pPr>
              <w:rPr>
                <w:rFonts w:ascii="Times New Roman" w:hAnsi="Times New Roman"/>
                <w:sz w:val="18"/>
                <w:szCs w:val="18"/>
              </w:rPr>
            </w:pPr>
          </w:p>
        </w:tc>
      </w:tr>
      <w:tr w:rsidR="00072001" w:rsidRPr="009C75E3" w:rsidTr="00072001">
        <w:trPr>
          <w:gridAfter w:val="9"/>
          <w:wAfter w:w="6480" w:type="dxa"/>
        </w:trPr>
        <w:tc>
          <w:tcPr>
            <w:tcW w:w="2610" w:type="dxa"/>
          </w:tcPr>
          <w:p w:rsidR="00072001" w:rsidRPr="009C75E3" w:rsidRDefault="00072001" w:rsidP="00072001">
            <w:pPr>
              <w:rPr>
                <w:rFonts w:ascii="Times New Roman" w:hAnsi="Times New Roman"/>
                <w:b/>
                <w:sz w:val="18"/>
                <w:szCs w:val="18"/>
              </w:rPr>
            </w:pPr>
            <w:r w:rsidRPr="009C75E3">
              <w:rPr>
                <w:rFonts w:ascii="Times New Roman" w:hAnsi="Times New Roman"/>
                <w:b/>
                <w:sz w:val="18"/>
                <w:szCs w:val="18"/>
              </w:rPr>
              <w:t>V</w:t>
            </w:r>
            <w:r>
              <w:rPr>
                <w:rFonts w:ascii="Times New Roman" w:hAnsi="Times New Roman"/>
                <w:b/>
                <w:sz w:val="18"/>
                <w:szCs w:val="18"/>
              </w:rPr>
              <w:t xml:space="preserve">lera aktuale e kostos </w:t>
            </w:r>
            <w:r w:rsidRPr="009C75E3">
              <w:rPr>
                <w:rFonts w:ascii="Times New Roman" w:hAnsi="Times New Roman"/>
                <w:b/>
                <w:sz w:val="18"/>
                <w:szCs w:val="18"/>
              </w:rPr>
              <w:t xml:space="preserve">në total </w:t>
            </w:r>
          </w:p>
        </w:tc>
        <w:tc>
          <w:tcPr>
            <w:tcW w:w="720" w:type="dxa"/>
          </w:tcPr>
          <w:p w:rsidR="00072001" w:rsidRPr="009C75E3" w:rsidRDefault="00072001" w:rsidP="00072001">
            <w:pPr>
              <w:rPr>
                <w:rFonts w:ascii="Times New Roman" w:hAnsi="Times New Roman"/>
                <w:b/>
                <w:sz w:val="18"/>
                <w:szCs w:val="18"/>
              </w:rPr>
            </w:pPr>
          </w:p>
        </w:tc>
      </w:tr>
      <w:tr w:rsidR="00072001" w:rsidRPr="009C75E3" w:rsidTr="00072001">
        <w:trPr>
          <w:gridAfter w:val="9"/>
          <w:wAfter w:w="6480" w:type="dxa"/>
        </w:trPr>
        <w:tc>
          <w:tcPr>
            <w:tcW w:w="2610" w:type="dxa"/>
          </w:tcPr>
          <w:p w:rsidR="00072001" w:rsidRPr="009C75E3" w:rsidRDefault="00072001" w:rsidP="00072001">
            <w:pPr>
              <w:rPr>
                <w:rFonts w:ascii="Times New Roman" w:hAnsi="Times New Roman"/>
                <w:b/>
                <w:sz w:val="18"/>
                <w:szCs w:val="18"/>
              </w:rPr>
            </w:pPr>
            <w:r>
              <w:rPr>
                <w:rFonts w:ascii="Times New Roman" w:hAnsi="Times New Roman"/>
                <w:b/>
                <w:sz w:val="18"/>
                <w:szCs w:val="18"/>
              </w:rPr>
              <w:t>Vlera aktuale e përfitimit</w:t>
            </w:r>
            <w:r w:rsidRPr="009C75E3">
              <w:rPr>
                <w:rFonts w:ascii="Times New Roman" w:hAnsi="Times New Roman"/>
                <w:b/>
                <w:sz w:val="18"/>
                <w:szCs w:val="18"/>
              </w:rPr>
              <w:t xml:space="preserve"> në total</w:t>
            </w:r>
          </w:p>
        </w:tc>
        <w:tc>
          <w:tcPr>
            <w:tcW w:w="720" w:type="dxa"/>
          </w:tcPr>
          <w:p w:rsidR="00072001" w:rsidRPr="009C75E3" w:rsidRDefault="00072001" w:rsidP="00072001">
            <w:pPr>
              <w:rPr>
                <w:rFonts w:ascii="Times New Roman" w:hAnsi="Times New Roman"/>
                <w:sz w:val="18"/>
                <w:szCs w:val="18"/>
              </w:rPr>
            </w:pPr>
          </w:p>
        </w:tc>
      </w:tr>
      <w:tr w:rsidR="00072001" w:rsidRPr="009C75E3" w:rsidTr="00072001">
        <w:trPr>
          <w:gridAfter w:val="9"/>
          <w:wAfter w:w="6480" w:type="dxa"/>
        </w:trPr>
        <w:tc>
          <w:tcPr>
            <w:tcW w:w="2610" w:type="dxa"/>
          </w:tcPr>
          <w:p w:rsidR="00072001" w:rsidRPr="009C75E3" w:rsidRDefault="00072001" w:rsidP="00072001">
            <w:pPr>
              <w:rPr>
                <w:rFonts w:ascii="Times New Roman" w:hAnsi="Times New Roman"/>
                <w:b/>
                <w:sz w:val="18"/>
                <w:szCs w:val="18"/>
              </w:rPr>
            </w:pPr>
            <w:r w:rsidRPr="00485A07">
              <w:rPr>
                <w:rFonts w:ascii="Times New Roman" w:hAnsi="Times New Roman"/>
                <w:b/>
                <w:sz w:val="18"/>
                <w:szCs w:val="18"/>
              </w:rPr>
              <w:lastRenderedPageBreak/>
              <w:t>Vlera aktuale neto (VAN</w:t>
            </w:r>
            <w:r w:rsidRPr="0026651B">
              <w:rPr>
                <w:rFonts w:ascii="Times New Roman" w:hAnsi="Times New Roman"/>
                <w:b/>
                <w:sz w:val="18"/>
                <w:szCs w:val="18"/>
              </w:rPr>
              <w:t>) =</w:t>
            </w:r>
            <w:r w:rsidRPr="0026651B">
              <w:rPr>
                <w:rFonts w:ascii="Times New Roman" w:hAnsi="Times New Roman"/>
                <w:sz w:val="18"/>
                <w:szCs w:val="18"/>
              </w:rPr>
              <w:t xml:space="preserve"> </w:t>
            </w:r>
            <w:r>
              <w:rPr>
                <w:rFonts w:ascii="Times New Roman" w:hAnsi="Times New Roman"/>
                <w:sz w:val="18"/>
                <w:szCs w:val="18"/>
              </w:rPr>
              <w:t>Vlera aktuale e përfitimit</w:t>
            </w:r>
            <w:r w:rsidRPr="009C75E3">
              <w:rPr>
                <w:rFonts w:ascii="Times New Roman" w:hAnsi="Times New Roman"/>
                <w:sz w:val="18"/>
                <w:szCs w:val="18"/>
              </w:rPr>
              <w:t xml:space="preserve"> në total – </w:t>
            </w:r>
            <w:r>
              <w:rPr>
                <w:rFonts w:ascii="Times New Roman" w:hAnsi="Times New Roman"/>
                <w:sz w:val="18"/>
                <w:szCs w:val="18"/>
              </w:rPr>
              <w:t xml:space="preserve">Vlera aktuale e kostos </w:t>
            </w:r>
            <w:r w:rsidRPr="009C75E3">
              <w:rPr>
                <w:rFonts w:ascii="Times New Roman" w:hAnsi="Times New Roman"/>
                <w:sz w:val="18"/>
                <w:szCs w:val="18"/>
              </w:rPr>
              <w:t>në total</w:t>
            </w:r>
          </w:p>
        </w:tc>
        <w:tc>
          <w:tcPr>
            <w:tcW w:w="720" w:type="dxa"/>
          </w:tcPr>
          <w:p w:rsidR="00072001" w:rsidRPr="009C75E3" w:rsidRDefault="00072001" w:rsidP="00072001">
            <w:pPr>
              <w:rPr>
                <w:rFonts w:ascii="Times New Roman" w:hAnsi="Times New Roman"/>
                <w:sz w:val="18"/>
                <w:szCs w:val="18"/>
              </w:rPr>
            </w:pPr>
          </w:p>
        </w:tc>
      </w:tr>
    </w:tbl>
    <w:p w:rsidR="00072001" w:rsidRPr="009C75E3" w:rsidRDefault="00072001" w:rsidP="00072001">
      <w:pPr>
        <w:rPr>
          <w:rFonts w:ascii="Times New Roman" w:hAnsi="Times New Roman"/>
          <w:b/>
          <w:sz w:val="24"/>
          <w:szCs w:val="24"/>
        </w:rPr>
      </w:pPr>
    </w:p>
    <w:p w:rsidR="00072001" w:rsidRPr="009C75E3" w:rsidRDefault="00072001" w:rsidP="00072001">
      <w:pPr>
        <w:rPr>
          <w:rStyle w:val="Strong"/>
          <w:rFonts w:ascii="Times New Roman" w:hAnsi="Times New Roman"/>
        </w:rPr>
      </w:pPr>
      <w:r>
        <w:rPr>
          <w:rFonts w:ascii="Times New Roman" w:hAnsi="Times New Roman"/>
          <w:b/>
        </w:rPr>
        <w:t>Raporti i n</w:t>
      </w:r>
      <w:r w:rsidRPr="009C75E3">
        <w:rPr>
          <w:rFonts w:ascii="Times New Roman" w:hAnsi="Times New Roman"/>
          <w:b/>
        </w:rPr>
        <w:t xml:space="preserve">dikimit të </w:t>
      </w:r>
      <w:r>
        <w:rPr>
          <w:rFonts w:ascii="Times New Roman" w:hAnsi="Times New Roman"/>
          <w:b/>
        </w:rPr>
        <w:t>v</w:t>
      </w:r>
      <w:r w:rsidRPr="009C75E3">
        <w:rPr>
          <w:rFonts w:ascii="Times New Roman" w:hAnsi="Times New Roman"/>
          <w:b/>
        </w:rPr>
        <w:t xml:space="preserve">lerësimit - </w:t>
      </w:r>
      <w:r>
        <w:rPr>
          <w:rFonts w:ascii="Times New Roman" w:hAnsi="Times New Roman"/>
          <w:b/>
        </w:rPr>
        <w:t>Shtojca</w:t>
      </w:r>
      <w:r w:rsidRPr="009C75E3">
        <w:rPr>
          <w:rFonts w:ascii="Times New Roman" w:hAnsi="Times New Roman"/>
          <w:b/>
        </w:rPr>
        <w:t xml:space="preserve"> </w:t>
      </w:r>
      <w:r>
        <w:rPr>
          <w:rFonts w:ascii="Times New Roman" w:hAnsi="Times New Roman"/>
          <w:b/>
        </w:rPr>
        <w:t>2/b</w:t>
      </w:r>
      <w:r w:rsidRPr="009C75E3">
        <w:rPr>
          <w:rFonts w:ascii="Times New Roman" w:hAnsi="Times New Roman"/>
          <w:b/>
        </w:rPr>
        <w:t xml:space="preserve"> </w:t>
      </w:r>
    </w:p>
    <w:p w:rsidR="00072001" w:rsidRPr="009C75E3" w:rsidRDefault="00072001" w:rsidP="00072001">
      <w:pPr>
        <w:rPr>
          <w:rStyle w:val="Strong"/>
          <w:rFonts w:ascii="Times New Roman" w:hAnsi="Times New Roman"/>
          <w:b w:val="0"/>
        </w:rPr>
      </w:pPr>
    </w:p>
    <w:p w:rsidR="00072001" w:rsidRPr="009C75E3" w:rsidRDefault="00072001" w:rsidP="00072001">
      <w:pPr>
        <w:rPr>
          <w:rStyle w:val="Strong"/>
          <w:rFonts w:ascii="Times New Roman" w:hAnsi="Times New Roman"/>
          <w:b w:val="0"/>
          <w:bCs w:val="0"/>
          <w:i/>
        </w:rPr>
      </w:pPr>
      <w:r w:rsidRPr="009C75E3">
        <w:rPr>
          <w:rStyle w:val="Strong"/>
          <w:rFonts w:ascii="Times New Roman" w:hAnsi="Times New Roman"/>
          <w:b w:val="0"/>
          <w:i/>
        </w:rPr>
        <w:t xml:space="preserve">Tabelë: Vlera aktuale neto në total e çdo opsioni   </w:t>
      </w:r>
    </w:p>
    <w:p w:rsidR="00072001" w:rsidRPr="009C75E3" w:rsidRDefault="00072001" w:rsidP="00072001">
      <w:pPr>
        <w:autoSpaceDE w:val="0"/>
        <w:autoSpaceDN w:val="0"/>
        <w:adjustRightInd w:val="0"/>
        <w:jc w:val="both"/>
        <w:rPr>
          <w:rFonts w:ascii="Times New Roman" w:hAnsi="Times New Roman"/>
          <w:color w:val="000000"/>
          <w:sz w:val="24"/>
          <w:szCs w:val="24"/>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072001" w:rsidRPr="009C75E3" w:rsidTr="00072001">
        <w:tc>
          <w:tcPr>
            <w:tcW w:w="1698" w:type="dxa"/>
            <w:vMerge w:val="restart"/>
          </w:tcPr>
          <w:p w:rsidR="00072001" w:rsidRPr="009C75E3" w:rsidRDefault="00072001" w:rsidP="00072001">
            <w:pPr>
              <w:autoSpaceDE w:val="0"/>
              <w:autoSpaceDN w:val="0"/>
              <w:adjustRightInd w:val="0"/>
              <w:jc w:val="center"/>
              <w:rPr>
                <w:rFonts w:ascii="Times New Roman" w:hAnsi="Times New Roman"/>
                <w:color w:val="000000"/>
                <w:sz w:val="20"/>
              </w:rPr>
            </w:pPr>
            <w:r w:rsidRPr="009C75E3">
              <w:rPr>
                <w:rFonts w:ascii="Times New Roman" w:hAnsi="Times New Roman"/>
                <w:b/>
                <w:sz w:val="20"/>
              </w:rPr>
              <w:t>Opsioni</w:t>
            </w:r>
          </w:p>
        </w:tc>
        <w:tc>
          <w:tcPr>
            <w:tcW w:w="4668" w:type="dxa"/>
            <w:gridSpan w:val="2"/>
          </w:tcPr>
          <w:p w:rsidR="00072001" w:rsidRPr="009C75E3" w:rsidRDefault="00072001" w:rsidP="00072001">
            <w:pPr>
              <w:autoSpaceDE w:val="0"/>
              <w:autoSpaceDN w:val="0"/>
              <w:adjustRightInd w:val="0"/>
              <w:jc w:val="center"/>
              <w:rPr>
                <w:rFonts w:ascii="Times New Roman" w:hAnsi="Times New Roman"/>
                <w:color w:val="000000"/>
                <w:sz w:val="20"/>
              </w:rPr>
            </w:pPr>
            <w:r w:rsidRPr="009C75E3">
              <w:rPr>
                <w:rFonts w:ascii="Times New Roman" w:hAnsi="Times New Roman"/>
                <w:b/>
                <w:sz w:val="20"/>
              </w:rPr>
              <w:t>Vlera aktuale në milion</w:t>
            </w:r>
            <w:r>
              <w:rPr>
                <w:rFonts w:ascii="Times New Roman" w:hAnsi="Times New Roman"/>
                <w:b/>
                <w:sz w:val="20"/>
              </w:rPr>
              <w:t>ë</w:t>
            </w:r>
            <w:r w:rsidRPr="009C75E3">
              <w:rPr>
                <w:rFonts w:ascii="Times New Roman" w:hAnsi="Times New Roman"/>
                <w:b/>
                <w:sz w:val="20"/>
              </w:rPr>
              <w:t xml:space="preserve"> </w:t>
            </w:r>
            <w:r>
              <w:rPr>
                <w:rFonts w:ascii="Times New Roman" w:hAnsi="Times New Roman"/>
                <w:b/>
                <w:sz w:val="20"/>
              </w:rPr>
              <w:t>l</w:t>
            </w:r>
            <w:r w:rsidRPr="009C75E3">
              <w:rPr>
                <w:rFonts w:ascii="Times New Roman" w:hAnsi="Times New Roman"/>
                <w:b/>
                <w:sz w:val="20"/>
              </w:rPr>
              <w:t>ek</w:t>
            </w:r>
            <w:r>
              <w:rPr>
                <w:rFonts w:ascii="Times New Roman" w:hAnsi="Times New Roman"/>
                <w:b/>
                <w:sz w:val="20"/>
              </w:rPr>
              <w:t>ë</w:t>
            </w:r>
          </w:p>
        </w:tc>
        <w:tc>
          <w:tcPr>
            <w:tcW w:w="3444" w:type="dxa"/>
            <w:vMerge w:val="restart"/>
          </w:tcPr>
          <w:p w:rsidR="00072001" w:rsidRPr="009C75E3" w:rsidRDefault="00072001" w:rsidP="00072001">
            <w:pPr>
              <w:autoSpaceDE w:val="0"/>
              <w:autoSpaceDN w:val="0"/>
              <w:adjustRightInd w:val="0"/>
              <w:jc w:val="center"/>
              <w:rPr>
                <w:rFonts w:ascii="Times New Roman" w:hAnsi="Times New Roman"/>
                <w:color w:val="000000"/>
                <w:sz w:val="20"/>
              </w:rPr>
            </w:pPr>
            <w:r w:rsidRPr="009C75E3">
              <w:rPr>
                <w:rFonts w:ascii="Times New Roman" w:hAnsi="Times New Roman"/>
                <w:b/>
                <w:sz w:val="20"/>
              </w:rPr>
              <w:t>Vlera aktuale neto në milion</w:t>
            </w:r>
            <w:r>
              <w:rPr>
                <w:rFonts w:ascii="Times New Roman" w:hAnsi="Times New Roman"/>
                <w:b/>
                <w:sz w:val="20"/>
              </w:rPr>
              <w:t>ë</w:t>
            </w:r>
            <w:r w:rsidRPr="009C75E3">
              <w:rPr>
                <w:rFonts w:ascii="Times New Roman" w:hAnsi="Times New Roman"/>
                <w:b/>
                <w:sz w:val="20"/>
              </w:rPr>
              <w:t xml:space="preserve"> </w:t>
            </w:r>
            <w:r>
              <w:rPr>
                <w:rFonts w:ascii="Times New Roman" w:hAnsi="Times New Roman"/>
                <w:b/>
                <w:sz w:val="20"/>
              </w:rPr>
              <w:t>l</w:t>
            </w:r>
            <w:r w:rsidRPr="009C75E3">
              <w:rPr>
                <w:rFonts w:ascii="Times New Roman" w:hAnsi="Times New Roman"/>
                <w:b/>
                <w:sz w:val="20"/>
              </w:rPr>
              <w:t>ek</w:t>
            </w:r>
            <w:r>
              <w:rPr>
                <w:rFonts w:ascii="Times New Roman" w:hAnsi="Times New Roman"/>
                <w:b/>
                <w:sz w:val="20"/>
              </w:rPr>
              <w:t>ë</w:t>
            </w:r>
          </w:p>
        </w:tc>
      </w:tr>
      <w:tr w:rsidR="00072001" w:rsidRPr="009C75E3" w:rsidTr="00072001">
        <w:tc>
          <w:tcPr>
            <w:tcW w:w="1698" w:type="dxa"/>
            <w:vMerge/>
          </w:tcPr>
          <w:p w:rsidR="00072001" w:rsidRPr="009C75E3" w:rsidRDefault="00072001" w:rsidP="00072001">
            <w:pPr>
              <w:autoSpaceDE w:val="0"/>
              <w:autoSpaceDN w:val="0"/>
              <w:adjustRightInd w:val="0"/>
              <w:jc w:val="both"/>
              <w:rPr>
                <w:rFonts w:ascii="Times New Roman" w:hAnsi="Times New Roman"/>
                <w:sz w:val="20"/>
              </w:rPr>
            </w:pPr>
          </w:p>
        </w:tc>
        <w:tc>
          <w:tcPr>
            <w:tcW w:w="2258" w:type="dxa"/>
          </w:tcPr>
          <w:p w:rsidR="00072001" w:rsidRPr="009C75E3" w:rsidRDefault="00072001" w:rsidP="00072001">
            <w:pPr>
              <w:autoSpaceDE w:val="0"/>
              <w:autoSpaceDN w:val="0"/>
              <w:adjustRightInd w:val="0"/>
              <w:jc w:val="center"/>
              <w:rPr>
                <w:rFonts w:ascii="Times New Roman" w:hAnsi="Times New Roman"/>
                <w:b/>
                <w:sz w:val="20"/>
              </w:rPr>
            </w:pPr>
            <w:r w:rsidRPr="009C75E3">
              <w:rPr>
                <w:rFonts w:ascii="Times New Roman" w:hAnsi="Times New Roman"/>
                <w:b/>
                <w:sz w:val="20"/>
              </w:rPr>
              <w:t>Kosto</w:t>
            </w:r>
          </w:p>
        </w:tc>
        <w:tc>
          <w:tcPr>
            <w:tcW w:w="2410" w:type="dxa"/>
          </w:tcPr>
          <w:p w:rsidR="00072001" w:rsidRPr="009C75E3" w:rsidRDefault="00072001" w:rsidP="00072001">
            <w:pPr>
              <w:autoSpaceDE w:val="0"/>
              <w:autoSpaceDN w:val="0"/>
              <w:adjustRightInd w:val="0"/>
              <w:jc w:val="center"/>
              <w:rPr>
                <w:rFonts w:ascii="Times New Roman" w:hAnsi="Times New Roman"/>
                <w:b/>
                <w:sz w:val="20"/>
              </w:rPr>
            </w:pPr>
            <w:r w:rsidRPr="009C75E3">
              <w:rPr>
                <w:rFonts w:ascii="Times New Roman" w:hAnsi="Times New Roman"/>
                <w:b/>
                <w:sz w:val="20"/>
              </w:rPr>
              <w:t>Përfitimi</w:t>
            </w:r>
          </w:p>
        </w:tc>
        <w:tc>
          <w:tcPr>
            <w:tcW w:w="3444" w:type="dxa"/>
            <w:vMerge/>
          </w:tcPr>
          <w:p w:rsidR="00072001" w:rsidRPr="009C75E3" w:rsidRDefault="00072001" w:rsidP="00072001">
            <w:pPr>
              <w:autoSpaceDE w:val="0"/>
              <w:autoSpaceDN w:val="0"/>
              <w:adjustRightInd w:val="0"/>
              <w:jc w:val="center"/>
              <w:rPr>
                <w:rFonts w:ascii="Times New Roman" w:hAnsi="Times New Roman"/>
                <w:color w:val="000000"/>
                <w:sz w:val="20"/>
              </w:rPr>
            </w:pPr>
          </w:p>
        </w:tc>
      </w:tr>
      <w:tr w:rsidR="00072001" w:rsidRPr="009C75E3" w:rsidTr="00072001">
        <w:tc>
          <w:tcPr>
            <w:tcW w:w="1698" w:type="dxa"/>
          </w:tcPr>
          <w:p w:rsidR="00072001" w:rsidRPr="009C75E3" w:rsidRDefault="00072001" w:rsidP="00072001">
            <w:pPr>
              <w:autoSpaceDE w:val="0"/>
              <w:autoSpaceDN w:val="0"/>
              <w:adjustRightInd w:val="0"/>
              <w:jc w:val="both"/>
              <w:rPr>
                <w:rFonts w:ascii="Times New Roman" w:hAnsi="Times New Roman"/>
                <w:color w:val="000000"/>
                <w:sz w:val="20"/>
              </w:rPr>
            </w:pPr>
            <w:r w:rsidRPr="009C75E3">
              <w:rPr>
                <w:rFonts w:ascii="Times New Roman" w:hAnsi="Times New Roman"/>
                <w:sz w:val="20"/>
              </w:rPr>
              <w:t>Opsioni 1</w:t>
            </w:r>
          </w:p>
        </w:tc>
        <w:tc>
          <w:tcPr>
            <w:tcW w:w="2258" w:type="dxa"/>
          </w:tcPr>
          <w:p w:rsidR="00072001" w:rsidRPr="009C75E3" w:rsidRDefault="00072001" w:rsidP="00072001">
            <w:pPr>
              <w:autoSpaceDE w:val="0"/>
              <w:autoSpaceDN w:val="0"/>
              <w:adjustRightInd w:val="0"/>
              <w:jc w:val="center"/>
              <w:rPr>
                <w:rFonts w:ascii="Times New Roman" w:hAnsi="Times New Roman"/>
                <w:color w:val="000000"/>
                <w:sz w:val="20"/>
              </w:rPr>
            </w:pPr>
          </w:p>
        </w:tc>
        <w:tc>
          <w:tcPr>
            <w:tcW w:w="2410" w:type="dxa"/>
          </w:tcPr>
          <w:p w:rsidR="00072001" w:rsidRPr="009C75E3" w:rsidRDefault="00072001" w:rsidP="00072001">
            <w:pPr>
              <w:autoSpaceDE w:val="0"/>
              <w:autoSpaceDN w:val="0"/>
              <w:adjustRightInd w:val="0"/>
              <w:jc w:val="center"/>
              <w:rPr>
                <w:rFonts w:ascii="Times New Roman" w:hAnsi="Times New Roman"/>
                <w:color w:val="000000"/>
                <w:sz w:val="20"/>
              </w:rPr>
            </w:pPr>
          </w:p>
        </w:tc>
        <w:tc>
          <w:tcPr>
            <w:tcW w:w="3444" w:type="dxa"/>
          </w:tcPr>
          <w:p w:rsidR="00072001" w:rsidRPr="009C75E3" w:rsidRDefault="00072001" w:rsidP="00072001">
            <w:pPr>
              <w:autoSpaceDE w:val="0"/>
              <w:autoSpaceDN w:val="0"/>
              <w:adjustRightInd w:val="0"/>
              <w:jc w:val="center"/>
              <w:rPr>
                <w:rFonts w:ascii="Times New Roman" w:hAnsi="Times New Roman"/>
                <w:color w:val="000000"/>
                <w:sz w:val="20"/>
              </w:rPr>
            </w:pPr>
          </w:p>
        </w:tc>
      </w:tr>
      <w:tr w:rsidR="00072001" w:rsidRPr="009C75E3" w:rsidTr="00072001">
        <w:tc>
          <w:tcPr>
            <w:tcW w:w="1698" w:type="dxa"/>
          </w:tcPr>
          <w:p w:rsidR="00072001" w:rsidRPr="009C75E3" w:rsidRDefault="00072001" w:rsidP="00072001">
            <w:pPr>
              <w:autoSpaceDE w:val="0"/>
              <w:autoSpaceDN w:val="0"/>
              <w:adjustRightInd w:val="0"/>
              <w:jc w:val="both"/>
              <w:rPr>
                <w:rFonts w:ascii="Times New Roman" w:hAnsi="Times New Roman"/>
                <w:color w:val="000000"/>
                <w:sz w:val="20"/>
              </w:rPr>
            </w:pPr>
            <w:r w:rsidRPr="009C75E3">
              <w:rPr>
                <w:rFonts w:ascii="Times New Roman" w:hAnsi="Times New Roman"/>
                <w:sz w:val="20"/>
              </w:rPr>
              <w:t>Opsioni 2</w:t>
            </w:r>
          </w:p>
        </w:tc>
        <w:tc>
          <w:tcPr>
            <w:tcW w:w="2258" w:type="dxa"/>
          </w:tcPr>
          <w:p w:rsidR="00072001" w:rsidRPr="009C75E3" w:rsidRDefault="00072001" w:rsidP="00072001">
            <w:pPr>
              <w:autoSpaceDE w:val="0"/>
              <w:autoSpaceDN w:val="0"/>
              <w:adjustRightInd w:val="0"/>
              <w:jc w:val="center"/>
              <w:rPr>
                <w:rFonts w:ascii="Times New Roman" w:hAnsi="Times New Roman"/>
                <w:color w:val="000000"/>
                <w:sz w:val="20"/>
              </w:rPr>
            </w:pPr>
          </w:p>
        </w:tc>
        <w:tc>
          <w:tcPr>
            <w:tcW w:w="2410" w:type="dxa"/>
          </w:tcPr>
          <w:p w:rsidR="00072001" w:rsidRPr="009C75E3" w:rsidRDefault="00072001" w:rsidP="00072001">
            <w:pPr>
              <w:autoSpaceDE w:val="0"/>
              <w:autoSpaceDN w:val="0"/>
              <w:adjustRightInd w:val="0"/>
              <w:jc w:val="center"/>
              <w:rPr>
                <w:rFonts w:ascii="Times New Roman" w:hAnsi="Times New Roman"/>
                <w:color w:val="000000"/>
                <w:sz w:val="20"/>
              </w:rPr>
            </w:pPr>
          </w:p>
        </w:tc>
        <w:tc>
          <w:tcPr>
            <w:tcW w:w="3444" w:type="dxa"/>
          </w:tcPr>
          <w:p w:rsidR="00072001" w:rsidRPr="009C75E3" w:rsidRDefault="00072001" w:rsidP="00072001">
            <w:pPr>
              <w:autoSpaceDE w:val="0"/>
              <w:autoSpaceDN w:val="0"/>
              <w:adjustRightInd w:val="0"/>
              <w:jc w:val="center"/>
              <w:rPr>
                <w:rFonts w:ascii="Times New Roman" w:hAnsi="Times New Roman"/>
                <w:color w:val="000000"/>
                <w:sz w:val="20"/>
              </w:rPr>
            </w:pPr>
          </w:p>
        </w:tc>
      </w:tr>
    </w:tbl>
    <w:p w:rsidR="00072001" w:rsidRDefault="00072001" w:rsidP="00072001">
      <w:pPr>
        <w:rPr>
          <w:rFonts w:ascii="Times New Roman" w:hAnsi="Times New Roman"/>
          <w:b/>
          <w:sz w:val="24"/>
          <w:szCs w:val="24"/>
        </w:rPr>
      </w:pPr>
    </w:p>
    <w:p w:rsidR="00072001" w:rsidRDefault="00072001" w:rsidP="00072001"/>
    <w:p w:rsidR="00072001" w:rsidRDefault="00072001"/>
    <w:sectPr w:rsidR="00072001" w:rsidSect="003F66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61B" w:rsidRDefault="004F761B" w:rsidP="003E07D5">
      <w:pPr>
        <w:spacing w:after="0" w:line="240" w:lineRule="auto"/>
      </w:pPr>
      <w:r>
        <w:separator/>
      </w:r>
    </w:p>
  </w:endnote>
  <w:endnote w:type="continuationSeparator" w:id="0">
    <w:p w:rsidR="004F761B" w:rsidRDefault="004F761B" w:rsidP="003E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S Me 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ramond-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61B" w:rsidRDefault="004F761B" w:rsidP="003E07D5">
      <w:pPr>
        <w:spacing w:after="0" w:line="240" w:lineRule="auto"/>
      </w:pPr>
      <w:r>
        <w:separator/>
      </w:r>
    </w:p>
  </w:footnote>
  <w:footnote w:type="continuationSeparator" w:id="0">
    <w:p w:rsidR="004F761B" w:rsidRDefault="004F761B" w:rsidP="003E07D5">
      <w:pPr>
        <w:spacing w:after="0" w:line="240" w:lineRule="auto"/>
      </w:pPr>
      <w:r>
        <w:continuationSeparator/>
      </w:r>
    </w:p>
  </w:footnote>
  <w:footnote w:id="1">
    <w:p w:rsidR="00072001" w:rsidRPr="009B414F" w:rsidRDefault="00072001">
      <w:pPr>
        <w:pStyle w:val="FootnoteText"/>
        <w:rPr>
          <w:lang w:val="en-US"/>
        </w:rPr>
      </w:pPr>
      <w:r>
        <w:rPr>
          <w:rStyle w:val="FootnoteReference"/>
        </w:rPr>
        <w:footnoteRef/>
      </w:r>
      <w:r>
        <w:t xml:space="preserve"> </w:t>
      </w:r>
      <w:r w:rsidRPr="00BD3A2E">
        <w:rPr>
          <w:rFonts w:asciiTheme="minorHAnsi" w:hAnsiTheme="minorHAnsi"/>
          <w:lang w:val="en-US"/>
        </w:rPr>
        <w:t xml:space="preserve">Shih në: </w:t>
      </w:r>
      <w:hyperlink r:id="rId1" w:history="1">
        <w:r w:rsidRPr="00BD3A2E">
          <w:rPr>
            <w:rStyle w:val="Hyperlink"/>
            <w:rFonts w:asciiTheme="minorHAnsi" w:hAnsiTheme="minorHAnsi"/>
          </w:rPr>
          <w:t>https://qbz.gov.al/eli/vendim/2019/12/24/837</w:t>
        </w:r>
      </w:hyperlink>
    </w:p>
  </w:footnote>
  <w:footnote w:id="2">
    <w:p w:rsidR="00FB38E8" w:rsidRPr="009B414F" w:rsidRDefault="00FB38E8" w:rsidP="00FB38E8">
      <w:pPr>
        <w:pStyle w:val="FootnoteText"/>
        <w:rPr>
          <w:lang w:val="en-US"/>
        </w:rPr>
      </w:pPr>
      <w:r>
        <w:rPr>
          <w:rStyle w:val="FootnoteReference"/>
        </w:rPr>
        <w:footnoteRef/>
      </w:r>
      <w:r>
        <w:t xml:space="preserve"> </w:t>
      </w:r>
      <w:r w:rsidRPr="00BD3A2E">
        <w:rPr>
          <w:rFonts w:asciiTheme="minorHAnsi" w:hAnsiTheme="minorHAnsi"/>
          <w:lang w:val="en-US"/>
        </w:rPr>
        <w:t xml:space="preserve">Shih në: </w:t>
      </w:r>
      <w:hyperlink r:id="rId2" w:history="1">
        <w:r w:rsidRPr="00BD3A2E">
          <w:rPr>
            <w:rStyle w:val="Hyperlink"/>
            <w:rFonts w:asciiTheme="minorHAnsi" w:hAnsiTheme="minorHAnsi"/>
          </w:rPr>
          <w:t>https://qbz.gov.al/eli/vendim/2019/12/24/837</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168E12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C34E52"/>
    <w:multiLevelType w:val="hybridMultilevel"/>
    <w:tmpl w:val="27A8DB8A"/>
    <w:lvl w:ilvl="0" w:tplc="9C141FE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4D2C"/>
    <w:multiLevelType w:val="hybridMultilevel"/>
    <w:tmpl w:val="D028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FF6A6F"/>
    <w:multiLevelType w:val="hybridMultilevel"/>
    <w:tmpl w:val="32682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3556A4"/>
    <w:multiLevelType w:val="hybridMultilevel"/>
    <w:tmpl w:val="FF3E92E8"/>
    <w:lvl w:ilvl="0" w:tplc="5CB8793E">
      <w:start w:val="3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E343A"/>
    <w:multiLevelType w:val="hybridMultilevel"/>
    <w:tmpl w:val="B86A6B50"/>
    <w:lvl w:ilvl="0" w:tplc="5D0CF0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5165F2"/>
    <w:multiLevelType w:val="hybridMultilevel"/>
    <w:tmpl w:val="4894E370"/>
    <w:lvl w:ilvl="0" w:tplc="BAC82A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7E7A5F"/>
    <w:multiLevelType w:val="hybridMultilevel"/>
    <w:tmpl w:val="239C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1EFA01FB"/>
    <w:multiLevelType w:val="hybridMultilevel"/>
    <w:tmpl w:val="02109744"/>
    <w:lvl w:ilvl="0" w:tplc="AC76B1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6"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BD00AB0"/>
    <w:multiLevelType w:val="hybridMultilevel"/>
    <w:tmpl w:val="690A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72842"/>
    <w:multiLevelType w:val="hybridMultilevel"/>
    <w:tmpl w:val="DE46A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070A1D"/>
    <w:multiLevelType w:val="hybridMultilevel"/>
    <w:tmpl w:val="535A1710"/>
    <w:lvl w:ilvl="0" w:tplc="5D0CF0BE">
      <w:start w:val="1"/>
      <w:numFmt w:val="bullet"/>
      <w:lvlText w:val="-"/>
      <w:lvlJc w:val="left"/>
      <w:pPr>
        <w:ind w:left="1080" w:hanging="360"/>
      </w:pPr>
      <w:rPr>
        <w:rFonts w:ascii="Times New Roman" w:eastAsia="Times New Roman"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20"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E93D8D"/>
    <w:multiLevelType w:val="hybridMultilevel"/>
    <w:tmpl w:val="9E383978"/>
    <w:lvl w:ilvl="0" w:tplc="A1D88EBA">
      <w:start w:val="1"/>
      <w:numFmt w:val="decimal"/>
      <w:lvlText w:val="%1."/>
      <w:lvlJc w:val="left"/>
      <w:pPr>
        <w:ind w:left="405" w:hanging="360"/>
      </w:pPr>
      <w:rPr>
        <w:rFonts w:hint="default"/>
      </w:rPr>
    </w:lvl>
    <w:lvl w:ilvl="1" w:tplc="041C0019" w:tentative="1">
      <w:start w:val="1"/>
      <w:numFmt w:val="lowerLetter"/>
      <w:lvlText w:val="%2."/>
      <w:lvlJc w:val="left"/>
      <w:pPr>
        <w:ind w:left="1125" w:hanging="360"/>
      </w:pPr>
    </w:lvl>
    <w:lvl w:ilvl="2" w:tplc="041C001B" w:tentative="1">
      <w:start w:val="1"/>
      <w:numFmt w:val="lowerRoman"/>
      <w:lvlText w:val="%3."/>
      <w:lvlJc w:val="right"/>
      <w:pPr>
        <w:ind w:left="1845" w:hanging="180"/>
      </w:pPr>
    </w:lvl>
    <w:lvl w:ilvl="3" w:tplc="041C000F" w:tentative="1">
      <w:start w:val="1"/>
      <w:numFmt w:val="decimal"/>
      <w:lvlText w:val="%4."/>
      <w:lvlJc w:val="left"/>
      <w:pPr>
        <w:ind w:left="2565" w:hanging="360"/>
      </w:pPr>
    </w:lvl>
    <w:lvl w:ilvl="4" w:tplc="041C0019" w:tentative="1">
      <w:start w:val="1"/>
      <w:numFmt w:val="lowerLetter"/>
      <w:lvlText w:val="%5."/>
      <w:lvlJc w:val="left"/>
      <w:pPr>
        <w:ind w:left="3285" w:hanging="360"/>
      </w:pPr>
    </w:lvl>
    <w:lvl w:ilvl="5" w:tplc="041C001B" w:tentative="1">
      <w:start w:val="1"/>
      <w:numFmt w:val="lowerRoman"/>
      <w:lvlText w:val="%6."/>
      <w:lvlJc w:val="right"/>
      <w:pPr>
        <w:ind w:left="4005" w:hanging="180"/>
      </w:pPr>
    </w:lvl>
    <w:lvl w:ilvl="6" w:tplc="041C000F" w:tentative="1">
      <w:start w:val="1"/>
      <w:numFmt w:val="decimal"/>
      <w:lvlText w:val="%7."/>
      <w:lvlJc w:val="left"/>
      <w:pPr>
        <w:ind w:left="4725" w:hanging="360"/>
      </w:pPr>
    </w:lvl>
    <w:lvl w:ilvl="7" w:tplc="041C0019" w:tentative="1">
      <w:start w:val="1"/>
      <w:numFmt w:val="lowerLetter"/>
      <w:lvlText w:val="%8."/>
      <w:lvlJc w:val="left"/>
      <w:pPr>
        <w:ind w:left="5445" w:hanging="360"/>
      </w:pPr>
    </w:lvl>
    <w:lvl w:ilvl="8" w:tplc="041C001B" w:tentative="1">
      <w:start w:val="1"/>
      <w:numFmt w:val="lowerRoman"/>
      <w:lvlText w:val="%9."/>
      <w:lvlJc w:val="right"/>
      <w:pPr>
        <w:ind w:left="6165" w:hanging="180"/>
      </w:pPr>
    </w:lvl>
  </w:abstractNum>
  <w:abstractNum w:abstractNumId="22" w15:restartNumberingAfterBreak="0">
    <w:nsid w:val="34112045"/>
    <w:multiLevelType w:val="hybridMultilevel"/>
    <w:tmpl w:val="91CCE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19565B"/>
    <w:multiLevelType w:val="hybridMultilevel"/>
    <w:tmpl w:val="FB1E5974"/>
    <w:lvl w:ilvl="0" w:tplc="2F042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5562CD"/>
    <w:multiLevelType w:val="hybridMultilevel"/>
    <w:tmpl w:val="5D9E07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55E7D48"/>
    <w:multiLevelType w:val="hybridMultilevel"/>
    <w:tmpl w:val="F35CCA9E"/>
    <w:lvl w:ilvl="0" w:tplc="62060B82">
      <w:start w:val="1"/>
      <w:numFmt w:val="decimal"/>
      <w:lvlText w:val="%1."/>
      <w:lvlJc w:val="left"/>
      <w:pPr>
        <w:ind w:left="420" w:hanging="360"/>
      </w:pPr>
      <w:rPr>
        <w:rFonts w:hint="default"/>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15:restartNumberingAfterBreak="0">
    <w:nsid w:val="48080DA1"/>
    <w:multiLevelType w:val="hybridMultilevel"/>
    <w:tmpl w:val="91CCE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5528FF"/>
    <w:multiLevelType w:val="hybridMultilevel"/>
    <w:tmpl w:val="21644DB6"/>
    <w:lvl w:ilvl="0" w:tplc="A1D88EBA">
      <w:start w:val="1"/>
      <w:numFmt w:val="decimal"/>
      <w:lvlText w:val="%1."/>
      <w:lvlJc w:val="left"/>
      <w:pPr>
        <w:ind w:left="405" w:hanging="360"/>
      </w:pPr>
      <w:rPr>
        <w:rFonts w:hint="default"/>
      </w:rPr>
    </w:lvl>
    <w:lvl w:ilvl="1" w:tplc="041C0019" w:tentative="1">
      <w:start w:val="1"/>
      <w:numFmt w:val="lowerLetter"/>
      <w:lvlText w:val="%2."/>
      <w:lvlJc w:val="left"/>
      <w:pPr>
        <w:ind w:left="1125" w:hanging="360"/>
      </w:pPr>
    </w:lvl>
    <w:lvl w:ilvl="2" w:tplc="041C001B" w:tentative="1">
      <w:start w:val="1"/>
      <w:numFmt w:val="lowerRoman"/>
      <w:lvlText w:val="%3."/>
      <w:lvlJc w:val="right"/>
      <w:pPr>
        <w:ind w:left="1845" w:hanging="180"/>
      </w:pPr>
    </w:lvl>
    <w:lvl w:ilvl="3" w:tplc="041C000F" w:tentative="1">
      <w:start w:val="1"/>
      <w:numFmt w:val="decimal"/>
      <w:lvlText w:val="%4."/>
      <w:lvlJc w:val="left"/>
      <w:pPr>
        <w:ind w:left="2565" w:hanging="360"/>
      </w:pPr>
    </w:lvl>
    <w:lvl w:ilvl="4" w:tplc="041C0019" w:tentative="1">
      <w:start w:val="1"/>
      <w:numFmt w:val="lowerLetter"/>
      <w:lvlText w:val="%5."/>
      <w:lvlJc w:val="left"/>
      <w:pPr>
        <w:ind w:left="3285" w:hanging="360"/>
      </w:pPr>
    </w:lvl>
    <w:lvl w:ilvl="5" w:tplc="041C001B" w:tentative="1">
      <w:start w:val="1"/>
      <w:numFmt w:val="lowerRoman"/>
      <w:lvlText w:val="%6."/>
      <w:lvlJc w:val="right"/>
      <w:pPr>
        <w:ind w:left="4005" w:hanging="180"/>
      </w:pPr>
    </w:lvl>
    <w:lvl w:ilvl="6" w:tplc="041C000F" w:tentative="1">
      <w:start w:val="1"/>
      <w:numFmt w:val="decimal"/>
      <w:lvlText w:val="%7."/>
      <w:lvlJc w:val="left"/>
      <w:pPr>
        <w:ind w:left="4725" w:hanging="360"/>
      </w:pPr>
    </w:lvl>
    <w:lvl w:ilvl="7" w:tplc="041C0019" w:tentative="1">
      <w:start w:val="1"/>
      <w:numFmt w:val="lowerLetter"/>
      <w:lvlText w:val="%8."/>
      <w:lvlJc w:val="left"/>
      <w:pPr>
        <w:ind w:left="5445" w:hanging="360"/>
      </w:pPr>
    </w:lvl>
    <w:lvl w:ilvl="8" w:tplc="041C001B" w:tentative="1">
      <w:start w:val="1"/>
      <w:numFmt w:val="lowerRoman"/>
      <w:lvlText w:val="%9."/>
      <w:lvlJc w:val="right"/>
      <w:pPr>
        <w:ind w:left="6165" w:hanging="180"/>
      </w:pPr>
    </w:lvl>
  </w:abstractNum>
  <w:abstractNum w:abstractNumId="31" w15:restartNumberingAfterBreak="0">
    <w:nsid w:val="578C4CA3"/>
    <w:multiLevelType w:val="hybridMultilevel"/>
    <w:tmpl w:val="76B4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9EF6AA2"/>
    <w:multiLevelType w:val="hybridMultilevel"/>
    <w:tmpl w:val="9DE6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8734E"/>
    <w:multiLevelType w:val="hybridMultilevel"/>
    <w:tmpl w:val="9B2085EC"/>
    <w:lvl w:ilvl="0" w:tplc="5D0CF0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DE3BED"/>
    <w:multiLevelType w:val="hybridMultilevel"/>
    <w:tmpl w:val="FA704906"/>
    <w:lvl w:ilvl="0" w:tplc="C3EE18A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F574D2"/>
    <w:multiLevelType w:val="hybridMultilevel"/>
    <w:tmpl w:val="F5F0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F73266"/>
    <w:multiLevelType w:val="hybridMultilevel"/>
    <w:tmpl w:val="3D7AF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331E91"/>
    <w:multiLevelType w:val="hybridMultilevel"/>
    <w:tmpl w:val="9E383978"/>
    <w:lvl w:ilvl="0" w:tplc="A1D88EBA">
      <w:start w:val="1"/>
      <w:numFmt w:val="decimal"/>
      <w:lvlText w:val="%1."/>
      <w:lvlJc w:val="left"/>
      <w:pPr>
        <w:ind w:left="405" w:hanging="360"/>
      </w:pPr>
      <w:rPr>
        <w:rFonts w:hint="default"/>
      </w:rPr>
    </w:lvl>
    <w:lvl w:ilvl="1" w:tplc="041C0019" w:tentative="1">
      <w:start w:val="1"/>
      <w:numFmt w:val="lowerLetter"/>
      <w:lvlText w:val="%2."/>
      <w:lvlJc w:val="left"/>
      <w:pPr>
        <w:ind w:left="1125" w:hanging="360"/>
      </w:pPr>
    </w:lvl>
    <w:lvl w:ilvl="2" w:tplc="041C001B" w:tentative="1">
      <w:start w:val="1"/>
      <w:numFmt w:val="lowerRoman"/>
      <w:lvlText w:val="%3."/>
      <w:lvlJc w:val="right"/>
      <w:pPr>
        <w:ind w:left="1845" w:hanging="180"/>
      </w:pPr>
    </w:lvl>
    <w:lvl w:ilvl="3" w:tplc="041C000F" w:tentative="1">
      <w:start w:val="1"/>
      <w:numFmt w:val="decimal"/>
      <w:lvlText w:val="%4."/>
      <w:lvlJc w:val="left"/>
      <w:pPr>
        <w:ind w:left="2565" w:hanging="360"/>
      </w:pPr>
    </w:lvl>
    <w:lvl w:ilvl="4" w:tplc="041C0019" w:tentative="1">
      <w:start w:val="1"/>
      <w:numFmt w:val="lowerLetter"/>
      <w:lvlText w:val="%5."/>
      <w:lvlJc w:val="left"/>
      <w:pPr>
        <w:ind w:left="3285" w:hanging="360"/>
      </w:pPr>
    </w:lvl>
    <w:lvl w:ilvl="5" w:tplc="041C001B" w:tentative="1">
      <w:start w:val="1"/>
      <w:numFmt w:val="lowerRoman"/>
      <w:lvlText w:val="%6."/>
      <w:lvlJc w:val="right"/>
      <w:pPr>
        <w:ind w:left="4005" w:hanging="180"/>
      </w:pPr>
    </w:lvl>
    <w:lvl w:ilvl="6" w:tplc="041C000F" w:tentative="1">
      <w:start w:val="1"/>
      <w:numFmt w:val="decimal"/>
      <w:lvlText w:val="%7."/>
      <w:lvlJc w:val="left"/>
      <w:pPr>
        <w:ind w:left="4725" w:hanging="360"/>
      </w:pPr>
    </w:lvl>
    <w:lvl w:ilvl="7" w:tplc="041C0019" w:tentative="1">
      <w:start w:val="1"/>
      <w:numFmt w:val="lowerLetter"/>
      <w:lvlText w:val="%8."/>
      <w:lvlJc w:val="left"/>
      <w:pPr>
        <w:ind w:left="5445" w:hanging="360"/>
      </w:pPr>
    </w:lvl>
    <w:lvl w:ilvl="8" w:tplc="041C001B" w:tentative="1">
      <w:start w:val="1"/>
      <w:numFmt w:val="lowerRoman"/>
      <w:lvlText w:val="%9."/>
      <w:lvlJc w:val="right"/>
      <w:pPr>
        <w:ind w:left="6165" w:hanging="180"/>
      </w:pPr>
    </w:lvl>
  </w:abstractNum>
  <w:abstractNum w:abstractNumId="39" w15:restartNumberingAfterBreak="0">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157002"/>
    <w:multiLevelType w:val="hybridMultilevel"/>
    <w:tmpl w:val="8F40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4735BA"/>
    <w:multiLevelType w:val="hybridMultilevel"/>
    <w:tmpl w:val="15689FD2"/>
    <w:lvl w:ilvl="0" w:tplc="A1D88EBA">
      <w:start w:val="1"/>
      <w:numFmt w:val="decimal"/>
      <w:lvlText w:val="%1."/>
      <w:lvlJc w:val="left"/>
      <w:pPr>
        <w:ind w:left="405" w:hanging="360"/>
      </w:pPr>
      <w:rPr>
        <w:rFonts w:hint="default"/>
      </w:rPr>
    </w:lvl>
    <w:lvl w:ilvl="1" w:tplc="041C0019" w:tentative="1">
      <w:start w:val="1"/>
      <w:numFmt w:val="lowerLetter"/>
      <w:lvlText w:val="%2."/>
      <w:lvlJc w:val="left"/>
      <w:pPr>
        <w:ind w:left="1125" w:hanging="360"/>
      </w:pPr>
    </w:lvl>
    <w:lvl w:ilvl="2" w:tplc="041C001B" w:tentative="1">
      <w:start w:val="1"/>
      <w:numFmt w:val="lowerRoman"/>
      <w:lvlText w:val="%3."/>
      <w:lvlJc w:val="right"/>
      <w:pPr>
        <w:ind w:left="1845" w:hanging="180"/>
      </w:pPr>
    </w:lvl>
    <w:lvl w:ilvl="3" w:tplc="041C000F" w:tentative="1">
      <w:start w:val="1"/>
      <w:numFmt w:val="decimal"/>
      <w:lvlText w:val="%4."/>
      <w:lvlJc w:val="left"/>
      <w:pPr>
        <w:ind w:left="2565" w:hanging="360"/>
      </w:pPr>
    </w:lvl>
    <w:lvl w:ilvl="4" w:tplc="041C0019" w:tentative="1">
      <w:start w:val="1"/>
      <w:numFmt w:val="lowerLetter"/>
      <w:lvlText w:val="%5."/>
      <w:lvlJc w:val="left"/>
      <w:pPr>
        <w:ind w:left="3285" w:hanging="360"/>
      </w:pPr>
    </w:lvl>
    <w:lvl w:ilvl="5" w:tplc="041C001B" w:tentative="1">
      <w:start w:val="1"/>
      <w:numFmt w:val="lowerRoman"/>
      <w:lvlText w:val="%6."/>
      <w:lvlJc w:val="right"/>
      <w:pPr>
        <w:ind w:left="4005" w:hanging="180"/>
      </w:pPr>
    </w:lvl>
    <w:lvl w:ilvl="6" w:tplc="041C000F" w:tentative="1">
      <w:start w:val="1"/>
      <w:numFmt w:val="decimal"/>
      <w:lvlText w:val="%7."/>
      <w:lvlJc w:val="left"/>
      <w:pPr>
        <w:ind w:left="4725" w:hanging="360"/>
      </w:pPr>
    </w:lvl>
    <w:lvl w:ilvl="7" w:tplc="041C0019" w:tentative="1">
      <w:start w:val="1"/>
      <w:numFmt w:val="lowerLetter"/>
      <w:lvlText w:val="%8."/>
      <w:lvlJc w:val="left"/>
      <w:pPr>
        <w:ind w:left="5445" w:hanging="360"/>
      </w:pPr>
    </w:lvl>
    <w:lvl w:ilvl="8" w:tplc="041C001B" w:tentative="1">
      <w:start w:val="1"/>
      <w:numFmt w:val="lowerRoman"/>
      <w:lvlText w:val="%9."/>
      <w:lvlJc w:val="right"/>
      <w:pPr>
        <w:ind w:left="6165" w:hanging="180"/>
      </w:pPr>
    </w:lvl>
  </w:abstractNum>
  <w:abstractNum w:abstractNumId="42"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883C45"/>
    <w:multiLevelType w:val="hybridMultilevel"/>
    <w:tmpl w:val="4816D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D6767C"/>
    <w:multiLevelType w:val="hybridMultilevel"/>
    <w:tmpl w:val="A6A48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F6FDD"/>
    <w:multiLevelType w:val="hybridMultilevel"/>
    <w:tmpl w:val="9E383978"/>
    <w:lvl w:ilvl="0" w:tplc="A1D88EBA">
      <w:start w:val="1"/>
      <w:numFmt w:val="decimal"/>
      <w:lvlText w:val="%1."/>
      <w:lvlJc w:val="left"/>
      <w:pPr>
        <w:ind w:left="405" w:hanging="360"/>
      </w:pPr>
      <w:rPr>
        <w:rFonts w:hint="default"/>
      </w:rPr>
    </w:lvl>
    <w:lvl w:ilvl="1" w:tplc="041C0019" w:tentative="1">
      <w:start w:val="1"/>
      <w:numFmt w:val="lowerLetter"/>
      <w:lvlText w:val="%2."/>
      <w:lvlJc w:val="left"/>
      <w:pPr>
        <w:ind w:left="1125" w:hanging="360"/>
      </w:pPr>
    </w:lvl>
    <w:lvl w:ilvl="2" w:tplc="041C001B" w:tentative="1">
      <w:start w:val="1"/>
      <w:numFmt w:val="lowerRoman"/>
      <w:lvlText w:val="%3."/>
      <w:lvlJc w:val="right"/>
      <w:pPr>
        <w:ind w:left="1845" w:hanging="180"/>
      </w:pPr>
    </w:lvl>
    <w:lvl w:ilvl="3" w:tplc="041C000F" w:tentative="1">
      <w:start w:val="1"/>
      <w:numFmt w:val="decimal"/>
      <w:lvlText w:val="%4."/>
      <w:lvlJc w:val="left"/>
      <w:pPr>
        <w:ind w:left="2565" w:hanging="360"/>
      </w:pPr>
    </w:lvl>
    <w:lvl w:ilvl="4" w:tplc="041C0019" w:tentative="1">
      <w:start w:val="1"/>
      <w:numFmt w:val="lowerLetter"/>
      <w:lvlText w:val="%5."/>
      <w:lvlJc w:val="left"/>
      <w:pPr>
        <w:ind w:left="3285" w:hanging="360"/>
      </w:pPr>
    </w:lvl>
    <w:lvl w:ilvl="5" w:tplc="041C001B" w:tentative="1">
      <w:start w:val="1"/>
      <w:numFmt w:val="lowerRoman"/>
      <w:lvlText w:val="%6."/>
      <w:lvlJc w:val="right"/>
      <w:pPr>
        <w:ind w:left="4005" w:hanging="180"/>
      </w:pPr>
    </w:lvl>
    <w:lvl w:ilvl="6" w:tplc="041C000F" w:tentative="1">
      <w:start w:val="1"/>
      <w:numFmt w:val="decimal"/>
      <w:lvlText w:val="%7."/>
      <w:lvlJc w:val="left"/>
      <w:pPr>
        <w:ind w:left="4725" w:hanging="360"/>
      </w:pPr>
    </w:lvl>
    <w:lvl w:ilvl="7" w:tplc="041C0019" w:tentative="1">
      <w:start w:val="1"/>
      <w:numFmt w:val="lowerLetter"/>
      <w:lvlText w:val="%8."/>
      <w:lvlJc w:val="left"/>
      <w:pPr>
        <w:ind w:left="5445" w:hanging="360"/>
      </w:pPr>
    </w:lvl>
    <w:lvl w:ilvl="8" w:tplc="041C001B" w:tentative="1">
      <w:start w:val="1"/>
      <w:numFmt w:val="lowerRoman"/>
      <w:lvlText w:val="%9."/>
      <w:lvlJc w:val="right"/>
      <w:pPr>
        <w:ind w:left="6165" w:hanging="180"/>
      </w:pPr>
    </w:lvl>
  </w:abstractNum>
  <w:num w:numId="1">
    <w:abstractNumId w:val="17"/>
  </w:num>
  <w:num w:numId="2">
    <w:abstractNumId w:val="6"/>
  </w:num>
  <w:num w:numId="3">
    <w:abstractNumId w:val="32"/>
  </w:num>
  <w:num w:numId="4">
    <w:abstractNumId w:val="29"/>
  </w:num>
  <w:num w:numId="5">
    <w:abstractNumId w:val="15"/>
  </w:num>
  <w:num w:numId="6">
    <w:abstractNumId w:val="16"/>
  </w:num>
  <w:num w:numId="7">
    <w:abstractNumId w:val="12"/>
  </w:num>
  <w:num w:numId="8">
    <w:abstractNumId w:val="24"/>
  </w:num>
  <w:num w:numId="9">
    <w:abstractNumId w:val="42"/>
  </w:num>
  <w:num w:numId="10">
    <w:abstractNumId w:val="4"/>
  </w:num>
  <w:num w:numId="11">
    <w:abstractNumId w:val="14"/>
  </w:num>
  <w:num w:numId="12">
    <w:abstractNumId w:val="20"/>
  </w:num>
  <w:num w:numId="13">
    <w:abstractNumId w:val="28"/>
  </w:num>
  <w:num w:numId="14">
    <w:abstractNumId w:val="11"/>
  </w:num>
  <w:num w:numId="15">
    <w:abstractNumId w:val="10"/>
  </w:num>
  <w:num w:numId="16">
    <w:abstractNumId w:val="39"/>
  </w:num>
  <w:num w:numId="17">
    <w:abstractNumId w:val="3"/>
  </w:num>
  <w:num w:numId="18">
    <w:abstractNumId w:val="38"/>
  </w:num>
  <w:num w:numId="19">
    <w:abstractNumId w:val="19"/>
  </w:num>
  <w:num w:numId="20">
    <w:abstractNumId w:val="36"/>
  </w:num>
  <w:num w:numId="21">
    <w:abstractNumId w:val="13"/>
  </w:num>
  <w:num w:numId="22">
    <w:abstractNumId w:val="23"/>
  </w:num>
  <w:num w:numId="23">
    <w:abstractNumId w:val="22"/>
  </w:num>
  <w:num w:numId="24">
    <w:abstractNumId w:val="9"/>
  </w:num>
  <w:num w:numId="25">
    <w:abstractNumId w:val="44"/>
  </w:num>
  <w:num w:numId="26">
    <w:abstractNumId w:val="27"/>
  </w:num>
  <w:num w:numId="27">
    <w:abstractNumId w:val="33"/>
  </w:num>
  <w:num w:numId="28">
    <w:abstractNumId w:val="43"/>
  </w:num>
  <w:num w:numId="29">
    <w:abstractNumId w:val="26"/>
  </w:num>
  <w:num w:numId="30">
    <w:abstractNumId w:val="30"/>
  </w:num>
  <w:num w:numId="31">
    <w:abstractNumId w:val="41"/>
  </w:num>
  <w:num w:numId="32">
    <w:abstractNumId w:val="21"/>
  </w:num>
  <w:num w:numId="33">
    <w:abstractNumId w:val="45"/>
  </w:num>
  <w:num w:numId="34">
    <w:abstractNumId w:val="8"/>
  </w:num>
  <w:num w:numId="35">
    <w:abstractNumId w:val="0"/>
  </w:num>
  <w:num w:numId="36">
    <w:abstractNumId w:val="5"/>
  </w:num>
  <w:num w:numId="37">
    <w:abstractNumId w:val="1"/>
  </w:num>
  <w:num w:numId="38">
    <w:abstractNumId w:val="2"/>
  </w:num>
  <w:num w:numId="39">
    <w:abstractNumId w:val="35"/>
  </w:num>
  <w:num w:numId="40">
    <w:abstractNumId w:val="34"/>
  </w:num>
  <w:num w:numId="41">
    <w:abstractNumId w:val="7"/>
  </w:num>
  <w:num w:numId="42">
    <w:abstractNumId w:val="31"/>
  </w:num>
  <w:num w:numId="43">
    <w:abstractNumId w:val="25"/>
  </w:num>
  <w:num w:numId="44">
    <w:abstractNumId w:val="40"/>
  </w:num>
  <w:num w:numId="45">
    <w:abstractNumId w:val="18"/>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BF"/>
    <w:rsid w:val="000038C2"/>
    <w:rsid w:val="00072001"/>
    <w:rsid w:val="0009528C"/>
    <w:rsid w:val="00153D88"/>
    <w:rsid w:val="0016444A"/>
    <w:rsid w:val="001A60E0"/>
    <w:rsid w:val="00242471"/>
    <w:rsid w:val="00306402"/>
    <w:rsid w:val="003E07D5"/>
    <w:rsid w:val="003F66FF"/>
    <w:rsid w:val="00494870"/>
    <w:rsid w:val="004F112A"/>
    <w:rsid w:val="004F761B"/>
    <w:rsid w:val="005167D2"/>
    <w:rsid w:val="005842F1"/>
    <w:rsid w:val="00594DE8"/>
    <w:rsid w:val="00715DDD"/>
    <w:rsid w:val="00767554"/>
    <w:rsid w:val="007E5B85"/>
    <w:rsid w:val="00892C2C"/>
    <w:rsid w:val="00995F48"/>
    <w:rsid w:val="009B414F"/>
    <w:rsid w:val="00A910E2"/>
    <w:rsid w:val="00AF7702"/>
    <w:rsid w:val="00B706FE"/>
    <w:rsid w:val="00C15305"/>
    <w:rsid w:val="00CB0D05"/>
    <w:rsid w:val="00CB0D2A"/>
    <w:rsid w:val="00D64E6A"/>
    <w:rsid w:val="00D768E2"/>
    <w:rsid w:val="00E14C6D"/>
    <w:rsid w:val="00E172BF"/>
    <w:rsid w:val="00EF39DD"/>
    <w:rsid w:val="00F327AC"/>
    <w:rsid w:val="00FB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F5294-684F-46F5-AF3E-484A773D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2001"/>
    <w:pPr>
      <w:keepNext/>
      <w:keepLines/>
      <w:spacing w:after="0" w:line="240" w:lineRule="auto"/>
      <w:outlineLvl w:val="0"/>
    </w:pPr>
    <w:rPr>
      <w:rFonts w:ascii="Arial" w:eastAsiaTheme="majorEastAsia" w:hAnsi="Arial" w:cstheme="majorBidi"/>
      <w:b/>
      <w:bCs/>
      <w:sz w:val="28"/>
      <w:szCs w:val="28"/>
      <w:lang w:val="sq-AL"/>
    </w:rPr>
  </w:style>
  <w:style w:type="paragraph" w:styleId="Heading2">
    <w:name w:val="heading 2"/>
    <w:basedOn w:val="Normal"/>
    <w:next w:val="Normal"/>
    <w:link w:val="Heading2Char"/>
    <w:autoRedefine/>
    <w:uiPriority w:val="9"/>
    <w:unhideWhenUsed/>
    <w:qFormat/>
    <w:rsid w:val="00072001"/>
    <w:pPr>
      <w:keepNext/>
      <w:keepLines/>
      <w:spacing w:after="0" w:line="276" w:lineRule="auto"/>
      <w:jc w:val="both"/>
      <w:outlineLvl w:val="1"/>
    </w:pPr>
    <w:rPr>
      <w:rFonts w:ascii="Times New Roman" w:eastAsiaTheme="majorEastAsia" w:hAnsi="Times New Roman" w:cs="Times New Roman"/>
      <w:bCs/>
      <w:color w:val="000000" w:themeColor="text1"/>
      <w:sz w:val="24"/>
      <w:szCs w:val="24"/>
      <w:lang w:val="sq-AL"/>
    </w:rPr>
  </w:style>
  <w:style w:type="paragraph" w:styleId="Heading3">
    <w:name w:val="heading 3"/>
    <w:basedOn w:val="Normal"/>
    <w:next w:val="Normal"/>
    <w:link w:val="Heading3Char"/>
    <w:uiPriority w:val="9"/>
    <w:unhideWhenUsed/>
    <w:qFormat/>
    <w:rsid w:val="00072001"/>
    <w:pPr>
      <w:keepNext/>
      <w:keepLines/>
      <w:spacing w:after="0" w:line="240" w:lineRule="auto"/>
      <w:outlineLvl w:val="2"/>
    </w:pPr>
    <w:rPr>
      <w:rFonts w:ascii="Arial" w:eastAsiaTheme="majorEastAsia" w:hAnsi="Arial" w:cstheme="majorBidi"/>
      <w:b/>
      <w:bCs/>
      <w:i/>
      <w:lang w:val="sq-AL"/>
    </w:rPr>
  </w:style>
  <w:style w:type="paragraph" w:styleId="Heading4">
    <w:name w:val="heading 4"/>
    <w:basedOn w:val="Normal"/>
    <w:next w:val="Normal"/>
    <w:link w:val="Heading4Char"/>
    <w:uiPriority w:val="9"/>
    <w:unhideWhenUsed/>
    <w:qFormat/>
    <w:rsid w:val="00072001"/>
    <w:pPr>
      <w:keepNext/>
      <w:keepLines/>
      <w:spacing w:before="200" w:after="0" w:line="240" w:lineRule="auto"/>
      <w:outlineLvl w:val="3"/>
    </w:pPr>
    <w:rPr>
      <w:rFonts w:asciiTheme="majorHAnsi" w:eastAsiaTheme="majorEastAsia" w:hAnsiTheme="majorHAnsi" w:cstheme="majorBidi"/>
      <w:b/>
      <w:bCs/>
      <w:i/>
      <w:iCs/>
      <w:color w:val="5B9BD5" w:themeColor="accent1"/>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2B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3E07D5"/>
    <w:pPr>
      <w:spacing w:after="0" w:line="240" w:lineRule="auto"/>
    </w:pPr>
    <w:rPr>
      <w:rFonts w:ascii="Arial" w:eastAsia="Times New Roman" w:hAnsi="Arial" w:cs="Times New Roman"/>
      <w:sz w:val="20"/>
      <w:szCs w:val="20"/>
      <w:lang w:val="sq-AL"/>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uiPriority w:val="99"/>
    <w:rsid w:val="003E07D5"/>
    <w:rPr>
      <w:rFonts w:ascii="Arial" w:eastAsia="Times New Roman" w:hAnsi="Arial" w:cs="Times New Roman"/>
      <w:sz w:val="20"/>
      <w:szCs w:val="20"/>
      <w:lang w:val="sq-AL"/>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basedOn w:val="DefaultParagraphFont"/>
    <w:link w:val="BVIfnrCarCarCarCarChar"/>
    <w:uiPriority w:val="99"/>
    <w:unhideWhenUsed/>
    <w:rsid w:val="003E07D5"/>
    <w:rPr>
      <w:vertAlign w:val="superscript"/>
    </w:rPr>
  </w:style>
  <w:style w:type="character" w:styleId="Hyperlink">
    <w:name w:val="Hyperlink"/>
    <w:basedOn w:val="DefaultParagraphFont"/>
    <w:uiPriority w:val="99"/>
    <w:unhideWhenUsed/>
    <w:rsid w:val="003E07D5"/>
    <w:rPr>
      <w:color w:val="0563C1"/>
      <w:u w:val="single"/>
    </w:rPr>
  </w:style>
  <w:style w:type="paragraph" w:styleId="BodyText">
    <w:name w:val="Body Text"/>
    <w:basedOn w:val="Normal"/>
    <w:link w:val="BodyTextChar"/>
    <w:uiPriority w:val="99"/>
    <w:unhideWhenUsed/>
    <w:qFormat/>
    <w:rsid w:val="009B414F"/>
    <w:pPr>
      <w:tabs>
        <w:tab w:val="left" w:pos="567"/>
      </w:tabs>
      <w:spacing w:after="120" w:line="240" w:lineRule="auto"/>
    </w:pPr>
    <w:rPr>
      <w:rFonts w:ascii="Calibri" w:eastAsia="Times New Roman" w:hAnsi="Calibri" w:cs="Times New Roman"/>
      <w:szCs w:val="20"/>
      <w:lang w:val="en-GB"/>
    </w:rPr>
  </w:style>
  <w:style w:type="character" w:customStyle="1" w:styleId="BodyTextChar">
    <w:name w:val="Body Text Char"/>
    <w:basedOn w:val="DefaultParagraphFont"/>
    <w:link w:val="BodyText"/>
    <w:uiPriority w:val="99"/>
    <w:rsid w:val="009B414F"/>
    <w:rPr>
      <w:rFonts w:ascii="Calibri" w:eastAsia="Times New Roman" w:hAnsi="Calibri" w:cs="Times New Roman"/>
      <w:szCs w:val="20"/>
      <w:lang w:val="en-GB"/>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OBC Bullet"/>
    <w:basedOn w:val="Normal"/>
    <w:link w:val="ListParagraphChar"/>
    <w:uiPriority w:val="34"/>
    <w:qFormat/>
    <w:rsid w:val="005842F1"/>
    <w:pPr>
      <w:tabs>
        <w:tab w:val="left" w:pos="567"/>
      </w:tabs>
      <w:spacing w:after="120" w:line="240" w:lineRule="auto"/>
      <w:ind w:left="567" w:hanging="567"/>
    </w:pPr>
    <w:rPr>
      <w:rFonts w:ascii="Calibri" w:eastAsia="Times New Roman" w:hAnsi="Calibri" w:cs="Times New Roman"/>
      <w:szCs w:val="20"/>
      <w:lang w:val="en-GB"/>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5842F1"/>
    <w:rPr>
      <w:rFonts w:ascii="Calibri" w:eastAsia="Times New Roman" w:hAnsi="Calibri" w:cs="Times New Roman"/>
      <w:szCs w:val="20"/>
      <w:lang w:val="en-GB"/>
    </w:rPr>
  </w:style>
  <w:style w:type="paragraph" w:styleId="NoSpacing">
    <w:name w:val="No Spacing"/>
    <w:uiPriority w:val="1"/>
    <w:qFormat/>
    <w:rsid w:val="00494870"/>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072001"/>
    <w:rPr>
      <w:rFonts w:ascii="Arial" w:eastAsiaTheme="majorEastAsia" w:hAnsi="Arial" w:cstheme="majorBidi"/>
      <w:b/>
      <w:bCs/>
      <w:sz w:val="28"/>
      <w:szCs w:val="28"/>
      <w:lang w:val="sq-AL"/>
    </w:rPr>
  </w:style>
  <w:style w:type="character" w:customStyle="1" w:styleId="Heading2Char">
    <w:name w:val="Heading 2 Char"/>
    <w:basedOn w:val="DefaultParagraphFont"/>
    <w:link w:val="Heading2"/>
    <w:uiPriority w:val="9"/>
    <w:rsid w:val="00072001"/>
    <w:rPr>
      <w:rFonts w:ascii="Times New Roman" w:eastAsiaTheme="majorEastAsia" w:hAnsi="Times New Roman" w:cs="Times New Roman"/>
      <w:bCs/>
      <w:color w:val="000000" w:themeColor="text1"/>
      <w:sz w:val="24"/>
      <w:szCs w:val="24"/>
      <w:lang w:val="sq-AL"/>
    </w:rPr>
  </w:style>
  <w:style w:type="character" w:customStyle="1" w:styleId="Heading3Char">
    <w:name w:val="Heading 3 Char"/>
    <w:basedOn w:val="DefaultParagraphFont"/>
    <w:link w:val="Heading3"/>
    <w:uiPriority w:val="9"/>
    <w:rsid w:val="00072001"/>
    <w:rPr>
      <w:rFonts w:ascii="Arial" w:eastAsiaTheme="majorEastAsia" w:hAnsi="Arial" w:cstheme="majorBidi"/>
      <w:b/>
      <w:bCs/>
      <w:i/>
      <w:lang w:val="sq-AL"/>
    </w:rPr>
  </w:style>
  <w:style w:type="character" w:customStyle="1" w:styleId="Heading4Char">
    <w:name w:val="Heading 4 Char"/>
    <w:basedOn w:val="DefaultParagraphFont"/>
    <w:link w:val="Heading4"/>
    <w:uiPriority w:val="9"/>
    <w:rsid w:val="00072001"/>
    <w:rPr>
      <w:rFonts w:asciiTheme="majorHAnsi" w:eastAsiaTheme="majorEastAsia" w:hAnsiTheme="majorHAnsi" w:cstheme="majorBidi"/>
      <w:b/>
      <w:bCs/>
      <w:i/>
      <w:iCs/>
      <w:color w:val="5B9BD5" w:themeColor="accent1"/>
      <w:szCs w:val="20"/>
      <w:lang w:val="sq-AL"/>
    </w:rPr>
  </w:style>
  <w:style w:type="paragraph" w:customStyle="1" w:styleId="DHBulletlist">
    <w:name w:val="DH Bullet list"/>
    <w:basedOn w:val="Normal"/>
    <w:rsid w:val="00072001"/>
    <w:pPr>
      <w:numPr>
        <w:numId w:val="4"/>
      </w:numPr>
      <w:spacing w:after="0" w:line="320" w:lineRule="exact"/>
    </w:pPr>
    <w:rPr>
      <w:rFonts w:ascii="Arial" w:eastAsia="Times New Roman" w:hAnsi="Arial" w:cs="Times New Roman"/>
      <w:sz w:val="24"/>
      <w:szCs w:val="20"/>
      <w:lang w:val="sq-AL"/>
    </w:rPr>
  </w:style>
  <w:style w:type="paragraph" w:customStyle="1" w:styleId="DHSecondaryHeadingOne">
    <w:name w:val="DH Secondary Heading One"/>
    <w:basedOn w:val="Normal"/>
    <w:rsid w:val="00072001"/>
    <w:pPr>
      <w:numPr>
        <w:numId w:val="3"/>
      </w:numPr>
      <w:tabs>
        <w:tab w:val="clear" w:pos="1080"/>
      </w:tabs>
      <w:spacing w:after="0" w:line="360" w:lineRule="exact"/>
      <w:ind w:left="0" w:firstLine="0"/>
    </w:pPr>
    <w:rPr>
      <w:rFonts w:ascii="Arial" w:eastAsia="Times New Roman" w:hAnsi="Arial" w:cs="Times New Roman"/>
      <w:color w:val="009966"/>
      <w:sz w:val="28"/>
      <w:szCs w:val="20"/>
      <w:lang w:val="sq-AL"/>
    </w:rPr>
  </w:style>
  <w:style w:type="paragraph" w:styleId="NormalWeb">
    <w:name w:val="Normal (Web)"/>
    <w:basedOn w:val="Normal"/>
    <w:uiPriority w:val="99"/>
    <w:unhideWhenUsed/>
    <w:rsid w:val="00072001"/>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72001"/>
    <w:pPr>
      <w:tabs>
        <w:tab w:val="center" w:pos="4513"/>
        <w:tab w:val="right" w:pos="9026"/>
      </w:tabs>
      <w:spacing w:after="0" w:line="240" w:lineRule="auto"/>
    </w:pPr>
    <w:rPr>
      <w:rFonts w:ascii="Arial" w:eastAsia="Times New Roman" w:hAnsi="Arial" w:cs="Times New Roman"/>
      <w:szCs w:val="20"/>
      <w:lang w:val="sq-AL"/>
    </w:rPr>
  </w:style>
  <w:style w:type="character" w:customStyle="1" w:styleId="HeaderChar">
    <w:name w:val="Header Char"/>
    <w:basedOn w:val="DefaultParagraphFont"/>
    <w:link w:val="Header"/>
    <w:uiPriority w:val="99"/>
    <w:rsid w:val="00072001"/>
    <w:rPr>
      <w:rFonts w:ascii="Arial" w:eastAsia="Times New Roman" w:hAnsi="Arial" w:cs="Times New Roman"/>
      <w:szCs w:val="20"/>
      <w:lang w:val="sq-AL"/>
    </w:rPr>
  </w:style>
  <w:style w:type="paragraph" w:styleId="Footer">
    <w:name w:val="footer"/>
    <w:basedOn w:val="Normal"/>
    <w:link w:val="FooterChar"/>
    <w:uiPriority w:val="99"/>
    <w:unhideWhenUsed/>
    <w:rsid w:val="00072001"/>
    <w:pPr>
      <w:tabs>
        <w:tab w:val="center" w:pos="4513"/>
        <w:tab w:val="right" w:pos="9026"/>
      </w:tabs>
      <w:spacing w:after="0" w:line="240" w:lineRule="auto"/>
    </w:pPr>
    <w:rPr>
      <w:rFonts w:ascii="Arial" w:eastAsia="Times New Roman" w:hAnsi="Arial" w:cs="Times New Roman"/>
      <w:szCs w:val="20"/>
      <w:lang w:val="sq-AL"/>
    </w:rPr>
  </w:style>
  <w:style w:type="character" w:customStyle="1" w:styleId="FooterChar">
    <w:name w:val="Footer Char"/>
    <w:basedOn w:val="DefaultParagraphFont"/>
    <w:link w:val="Footer"/>
    <w:uiPriority w:val="99"/>
    <w:rsid w:val="00072001"/>
    <w:rPr>
      <w:rFonts w:ascii="Arial" w:eastAsia="Times New Roman" w:hAnsi="Arial" w:cs="Times New Roman"/>
      <w:szCs w:val="20"/>
      <w:lang w:val="sq-AL"/>
    </w:rPr>
  </w:style>
  <w:style w:type="paragraph" w:styleId="BalloonText">
    <w:name w:val="Balloon Text"/>
    <w:basedOn w:val="Normal"/>
    <w:link w:val="BalloonTextChar"/>
    <w:uiPriority w:val="99"/>
    <w:semiHidden/>
    <w:unhideWhenUsed/>
    <w:rsid w:val="00072001"/>
    <w:pPr>
      <w:spacing w:after="0" w:line="240" w:lineRule="auto"/>
    </w:pPr>
    <w:rPr>
      <w:rFonts w:ascii="Tahoma" w:eastAsia="Times New Roman" w:hAnsi="Tahoma" w:cs="Tahoma"/>
      <w:sz w:val="16"/>
      <w:szCs w:val="16"/>
      <w:lang w:val="sq-AL"/>
    </w:rPr>
  </w:style>
  <w:style w:type="character" w:customStyle="1" w:styleId="BalloonTextChar">
    <w:name w:val="Balloon Text Char"/>
    <w:basedOn w:val="DefaultParagraphFont"/>
    <w:link w:val="BalloonText"/>
    <w:uiPriority w:val="99"/>
    <w:semiHidden/>
    <w:rsid w:val="00072001"/>
    <w:rPr>
      <w:rFonts w:ascii="Tahoma" w:eastAsia="Times New Roman" w:hAnsi="Tahoma" w:cs="Tahoma"/>
      <w:sz w:val="16"/>
      <w:szCs w:val="16"/>
      <w:lang w:val="sq-AL"/>
    </w:rPr>
  </w:style>
  <w:style w:type="paragraph" w:customStyle="1" w:styleId="MediumGrid1-Accent21">
    <w:name w:val="Medium Grid 1 - Accent 21"/>
    <w:basedOn w:val="Normal"/>
    <w:uiPriority w:val="34"/>
    <w:semiHidden/>
    <w:qFormat/>
    <w:rsid w:val="00072001"/>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072001"/>
    <w:rPr>
      <w:sz w:val="16"/>
      <w:szCs w:val="16"/>
    </w:rPr>
  </w:style>
  <w:style w:type="paragraph" w:styleId="CommentText">
    <w:name w:val="annotation text"/>
    <w:basedOn w:val="Normal"/>
    <w:link w:val="CommentTextChar"/>
    <w:uiPriority w:val="99"/>
    <w:unhideWhenUsed/>
    <w:rsid w:val="00072001"/>
    <w:pPr>
      <w:spacing w:after="0" w:line="240" w:lineRule="auto"/>
    </w:pPr>
    <w:rPr>
      <w:rFonts w:ascii="Arial" w:eastAsia="Times New Roman" w:hAnsi="Arial" w:cs="Times New Roman"/>
      <w:sz w:val="20"/>
      <w:szCs w:val="20"/>
      <w:lang w:val="sq-AL"/>
    </w:rPr>
  </w:style>
  <w:style w:type="character" w:customStyle="1" w:styleId="CommentTextChar">
    <w:name w:val="Comment Text Char"/>
    <w:basedOn w:val="DefaultParagraphFont"/>
    <w:link w:val="CommentText"/>
    <w:uiPriority w:val="99"/>
    <w:rsid w:val="00072001"/>
    <w:rPr>
      <w:rFonts w:ascii="Arial" w:eastAsia="Times New Roman" w:hAnsi="Arial"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072001"/>
    <w:rPr>
      <w:b/>
      <w:bCs/>
    </w:rPr>
  </w:style>
  <w:style w:type="character" w:customStyle="1" w:styleId="CommentSubjectChar">
    <w:name w:val="Comment Subject Char"/>
    <w:basedOn w:val="CommentTextChar"/>
    <w:link w:val="CommentSubject"/>
    <w:uiPriority w:val="99"/>
    <w:semiHidden/>
    <w:rsid w:val="00072001"/>
    <w:rPr>
      <w:rFonts w:ascii="Arial" w:eastAsia="Times New Roman" w:hAnsi="Arial" w:cs="Times New Roman"/>
      <w:b/>
      <w:bCs/>
      <w:sz w:val="20"/>
      <w:szCs w:val="20"/>
      <w:lang w:val="sq-AL"/>
    </w:rPr>
  </w:style>
  <w:style w:type="table" w:customStyle="1" w:styleId="PlainTable11">
    <w:name w:val="Plain Table 11"/>
    <w:basedOn w:val="TableNormal"/>
    <w:uiPriority w:val="41"/>
    <w:rsid w:val="00072001"/>
    <w:pPr>
      <w:spacing w:after="0" w:line="240" w:lineRule="auto"/>
    </w:pPr>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072001"/>
    <w:pPr>
      <w:spacing w:line="240" w:lineRule="exact"/>
    </w:pPr>
    <w:rPr>
      <w:rFonts w:ascii="Tahoma" w:eastAsia="Times New Roman" w:hAnsi="Tahoma" w:cs="Times New Roman"/>
      <w:sz w:val="20"/>
      <w:szCs w:val="20"/>
    </w:rPr>
  </w:style>
  <w:style w:type="paragraph" w:customStyle="1" w:styleId="BISInsidebullets">
    <w:name w:val="BIS Inside bullets"/>
    <w:basedOn w:val="Normal"/>
    <w:autoRedefine/>
    <w:rsid w:val="00072001"/>
    <w:pPr>
      <w:numPr>
        <w:numId w:val="5"/>
      </w:numPr>
      <w:tabs>
        <w:tab w:val="clear" w:pos="171"/>
      </w:tabs>
      <w:spacing w:before="120" w:after="120" w:line="240" w:lineRule="auto"/>
      <w:ind w:left="317" w:hanging="317"/>
      <w:outlineLvl w:val="0"/>
    </w:pPr>
    <w:rPr>
      <w:rFonts w:ascii="Arial" w:eastAsia="Times New Roman" w:hAnsi="Arial" w:cs="Arial"/>
      <w:bCs/>
      <w:kern w:val="32"/>
      <w:sz w:val="24"/>
      <w:szCs w:val="56"/>
      <w:lang w:val="sq-AL"/>
    </w:rPr>
  </w:style>
  <w:style w:type="paragraph" w:styleId="TOCHeading">
    <w:name w:val="TOC Heading"/>
    <w:basedOn w:val="Heading1"/>
    <w:next w:val="Normal"/>
    <w:uiPriority w:val="39"/>
    <w:unhideWhenUsed/>
    <w:qFormat/>
    <w:rsid w:val="00072001"/>
    <w:pPr>
      <w:spacing w:before="480" w:line="276"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072001"/>
    <w:pPr>
      <w:spacing w:before="120" w:after="0" w:line="240" w:lineRule="auto"/>
    </w:pPr>
    <w:rPr>
      <w:rFonts w:eastAsia="Times New Roman" w:cs="Times New Roman"/>
      <w:b/>
      <w:sz w:val="24"/>
      <w:szCs w:val="24"/>
      <w:lang w:val="sq-AL"/>
    </w:rPr>
  </w:style>
  <w:style w:type="paragraph" w:styleId="TOC2">
    <w:name w:val="toc 2"/>
    <w:basedOn w:val="Normal"/>
    <w:next w:val="Normal"/>
    <w:autoRedefine/>
    <w:uiPriority w:val="39"/>
    <w:unhideWhenUsed/>
    <w:rsid w:val="00072001"/>
    <w:pPr>
      <w:spacing w:after="0" w:line="240" w:lineRule="auto"/>
      <w:ind w:left="220"/>
    </w:pPr>
    <w:rPr>
      <w:rFonts w:eastAsia="Times New Roman" w:cs="Times New Roman"/>
      <w:b/>
      <w:lang w:val="sq-AL"/>
    </w:rPr>
  </w:style>
  <w:style w:type="paragraph" w:styleId="TOC3">
    <w:name w:val="toc 3"/>
    <w:basedOn w:val="Normal"/>
    <w:next w:val="Normal"/>
    <w:autoRedefine/>
    <w:uiPriority w:val="39"/>
    <w:unhideWhenUsed/>
    <w:rsid w:val="00072001"/>
    <w:pPr>
      <w:spacing w:after="0" w:line="240" w:lineRule="auto"/>
      <w:ind w:left="440"/>
    </w:pPr>
    <w:rPr>
      <w:rFonts w:eastAsia="Times New Roman" w:cs="Times New Roman"/>
      <w:lang w:val="sq-AL"/>
    </w:rPr>
  </w:style>
  <w:style w:type="paragraph" w:styleId="TOC4">
    <w:name w:val="toc 4"/>
    <w:basedOn w:val="Normal"/>
    <w:next w:val="Normal"/>
    <w:autoRedefine/>
    <w:uiPriority w:val="39"/>
    <w:unhideWhenUsed/>
    <w:rsid w:val="00072001"/>
    <w:pPr>
      <w:spacing w:after="0" w:line="240" w:lineRule="auto"/>
      <w:ind w:left="660"/>
    </w:pPr>
    <w:rPr>
      <w:rFonts w:eastAsia="Times New Roman" w:cs="Times New Roman"/>
      <w:sz w:val="20"/>
      <w:szCs w:val="20"/>
      <w:lang w:val="sq-AL"/>
    </w:rPr>
  </w:style>
  <w:style w:type="paragraph" w:styleId="TOC5">
    <w:name w:val="toc 5"/>
    <w:basedOn w:val="Normal"/>
    <w:next w:val="Normal"/>
    <w:autoRedefine/>
    <w:uiPriority w:val="39"/>
    <w:unhideWhenUsed/>
    <w:rsid w:val="00072001"/>
    <w:pPr>
      <w:spacing w:after="0" w:line="240" w:lineRule="auto"/>
      <w:ind w:left="880"/>
    </w:pPr>
    <w:rPr>
      <w:rFonts w:eastAsia="Times New Roman" w:cs="Times New Roman"/>
      <w:sz w:val="20"/>
      <w:szCs w:val="20"/>
      <w:lang w:val="sq-AL"/>
    </w:rPr>
  </w:style>
  <w:style w:type="paragraph" w:styleId="TOC6">
    <w:name w:val="toc 6"/>
    <w:basedOn w:val="Normal"/>
    <w:next w:val="Normal"/>
    <w:autoRedefine/>
    <w:uiPriority w:val="39"/>
    <w:unhideWhenUsed/>
    <w:rsid w:val="00072001"/>
    <w:pPr>
      <w:spacing w:after="0" w:line="240" w:lineRule="auto"/>
      <w:ind w:left="1100"/>
    </w:pPr>
    <w:rPr>
      <w:rFonts w:eastAsia="Times New Roman" w:cs="Times New Roman"/>
      <w:sz w:val="20"/>
      <w:szCs w:val="20"/>
      <w:lang w:val="sq-AL"/>
    </w:rPr>
  </w:style>
  <w:style w:type="paragraph" w:styleId="TOC7">
    <w:name w:val="toc 7"/>
    <w:basedOn w:val="Normal"/>
    <w:next w:val="Normal"/>
    <w:autoRedefine/>
    <w:uiPriority w:val="39"/>
    <w:unhideWhenUsed/>
    <w:rsid w:val="00072001"/>
    <w:pPr>
      <w:spacing w:after="0" w:line="240" w:lineRule="auto"/>
      <w:ind w:left="1320"/>
    </w:pPr>
    <w:rPr>
      <w:rFonts w:eastAsia="Times New Roman" w:cs="Times New Roman"/>
      <w:sz w:val="20"/>
      <w:szCs w:val="20"/>
      <w:lang w:val="sq-AL"/>
    </w:rPr>
  </w:style>
  <w:style w:type="paragraph" w:styleId="TOC8">
    <w:name w:val="toc 8"/>
    <w:basedOn w:val="Normal"/>
    <w:next w:val="Normal"/>
    <w:autoRedefine/>
    <w:uiPriority w:val="39"/>
    <w:unhideWhenUsed/>
    <w:rsid w:val="00072001"/>
    <w:pPr>
      <w:spacing w:after="0" w:line="240" w:lineRule="auto"/>
      <w:ind w:left="1540"/>
    </w:pPr>
    <w:rPr>
      <w:rFonts w:eastAsia="Times New Roman" w:cs="Times New Roman"/>
      <w:sz w:val="20"/>
      <w:szCs w:val="20"/>
      <w:lang w:val="sq-AL"/>
    </w:rPr>
  </w:style>
  <w:style w:type="paragraph" w:styleId="TOC9">
    <w:name w:val="toc 9"/>
    <w:basedOn w:val="Normal"/>
    <w:next w:val="Normal"/>
    <w:autoRedefine/>
    <w:uiPriority w:val="39"/>
    <w:unhideWhenUsed/>
    <w:rsid w:val="00072001"/>
    <w:pPr>
      <w:spacing w:after="0" w:line="240" w:lineRule="auto"/>
      <w:ind w:left="1760"/>
    </w:pPr>
    <w:rPr>
      <w:rFonts w:eastAsia="Times New Roman" w:cs="Times New Roman"/>
      <w:sz w:val="20"/>
      <w:szCs w:val="20"/>
      <w:lang w:val="sq-AL"/>
    </w:rPr>
  </w:style>
  <w:style w:type="paragraph" w:customStyle="1" w:styleId="EBBodyPara">
    <w:name w:val="EBBodyPara"/>
    <w:basedOn w:val="BodyText"/>
    <w:rsid w:val="00072001"/>
    <w:pPr>
      <w:tabs>
        <w:tab w:val="clear" w:pos="567"/>
      </w:tabs>
    </w:pPr>
    <w:rPr>
      <w:rFonts w:ascii="Arial" w:hAnsi="Arial" w:cs="Arial"/>
      <w:bCs/>
      <w:color w:val="000000"/>
      <w:szCs w:val="22"/>
      <w:lang w:val="sq-AL" w:eastAsia="en-GB"/>
    </w:rPr>
  </w:style>
  <w:style w:type="paragraph" w:customStyle="1" w:styleId="EBBullet">
    <w:name w:val="EBBullet"/>
    <w:basedOn w:val="BodyText"/>
    <w:rsid w:val="00072001"/>
    <w:pPr>
      <w:numPr>
        <w:numId w:val="6"/>
      </w:numPr>
      <w:tabs>
        <w:tab w:val="clear" w:pos="567"/>
      </w:tabs>
    </w:pPr>
    <w:rPr>
      <w:rFonts w:ascii="Arial" w:hAnsi="Arial" w:cs="Arial"/>
      <w:bCs/>
      <w:color w:val="000000"/>
      <w:szCs w:val="22"/>
      <w:lang w:val="sq-AL" w:eastAsia="en-GB"/>
    </w:rPr>
  </w:style>
  <w:style w:type="paragraph" w:customStyle="1" w:styleId="Style1-BodyText">
    <w:name w:val="Style1- Body Text"/>
    <w:basedOn w:val="Normal"/>
    <w:link w:val="Style1-BodyTextChar"/>
    <w:qFormat/>
    <w:rsid w:val="00072001"/>
    <w:pPr>
      <w:spacing w:after="120" w:line="240" w:lineRule="auto"/>
      <w:jc w:val="both"/>
    </w:pPr>
    <w:rPr>
      <w:rFonts w:ascii="Arial" w:eastAsia="Times New Roman" w:hAnsi="Arial" w:cs="Arial"/>
      <w:szCs w:val="24"/>
      <w:lang w:val="sq-AL"/>
    </w:rPr>
  </w:style>
  <w:style w:type="character" w:customStyle="1" w:styleId="Style1-BodyTextChar">
    <w:name w:val="Style1- Body Text Char"/>
    <w:basedOn w:val="DefaultParagraphFont"/>
    <w:link w:val="Style1-BodyText"/>
    <w:rsid w:val="00072001"/>
    <w:rPr>
      <w:rFonts w:ascii="Arial" w:eastAsia="Times New Roman" w:hAnsi="Arial" w:cs="Arial"/>
      <w:szCs w:val="24"/>
      <w:lang w:val="sq-AL"/>
    </w:rPr>
  </w:style>
  <w:style w:type="paragraph" w:styleId="Revision">
    <w:name w:val="Revision"/>
    <w:hidden/>
    <w:uiPriority w:val="99"/>
    <w:semiHidden/>
    <w:rsid w:val="00072001"/>
    <w:pPr>
      <w:spacing w:after="0" w:line="240" w:lineRule="auto"/>
    </w:pPr>
    <w:rPr>
      <w:rFonts w:ascii="Arial" w:eastAsia="Times New Roman" w:hAnsi="Arial" w:cs="Times New Roman"/>
      <w:szCs w:val="20"/>
      <w:lang w:val="en-GB"/>
    </w:rPr>
  </w:style>
  <w:style w:type="character" w:customStyle="1" w:styleId="None">
    <w:name w:val="None"/>
    <w:rsid w:val="00072001"/>
  </w:style>
  <w:style w:type="paragraph" w:customStyle="1" w:styleId="Default">
    <w:name w:val="Default"/>
    <w:rsid w:val="00072001"/>
    <w:pPr>
      <w:pBdr>
        <w:top w:val="nil"/>
        <w:left w:val="nil"/>
        <w:bottom w:val="nil"/>
        <w:right w:val="nil"/>
        <w:between w:val="nil"/>
        <w:bar w:val="nil"/>
      </w:pBdr>
    </w:pPr>
    <w:rPr>
      <w:rFonts w:ascii="Helvetica" w:eastAsia="Arial Unicode MS" w:hAnsi="Helvetica" w:cs="Arial Unicode MS"/>
      <w:color w:val="000000"/>
      <w:u w:color="000000"/>
      <w:bdr w:val="nil"/>
    </w:rPr>
  </w:style>
  <w:style w:type="character" w:customStyle="1" w:styleId="Hyperlink3">
    <w:name w:val="Hyperlink.3"/>
    <w:basedOn w:val="Hyperlink"/>
    <w:rsid w:val="00072001"/>
    <w:rPr>
      <w:color w:val="0000FF"/>
      <w:u w:val="single" w:color="0000FF"/>
    </w:rPr>
  </w:style>
  <w:style w:type="character" w:customStyle="1" w:styleId="Hyperlink4">
    <w:name w:val="Hyperlink.4"/>
    <w:basedOn w:val="None"/>
    <w:rsid w:val="00072001"/>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072001"/>
    <w:pPr>
      <w:numPr>
        <w:numId w:val="7"/>
      </w:numPr>
    </w:pPr>
  </w:style>
  <w:style w:type="character" w:customStyle="1" w:styleId="Hyperlink5">
    <w:name w:val="Hyperlink.5"/>
    <w:basedOn w:val="None"/>
    <w:rsid w:val="00072001"/>
    <w:rPr>
      <w:color w:val="0000FF"/>
      <w:sz w:val="22"/>
      <w:szCs w:val="22"/>
      <w:u w:val="single" w:color="0000FF"/>
      <w:lang w:val="en-US"/>
    </w:rPr>
  </w:style>
  <w:style w:type="character" w:customStyle="1" w:styleId="Hyperlink6">
    <w:name w:val="Hyperlink.6"/>
    <w:basedOn w:val="None"/>
    <w:rsid w:val="00072001"/>
    <w:rPr>
      <w:color w:val="0000FF"/>
      <w:sz w:val="24"/>
      <w:szCs w:val="24"/>
      <w:u w:val="single" w:color="0000FF"/>
      <w:lang w:val="en-US"/>
    </w:rPr>
  </w:style>
  <w:style w:type="character" w:styleId="Emphasis">
    <w:name w:val="Emphasis"/>
    <w:uiPriority w:val="20"/>
    <w:qFormat/>
    <w:rsid w:val="00072001"/>
    <w:rPr>
      <w:i/>
      <w:iCs/>
    </w:rPr>
  </w:style>
  <w:style w:type="paragraph" w:customStyle="1" w:styleId="Pa4">
    <w:name w:val="Pa4"/>
    <w:basedOn w:val="Default"/>
    <w:next w:val="Default"/>
    <w:uiPriority w:val="99"/>
    <w:rsid w:val="000720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72001"/>
    <w:rPr>
      <w:rFonts w:eastAsia="Times New Roman" w:cs="Times New Roman"/>
      <w:sz w:val="20"/>
      <w:lang w:val="en-GB"/>
    </w:rPr>
  </w:style>
  <w:style w:type="paragraph" w:customStyle="1" w:styleId="BVIfnrCarCarCarCarChar">
    <w:name w:val="BVI fnr Car Car Car Car Char"/>
    <w:basedOn w:val="Normal"/>
    <w:link w:val="FootnoteReference"/>
    <w:uiPriority w:val="99"/>
    <w:rsid w:val="00072001"/>
    <w:pPr>
      <w:spacing w:line="240" w:lineRule="exact"/>
    </w:pPr>
    <w:rPr>
      <w:vertAlign w:val="superscript"/>
    </w:rPr>
  </w:style>
  <w:style w:type="character" w:styleId="Strong">
    <w:name w:val="Strong"/>
    <w:basedOn w:val="DefaultParagraphFont"/>
    <w:qFormat/>
    <w:rsid w:val="00072001"/>
    <w:rPr>
      <w:b/>
      <w:bCs/>
    </w:rPr>
  </w:style>
  <w:style w:type="character" w:customStyle="1" w:styleId="st1">
    <w:name w:val="st1"/>
    <w:basedOn w:val="DefaultParagraphFont"/>
    <w:rsid w:val="00072001"/>
  </w:style>
  <w:style w:type="character" w:customStyle="1" w:styleId="A4">
    <w:name w:val="A4"/>
    <w:uiPriority w:val="99"/>
    <w:rsid w:val="00072001"/>
    <w:rPr>
      <w:rFonts w:cs="FS Me Light"/>
      <w:color w:val="000000"/>
      <w:sz w:val="12"/>
      <w:szCs w:val="12"/>
    </w:rPr>
  </w:style>
  <w:style w:type="paragraph" w:customStyle="1" w:styleId="Pa15">
    <w:name w:val="Pa15"/>
    <w:basedOn w:val="Default"/>
    <w:next w:val="Default"/>
    <w:uiPriority w:val="99"/>
    <w:rsid w:val="000720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072001"/>
    <w:rPr>
      <w:color w:val="954F72" w:themeColor="followedHyperlink"/>
      <w:u w:val="single"/>
    </w:rPr>
  </w:style>
  <w:style w:type="paragraph" w:customStyle="1" w:styleId="CM44">
    <w:name w:val="CM44"/>
    <w:basedOn w:val="Default"/>
    <w:next w:val="Default"/>
    <w:uiPriority w:val="99"/>
    <w:rsid w:val="000720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72001"/>
    <w:pPr>
      <w:spacing w:after="0" w:line="240" w:lineRule="auto"/>
    </w:pPr>
    <w:rPr>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List2-Accent1">
    <w:name w:val="Medium List 2 Accent 1"/>
    <w:basedOn w:val="TableNormal"/>
    <w:uiPriority w:val="66"/>
    <w:rsid w:val="00072001"/>
    <w:pPr>
      <w:spacing w:after="0"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72001"/>
    <w:pPr>
      <w:spacing w:after="0" w:line="240" w:lineRule="auto"/>
    </w:pPr>
    <w:rPr>
      <w:color w:val="000000" w:themeColor="text1"/>
      <w:lang w:val="en-GB"/>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LightList-Accent11">
    <w:name w:val="Light List - Accent 11"/>
    <w:basedOn w:val="TableNormal"/>
    <w:uiPriority w:val="61"/>
    <w:rsid w:val="00072001"/>
    <w:pPr>
      <w:spacing w:after="0" w:line="240" w:lineRule="auto"/>
    </w:pPr>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MediumShading1-Accent11">
    <w:name w:val="Medium Shading 1 - Accent 11"/>
    <w:basedOn w:val="TableNormal"/>
    <w:uiPriority w:val="63"/>
    <w:rsid w:val="00072001"/>
    <w:pPr>
      <w:spacing w:after="0" w:line="240" w:lineRule="auto"/>
    </w:pPr>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72001"/>
    <w:pPr>
      <w:spacing w:after="0" w:line="240" w:lineRule="auto"/>
    </w:pPr>
    <w:rPr>
      <w:color w:val="000000" w:themeColor="text1"/>
      <w:lang w:val="en-GB"/>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072001"/>
    <w:pPr>
      <w:spacing w:after="0" w:line="240" w:lineRule="auto"/>
    </w:pPr>
    <w:rPr>
      <w:lang w:val="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072001"/>
    <w:pPr>
      <w:spacing w:after="0" w:line="240" w:lineRule="auto"/>
    </w:pPr>
    <w:rPr>
      <w:rFonts w:ascii="Consolas" w:eastAsia="Times New Roman" w:hAnsi="Consolas" w:cs="Times New Roman"/>
      <w:sz w:val="20"/>
      <w:szCs w:val="20"/>
      <w:lang w:val="sq-AL"/>
    </w:rPr>
  </w:style>
  <w:style w:type="character" w:customStyle="1" w:styleId="HTMLPreformattedChar">
    <w:name w:val="HTML Preformatted Char"/>
    <w:basedOn w:val="DefaultParagraphFont"/>
    <w:link w:val="HTMLPreformatted"/>
    <w:uiPriority w:val="99"/>
    <w:rsid w:val="00072001"/>
    <w:rPr>
      <w:rFonts w:ascii="Consolas" w:eastAsia="Times New Roman" w:hAnsi="Consolas" w:cs="Times New Roman"/>
      <w:sz w:val="20"/>
      <w:szCs w:val="20"/>
      <w:lang w:val="sq-AL"/>
    </w:rPr>
  </w:style>
  <w:style w:type="paragraph" w:styleId="EndnoteText">
    <w:name w:val="endnote text"/>
    <w:basedOn w:val="Normal"/>
    <w:link w:val="EndnoteTextChar"/>
    <w:uiPriority w:val="99"/>
    <w:semiHidden/>
    <w:unhideWhenUsed/>
    <w:rsid w:val="00072001"/>
    <w:pPr>
      <w:spacing w:after="0" w:line="240" w:lineRule="auto"/>
    </w:pPr>
    <w:rPr>
      <w:rFonts w:ascii="Arial" w:eastAsia="Times New Roman" w:hAnsi="Arial" w:cs="Times New Roman"/>
      <w:sz w:val="20"/>
      <w:szCs w:val="20"/>
      <w:lang w:val="sq-AL"/>
    </w:rPr>
  </w:style>
  <w:style w:type="character" w:customStyle="1" w:styleId="EndnoteTextChar">
    <w:name w:val="Endnote Text Char"/>
    <w:basedOn w:val="DefaultParagraphFont"/>
    <w:link w:val="EndnoteText"/>
    <w:uiPriority w:val="99"/>
    <w:semiHidden/>
    <w:rsid w:val="00072001"/>
    <w:rPr>
      <w:rFonts w:ascii="Arial" w:eastAsia="Times New Roman" w:hAnsi="Arial" w:cs="Times New Roman"/>
      <w:sz w:val="20"/>
      <w:szCs w:val="20"/>
      <w:lang w:val="sq-AL"/>
    </w:rPr>
  </w:style>
  <w:style w:type="character" w:styleId="EndnoteReference">
    <w:name w:val="endnote reference"/>
    <w:basedOn w:val="DefaultParagraphFont"/>
    <w:uiPriority w:val="99"/>
    <w:semiHidden/>
    <w:unhideWhenUsed/>
    <w:rsid w:val="00072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qbz.gov.al/eli/vendim/2019/12/24/837" TargetMode="External"/><Relationship Id="rId1" Type="http://schemas.openxmlformats.org/officeDocument/2006/relationships/hyperlink" Target="https://qbz.gov.al/eli/vendim/2019/12/24/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462EE-CDFC-4DC7-8684-A3AA3EE5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6835</Words>
  <Characters>38961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Dylgjeri</dc:creator>
  <cp:keywords/>
  <dc:description/>
  <cp:lastModifiedBy>Alma Dylgjeri</cp:lastModifiedBy>
  <cp:revision>2</cp:revision>
  <cp:lastPrinted>2020-07-23T11:47:00Z</cp:lastPrinted>
  <dcterms:created xsi:type="dcterms:W3CDTF">2020-08-18T11:03:00Z</dcterms:created>
  <dcterms:modified xsi:type="dcterms:W3CDTF">2020-08-18T11:03:00Z</dcterms:modified>
</cp:coreProperties>
</file>