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DD1F" w14:textId="34030FB9" w:rsidR="008675CA" w:rsidRDefault="00D61801" w:rsidP="00F8037C">
      <w:pPr>
        <w:pStyle w:val="Heading2"/>
        <w:jc w:val="center"/>
        <w:rPr>
          <w:rFonts w:ascii="Times New Roman" w:hAnsi="Times New Roman"/>
          <w:i w:val="0"/>
          <w:iCs/>
          <w:szCs w:val="24"/>
          <w:lang w:val="sq-AL"/>
        </w:rPr>
      </w:pPr>
      <w:r w:rsidRPr="00BF2355">
        <w:rPr>
          <w:rFonts w:ascii="Times New Roman" w:hAnsi="Times New Roman"/>
          <w:i w:val="0"/>
          <w:iCs/>
          <w:szCs w:val="24"/>
          <w:lang w:val="sq-AL"/>
        </w:rPr>
        <w:t xml:space="preserve">DOKUMENTI </w:t>
      </w:r>
      <w:r w:rsidR="00E54C97" w:rsidRPr="00BF2355">
        <w:rPr>
          <w:rFonts w:ascii="Times New Roman" w:hAnsi="Times New Roman"/>
          <w:i w:val="0"/>
          <w:iCs/>
          <w:szCs w:val="24"/>
          <w:lang w:val="sq-AL"/>
        </w:rPr>
        <w:t>KONSULTATIV</w:t>
      </w:r>
    </w:p>
    <w:p w14:paraId="747EF8DB" w14:textId="77777777" w:rsidR="007817F3" w:rsidRPr="007817F3" w:rsidRDefault="007817F3" w:rsidP="00F8037C">
      <w:pPr>
        <w:rPr>
          <w:lang w:val="sq-AL"/>
        </w:rPr>
      </w:pPr>
    </w:p>
    <w:p w14:paraId="679FD58F" w14:textId="77777777" w:rsidR="00163AAF" w:rsidRDefault="009C2E02" w:rsidP="00F8037C">
      <w:pPr>
        <w:pStyle w:val="NoSpacing"/>
        <w:jc w:val="both"/>
        <w:rPr>
          <w:rFonts w:ascii="Times New Roman" w:hAnsi="Times New Roman"/>
          <w:b/>
          <w:sz w:val="24"/>
          <w:szCs w:val="24"/>
        </w:rPr>
      </w:pPr>
      <w:r w:rsidRPr="007817F3">
        <w:rPr>
          <w:rFonts w:ascii="Times New Roman" w:hAnsi="Times New Roman"/>
          <w:b/>
          <w:sz w:val="24"/>
          <w:szCs w:val="24"/>
        </w:rPr>
        <w:t xml:space="preserve">Për </w:t>
      </w:r>
      <w:r w:rsidR="00361D15">
        <w:rPr>
          <w:rFonts w:ascii="Times New Roman" w:hAnsi="Times New Roman"/>
          <w:b/>
          <w:sz w:val="24"/>
          <w:szCs w:val="24"/>
        </w:rPr>
        <w:t>projektvendimin</w:t>
      </w:r>
      <w:r w:rsidRPr="007817F3">
        <w:rPr>
          <w:rFonts w:ascii="Times New Roman" w:hAnsi="Times New Roman"/>
          <w:b/>
          <w:sz w:val="24"/>
          <w:szCs w:val="24"/>
        </w:rPr>
        <w:t xml:space="preserve"> </w:t>
      </w:r>
      <w:r w:rsidR="00163AAF" w:rsidRPr="007817F3">
        <w:rPr>
          <w:rFonts w:ascii="Times New Roman" w:hAnsi="Times New Roman"/>
          <w:b/>
          <w:sz w:val="24"/>
          <w:szCs w:val="24"/>
        </w:rPr>
        <w:t>“</w:t>
      </w:r>
      <w:r w:rsidR="00163AAF" w:rsidRPr="007817F3">
        <w:rPr>
          <w:rFonts w:ascii="Times New Roman" w:hAnsi="Times New Roman"/>
          <w:b/>
          <w:bCs/>
          <w:sz w:val="24"/>
          <w:szCs w:val="24"/>
        </w:rPr>
        <w:t xml:space="preserve">Për </w:t>
      </w:r>
      <w:r w:rsidR="00163AAF">
        <w:rPr>
          <w:rFonts w:ascii="Times New Roman" w:hAnsi="Times New Roman"/>
          <w:b/>
          <w:bCs/>
          <w:sz w:val="24"/>
          <w:szCs w:val="24"/>
        </w:rPr>
        <w:t>miratimin e planit të emergjencës për gazin natyror në Republikën e Shqipërisë”</w:t>
      </w:r>
    </w:p>
    <w:p w14:paraId="364F00E7" w14:textId="77777777" w:rsidR="009C2E02" w:rsidRPr="00BF2355" w:rsidRDefault="009C2E02" w:rsidP="00F8037C">
      <w:pPr>
        <w:pStyle w:val="BodyText"/>
        <w:rPr>
          <w:rFonts w:ascii="Times New Roman" w:hAnsi="Times New Roman"/>
          <w:b/>
          <w:sz w:val="24"/>
          <w:szCs w:val="24"/>
          <w:highlight w:val="yellow"/>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3BF55563" w14:textId="77777777" w:rsidTr="00957E1F">
        <w:tc>
          <w:tcPr>
            <w:tcW w:w="9212" w:type="dxa"/>
          </w:tcPr>
          <w:p w14:paraId="310C5FA8" w14:textId="798212E9" w:rsidR="001E4573" w:rsidRDefault="00B87EE9" w:rsidP="00F8037C">
            <w:pPr>
              <w:pStyle w:val="NoSpacing"/>
              <w:jc w:val="both"/>
              <w:rPr>
                <w:rFonts w:ascii="Times New Roman" w:hAnsi="Times New Roman"/>
                <w:bCs/>
                <w:iCs/>
                <w:sz w:val="24"/>
                <w:szCs w:val="24"/>
                <w:lang w:bidi="en-US"/>
              </w:rPr>
            </w:pPr>
            <w:r w:rsidRPr="00BF2355">
              <w:rPr>
                <w:rFonts w:ascii="Times New Roman" w:hAnsi="Times New Roman"/>
                <w:sz w:val="24"/>
                <w:szCs w:val="24"/>
              </w:rPr>
              <w:t xml:space="preserve">Ministria e </w:t>
            </w:r>
            <w:r w:rsidR="008F0DBA">
              <w:rPr>
                <w:rFonts w:ascii="Times New Roman" w:hAnsi="Times New Roman"/>
                <w:sz w:val="24"/>
                <w:szCs w:val="24"/>
              </w:rPr>
              <w:t>Infrastrukturës</w:t>
            </w:r>
            <w:r w:rsidR="00647695">
              <w:rPr>
                <w:rFonts w:ascii="Times New Roman" w:hAnsi="Times New Roman"/>
                <w:sz w:val="24"/>
                <w:szCs w:val="24"/>
              </w:rPr>
              <w:t xml:space="preserve"> dhe Energjisë</w:t>
            </w:r>
            <w:r w:rsidRPr="00BF2355">
              <w:rPr>
                <w:rFonts w:ascii="Times New Roman" w:hAnsi="Times New Roman"/>
                <w:sz w:val="24"/>
                <w:szCs w:val="24"/>
              </w:rPr>
              <w:t xml:space="preserve">, në kuadër të procesit të konsultimit </w:t>
            </w:r>
            <w:r w:rsidR="00A05359" w:rsidRPr="00BF2355">
              <w:rPr>
                <w:rFonts w:ascii="Times New Roman" w:hAnsi="Times New Roman"/>
                <w:sz w:val="24"/>
                <w:szCs w:val="24"/>
              </w:rPr>
              <w:t>të projekt</w:t>
            </w:r>
            <w:r w:rsidR="00163AAF">
              <w:rPr>
                <w:rFonts w:ascii="Times New Roman" w:hAnsi="Times New Roman"/>
                <w:sz w:val="24"/>
                <w:szCs w:val="24"/>
              </w:rPr>
              <w:t xml:space="preserve">vendimit </w:t>
            </w:r>
            <w:r w:rsidR="00163AAF" w:rsidRPr="007817F3">
              <w:rPr>
                <w:rFonts w:ascii="Times New Roman" w:hAnsi="Times New Roman"/>
                <w:b/>
                <w:sz w:val="24"/>
                <w:szCs w:val="24"/>
              </w:rPr>
              <w:t>“</w:t>
            </w:r>
            <w:r w:rsidR="00163AAF" w:rsidRPr="007817F3">
              <w:rPr>
                <w:rFonts w:ascii="Times New Roman" w:hAnsi="Times New Roman"/>
                <w:b/>
                <w:bCs/>
                <w:sz w:val="24"/>
                <w:szCs w:val="24"/>
              </w:rPr>
              <w:t xml:space="preserve">Për </w:t>
            </w:r>
            <w:r w:rsidR="00163AAF">
              <w:rPr>
                <w:rFonts w:ascii="Times New Roman" w:hAnsi="Times New Roman"/>
                <w:b/>
                <w:bCs/>
                <w:sz w:val="24"/>
                <w:szCs w:val="24"/>
              </w:rPr>
              <w:t>miratimin e planit të emergjencës për gazin natyror në Republikën e Shqipërisë”</w:t>
            </w:r>
            <w:r w:rsidR="00A05359" w:rsidRPr="00BF2355">
              <w:rPr>
                <w:rFonts w:ascii="Times New Roman" w:hAnsi="Times New Roman"/>
                <w:sz w:val="24"/>
                <w:szCs w:val="24"/>
              </w:rPr>
              <w:t xml:space="preserve">, </w:t>
            </w:r>
            <w:r w:rsidRPr="00BF2355">
              <w:rPr>
                <w:rFonts w:ascii="Times New Roman" w:hAnsi="Times New Roman"/>
                <w:sz w:val="24"/>
                <w:szCs w:val="24"/>
              </w:rPr>
              <w:t xml:space="preserve">mirëpret sugjerimet nga qytetarët, </w:t>
            </w:r>
            <w:r w:rsidR="00A73EFE" w:rsidRPr="00BF2355">
              <w:rPr>
                <w:rFonts w:ascii="Times New Roman" w:hAnsi="Times New Roman"/>
                <w:sz w:val="24"/>
                <w:szCs w:val="24"/>
              </w:rPr>
              <w:t xml:space="preserve">ekspertë të fushës, </w:t>
            </w:r>
            <w:r w:rsidR="00B0093C" w:rsidRPr="00BF2355">
              <w:rPr>
                <w:rFonts w:ascii="Times New Roman" w:hAnsi="Times New Roman"/>
                <w:sz w:val="24"/>
                <w:szCs w:val="24"/>
              </w:rPr>
              <w:t xml:space="preserve">nga </w:t>
            </w:r>
            <w:r w:rsidR="00A73EFE" w:rsidRPr="00BF2355">
              <w:rPr>
                <w:rFonts w:ascii="Times New Roman" w:hAnsi="Times New Roman"/>
                <w:sz w:val="24"/>
                <w:szCs w:val="24"/>
              </w:rPr>
              <w:t xml:space="preserve">të gjitha </w:t>
            </w:r>
            <w:r w:rsidR="00B0093C" w:rsidRPr="00BF2355">
              <w:rPr>
                <w:rFonts w:ascii="Times New Roman" w:hAnsi="Times New Roman"/>
                <w:sz w:val="24"/>
                <w:szCs w:val="24"/>
              </w:rPr>
              <w:t>instituc</w:t>
            </w:r>
            <w:r w:rsidR="00A05359" w:rsidRPr="00BF2355">
              <w:rPr>
                <w:rFonts w:ascii="Times New Roman" w:hAnsi="Times New Roman"/>
                <w:sz w:val="24"/>
                <w:szCs w:val="24"/>
              </w:rPr>
              <w:t>ionet dhe subjektet e</w:t>
            </w:r>
            <w:r w:rsidR="00092682" w:rsidRPr="00BF2355">
              <w:rPr>
                <w:rFonts w:ascii="Times New Roman" w:hAnsi="Times New Roman"/>
                <w:sz w:val="24"/>
                <w:szCs w:val="24"/>
              </w:rPr>
              <w:t xml:space="preserve"> interesuara</w:t>
            </w:r>
            <w:r w:rsidRPr="00BF2355">
              <w:rPr>
                <w:rFonts w:ascii="Times New Roman" w:hAnsi="Times New Roman"/>
                <w:sz w:val="24"/>
                <w:szCs w:val="24"/>
              </w:rPr>
              <w:t xml:space="preserve">, </w:t>
            </w:r>
            <w:r w:rsidR="002310D5" w:rsidRPr="00BF2355">
              <w:rPr>
                <w:rFonts w:ascii="Times New Roman" w:hAnsi="Times New Roman"/>
                <w:bCs/>
                <w:iCs/>
                <w:sz w:val="24"/>
                <w:szCs w:val="24"/>
                <w:lang w:bidi="en-US"/>
              </w:rPr>
              <w:t xml:space="preserve">organizata </w:t>
            </w:r>
            <w:r w:rsidR="00A05359" w:rsidRPr="00BF2355">
              <w:rPr>
                <w:rFonts w:ascii="Times New Roman" w:hAnsi="Times New Roman"/>
                <w:bCs/>
                <w:iCs/>
                <w:sz w:val="24"/>
                <w:szCs w:val="24"/>
                <w:lang w:bidi="en-US"/>
              </w:rPr>
              <w:t xml:space="preserve">jofitimprurëse, shoqëria civile, </w:t>
            </w:r>
            <w:r w:rsidR="00FC3DD2" w:rsidRPr="00BF2355">
              <w:rPr>
                <w:rFonts w:ascii="Times New Roman" w:hAnsi="Times New Roman"/>
                <w:bCs/>
                <w:iCs/>
                <w:sz w:val="24"/>
                <w:szCs w:val="24"/>
                <w:lang w:bidi="en-US"/>
              </w:rPr>
              <w:t xml:space="preserve">të drejtat ose </w:t>
            </w:r>
            <w:r w:rsidR="00A05359" w:rsidRPr="00BF2355">
              <w:rPr>
                <w:rFonts w:ascii="Times New Roman" w:hAnsi="Times New Roman"/>
                <w:bCs/>
                <w:iCs/>
                <w:sz w:val="24"/>
                <w:szCs w:val="24"/>
                <w:lang w:bidi="en-US"/>
              </w:rPr>
              <w:t>objekti i veprimtarisë të</w:t>
            </w:r>
            <w:r w:rsidR="00FC3DD2" w:rsidRPr="00BF2355">
              <w:rPr>
                <w:rFonts w:ascii="Times New Roman" w:hAnsi="Times New Roman"/>
                <w:bCs/>
                <w:iCs/>
                <w:sz w:val="24"/>
                <w:szCs w:val="24"/>
                <w:lang w:bidi="en-US"/>
              </w:rPr>
              <w:t xml:space="preserve"> t</w:t>
            </w:r>
            <w:r w:rsidR="00A05359" w:rsidRPr="00BF2355">
              <w:rPr>
                <w:rFonts w:ascii="Times New Roman" w:hAnsi="Times New Roman"/>
                <w:bCs/>
                <w:iCs/>
                <w:sz w:val="24"/>
                <w:szCs w:val="24"/>
                <w:lang w:bidi="en-US"/>
              </w:rPr>
              <w:t>ë cil</w:t>
            </w:r>
            <w:r w:rsidR="00FC3DD2" w:rsidRPr="00BF2355">
              <w:rPr>
                <w:rFonts w:ascii="Times New Roman" w:hAnsi="Times New Roman"/>
                <w:bCs/>
                <w:iCs/>
                <w:sz w:val="24"/>
                <w:szCs w:val="24"/>
                <w:lang w:bidi="en-US"/>
              </w:rPr>
              <w:t>a</w:t>
            </w:r>
            <w:r w:rsidR="00A05359" w:rsidRPr="00BF2355">
              <w:rPr>
                <w:rFonts w:ascii="Times New Roman" w:hAnsi="Times New Roman"/>
                <w:bCs/>
                <w:iCs/>
                <w:sz w:val="24"/>
                <w:szCs w:val="24"/>
                <w:lang w:bidi="en-US"/>
              </w:rPr>
              <w:t xml:space="preserve">ve </w:t>
            </w:r>
            <w:r w:rsidR="00FC3DD2" w:rsidRPr="00BF2355">
              <w:rPr>
                <w:rFonts w:ascii="Times New Roman" w:hAnsi="Times New Roman"/>
                <w:bCs/>
                <w:iCs/>
                <w:sz w:val="24"/>
                <w:szCs w:val="24"/>
                <w:lang w:bidi="en-US"/>
              </w:rPr>
              <w:t xml:space="preserve">ka të bëjë apo ndikohet në mënyrë të drejtpërdrejtë </w:t>
            </w:r>
            <w:r w:rsidR="002726E3" w:rsidRPr="00BF2355">
              <w:rPr>
                <w:rFonts w:ascii="Times New Roman" w:hAnsi="Times New Roman"/>
                <w:bCs/>
                <w:iCs/>
                <w:sz w:val="24"/>
                <w:szCs w:val="24"/>
                <w:lang w:bidi="en-US"/>
              </w:rPr>
              <w:t xml:space="preserve">ose jo </w:t>
            </w:r>
            <w:r w:rsidR="00FC3DD2" w:rsidRPr="00BF2355">
              <w:rPr>
                <w:rFonts w:ascii="Times New Roman" w:hAnsi="Times New Roman"/>
                <w:bCs/>
                <w:iCs/>
                <w:sz w:val="24"/>
                <w:szCs w:val="24"/>
                <w:lang w:bidi="en-US"/>
              </w:rPr>
              <w:t xml:space="preserve">nga </w:t>
            </w:r>
            <w:r w:rsidR="001077A7" w:rsidRPr="00BF2355">
              <w:rPr>
                <w:rFonts w:ascii="Times New Roman" w:hAnsi="Times New Roman"/>
                <w:bCs/>
                <w:iCs/>
                <w:sz w:val="24"/>
                <w:szCs w:val="24"/>
                <w:lang w:bidi="en-US"/>
              </w:rPr>
              <w:t xml:space="preserve">përcaktimet e kësaj nisme ligjore. </w:t>
            </w:r>
          </w:p>
          <w:p w14:paraId="107036DC" w14:textId="7604C18D" w:rsidR="00163AAF" w:rsidRPr="00163AAF" w:rsidRDefault="00163AAF" w:rsidP="00F8037C">
            <w:pPr>
              <w:pStyle w:val="NoSpacing"/>
              <w:jc w:val="both"/>
              <w:rPr>
                <w:rFonts w:ascii="Times New Roman" w:hAnsi="Times New Roman"/>
                <w:b/>
                <w:sz w:val="24"/>
                <w:szCs w:val="24"/>
              </w:rPr>
            </w:pPr>
          </w:p>
        </w:tc>
      </w:tr>
    </w:tbl>
    <w:p w14:paraId="4DD98B09" w14:textId="77777777" w:rsidR="008675CA" w:rsidRPr="00BF2355" w:rsidRDefault="008675CA" w:rsidP="00F8037C">
      <w:pPr>
        <w:pStyle w:val="BodyText"/>
        <w:jc w:val="both"/>
        <w:rPr>
          <w:rFonts w:ascii="Times New Roman" w:hAnsi="Times New Roman"/>
          <w:sz w:val="24"/>
          <w:szCs w:val="24"/>
          <w:highlight w:val="yellow"/>
          <w:lang w:val="sq-AL"/>
        </w:rPr>
      </w:pPr>
    </w:p>
    <w:p w14:paraId="2DB7AA78"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Kohëzgjatja e konsultimeve</w:t>
      </w:r>
      <w:r w:rsidR="008675CA" w:rsidRPr="00BF2355">
        <w:rPr>
          <w:rFonts w:ascii="Times New Roman" w:hAnsi="Times New Roman"/>
          <w:b/>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0A95A18B" w14:textId="77777777" w:rsidTr="00957E1F">
        <w:tc>
          <w:tcPr>
            <w:tcW w:w="9212" w:type="dxa"/>
          </w:tcPr>
          <w:p w14:paraId="5863E002" w14:textId="173CA73F" w:rsidR="001E4573" w:rsidRPr="00BF2355" w:rsidRDefault="00B0093C" w:rsidP="00F8037C">
            <w:pPr>
              <w:pStyle w:val="BodyText"/>
              <w:jc w:val="both"/>
              <w:rPr>
                <w:rFonts w:ascii="Times New Roman" w:hAnsi="Times New Roman"/>
                <w:sz w:val="24"/>
                <w:szCs w:val="24"/>
                <w:lang w:val="sq-AL"/>
              </w:rPr>
            </w:pPr>
            <w:r w:rsidRPr="00B11C82">
              <w:rPr>
                <w:rFonts w:ascii="Times New Roman" w:hAnsi="Times New Roman"/>
                <w:sz w:val="24"/>
                <w:szCs w:val="24"/>
                <w:lang w:val="sq-AL"/>
              </w:rPr>
              <w:t>Konsultimet në portalin e Regjistrit Elektronik: 20 ditë pune</w:t>
            </w:r>
            <w:r w:rsidR="007765B7" w:rsidRPr="00B11C82">
              <w:rPr>
                <w:rFonts w:ascii="Times New Roman" w:hAnsi="Times New Roman"/>
                <w:sz w:val="24"/>
                <w:szCs w:val="24"/>
                <w:lang w:val="sq-AL"/>
              </w:rPr>
              <w:t xml:space="preserve">, duke filluar nga </w:t>
            </w:r>
            <w:r w:rsidR="001077A7" w:rsidRPr="00B11C82">
              <w:rPr>
                <w:rFonts w:ascii="Times New Roman" w:hAnsi="Times New Roman"/>
                <w:sz w:val="24"/>
                <w:szCs w:val="24"/>
                <w:lang w:val="sq-AL"/>
              </w:rPr>
              <w:t xml:space="preserve">data </w:t>
            </w:r>
            <w:r w:rsidR="00163AAF">
              <w:rPr>
                <w:rFonts w:ascii="Times New Roman" w:hAnsi="Times New Roman"/>
                <w:sz w:val="24"/>
                <w:szCs w:val="24"/>
                <w:lang w:val="sq-AL"/>
              </w:rPr>
              <w:t>19 Qershor deri në 17 Korrik</w:t>
            </w:r>
            <w:r w:rsidR="008F0DBA">
              <w:rPr>
                <w:rFonts w:ascii="Times New Roman" w:hAnsi="Times New Roman"/>
                <w:sz w:val="24"/>
                <w:szCs w:val="24"/>
                <w:lang w:val="sq-AL"/>
              </w:rPr>
              <w:t xml:space="preserve"> </w:t>
            </w:r>
            <w:r w:rsidR="00087972" w:rsidRPr="00B11C82">
              <w:rPr>
                <w:rFonts w:ascii="Times New Roman" w:hAnsi="Times New Roman"/>
                <w:sz w:val="24"/>
                <w:szCs w:val="24"/>
                <w:lang w:val="sq-AL"/>
              </w:rPr>
              <w:t>202</w:t>
            </w:r>
            <w:r w:rsidR="00AC4D67" w:rsidRPr="00B11C82">
              <w:rPr>
                <w:rFonts w:ascii="Times New Roman" w:hAnsi="Times New Roman"/>
                <w:sz w:val="24"/>
                <w:szCs w:val="24"/>
                <w:lang w:val="sq-AL"/>
              </w:rPr>
              <w:t>3</w:t>
            </w:r>
            <w:r w:rsidR="00087972" w:rsidRPr="00B11C82">
              <w:rPr>
                <w:rFonts w:ascii="Times New Roman" w:hAnsi="Times New Roman"/>
                <w:sz w:val="24"/>
                <w:szCs w:val="24"/>
                <w:lang w:val="sq-AL"/>
              </w:rPr>
              <w:t>.</w:t>
            </w:r>
          </w:p>
        </w:tc>
      </w:tr>
    </w:tbl>
    <w:p w14:paraId="29630BCB" w14:textId="77777777" w:rsidR="008675CA" w:rsidRPr="00BF2355" w:rsidRDefault="008675CA" w:rsidP="00F8037C">
      <w:pPr>
        <w:pStyle w:val="BodyText"/>
        <w:jc w:val="both"/>
        <w:rPr>
          <w:rFonts w:ascii="Times New Roman" w:hAnsi="Times New Roman"/>
          <w:sz w:val="24"/>
          <w:szCs w:val="24"/>
          <w:lang w:val="sq-AL"/>
        </w:rPr>
      </w:pPr>
    </w:p>
    <w:p w14:paraId="57C82A5C"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Si të përgjigjeni: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11C82" w14:paraId="0FF81B91" w14:textId="77777777" w:rsidTr="00957E1F">
        <w:tc>
          <w:tcPr>
            <w:tcW w:w="9212" w:type="dxa"/>
          </w:tcPr>
          <w:p w14:paraId="725A5EEA" w14:textId="29E4EB90" w:rsidR="008675CA" w:rsidRPr="00B11C82" w:rsidRDefault="00B0093C" w:rsidP="00F8037C">
            <w:pPr>
              <w:pStyle w:val="BodyText"/>
              <w:jc w:val="both"/>
              <w:rPr>
                <w:rFonts w:ascii="Times New Roman" w:hAnsi="Times New Roman"/>
                <w:sz w:val="24"/>
                <w:szCs w:val="24"/>
                <w:lang w:val="sq-AL"/>
              </w:rPr>
            </w:pPr>
            <w:r w:rsidRPr="00B11C82">
              <w:rPr>
                <w:rFonts w:ascii="Times New Roman" w:hAnsi="Times New Roman"/>
                <w:sz w:val="24"/>
                <w:szCs w:val="24"/>
                <w:lang w:val="sq-AL"/>
              </w:rPr>
              <w:t>Kontributet që në kuadër të procesit të konsultimit dhe përmirësimit të përmbajtjes së projektligjit, do të përcillen nga institucionet e interesuara nëpërmjet postës elektronik</w:t>
            </w:r>
            <w:r w:rsidR="007B4AD9" w:rsidRPr="00B11C82">
              <w:rPr>
                <w:rFonts w:ascii="Times New Roman" w:hAnsi="Times New Roman"/>
                <w:sz w:val="24"/>
                <w:szCs w:val="24"/>
                <w:lang w:val="sq-AL"/>
              </w:rPr>
              <w:t>e</w:t>
            </w:r>
            <w:r w:rsidRPr="00B11C82">
              <w:rPr>
                <w:rFonts w:ascii="Times New Roman" w:hAnsi="Times New Roman"/>
                <w:sz w:val="24"/>
                <w:szCs w:val="24"/>
                <w:lang w:val="sq-AL"/>
              </w:rPr>
              <w:t xml:space="preserve"> drejtuar Ministrisë së </w:t>
            </w:r>
            <w:r w:rsidR="00647695">
              <w:rPr>
                <w:rFonts w:ascii="Times New Roman" w:hAnsi="Times New Roman"/>
                <w:sz w:val="24"/>
                <w:szCs w:val="24"/>
                <w:lang w:val="sq-AL"/>
              </w:rPr>
              <w:t>Infrastrukturës dhe Energjisë</w:t>
            </w:r>
            <w:r w:rsidRPr="00B11C82">
              <w:rPr>
                <w:rFonts w:ascii="Times New Roman" w:hAnsi="Times New Roman"/>
                <w:sz w:val="24"/>
                <w:szCs w:val="24"/>
                <w:lang w:val="sq-AL"/>
              </w:rPr>
              <w:t xml:space="preserve">, me anë të regjistrit elektronik në adresën </w:t>
            </w:r>
            <w:hyperlink r:id="rId5" w:history="1">
              <w:r w:rsidR="00BF2355" w:rsidRPr="00B11C82">
                <w:rPr>
                  <w:rStyle w:val="Hyperlink"/>
                  <w:rFonts w:ascii="Times New Roman" w:hAnsi="Times New Roman"/>
                  <w:iCs/>
                  <w:sz w:val="24"/>
                  <w:szCs w:val="24"/>
                  <w:lang w:val="sq-AL"/>
                </w:rPr>
                <w:t>http://www.konsultimipublik.gov.al</w:t>
              </w:r>
            </w:hyperlink>
            <w:r w:rsidRPr="00B11C82">
              <w:rPr>
                <w:rFonts w:ascii="Times New Roman" w:hAnsi="Times New Roman"/>
                <w:iCs/>
                <w:sz w:val="24"/>
                <w:szCs w:val="24"/>
                <w:lang w:val="sq-AL"/>
              </w:rPr>
              <w:t xml:space="preserve">, në adresën postare të </w:t>
            </w:r>
            <w:r w:rsidR="00647695" w:rsidRPr="00BF2355">
              <w:rPr>
                <w:rFonts w:ascii="Times New Roman" w:hAnsi="Times New Roman"/>
                <w:sz w:val="24"/>
                <w:szCs w:val="24"/>
                <w:lang w:val="sq-AL"/>
              </w:rPr>
              <w:t xml:space="preserve">Ministria e </w:t>
            </w:r>
            <w:r w:rsidR="00647695">
              <w:rPr>
                <w:rFonts w:ascii="Times New Roman" w:hAnsi="Times New Roman"/>
                <w:sz w:val="24"/>
                <w:szCs w:val="24"/>
                <w:lang w:val="sq-AL"/>
              </w:rPr>
              <w:t>Infrastrukturës dhe Energjisë</w:t>
            </w:r>
            <w:r w:rsidR="00087972" w:rsidRPr="00B11C82">
              <w:rPr>
                <w:rFonts w:ascii="Times New Roman" w:hAnsi="Times New Roman"/>
                <w:iCs/>
                <w:sz w:val="24"/>
                <w:szCs w:val="24"/>
                <w:lang w:val="sq-AL"/>
              </w:rPr>
              <w:t xml:space="preserve">: </w:t>
            </w:r>
            <w:r w:rsidR="00647695">
              <w:rPr>
                <w:rFonts w:ascii="Times New Roman" w:hAnsi="Times New Roman"/>
                <w:iCs/>
                <w:sz w:val="24"/>
                <w:szCs w:val="24"/>
                <w:lang w:val="sq-AL"/>
              </w:rPr>
              <w:t xml:space="preserve">Rr.Abdi Toptani, 4, </w:t>
            </w:r>
            <w:r w:rsidRPr="00B11C82">
              <w:rPr>
                <w:rFonts w:ascii="Times New Roman" w:hAnsi="Times New Roman"/>
                <w:iCs/>
                <w:sz w:val="24"/>
                <w:szCs w:val="24"/>
                <w:lang w:val="sq-AL"/>
              </w:rPr>
              <w:t xml:space="preserve">Tiranë, </w:t>
            </w:r>
            <w:r w:rsidR="00343EA7" w:rsidRPr="00B11C82">
              <w:rPr>
                <w:rFonts w:ascii="Times New Roman" w:hAnsi="Times New Roman"/>
                <w:iCs/>
                <w:sz w:val="24"/>
                <w:szCs w:val="24"/>
                <w:lang w:val="sq-AL"/>
              </w:rPr>
              <w:t xml:space="preserve">në adresën e </w:t>
            </w:r>
            <w:r w:rsidR="007B4AD9" w:rsidRPr="00B11C82">
              <w:rPr>
                <w:rFonts w:ascii="Times New Roman" w:hAnsi="Times New Roman"/>
                <w:iCs/>
                <w:sz w:val="24"/>
                <w:szCs w:val="24"/>
                <w:lang w:val="sq-AL"/>
              </w:rPr>
              <w:t>e</w:t>
            </w:r>
            <w:r w:rsidR="00343EA7" w:rsidRPr="00B11C82">
              <w:rPr>
                <w:rFonts w:ascii="Times New Roman" w:hAnsi="Times New Roman"/>
                <w:iCs/>
                <w:sz w:val="24"/>
                <w:szCs w:val="24"/>
                <w:lang w:val="sq-AL"/>
              </w:rPr>
              <w:t>-</w:t>
            </w:r>
            <w:r w:rsidR="007B4AD9" w:rsidRPr="00B11C82">
              <w:rPr>
                <w:rFonts w:ascii="Times New Roman" w:hAnsi="Times New Roman"/>
                <w:iCs/>
                <w:sz w:val="24"/>
                <w:szCs w:val="24"/>
                <w:lang w:val="sq-AL"/>
              </w:rPr>
              <w:t xml:space="preserve">mailit të koordinatorit për konsultimin publik </w:t>
            </w:r>
            <w:hyperlink r:id="rId6" w:history="1">
              <w:r w:rsidR="00647695" w:rsidRPr="00F80F39">
                <w:rPr>
                  <w:rStyle w:val="Hyperlink"/>
                  <w:rFonts w:ascii="Times New Roman" w:hAnsi="Times New Roman"/>
                  <w:iCs/>
                  <w:sz w:val="24"/>
                  <w:szCs w:val="24"/>
                  <w:lang w:val="sq-AL"/>
                </w:rPr>
                <w:t>vilma.davidhi@infrastruktura.gov.al</w:t>
              </w:r>
            </w:hyperlink>
            <w:r w:rsidR="00647695">
              <w:rPr>
                <w:rFonts w:ascii="Times New Roman" w:hAnsi="Times New Roman"/>
                <w:iCs/>
                <w:sz w:val="24"/>
                <w:szCs w:val="24"/>
                <w:lang w:val="sq-AL"/>
              </w:rPr>
              <w:t xml:space="preserve"> </w:t>
            </w:r>
            <w:r w:rsidR="00AD4479" w:rsidRPr="00B11C82">
              <w:rPr>
                <w:rFonts w:ascii="Times New Roman" w:hAnsi="Times New Roman"/>
                <w:sz w:val="24"/>
                <w:szCs w:val="24"/>
                <w:lang w:val="sq-AL"/>
              </w:rPr>
              <w:t xml:space="preserve">, </w:t>
            </w:r>
            <w:r w:rsidRPr="00B11C82">
              <w:rPr>
                <w:rFonts w:ascii="Times New Roman" w:hAnsi="Times New Roman"/>
                <w:iCs/>
                <w:sz w:val="24"/>
                <w:szCs w:val="24"/>
                <w:lang w:val="sq-AL"/>
              </w:rPr>
              <w:t xml:space="preserve">si </w:t>
            </w:r>
            <w:r w:rsidRPr="00B11C82">
              <w:rPr>
                <w:rFonts w:ascii="Times New Roman" w:hAnsi="Times New Roman"/>
                <w:sz w:val="24"/>
                <w:szCs w:val="24"/>
                <w:lang w:val="sq-AL"/>
              </w:rPr>
              <w:t xml:space="preserve">dhe nëpërmjet komenteve të drejtpërdrejta në tryezat e konsultimit </w:t>
            </w:r>
            <w:r w:rsidR="00087972" w:rsidRPr="00B11C82">
              <w:rPr>
                <w:rFonts w:ascii="Times New Roman" w:hAnsi="Times New Roman"/>
                <w:sz w:val="24"/>
                <w:szCs w:val="24"/>
                <w:lang w:val="sq-AL"/>
              </w:rPr>
              <w:t xml:space="preserve">që eventualisht mund të zhvillohen </w:t>
            </w:r>
            <w:r w:rsidRPr="00B11C82">
              <w:rPr>
                <w:rFonts w:ascii="Times New Roman" w:hAnsi="Times New Roman"/>
                <w:sz w:val="24"/>
                <w:szCs w:val="24"/>
                <w:lang w:val="sq-AL"/>
              </w:rPr>
              <w:t xml:space="preserve">në </w:t>
            </w:r>
            <w:r w:rsidR="00647695" w:rsidRPr="00B11C82">
              <w:rPr>
                <w:rFonts w:ascii="Times New Roman" w:hAnsi="Times New Roman"/>
                <w:sz w:val="24"/>
                <w:szCs w:val="24"/>
                <w:lang w:val="sq-AL"/>
              </w:rPr>
              <w:t>Ministr</w:t>
            </w:r>
            <w:r w:rsidR="00647695">
              <w:rPr>
                <w:rFonts w:ascii="Times New Roman" w:hAnsi="Times New Roman"/>
                <w:sz w:val="24"/>
                <w:szCs w:val="24"/>
                <w:lang w:val="sq-AL"/>
              </w:rPr>
              <w:t>n</w:t>
            </w:r>
            <w:r w:rsidR="00647695" w:rsidRPr="00B11C82">
              <w:rPr>
                <w:rFonts w:ascii="Times New Roman" w:hAnsi="Times New Roman"/>
                <w:sz w:val="24"/>
                <w:szCs w:val="24"/>
                <w:lang w:val="sq-AL"/>
              </w:rPr>
              <w:t xml:space="preserve">ë </w:t>
            </w:r>
            <w:r w:rsidR="00647695">
              <w:rPr>
                <w:rFonts w:ascii="Times New Roman" w:hAnsi="Times New Roman"/>
                <w:sz w:val="24"/>
                <w:szCs w:val="24"/>
                <w:lang w:val="sq-AL"/>
              </w:rPr>
              <w:t>e</w:t>
            </w:r>
            <w:r w:rsidR="00647695" w:rsidRPr="00B11C82">
              <w:rPr>
                <w:rFonts w:ascii="Times New Roman" w:hAnsi="Times New Roman"/>
                <w:sz w:val="24"/>
                <w:szCs w:val="24"/>
                <w:lang w:val="sq-AL"/>
              </w:rPr>
              <w:t xml:space="preserve"> </w:t>
            </w:r>
            <w:r w:rsidR="00647695">
              <w:rPr>
                <w:rFonts w:ascii="Times New Roman" w:hAnsi="Times New Roman"/>
                <w:sz w:val="24"/>
                <w:szCs w:val="24"/>
                <w:lang w:val="sq-AL"/>
              </w:rPr>
              <w:t>Infrastrukturës dhe Energjisë</w:t>
            </w:r>
            <w:r w:rsidRPr="00B11C82">
              <w:rPr>
                <w:rFonts w:ascii="Times New Roman" w:hAnsi="Times New Roman"/>
                <w:sz w:val="24"/>
                <w:szCs w:val="24"/>
                <w:lang w:val="sq-AL"/>
              </w:rPr>
              <w:t>.</w:t>
            </w:r>
          </w:p>
        </w:tc>
      </w:tr>
    </w:tbl>
    <w:p w14:paraId="3C463429" w14:textId="77777777" w:rsidR="008675CA" w:rsidRPr="00B11C82" w:rsidRDefault="008675CA" w:rsidP="00F8037C">
      <w:pPr>
        <w:pStyle w:val="BodyText"/>
        <w:jc w:val="both"/>
        <w:rPr>
          <w:rFonts w:ascii="Times New Roman" w:hAnsi="Times New Roman"/>
          <w:sz w:val="24"/>
          <w:szCs w:val="24"/>
          <w:lang w:val="sq-AL"/>
        </w:rPr>
      </w:pPr>
    </w:p>
    <w:p w14:paraId="6C4BE25B" w14:textId="77777777" w:rsidR="008675CA" w:rsidRPr="00B11C82" w:rsidRDefault="00E54C97" w:rsidP="00F8037C">
      <w:pPr>
        <w:pStyle w:val="BodyText"/>
        <w:jc w:val="both"/>
        <w:rPr>
          <w:rFonts w:ascii="Times New Roman" w:hAnsi="Times New Roman"/>
          <w:b/>
          <w:sz w:val="24"/>
          <w:szCs w:val="24"/>
          <w:lang w:val="sq-AL"/>
        </w:rPr>
      </w:pPr>
      <w:r w:rsidRPr="00B11C82">
        <w:rPr>
          <w:rFonts w:ascii="Times New Roman" w:hAnsi="Times New Roman"/>
          <w:b/>
          <w:sz w:val="24"/>
          <w:szCs w:val="24"/>
          <w:lang w:val="sq-AL"/>
        </w:rPr>
        <w:t>Kontakti</w:t>
      </w:r>
      <w:r w:rsidR="008675CA" w:rsidRPr="00B11C82">
        <w:rPr>
          <w:rFonts w:ascii="Times New Roman" w:hAnsi="Times New Roman"/>
          <w:b/>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11C82" w14:paraId="12B24D1C" w14:textId="77777777" w:rsidTr="00957E1F">
        <w:tc>
          <w:tcPr>
            <w:tcW w:w="9212" w:type="dxa"/>
          </w:tcPr>
          <w:p w14:paraId="3637B89E" w14:textId="4E53F89C" w:rsidR="00203C7D" w:rsidRPr="00203C7D" w:rsidRDefault="00203C7D" w:rsidP="00F8037C">
            <w:pPr>
              <w:pStyle w:val="BodyText"/>
              <w:jc w:val="both"/>
              <w:rPr>
                <w:rFonts w:ascii="Times New Roman" w:hAnsi="Times New Roman"/>
                <w:iCs/>
                <w:sz w:val="24"/>
                <w:szCs w:val="24"/>
                <w:lang w:val="sq-AL"/>
              </w:rPr>
            </w:pPr>
            <w:r>
              <w:rPr>
                <w:rFonts w:ascii="Times New Roman" w:hAnsi="Times New Roman"/>
                <w:sz w:val="24"/>
                <w:szCs w:val="24"/>
                <w:lang w:val="sq-AL"/>
              </w:rPr>
              <w:t>Vilma Davidhi</w:t>
            </w:r>
            <w:r w:rsidR="00B0093C" w:rsidRPr="00B11C82">
              <w:rPr>
                <w:rFonts w:ascii="Times New Roman" w:hAnsi="Times New Roman"/>
                <w:sz w:val="24"/>
                <w:szCs w:val="24"/>
                <w:lang w:val="sq-AL"/>
              </w:rPr>
              <w:t xml:space="preserve">, Koordinatore për konsultimin publik në Ministri: </w:t>
            </w:r>
            <w:hyperlink r:id="rId7" w:history="1">
              <w:r w:rsidRPr="00F80F39">
                <w:rPr>
                  <w:rStyle w:val="Hyperlink"/>
                  <w:rFonts w:ascii="Times New Roman" w:hAnsi="Times New Roman"/>
                  <w:iCs/>
                  <w:sz w:val="24"/>
                  <w:szCs w:val="24"/>
                  <w:lang w:val="sq-AL"/>
                </w:rPr>
                <w:t>vilma.davidhi@infrastruktura.gov.al</w:t>
              </w:r>
            </w:hyperlink>
          </w:p>
        </w:tc>
      </w:tr>
    </w:tbl>
    <w:p w14:paraId="5D44D821" w14:textId="77777777" w:rsidR="008675CA" w:rsidRPr="00B11C82" w:rsidRDefault="008675CA" w:rsidP="00F8037C">
      <w:pPr>
        <w:pStyle w:val="BodyText"/>
        <w:jc w:val="both"/>
        <w:rPr>
          <w:rFonts w:ascii="Times New Roman" w:hAnsi="Times New Roman"/>
          <w:sz w:val="24"/>
          <w:szCs w:val="24"/>
          <w:lang w:val="sq-AL"/>
        </w:rPr>
      </w:pPr>
    </w:p>
    <w:p w14:paraId="3524433B" w14:textId="77777777" w:rsidR="008675CA" w:rsidRPr="00B11C82" w:rsidRDefault="00E54C97" w:rsidP="00F8037C">
      <w:pPr>
        <w:pStyle w:val="BodyText"/>
        <w:jc w:val="both"/>
        <w:rPr>
          <w:rFonts w:ascii="Times New Roman" w:hAnsi="Times New Roman"/>
          <w:b/>
          <w:sz w:val="24"/>
          <w:szCs w:val="24"/>
          <w:lang w:val="sq-AL"/>
        </w:rPr>
      </w:pPr>
      <w:r w:rsidRPr="00B11C82">
        <w:rPr>
          <w:rFonts w:ascii="Times New Roman" w:hAnsi="Times New Roman"/>
          <w:b/>
          <w:sz w:val="24"/>
          <w:szCs w:val="24"/>
          <w:lang w:val="sq-AL"/>
        </w:rPr>
        <w:t>Datat dhe vendet e takimeve publike: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7239AD1E" w14:textId="77777777" w:rsidTr="00957E1F">
        <w:tc>
          <w:tcPr>
            <w:tcW w:w="9212" w:type="dxa"/>
          </w:tcPr>
          <w:p w14:paraId="225A0334" w14:textId="7F137C5D" w:rsidR="00AD4479" w:rsidRPr="00BF2355" w:rsidRDefault="00AD4479" w:rsidP="00F8037C">
            <w:pPr>
              <w:pStyle w:val="BodyText"/>
              <w:jc w:val="both"/>
              <w:rPr>
                <w:rFonts w:ascii="Times New Roman" w:hAnsi="Times New Roman"/>
                <w:i/>
                <w:sz w:val="24"/>
                <w:szCs w:val="24"/>
                <w:lang w:val="sq-AL"/>
              </w:rPr>
            </w:pPr>
            <w:r w:rsidRPr="00B11C82">
              <w:rPr>
                <w:rFonts w:ascii="Times New Roman" w:hAnsi="Times New Roman"/>
                <w:sz w:val="24"/>
                <w:szCs w:val="24"/>
                <w:lang w:val="sq-AL"/>
              </w:rPr>
              <w:t>E-Konsultimi: në portalin “</w:t>
            </w:r>
            <w:r w:rsidR="00343EA7" w:rsidRPr="00B11C82">
              <w:rPr>
                <w:rFonts w:ascii="Times New Roman" w:hAnsi="Times New Roman"/>
                <w:sz w:val="24"/>
                <w:szCs w:val="24"/>
                <w:lang w:val="sq-AL"/>
              </w:rPr>
              <w:t>Regjistri</w:t>
            </w:r>
            <w:r w:rsidRPr="00B11C82">
              <w:rPr>
                <w:rFonts w:ascii="Times New Roman" w:hAnsi="Times New Roman"/>
                <w:sz w:val="24"/>
                <w:szCs w:val="24"/>
                <w:lang w:val="sq-AL"/>
              </w:rPr>
              <w:t xml:space="preserve"> Elektronik për Njoftimet dhe Konsultimet Publike” </w:t>
            </w:r>
            <w:r w:rsidR="007765B7" w:rsidRPr="00B11C82">
              <w:rPr>
                <w:rFonts w:ascii="Times New Roman" w:hAnsi="Times New Roman"/>
                <w:sz w:val="24"/>
                <w:szCs w:val="24"/>
                <w:lang w:val="sq-AL"/>
              </w:rPr>
              <w:t>20 ditë pune</w:t>
            </w:r>
            <w:r w:rsidR="00F04DE4" w:rsidRPr="00B11C82">
              <w:rPr>
                <w:rFonts w:ascii="Times New Roman" w:hAnsi="Times New Roman"/>
                <w:sz w:val="24"/>
                <w:szCs w:val="24"/>
                <w:lang w:val="sq-AL"/>
              </w:rPr>
              <w:t xml:space="preserve">, </w:t>
            </w:r>
            <w:r w:rsidR="001077A7" w:rsidRPr="00B11C82">
              <w:rPr>
                <w:rFonts w:ascii="Times New Roman" w:hAnsi="Times New Roman"/>
                <w:sz w:val="24"/>
                <w:szCs w:val="24"/>
                <w:lang w:val="sq-AL"/>
              </w:rPr>
              <w:t xml:space="preserve">duke filluar nga data </w:t>
            </w:r>
            <w:r w:rsidR="00163AAF">
              <w:rPr>
                <w:rFonts w:ascii="Times New Roman" w:hAnsi="Times New Roman"/>
                <w:sz w:val="24"/>
                <w:szCs w:val="24"/>
                <w:lang w:val="sq-AL"/>
              </w:rPr>
              <w:t>19 Qershor</w:t>
            </w:r>
            <w:r w:rsidR="00203C7D">
              <w:rPr>
                <w:rFonts w:ascii="Times New Roman" w:hAnsi="Times New Roman"/>
                <w:sz w:val="24"/>
                <w:szCs w:val="24"/>
                <w:lang w:val="sq-AL"/>
              </w:rPr>
              <w:t xml:space="preserve"> </w:t>
            </w:r>
            <w:r w:rsidR="007765B7" w:rsidRPr="00B11C82">
              <w:rPr>
                <w:rFonts w:ascii="Times New Roman" w:hAnsi="Times New Roman"/>
                <w:sz w:val="24"/>
                <w:szCs w:val="24"/>
                <w:lang w:val="sq-AL"/>
              </w:rPr>
              <w:t>202</w:t>
            </w:r>
            <w:r w:rsidR="00AC4D67" w:rsidRPr="00B11C82">
              <w:rPr>
                <w:rFonts w:ascii="Times New Roman" w:hAnsi="Times New Roman"/>
                <w:sz w:val="24"/>
                <w:szCs w:val="24"/>
                <w:lang w:val="sq-AL"/>
              </w:rPr>
              <w:t>3</w:t>
            </w:r>
            <w:r w:rsidR="007765B7" w:rsidRPr="00B11C82">
              <w:rPr>
                <w:rFonts w:ascii="Times New Roman" w:hAnsi="Times New Roman"/>
                <w:sz w:val="24"/>
                <w:szCs w:val="24"/>
                <w:lang w:val="sq-AL"/>
              </w:rPr>
              <w:t>.</w:t>
            </w:r>
            <w:r w:rsidR="007765B7" w:rsidRPr="00BF2355">
              <w:rPr>
                <w:rFonts w:ascii="Times New Roman" w:hAnsi="Times New Roman"/>
                <w:sz w:val="24"/>
                <w:szCs w:val="24"/>
                <w:lang w:val="sq-AL"/>
              </w:rPr>
              <w:t xml:space="preserve">     </w:t>
            </w:r>
          </w:p>
        </w:tc>
      </w:tr>
    </w:tbl>
    <w:p w14:paraId="29B33FD3" w14:textId="77777777" w:rsidR="008675CA" w:rsidRPr="00BF2355" w:rsidRDefault="008675CA" w:rsidP="00F8037C">
      <w:pPr>
        <w:pStyle w:val="BodyText"/>
        <w:jc w:val="both"/>
        <w:rPr>
          <w:rFonts w:ascii="Times New Roman" w:hAnsi="Times New Roman"/>
          <w:sz w:val="24"/>
          <w:szCs w:val="24"/>
          <w:lang w:val="sq-AL"/>
        </w:rPr>
      </w:pPr>
    </w:p>
    <w:p w14:paraId="5CA45918"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Sfondi i propozimit legjislativ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5017327A" w14:textId="77777777" w:rsidTr="00957E1F">
        <w:tc>
          <w:tcPr>
            <w:tcW w:w="9212" w:type="dxa"/>
          </w:tcPr>
          <w:p w14:paraId="6289D0FE" w14:textId="20EF71A8" w:rsidR="00C70AE0" w:rsidRPr="00C70AE0" w:rsidRDefault="00596E1F" w:rsidP="00F8037C">
            <w:pPr>
              <w:widowControl w:val="0"/>
              <w:autoSpaceDE w:val="0"/>
              <w:autoSpaceDN w:val="0"/>
              <w:ind w:left="100" w:right="114" w:hanging="40"/>
              <w:jc w:val="both"/>
              <w:rPr>
                <w:rFonts w:ascii="Times New Roman" w:hAnsi="Times New Roman"/>
                <w:sz w:val="24"/>
                <w:szCs w:val="24"/>
                <w:lang w:val="sq-AL"/>
              </w:rPr>
            </w:pPr>
            <w:r w:rsidRPr="00596E1F">
              <w:rPr>
                <w:rFonts w:ascii="Times New Roman" w:hAnsi="Times New Roman"/>
                <w:sz w:val="24"/>
                <w:szCs w:val="24"/>
                <w:lang w:val="sq-AL"/>
              </w:rPr>
              <w:t>Ky projekt</w:t>
            </w:r>
            <w:r w:rsidR="00C70AE0">
              <w:rPr>
                <w:rFonts w:ascii="Times New Roman" w:hAnsi="Times New Roman"/>
                <w:sz w:val="24"/>
                <w:szCs w:val="24"/>
                <w:lang w:val="sq-AL"/>
              </w:rPr>
              <w:t>vendim</w:t>
            </w:r>
            <w:r w:rsidRPr="00596E1F">
              <w:rPr>
                <w:rFonts w:ascii="Times New Roman" w:hAnsi="Times New Roman"/>
                <w:sz w:val="24"/>
                <w:szCs w:val="24"/>
                <w:lang w:val="sq-AL"/>
              </w:rPr>
              <w:t xml:space="preserve"> ka </w:t>
            </w:r>
            <w:r w:rsidR="00C70AE0">
              <w:rPr>
                <w:rFonts w:ascii="Times New Roman" w:hAnsi="Times New Roman"/>
                <w:sz w:val="24"/>
                <w:szCs w:val="24"/>
                <w:lang w:val="sq-AL"/>
              </w:rPr>
              <w:t>si q</w:t>
            </w:r>
            <w:r w:rsidR="00505509">
              <w:rPr>
                <w:rFonts w:ascii="Times New Roman" w:hAnsi="Times New Roman"/>
                <w:sz w:val="24"/>
                <w:szCs w:val="24"/>
                <w:lang w:val="sq-AL"/>
              </w:rPr>
              <w:t>ë</w:t>
            </w:r>
            <w:r w:rsidR="00C70AE0">
              <w:rPr>
                <w:rFonts w:ascii="Times New Roman" w:hAnsi="Times New Roman"/>
                <w:sz w:val="24"/>
                <w:szCs w:val="24"/>
                <w:lang w:val="sq-AL"/>
              </w:rPr>
              <w:t xml:space="preserve">llim </w:t>
            </w:r>
            <w:r w:rsidR="00C70AE0" w:rsidRPr="00C70AE0">
              <w:rPr>
                <w:rFonts w:ascii="Times New Roman" w:hAnsi="Times New Roman"/>
                <w:sz w:val="24"/>
                <w:szCs w:val="24"/>
                <w:lang w:val="sq-AL"/>
              </w:rPr>
              <w:t>përcaktimi</w:t>
            </w:r>
            <w:r w:rsidR="00C70AE0">
              <w:rPr>
                <w:rFonts w:ascii="Times New Roman" w:hAnsi="Times New Roman"/>
                <w:sz w:val="24"/>
                <w:szCs w:val="24"/>
                <w:lang w:val="sq-AL"/>
              </w:rPr>
              <w:t>n</w:t>
            </w:r>
            <w:r w:rsidR="00C70AE0" w:rsidRPr="00C70AE0">
              <w:rPr>
                <w:rFonts w:ascii="Times New Roman" w:hAnsi="Times New Roman"/>
                <w:sz w:val="24"/>
                <w:szCs w:val="24"/>
                <w:lang w:val="sq-AL"/>
              </w:rPr>
              <w:t xml:space="preserve"> </w:t>
            </w:r>
            <w:r w:rsidR="00C70AE0">
              <w:rPr>
                <w:rFonts w:ascii="Times New Roman" w:hAnsi="Times New Roman"/>
                <w:sz w:val="24"/>
                <w:szCs w:val="24"/>
                <w:lang w:val="sq-AL"/>
              </w:rPr>
              <w:t>e</w:t>
            </w:r>
            <w:r w:rsidR="00C70AE0" w:rsidRPr="00C70AE0">
              <w:rPr>
                <w:rFonts w:ascii="Times New Roman" w:hAnsi="Times New Roman"/>
                <w:sz w:val="24"/>
                <w:szCs w:val="24"/>
                <w:lang w:val="sq-AL"/>
              </w:rPr>
              <w:t xml:space="preserve"> standardeve minimale të sigurisë së furnizimit me gaz natyror në Republikën e Shqipërisë, përcaktimi</w:t>
            </w:r>
            <w:r w:rsidR="00C70AE0">
              <w:rPr>
                <w:rFonts w:ascii="Times New Roman" w:hAnsi="Times New Roman"/>
                <w:sz w:val="24"/>
                <w:szCs w:val="24"/>
                <w:lang w:val="sq-AL"/>
              </w:rPr>
              <w:t>n</w:t>
            </w:r>
            <w:r w:rsidR="00C70AE0" w:rsidRPr="00C70AE0">
              <w:rPr>
                <w:rFonts w:ascii="Times New Roman" w:hAnsi="Times New Roman"/>
                <w:sz w:val="24"/>
                <w:szCs w:val="24"/>
                <w:lang w:val="sq-AL"/>
              </w:rPr>
              <w:t xml:space="preserve"> </w:t>
            </w:r>
            <w:r w:rsidR="00C70AE0">
              <w:rPr>
                <w:rFonts w:ascii="Times New Roman" w:hAnsi="Times New Roman"/>
                <w:sz w:val="24"/>
                <w:szCs w:val="24"/>
                <w:lang w:val="sq-AL"/>
              </w:rPr>
              <w:t>e</w:t>
            </w:r>
            <w:r w:rsidR="00C70AE0" w:rsidRPr="00C70AE0">
              <w:rPr>
                <w:rFonts w:ascii="Times New Roman" w:hAnsi="Times New Roman"/>
                <w:sz w:val="24"/>
                <w:szCs w:val="24"/>
                <w:lang w:val="sq-AL"/>
              </w:rPr>
              <w:t xml:space="preserve"> rregullave dhe kritereve për të garantuar furnizim të sigurt dhe të efektshëm me gaz natyror në kushtet e një situate krize dhe emergjence, si dhe detyrat dhe përgjegjësitë e institucioneve për menaxhimin e situatave të emergjëncës në furnizimin me gaz të klientëve. Në këtë projektvendim përcaktohet roli dhe përgjegjësitë e Ministrisë së Infrastrukturës dhe Energjisë, Entit Rregullator i Energjisë, si dhe operatorëve të sistemit të transmetimit dhe shpërndarjes së gazit natyror, në kuadër të veprimit të një Plani Emergjence në furnizimin me gaz, për të siguruar monitorimin dhe vlerësimin e zbatimit të Planit të emergjencës në përputhje me dispozitat e Ligjit nr. 102/2015, datë 23.09.2015 “Për sektorin e gazit natyror”, të ndryshuar.</w:t>
            </w:r>
          </w:p>
          <w:p w14:paraId="5C237D1C" w14:textId="77777777" w:rsidR="00C70AE0" w:rsidRPr="00C70AE0" w:rsidRDefault="00C70AE0" w:rsidP="00F8037C">
            <w:pPr>
              <w:widowControl w:val="0"/>
              <w:autoSpaceDE w:val="0"/>
              <w:autoSpaceDN w:val="0"/>
              <w:ind w:left="100" w:right="114" w:hanging="40"/>
              <w:jc w:val="both"/>
              <w:rPr>
                <w:rFonts w:ascii="Times New Roman" w:hAnsi="Times New Roman"/>
                <w:sz w:val="24"/>
                <w:szCs w:val="24"/>
                <w:lang w:val="sq-AL"/>
              </w:rPr>
            </w:pPr>
          </w:p>
          <w:p w14:paraId="4C90AEFC" w14:textId="77777777" w:rsidR="002F0D44" w:rsidRDefault="00C70AE0" w:rsidP="00F8037C">
            <w:pPr>
              <w:widowControl w:val="0"/>
              <w:tabs>
                <w:tab w:val="left" w:pos="384"/>
              </w:tabs>
              <w:autoSpaceDE w:val="0"/>
              <w:autoSpaceDN w:val="0"/>
              <w:ind w:right="117"/>
              <w:jc w:val="both"/>
              <w:rPr>
                <w:rFonts w:ascii="Times New Roman" w:hAnsi="Times New Roman"/>
                <w:sz w:val="24"/>
                <w:szCs w:val="24"/>
                <w:lang w:val="sq-AL"/>
              </w:rPr>
            </w:pPr>
            <w:r w:rsidRPr="00C70AE0">
              <w:rPr>
                <w:rFonts w:ascii="Times New Roman" w:hAnsi="Times New Roman"/>
                <w:sz w:val="24"/>
                <w:szCs w:val="24"/>
                <w:lang w:val="sq-AL"/>
              </w:rPr>
              <w:lastRenderedPageBreak/>
              <w:t>Ky projektvendim është përshtatur në përputhje me Rregulloren (BE) 2017/1938 e Parlamentit Evropian dhe e Këshillit e 25 tetorit 2017 në lidhje me masat për të mbrojtur sigurinë e furnizimit me gaz dhe shfuqizimin e Rregullores (BE) Nr. 994/2010 mbi sigurinë e furnizimit, e cila parashikon një gamë gjithëpërfshirëse instrumentesh për të forcuar tregun e brendshëm të gazit dhe për të marrë masa paraprake për rastin e një krize furnizimi</w:t>
            </w:r>
            <w:r>
              <w:rPr>
                <w:rFonts w:ascii="Times New Roman" w:hAnsi="Times New Roman"/>
                <w:sz w:val="24"/>
                <w:szCs w:val="24"/>
                <w:lang w:val="sq-AL"/>
              </w:rPr>
              <w:t>.</w:t>
            </w:r>
          </w:p>
          <w:p w14:paraId="7590D3B8" w14:textId="5EB4BB49" w:rsidR="00C70AE0" w:rsidRPr="00BF2355" w:rsidRDefault="00C70AE0" w:rsidP="00F8037C">
            <w:pPr>
              <w:widowControl w:val="0"/>
              <w:tabs>
                <w:tab w:val="left" w:pos="384"/>
              </w:tabs>
              <w:autoSpaceDE w:val="0"/>
              <w:autoSpaceDN w:val="0"/>
              <w:ind w:right="117"/>
              <w:jc w:val="both"/>
              <w:rPr>
                <w:rFonts w:ascii="Times New Roman" w:hAnsi="Times New Roman"/>
                <w:sz w:val="24"/>
                <w:szCs w:val="24"/>
                <w:lang w:val="sq-AL"/>
              </w:rPr>
            </w:pPr>
          </w:p>
        </w:tc>
      </w:tr>
    </w:tbl>
    <w:p w14:paraId="671DF514" w14:textId="2DED9CB9" w:rsidR="00E54C97" w:rsidRPr="00BF2355" w:rsidRDefault="00E54C97" w:rsidP="00F8037C">
      <w:pPr>
        <w:pStyle w:val="BodyText"/>
        <w:jc w:val="both"/>
        <w:rPr>
          <w:rFonts w:ascii="Times New Roman" w:hAnsi="Times New Roman"/>
          <w:sz w:val="24"/>
          <w:szCs w:val="24"/>
          <w:lang w:val="sq-AL"/>
        </w:rPr>
      </w:pPr>
    </w:p>
    <w:p w14:paraId="034FED24"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Propozimet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59FC2C08" w14:textId="77777777" w:rsidTr="00957E1F">
        <w:tc>
          <w:tcPr>
            <w:tcW w:w="9212" w:type="dxa"/>
          </w:tcPr>
          <w:p w14:paraId="59DD973A" w14:textId="7DFF01F6"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Plani i Emergjencës i propozuar është i ndarë në 11 Kre.</w:t>
            </w:r>
          </w:p>
          <w:p w14:paraId="77093563" w14:textId="3AFB2BA9"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Kreu I – Në këtë Kre jepen dispozitat e përgjithshme si dhe përshkruhen kriteret e planit të emergjencës në zbatim të rregullores (BE) 2017/1938, në lidhje me masat për të mbrojtur sigurinë e furnizimit me gaz. Plani i emergjencës përshkruan masat e sigurisë së furnizimit me gaz, si përgjegjësi e sipërmarrjeve të gazit, shteteve anëtare dhe autoriteteve kompetente. Plani është detyrues për të gjithë pjesëmarrësit në tregun e gazit natyror dhe zbatohet nga të gjitha organet publike gjatë vendimmarrjes së tyre legjislative, administrative apo rregullatore. Gjithashtu jepen edhe përkufizime të disa prej termave të përdorura në planin e emergjencës.</w:t>
            </w:r>
          </w:p>
          <w:p w14:paraId="63F936D0" w14:textId="73850343"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 xml:space="preserve">Kreu II - Plani i emergjencave ndërtohet bazuar në tre nivele krizash atë të paralajmërimit të hershëm, alarmit dhe emergjencës.  </w:t>
            </w:r>
          </w:p>
          <w:p w14:paraId="6AB8A3EC" w14:textId="50DB181A"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Plani i Emergjencës duhet të përmbajnë dhe të plotësojnë kriteret e mëposhtme:</w:t>
            </w:r>
          </w:p>
          <w:p w14:paraId="4875972F"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w:t>
            </w:r>
            <w:r w:rsidRPr="00FF33A6">
              <w:rPr>
                <w:rFonts w:ascii="Times New Roman" w:hAnsi="Times New Roman"/>
                <w:sz w:val="24"/>
                <w:szCs w:val="24"/>
                <w:lang w:val="sq-AL"/>
              </w:rPr>
              <w:tab/>
              <w:t>përcaktojnë rolin dhe përgjegjësitë e sipërmarrjeve të gazit natyror, dhe të klientëve të gazit industrial duke përfshirë prodhuesit dhe transmetuesit përkatës të energjisë elektrike, duke marrë parasysh përmasat e ndryshme në të cilat ato janë prekur në rast ndërprerjeje të furnizimit me gaz si dhe përcaktojnë ndërveprimin e tyre me autoritetet kompetente ose autoritetet kombëtare rregullatore kur është e përshtatshme, në secilin nga nivelet e krizës të sipërmendura;</w:t>
            </w:r>
          </w:p>
          <w:p w14:paraId="6235C8FA"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w:t>
            </w:r>
            <w:r w:rsidRPr="00FF33A6">
              <w:rPr>
                <w:rFonts w:ascii="Times New Roman" w:hAnsi="Times New Roman"/>
                <w:sz w:val="24"/>
                <w:szCs w:val="24"/>
                <w:lang w:val="sq-AL"/>
              </w:rPr>
              <w:tab/>
              <w:t xml:space="preserve">përcaktojnë rolin dhe përgjegjësitë e autoriteteve kompetente dhe të autoriteteve të tjera të cilave u janë deleguar detyrat në secilin nga nivelet e përcaktuara të krizës; </w:t>
            </w:r>
          </w:p>
          <w:p w14:paraId="446C1608"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w:t>
            </w:r>
            <w:r w:rsidRPr="00FF33A6">
              <w:rPr>
                <w:rFonts w:ascii="Times New Roman" w:hAnsi="Times New Roman"/>
                <w:sz w:val="24"/>
                <w:szCs w:val="24"/>
                <w:lang w:val="sq-AL"/>
              </w:rPr>
              <w:tab/>
              <w:t>sigurojnë që sipërmarrjeve të gazit natyror dhe klientëve të gazit industrial t’u jepet mundësia e mjaftueshme për t’u përgjigjur në çdo nivel krize;</w:t>
            </w:r>
          </w:p>
          <w:p w14:paraId="01960A60"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w:t>
            </w:r>
            <w:r w:rsidRPr="00FF33A6">
              <w:rPr>
                <w:rFonts w:ascii="Times New Roman" w:hAnsi="Times New Roman"/>
                <w:sz w:val="24"/>
                <w:szCs w:val="24"/>
                <w:lang w:val="sq-AL"/>
              </w:rPr>
              <w:tab/>
              <w:t>identifikojnë, nëse është e përshtatshme, masat dhe veprimet që duhen ndërmarrë për të zvogëluar ndikimin e mundshëm të një ndërprerjeje të furnizimit me gaz në zonë si dhe furnizimin me energji elektrike të prodhuar nga gazi, duke përfshirë nëpërmjet një pamjeje të integruar të funksionimit të sistemeve të energjisë përmes energjisë elektrike dhe të gazit nëse është e nevojshme;</w:t>
            </w:r>
          </w:p>
          <w:p w14:paraId="7418B3B4"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w:t>
            </w:r>
            <w:r w:rsidRPr="00FF33A6">
              <w:rPr>
                <w:rFonts w:ascii="Times New Roman" w:hAnsi="Times New Roman"/>
                <w:sz w:val="24"/>
                <w:szCs w:val="24"/>
                <w:lang w:val="sq-AL"/>
              </w:rPr>
              <w:tab/>
              <w:t>vendosin procedura dhe masa të hollësishme që duhen ndjekur për çdo nivel krize, duke përfshirë skemat përkatëse mbi rrjedhjet e informacionit;</w:t>
            </w:r>
          </w:p>
          <w:p w14:paraId="72B2EE62"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w:t>
            </w:r>
            <w:r w:rsidRPr="00FF33A6">
              <w:rPr>
                <w:rFonts w:ascii="Times New Roman" w:hAnsi="Times New Roman"/>
                <w:sz w:val="24"/>
                <w:szCs w:val="24"/>
                <w:lang w:val="sq-AL"/>
              </w:rPr>
              <w:tab/>
              <w:t>caktojnë një person pergjegjes për krizën ose ekip dhe përcaktojnë rolin e tij;</w:t>
            </w:r>
          </w:p>
          <w:p w14:paraId="557023DB"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w:t>
            </w:r>
            <w:r w:rsidRPr="00FF33A6">
              <w:rPr>
                <w:rFonts w:ascii="Times New Roman" w:hAnsi="Times New Roman"/>
                <w:sz w:val="24"/>
                <w:szCs w:val="24"/>
                <w:lang w:val="sq-AL"/>
              </w:rPr>
              <w:tab/>
              <w:t>identifikojnë kontributin e masave të bazuara në treg për përballimin e situatës në nivel alarmi dhe zbutjen e situatës në nivel emergjence;</w:t>
            </w:r>
          </w:p>
          <w:p w14:paraId="4A1C64F2"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w:t>
            </w:r>
            <w:r w:rsidRPr="00FF33A6">
              <w:rPr>
                <w:rFonts w:ascii="Times New Roman" w:hAnsi="Times New Roman"/>
                <w:sz w:val="24"/>
                <w:szCs w:val="24"/>
                <w:lang w:val="sq-AL"/>
              </w:rPr>
              <w:tab/>
              <w:t>identifikojnë kontributin e masave jo të bazuara në treg të planifikuara ose që do të zbatohen për nivelin e emergjencës dhe vlerësojnë shkallën në të cilën përdorimi i masave të tilla jo të bazuara në treg është i nevojshëm për të përballuar një krizë. Efektet e masave jo të bazuara në treg duhet të vlerësohen si dhe duhet të përcaktohen procedurat për zbatimin e tyre. Masat jo të bazuara në treg duhet të përdoren vetëm kur mekanizmat e bazuar në treg nuk mund të sigurojnë më furnizime, në veçanti për klientët e mbrojtur.</w:t>
            </w:r>
          </w:p>
          <w:p w14:paraId="3E597054"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w:t>
            </w:r>
            <w:r w:rsidRPr="00FF33A6">
              <w:rPr>
                <w:rFonts w:ascii="Times New Roman" w:hAnsi="Times New Roman"/>
                <w:sz w:val="24"/>
                <w:szCs w:val="24"/>
                <w:lang w:val="sq-AL"/>
              </w:rPr>
              <w:tab/>
              <w:t>përshkruajnë mekanizmat e përdorur për të bashkëpunuar me shtetet e tjera anëtare për çdo nivel krize;</w:t>
            </w:r>
          </w:p>
          <w:p w14:paraId="08372D3F"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w:t>
            </w:r>
            <w:r w:rsidRPr="00FF33A6">
              <w:rPr>
                <w:rFonts w:ascii="Times New Roman" w:hAnsi="Times New Roman"/>
                <w:sz w:val="24"/>
                <w:szCs w:val="24"/>
                <w:lang w:val="sq-AL"/>
              </w:rPr>
              <w:tab/>
              <w:t>detajojnë detyrimet raportuese të vëna ndaj sipërmarrjeve të gazit natyror në nivele alarmi dhe emergjence;</w:t>
            </w:r>
          </w:p>
          <w:p w14:paraId="47CF7E7C"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w:t>
            </w:r>
            <w:r w:rsidRPr="00FF33A6">
              <w:rPr>
                <w:rFonts w:ascii="Times New Roman" w:hAnsi="Times New Roman"/>
                <w:sz w:val="24"/>
                <w:szCs w:val="24"/>
                <w:lang w:val="sq-AL"/>
              </w:rPr>
              <w:tab/>
              <w:t>përshkruajnë rregullimet teknike ose ligjore për të parandaluar konsumin e tepërt të gazit të klientëve që janë të lidhur me një rrjet shpërndarjeje ose transmetimi gazi, por jo klientë të mbrojtur;</w:t>
            </w:r>
          </w:p>
          <w:p w14:paraId="7E344883"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w:t>
            </w:r>
            <w:r w:rsidRPr="00FF33A6">
              <w:rPr>
                <w:rFonts w:ascii="Times New Roman" w:hAnsi="Times New Roman"/>
                <w:sz w:val="24"/>
                <w:szCs w:val="24"/>
                <w:lang w:val="sq-AL"/>
              </w:rPr>
              <w:tab/>
              <w:t>përshkruajnë rregullat teknike, ligjore dhe financiare në zbatim të detyrimeve të solidaritetit të përcaktuara në ligjin e gazit;</w:t>
            </w:r>
          </w:p>
          <w:p w14:paraId="36CED841"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lastRenderedPageBreak/>
              <w:t>•</w:t>
            </w:r>
            <w:r w:rsidRPr="00FF33A6">
              <w:rPr>
                <w:rFonts w:ascii="Times New Roman" w:hAnsi="Times New Roman"/>
                <w:sz w:val="24"/>
                <w:szCs w:val="24"/>
                <w:lang w:val="sq-AL"/>
              </w:rPr>
              <w:tab/>
              <w:t>përllogarisin vëllimet e gazit që mund të konsumohen nga klientët e mbrojtur solidarë që mbulojnë të paktën rastet e përshkruara në ligjin e gazit;</w:t>
            </w:r>
          </w:p>
          <w:p w14:paraId="48B73BB3" w14:textId="0038738B"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w:t>
            </w:r>
            <w:r w:rsidRPr="00FF33A6">
              <w:rPr>
                <w:rFonts w:ascii="Times New Roman" w:hAnsi="Times New Roman"/>
                <w:sz w:val="24"/>
                <w:szCs w:val="24"/>
                <w:lang w:val="sq-AL"/>
              </w:rPr>
              <w:tab/>
              <w:t>krijojnë një listë të veprimeve të paracaktuara për të vënë gazin në dispozicion në rast emergjence, duke përfshirë marrëveshjet tregtare midis palëve të përfshira në veprime të tilla dhe mekanizmat e kompensimit për ndërmarrjen e gazit natyror, duke marrë parasysh konfidencialitetin e të dhënave të ndjeshme. Veprime të tilla mund të përfshijnë marrëveshje ndërkufitare midis shteteve anëtare dhe/ose sipërmarrjeve të gazit natyror.</w:t>
            </w:r>
          </w:p>
          <w:p w14:paraId="3F104AE2" w14:textId="10B543A9"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Kreu III– Këtu jepet një përmbledhje e kuadrit ligjor në fuqi që lidhen me menaxhimin e krizave dhe emergjencave në sektorin e gazit natyror në Shqipëri. Gjithashtu në këtë Kre, përshkruhen përgjegjësitë e sipërmarrjeve të gazit, bashkëpunimi midis operatorëve OST dhe OSSH për sigurimin e furnizimit me gaz në zbatim të rregullores SoF. Sipërmarrjet e gazit janë ngarkuar me sigurimin e një furnizimi me gaz për publikun e gjerë, i cili është i sigurtë, me kosto të ulët, miqësor ndaj konsumatorit, i efektshëm dhe i përputhshëm me mjedisin që të jetë e mundur. Mbështetur në Rregulloren SoF, primarë në sigurimin e furnizimit me gaz do të jenë klientët e mbrojtur. Sipërmarrjet e gazit duhet të furnizojnë në veçanti klientët e mbrojtur, në rastin e një ndërprerjeje të pjesshme të furnizimit me gaz ose në rastin e kërkesës jashtëzakonisht të lartë për gaz, për sa kohë që është e arsyeshme në terma ekonomikë për tu furnizuar me gaz. Operatorët e sistemit të gazit, ekipi i krizës së gazit dhe shpërndarësit të ngarkesës duhet të koordinojnë midis tyre në mënyrë që të përballen me krizat e furnizimit.</w:t>
            </w:r>
          </w:p>
          <w:p w14:paraId="6F158AE1"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Kreu IV – Këtu përcaktohen se cilët janë “klientët e mbrojtur” dhe statusi i tyre i veçantë në menaxhimin e krizave dhe emergjencave. Për menaxhimin e krizave do të ndërtohet një ekip krizash i cili këshillon ministrinë përgjegjëse për energjinë, para dhe gjatë një krize furnizimi me gaz natyror.</w:t>
            </w:r>
          </w:p>
          <w:p w14:paraId="287DBE38"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Në rast krize furnizimi, tre nivele të krizës përcaktohen në ligjin për gazin natyror:</w:t>
            </w:r>
          </w:p>
          <w:p w14:paraId="7AF73425"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a.</w:t>
            </w:r>
            <w:r w:rsidRPr="00FF33A6">
              <w:rPr>
                <w:rFonts w:ascii="Times New Roman" w:hAnsi="Times New Roman"/>
                <w:sz w:val="24"/>
                <w:szCs w:val="24"/>
                <w:lang w:val="sq-AL"/>
              </w:rPr>
              <w:tab/>
              <w:t>Niveli i paralajmërimit të hershëm (paralajmërimi i hershëm): “kur ka informacion konkret, serioz dhe të besueshëm se mund të ndodhë një ngjarje që ka të ngjarë të rezultojë në përkeqësim të konsiderueshëm të situatës së furnizimit me gaz dhe ka të ngjarë të çojë në alarm ose të shkaktojë nivelin e emergjencës. Niveli i paralajmërimit të hershëm mund të aktivizohet nga një mekanizëm i paralajmërimit të hershëm”;</w:t>
            </w:r>
          </w:p>
          <w:p w14:paraId="78986C6B" w14:textId="7777777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b.</w:t>
            </w:r>
            <w:r w:rsidRPr="00FF33A6">
              <w:rPr>
                <w:rFonts w:ascii="Times New Roman" w:hAnsi="Times New Roman"/>
                <w:sz w:val="24"/>
                <w:szCs w:val="24"/>
                <w:lang w:val="sq-AL"/>
              </w:rPr>
              <w:tab/>
              <w:t>Niveli i alarmit (alarm): “nëse ndodh një ndërprerje e furnizimit me gaz ose një kërkesë jashtëzakonisht e lartë për gaz, që përkeqëson seriozisht situatën e furnizimit me gaz, por tregu është ende në gjendje të menaxhojë atë ndërprerje ose kërkesë pa pasur nevojë të përdorë masa jo të bazuara në treg”;</w:t>
            </w:r>
          </w:p>
          <w:p w14:paraId="0F383D34" w14:textId="14F16BA9"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c.</w:t>
            </w:r>
            <w:r w:rsidRPr="00FF33A6">
              <w:rPr>
                <w:rFonts w:ascii="Times New Roman" w:hAnsi="Times New Roman"/>
                <w:sz w:val="24"/>
                <w:szCs w:val="24"/>
                <w:lang w:val="sq-AL"/>
              </w:rPr>
              <w:tab/>
              <w:t>Niveli i emergjencës (emergjence): “kur ka kërkesa jashtëzakonisht të larta për gaz, ndërprerje të konsiderueshme të furnizimit me gaz ose përkeqësim tjetër të rëndësishëm të situatës së furnizimit me gaz dhe të gjitha masat përkatëse të bazuara në treg janë zbatuar, por furnizimi me gaz nuk është i mjaftueshëm për të plotësuar kërkesën e mbetur, kështu që duhet të futen masat shtesë jo të bazuara në treg me qëllim, në veçanti, për të mbrojtur furnizimet e gazit për klientët e mbrojtur në përputhje me standardet e furnizimit me gaz”.</w:t>
            </w:r>
          </w:p>
          <w:p w14:paraId="7A15146D" w14:textId="0CBBFC42"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 xml:space="preserve">Shfaqja e niveleve të krizës varet nga ashpërsia e ndërprerjes, pasojat e pa parashikuara ekonomike e teknike dhe urgjenca e veprimit ndreqës në nivelin kombëtar. Niveli i alarmit ose i urgjencës mund të shpallet menjëherë në varësi të ashpërsisë së ndërprerjes, urgjencës dhe llojeve të masave të nevojshme për korrigjimin e situatës ose heqjen e rrezikut. Ministria përgjegjëse për energjinë është autoriteti përgjegjës për njoftimin e fillimit dhe përfundimit të nivelit të paralajmërimit të hershëm ose alarmi, bazuar në informacionin e siguruar nga OST, OSSH dhe/ose ERE, ndërsa niveli i emergjencës njoftohet me Vendim të lëshuar nga Këshilli i Ministrave dhe bëhet publike në Qendrën e Botimeve Zyrtare. Në përputhje me rregulloren e sigurimit të furnizimit, shtetet anëtare të Komunitetit të Energjisë kanë detyrim të mbështesin shtetet e tjera me të cilat janë të lidhura drejtpërdrejt ose nëpërmjet një vendi të tretë duke siguruar masa solidariteti. </w:t>
            </w:r>
          </w:p>
          <w:p w14:paraId="244C7009" w14:textId="22C92F0D"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 xml:space="preserve">Kreu V – Këtu jepen detyrat dhe masat që kanë tregtarët dhe furnizuesit me gaz për të mundësuar sasi zëvendësuese me gaz, në rastet e ndërprerjes së furnizimit. Kjo përfshin përdorimin e fleksibiliteteve në sektorin e importit dhe vendosjen e sasive të depozituara të gazit të rezervuara prej tyre në interes të sistemit. Në rast të një krize furnizimi, masa dhe detyrime janë përshkruar edhe për operatorët e sistemit të transmetimit (OST) dhe shpërndarjes (OSSH). </w:t>
            </w:r>
          </w:p>
          <w:p w14:paraId="04861424" w14:textId="1B1EBECD"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lastRenderedPageBreak/>
              <w:t xml:space="preserve">Kreu VI – Këtu përshkruhen një sërë instrumentesh të masave të marra nga shteti, të vendosura në dispozicion të autoriteteve kompetente në rastin e një emergjence të furnizimit me gaz ose në ato raste kur shteti duhet të zbatojë një masë solidariteti brenda kuptimit të rregullores së sigurisë së furnizimit.  </w:t>
            </w:r>
          </w:p>
          <w:p w14:paraId="13DEC153" w14:textId="058A898E"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Kreu VII – Këtu jepen detyrimet që kanë operatorët e sistemit të transmetimit në raportimin dhe shkëmbimin e informacionit. Autoritet kompetente duhet të kenë të gjithë informacionin e nevojshëm për të vlerësuar gjendjen e furnizimit në rast të një përkeqësimi, për të vendosur mbi veprimet dhe hapat që do të ndërrmeren për përballimin e situatës. Lidhur me llojin dhe fushën e informacionit dhe mënyrën se si shkëmbehet ky informacion, i cili i komunikohet Sekretariatit të Komunitetit të Energjisë, duhet bërë një dallim nëse është deklaruar niveli i paralajmërimit të hershëm apo alarmit, apo nëse niveli i emergjencës është ngritur dhe deklaruar nga një urdhër i lëshuar nga Këshilli i Ministrave. OSTs garantojnë shkëmbimin e informacionit si midis tyre ashtu edhe me operatorët e tjerë të sistemeve të furnizimit me gaz (pra të gjitha sistemet e transmetimit, sistemet e shpërndarjes së gazit, mjediset e depozitimit që janë të nevojshme për akses, transmetim dhe shpërndarje) me të cilët janë të lidhur teknikisht.</w:t>
            </w:r>
          </w:p>
          <w:p w14:paraId="3D92FE60" w14:textId="2ECBC037"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Kreu VIII – Në zbatim të rregullores së sigurisë së furnizimit, masat dhe procedurat që përmbahen në planin e emergjencës duhet të testohen të paktën një herë midis përditësimeve katërvjeçare të planit të emergjencës. Ministria përgjegjëse për energjinë simulon skenarë me efekte dhe reagime të mesme dhe të forta në përputhje me këtë plan.</w:t>
            </w:r>
          </w:p>
          <w:p w14:paraId="5C5235C4" w14:textId="5999B739" w:rsidR="00FF33A6"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Kreu IX – Trajton në mënyrë specifike bashkëpunimin në kuadër të Komunitetit të Energjisë të një shteti anëtar me shtetet e tjera anëtare dhe Sekretariatin e Komunitetit të Energjisë. Sekretariati i Komunitetit të Energjisë është përgjegjës për koordinimin e rrjedhës së informacionit midis shteteve anetare në të tre nivelet e krizës. Kur të shpallet niveli i emergjencës, organi shtetëror përkatës do të lidhet me autoritetet kompetente të vendeve anëtare fqinje të prekura. Në veçanti, do të jepet informacion mbi shkallën e pritur të kufizimeve të nevojshme ndërkufitare në rrjedhën e ngarkesës.</w:t>
            </w:r>
          </w:p>
          <w:p w14:paraId="7A7AF454" w14:textId="7916FD37" w:rsidR="002D3F25" w:rsidRPr="00FF33A6" w:rsidRDefault="00FF33A6" w:rsidP="00F8037C">
            <w:pPr>
              <w:tabs>
                <w:tab w:val="left" w:pos="540"/>
              </w:tabs>
              <w:jc w:val="both"/>
              <w:rPr>
                <w:rFonts w:ascii="Times New Roman" w:hAnsi="Times New Roman"/>
                <w:sz w:val="24"/>
                <w:szCs w:val="24"/>
                <w:lang w:val="sq-AL"/>
              </w:rPr>
            </w:pPr>
            <w:r w:rsidRPr="00FF33A6">
              <w:rPr>
                <w:rFonts w:ascii="Times New Roman" w:hAnsi="Times New Roman"/>
                <w:sz w:val="24"/>
                <w:szCs w:val="24"/>
                <w:lang w:val="sq-AL"/>
              </w:rPr>
              <w:t xml:space="preserve">Kreu X – Plani i emergjencës përfshin një kapitull rajonal, i cili përcakton masat e përgjithshme të përshtatshme dhe efektive ndërkufitare për çdo nivel krize ndërmjet shteteve anëtare të grupeve përkatëse të rrezikut. Kur autoriteti kompetent i një shteti anëtar të grupit deklaron një nga nivelet e krizës, ai do të informojë menjëherë autoritetet kompetente të shteteve të tjera anëtare me të cilat është e lidhur drejtpërdrejtë si dhe Sekretariatin e Komunitetit të Energjisë, si dhe do të japë informacion mbi nivelin e krizës së identifikuar, masat që ka zbatuar dhe/ose synon të marrë, procedurat që po ndiqen dhe kontributin e pritur të masave të marra. OST-të do të punojnë në bashkëpunim të ngushtë me OST-të në shtetet e tjera anëtare të grupit. Në rast se një pengesë furnizimi është e parashikueshme, OST-të do të ndërlidhen me OST-të në shtetet e tjera anëtare që i përkasin grupit të rrezikut. </w:t>
            </w:r>
          </w:p>
        </w:tc>
      </w:tr>
    </w:tbl>
    <w:p w14:paraId="3A320FF0" w14:textId="77777777" w:rsidR="008675CA" w:rsidRPr="00BF2355" w:rsidRDefault="008675CA" w:rsidP="00F8037C">
      <w:pPr>
        <w:pStyle w:val="BodyText"/>
        <w:jc w:val="both"/>
        <w:rPr>
          <w:rFonts w:ascii="Times New Roman" w:hAnsi="Times New Roman"/>
          <w:i/>
          <w:sz w:val="24"/>
          <w:szCs w:val="24"/>
          <w:lang w:val="sq-AL"/>
        </w:rPr>
      </w:pPr>
    </w:p>
    <w:p w14:paraId="2D9A4CA5"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Pyetjet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6F85D1AB" w14:textId="77777777" w:rsidTr="00FE3A8D">
        <w:tc>
          <w:tcPr>
            <w:tcW w:w="9056" w:type="dxa"/>
          </w:tcPr>
          <w:p w14:paraId="410B064F" w14:textId="2CCBFFF9" w:rsidR="00092682" w:rsidRPr="0076075D" w:rsidRDefault="00092682" w:rsidP="00F8037C">
            <w:pPr>
              <w:tabs>
                <w:tab w:val="left" w:pos="567"/>
              </w:tabs>
              <w:spacing w:after="120"/>
              <w:jc w:val="both"/>
              <w:rPr>
                <w:rFonts w:ascii="Times New Roman" w:hAnsi="Times New Roman"/>
                <w:sz w:val="24"/>
                <w:szCs w:val="24"/>
                <w:lang w:val="sq-AL"/>
              </w:rPr>
            </w:pPr>
            <w:r w:rsidRPr="0076075D">
              <w:rPr>
                <w:rFonts w:ascii="Times New Roman" w:hAnsi="Times New Roman"/>
                <w:sz w:val="24"/>
                <w:szCs w:val="24"/>
                <w:lang w:val="sq-AL"/>
              </w:rPr>
              <w:t>Çështjet kryesore që mendojmë se duhet të diskutohen lidhur me këtë nismë</w:t>
            </w:r>
            <w:r w:rsidR="00CC56CF" w:rsidRPr="0076075D">
              <w:rPr>
                <w:rFonts w:ascii="Times New Roman" w:hAnsi="Times New Roman"/>
                <w:sz w:val="24"/>
                <w:szCs w:val="24"/>
                <w:lang w:val="sq-AL"/>
              </w:rPr>
              <w:t xml:space="preserve"> ligjore</w:t>
            </w:r>
            <w:r w:rsidRPr="0076075D">
              <w:rPr>
                <w:rFonts w:ascii="Times New Roman" w:hAnsi="Times New Roman"/>
                <w:sz w:val="24"/>
                <w:szCs w:val="24"/>
                <w:lang w:val="sq-AL"/>
              </w:rPr>
              <w:t xml:space="preserve"> janë:</w:t>
            </w:r>
          </w:p>
          <w:p w14:paraId="44937CF3" w14:textId="78DA6202" w:rsidR="00D051C6" w:rsidRPr="004A5FFE" w:rsidRDefault="00FD4B47" w:rsidP="00052752">
            <w:pPr>
              <w:widowControl w:val="0"/>
              <w:numPr>
                <w:ilvl w:val="0"/>
                <w:numId w:val="86"/>
              </w:numPr>
              <w:tabs>
                <w:tab w:val="left" w:pos="384"/>
              </w:tabs>
              <w:autoSpaceDE w:val="0"/>
              <w:autoSpaceDN w:val="0"/>
              <w:spacing w:before="1"/>
              <w:ind w:right="120"/>
              <w:jc w:val="both"/>
              <w:rPr>
                <w:rFonts w:ascii="Times New Roman" w:hAnsi="Times New Roman"/>
                <w:sz w:val="24"/>
                <w:szCs w:val="24"/>
                <w:lang w:val="sq-AL"/>
              </w:rPr>
            </w:pPr>
            <w:r w:rsidRPr="004A5FFE">
              <w:rPr>
                <w:rFonts w:ascii="Times New Roman" w:hAnsi="Times New Roman"/>
                <w:sz w:val="24"/>
                <w:szCs w:val="24"/>
                <w:lang w:val="sq-AL"/>
              </w:rPr>
              <w:t xml:space="preserve">A mendoni se </w:t>
            </w:r>
            <w:r w:rsidR="005C53DA" w:rsidRPr="004A5FFE">
              <w:rPr>
                <w:rFonts w:ascii="Times New Roman" w:hAnsi="Times New Roman"/>
                <w:sz w:val="24"/>
                <w:szCs w:val="24"/>
                <w:lang w:val="sq-AL"/>
              </w:rPr>
              <w:t>përmbajtja</w:t>
            </w:r>
            <w:r w:rsidR="00203E98" w:rsidRPr="004A5FFE">
              <w:rPr>
                <w:rFonts w:ascii="Times New Roman" w:hAnsi="Times New Roman"/>
                <w:sz w:val="24"/>
                <w:szCs w:val="24"/>
                <w:lang w:val="sq-AL"/>
              </w:rPr>
              <w:t xml:space="preserve"> </w:t>
            </w:r>
            <w:r w:rsidR="005C53DA" w:rsidRPr="004A5FFE">
              <w:rPr>
                <w:rFonts w:ascii="Times New Roman" w:hAnsi="Times New Roman"/>
                <w:sz w:val="24"/>
                <w:szCs w:val="24"/>
                <w:lang w:val="sq-AL"/>
              </w:rPr>
              <w:t>e</w:t>
            </w:r>
            <w:r w:rsidR="00A46EDE" w:rsidRPr="004A5FFE">
              <w:rPr>
                <w:rFonts w:ascii="Times New Roman" w:hAnsi="Times New Roman"/>
                <w:sz w:val="24"/>
                <w:szCs w:val="24"/>
                <w:lang w:val="sq-AL"/>
              </w:rPr>
              <w:t xml:space="preserve"> </w:t>
            </w:r>
            <w:r w:rsidR="0003493C" w:rsidRPr="004A5FFE">
              <w:rPr>
                <w:rFonts w:ascii="Times New Roman" w:hAnsi="Times New Roman"/>
                <w:sz w:val="24"/>
                <w:szCs w:val="24"/>
                <w:lang w:val="sq-AL"/>
              </w:rPr>
              <w:t>Planit të Emergjencës</w:t>
            </w:r>
            <w:r w:rsidR="00203E98" w:rsidRPr="004A5FFE">
              <w:rPr>
                <w:rFonts w:ascii="Times New Roman" w:hAnsi="Times New Roman"/>
                <w:sz w:val="24"/>
                <w:szCs w:val="24"/>
                <w:lang w:val="sq-AL"/>
              </w:rPr>
              <w:t xml:space="preserve"> </w:t>
            </w:r>
            <w:r w:rsidR="00F020DD" w:rsidRPr="004A5FFE">
              <w:rPr>
                <w:rFonts w:ascii="Times New Roman" w:hAnsi="Times New Roman"/>
                <w:sz w:val="24"/>
                <w:szCs w:val="24"/>
                <w:lang w:val="sq-AL" w:eastAsia="en-GB"/>
              </w:rPr>
              <w:t>adreson në mënyrë të plotë dhe të duhur</w:t>
            </w:r>
            <w:r w:rsidR="00052752" w:rsidRPr="004A5FFE">
              <w:rPr>
                <w:rFonts w:ascii="Times New Roman" w:hAnsi="Times New Roman"/>
                <w:sz w:val="24"/>
                <w:szCs w:val="24"/>
                <w:lang w:val="sq-AL" w:eastAsia="en-GB"/>
              </w:rPr>
              <w:t>,</w:t>
            </w:r>
            <w:r w:rsidR="00ED16BC" w:rsidRPr="004A5FFE">
              <w:rPr>
                <w:rFonts w:ascii="Times New Roman" w:hAnsi="Times New Roman"/>
                <w:sz w:val="24"/>
                <w:szCs w:val="24"/>
                <w:lang w:val="sq-AL" w:eastAsia="en-GB"/>
              </w:rPr>
              <w:t xml:space="preserve"> </w:t>
            </w:r>
            <w:r w:rsidR="00052752" w:rsidRPr="004A5FFE">
              <w:rPr>
                <w:rFonts w:ascii="Times New Roman" w:hAnsi="Times New Roman"/>
                <w:sz w:val="24"/>
                <w:szCs w:val="24"/>
                <w:lang w:val="sq-AL"/>
              </w:rPr>
              <w:t>rregullave dhe kriteret për të garantuar furnizim të sigurt dhe të efektshëm me gaz natyror në kushtet e një situate krize dhe emergjence, si dhe detyrat dhe përgjegjësitë e institucioneve për menaxhimin e situatave të emergjëncës në furnizimin me gaz të klientëve</w:t>
            </w:r>
            <w:r w:rsidR="00454C25" w:rsidRPr="004A5FFE">
              <w:rPr>
                <w:rFonts w:ascii="Times New Roman" w:hAnsi="Times New Roman"/>
                <w:sz w:val="24"/>
                <w:szCs w:val="24"/>
                <w:lang w:val="sq-AL" w:eastAsia="en-GB"/>
              </w:rPr>
              <w:t>?</w:t>
            </w:r>
            <w:r w:rsidR="00F020DD" w:rsidRPr="004A5FFE">
              <w:rPr>
                <w:rFonts w:ascii="Times New Roman" w:hAnsi="Times New Roman"/>
                <w:sz w:val="24"/>
                <w:szCs w:val="24"/>
                <w:lang w:val="sq-AL"/>
              </w:rPr>
              <w:t xml:space="preserve"> </w:t>
            </w:r>
          </w:p>
          <w:p w14:paraId="04EB468E" w14:textId="79F17E77" w:rsidR="00454C25" w:rsidRPr="004A5FFE" w:rsidRDefault="00206A93" w:rsidP="00F8037C">
            <w:pPr>
              <w:widowControl w:val="0"/>
              <w:numPr>
                <w:ilvl w:val="0"/>
                <w:numId w:val="86"/>
              </w:numPr>
              <w:tabs>
                <w:tab w:val="left" w:pos="384"/>
              </w:tabs>
              <w:autoSpaceDE w:val="0"/>
              <w:autoSpaceDN w:val="0"/>
              <w:spacing w:before="1"/>
              <w:ind w:right="120"/>
              <w:rPr>
                <w:rFonts w:ascii="Times New Roman" w:hAnsi="Times New Roman"/>
                <w:sz w:val="24"/>
                <w:szCs w:val="24"/>
                <w:lang w:val="sq-AL"/>
              </w:rPr>
            </w:pPr>
            <w:r w:rsidRPr="004A5FFE">
              <w:rPr>
                <w:rFonts w:ascii="Times New Roman" w:hAnsi="Times New Roman"/>
                <w:sz w:val="24"/>
                <w:szCs w:val="24"/>
                <w:lang w:val="sq-AL"/>
              </w:rPr>
              <w:t>A mendoni se ka elementë t</w:t>
            </w:r>
            <w:r w:rsidR="00EF567E" w:rsidRPr="004A5FFE">
              <w:rPr>
                <w:rFonts w:ascii="Times New Roman" w:hAnsi="Times New Roman"/>
                <w:sz w:val="24"/>
                <w:szCs w:val="24"/>
                <w:lang w:val="sq-AL"/>
              </w:rPr>
              <w:t>ë</w:t>
            </w:r>
            <w:r w:rsidRPr="004A5FFE">
              <w:rPr>
                <w:rFonts w:ascii="Times New Roman" w:hAnsi="Times New Roman"/>
                <w:sz w:val="24"/>
                <w:szCs w:val="24"/>
                <w:lang w:val="sq-AL"/>
              </w:rPr>
              <w:t xml:space="preserve"> tjer</w:t>
            </w:r>
            <w:r w:rsidR="00EF567E" w:rsidRPr="004A5FFE">
              <w:rPr>
                <w:rFonts w:ascii="Times New Roman" w:hAnsi="Times New Roman"/>
                <w:sz w:val="24"/>
                <w:szCs w:val="24"/>
                <w:lang w:val="sq-AL"/>
              </w:rPr>
              <w:t>ë</w:t>
            </w:r>
            <w:r w:rsidRPr="004A5FFE">
              <w:rPr>
                <w:rFonts w:ascii="Times New Roman" w:hAnsi="Times New Roman"/>
                <w:sz w:val="24"/>
                <w:szCs w:val="24"/>
                <w:lang w:val="sq-AL"/>
              </w:rPr>
              <w:t xml:space="preserve"> q</w:t>
            </w:r>
            <w:r w:rsidR="00EF567E" w:rsidRPr="004A5FFE">
              <w:rPr>
                <w:rFonts w:ascii="Times New Roman" w:hAnsi="Times New Roman"/>
                <w:sz w:val="24"/>
                <w:szCs w:val="24"/>
                <w:lang w:val="sq-AL"/>
              </w:rPr>
              <w:t>ë</w:t>
            </w:r>
            <w:r w:rsidRPr="004A5FFE">
              <w:rPr>
                <w:rFonts w:ascii="Times New Roman" w:hAnsi="Times New Roman"/>
                <w:sz w:val="24"/>
                <w:szCs w:val="24"/>
                <w:lang w:val="sq-AL"/>
              </w:rPr>
              <w:t xml:space="preserve"> duhet të përfshihen në </w:t>
            </w:r>
            <w:r w:rsidR="00277A31" w:rsidRPr="004A5FFE">
              <w:rPr>
                <w:rFonts w:ascii="Times New Roman" w:hAnsi="Times New Roman"/>
                <w:sz w:val="24"/>
                <w:szCs w:val="24"/>
                <w:lang w:val="sq-AL"/>
              </w:rPr>
              <w:t xml:space="preserve">këtë </w:t>
            </w:r>
            <w:r w:rsidR="00061727" w:rsidRPr="004A5FFE">
              <w:rPr>
                <w:rFonts w:ascii="Times New Roman" w:hAnsi="Times New Roman"/>
                <w:sz w:val="24"/>
                <w:szCs w:val="24"/>
                <w:lang w:val="sq-AL"/>
              </w:rPr>
              <w:t>Plan</w:t>
            </w:r>
            <w:r w:rsidRPr="004A5FFE">
              <w:rPr>
                <w:rFonts w:ascii="Times New Roman" w:hAnsi="Times New Roman"/>
                <w:sz w:val="24"/>
                <w:szCs w:val="24"/>
                <w:lang w:val="sq-AL"/>
              </w:rPr>
              <w:t>?</w:t>
            </w:r>
          </w:p>
          <w:p w14:paraId="3D4086F2" w14:textId="060D2F9E" w:rsidR="00E4497D" w:rsidRPr="00BF2355" w:rsidRDefault="00E4497D" w:rsidP="00F8037C">
            <w:pPr>
              <w:widowControl w:val="0"/>
              <w:tabs>
                <w:tab w:val="left" w:pos="384"/>
              </w:tabs>
              <w:autoSpaceDE w:val="0"/>
              <w:autoSpaceDN w:val="0"/>
              <w:spacing w:before="1"/>
              <w:ind w:left="383" w:right="120"/>
              <w:rPr>
                <w:rFonts w:ascii="Times New Roman" w:hAnsi="Times New Roman"/>
                <w:sz w:val="24"/>
                <w:szCs w:val="24"/>
                <w:lang w:val="sq-AL"/>
              </w:rPr>
            </w:pPr>
          </w:p>
        </w:tc>
      </w:tr>
    </w:tbl>
    <w:p w14:paraId="6609AFC9" w14:textId="77777777" w:rsidR="00203E98" w:rsidRDefault="00203E98" w:rsidP="00F8037C">
      <w:pPr>
        <w:rPr>
          <w:rFonts w:ascii="Times New Roman" w:hAnsi="Times New Roman"/>
          <w:sz w:val="24"/>
          <w:szCs w:val="24"/>
          <w:lang w:val="sq-AL"/>
        </w:rPr>
      </w:pPr>
    </w:p>
    <w:p w14:paraId="2965CDC2" w14:textId="26B32FD5" w:rsidR="00203E98" w:rsidRPr="00BF2355" w:rsidRDefault="00203E98" w:rsidP="00F8037C">
      <w:pPr>
        <w:rPr>
          <w:rFonts w:ascii="Times New Roman" w:hAnsi="Times New Roman"/>
          <w:sz w:val="24"/>
          <w:szCs w:val="24"/>
          <w:lang w:val="sq-AL"/>
        </w:rPr>
      </w:pPr>
    </w:p>
    <w:sectPr w:rsidR="00203E98" w:rsidRPr="00BF2355" w:rsidSect="00334CD0">
      <w:pgSz w:w="11900" w:h="16840"/>
      <w:pgMar w:top="450" w:right="1417"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55"/>
    <w:multiLevelType w:val="hybridMultilevel"/>
    <w:tmpl w:val="17DA6F0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7115639"/>
    <w:multiLevelType w:val="hybridMultilevel"/>
    <w:tmpl w:val="DEE48A28"/>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7B32D5"/>
    <w:multiLevelType w:val="hybridMultilevel"/>
    <w:tmpl w:val="E26CC584"/>
    <w:lvl w:ilvl="0" w:tplc="18804016">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DB086DFE">
      <w:start w:val="1"/>
      <w:numFmt w:val="lowerLetter"/>
      <w:lvlText w:val="%2)"/>
      <w:lvlJc w:val="left"/>
      <w:pPr>
        <w:ind w:left="808" w:hanging="284"/>
      </w:pPr>
      <w:rPr>
        <w:rFonts w:ascii="Times New Roman" w:eastAsia="Times New Roman" w:hAnsi="Times New Roman" w:cs="Times New Roman" w:hint="default"/>
        <w:w w:val="100"/>
        <w:sz w:val="24"/>
        <w:szCs w:val="28"/>
        <w:lang w:val="sq-AL" w:eastAsia="en-US" w:bidi="ar-SA"/>
      </w:rPr>
    </w:lvl>
    <w:lvl w:ilvl="2" w:tplc="A42477F8">
      <w:numFmt w:val="bullet"/>
      <w:lvlText w:val="•"/>
      <w:lvlJc w:val="left"/>
      <w:pPr>
        <w:ind w:left="1738" w:hanging="284"/>
      </w:pPr>
      <w:rPr>
        <w:rFonts w:hint="default"/>
        <w:lang w:val="sq-AL" w:eastAsia="en-US" w:bidi="ar-SA"/>
      </w:rPr>
    </w:lvl>
    <w:lvl w:ilvl="3" w:tplc="0B0E7466">
      <w:numFmt w:val="bullet"/>
      <w:lvlText w:val="•"/>
      <w:lvlJc w:val="left"/>
      <w:pPr>
        <w:ind w:left="2676" w:hanging="284"/>
      </w:pPr>
      <w:rPr>
        <w:rFonts w:hint="default"/>
        <w:lang w:val="sq-AL" w:eastAsia="en-US" w:bidi="ar-SA"/>
      </w:rPr>
    </w:lvl>
    <w:lvl w:ilvl="4" w:tplc="F5CC2240">
      <w:numFmt w:val="bullet"/>
      <w:lvlText w:val="•"/>
      <w:lvlJc w:val="left"/>
      <w:pPr>
        <w:ind w:left="3615" w:hanging="284"/>
      </w:pPr>
      <w:rPr>
        <w:rFonts w:hint="default"/>
        <w:lang w:val="sq-AL" w:eastAsia="en-US" w:bidi="ar-SA"/>
      </w:rPr>
    </w:lvl>
    <w:lvl w:ilvl="5" w:tplc="6CE293BC">
      <w:numFmt w:val="bullet"/>
      <w:lvlText w:val="•"/>
      <w:lvlJc w:val="left"/>
      <w:pPr>
        <w:ind w:left="4553" w:hanging="284"/>
      </w:pPr>
      <w:rPr>
        <w:rFonts w:hint="default"/>
        <w:lang w:val="sq-AL" w:eastAsia="en-US" w:bidi="ar-SA"/>
      </w:rPr>
    </w:lvl>
    <w:lvl w:ilvl="6" w:tplc="282A5DF0">
      <w:numFmt w:val="bullet"/>
      <w:lvlText w:val="•"/>
      <w:lvlJc w:val="left"/>
      <w:pPr>
        <w:ind w:left="5492" w:hanging="284"/>
      </w:pPr>
      <w:rPr>
        <w:rFonts w:hint="default"/>
        <w:lang w:val="sq-AL" w:eastAsia="en-US" w:bidi="ar-SA"/>
      </w:rPr>
    </w:lvl>
    <w:lvl w:ilvl="7" w:tplc="27289A2E">
      <w:numFmt w:val="bullet"/>
      <w:lvlText w:val="•"/>
      <w:lvlJc w:val="left"/>
      <w:pPr>
        <w:ind w:left="6430" w:hanging="284"/>
      </w:pPr>
      <w:rPr>
        <w:rFonts w:hint="default"/>
        <w:lang w:val="sq-AL" w:eastAsia="en-US" w:bidi="ar-SA"/>
      </w:rPr>
    </w:lvl>
    <w:lvl w:ilvl="8" w:tplc="687E0B56">
      <w:numFmt w:val="bullet"/>
      <w:lvlText w:val="•"/>
      <w:lvlJc w:val="left"/>
      <w:pPr>
        <w:ind w:left="7369" w:hanging="284"/>
      </w:pPr>
      <w:rPr>
        <w:rFonts w:hint="default"/>
        <w:lang w:val="sq-AL" w:eastAsia="en-US" w:bidi="ar-SA"/>
      </w:rPr>
    </w:lvl>
  </w:abstractNum>
  <w:abstractNum w:abstractNumId="3" w15:restartNumberingAfterBreak="0">
    <w:nsid w:val="11CD0657"/>
    <w:multiLevelType w:val="hybridMultilevel"/>
    <w:tmpl w:val="AC6AFBB4"/>
    <w:lvl w:ilvl="0" w:tplc="F09E972C">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4BE6396E">
      <w:numFmt w:val="bullet"/>
      <w:lvlText w:val="•"/>
      <w:lvlJc w:val="left"/>
      <w:pPr>
        <w:ind w:left="1266" w:hanging="284"/>
      </w:pPr>
      <w:rPr>
        <w:rFonts w:hint="default"/>
        <w:lang w:val="sq-AL" w:eastAsia="en-US" w:bidi="ar-SA"/>
      </w:rPr>
    </w:lvl>
    <w:lvl w:ilvl="2" w:tplc="9FD4FFB2">
      <w:numFmt w:val="bullet"/>
      <w:lvlText w:val="•"/>
      <w:lvlJc w:val="left"/>
      <w:pPr>
        <w:ind w:left="2153" w:hanging="284"/>
      </w:pPr>
      <w:rPr>
        <w:rFonts w:hint="default"/>
        <w:lang w:val="sq-AL" w:eastAsia="en-US" w:bidi="ar-SA"/>
      </w:rPr>
    </w:lvl>
    <w:lvl w:ilvl="3" w:tplc="D6BED968">
      <w:numFmt w:val="bullet"/>
      <w:lvlText w:val="•"/>
      <w:lvlJc w:val="left"/>
      <w:pPr>
        <w:ind w:left="3039" w:hanging="284"/>
      </w:pPr>
      <w:rPr>
        <w:rFonts w:hint="default"/>
        <w:lang w:val="sq-AL" w:eastAsia="en-US" w:bidi="ar-SA"/>
      </w:rPr>
    </w:lvl>
    <w:lvl w:ilvl="4" w:tplc="EC80AFD2">
      <w:numFmt w:val="bullet"/>
      <w:lvlText w:val="•"/>
      <w:lvlJc w:val="left"/>
      <w:pPr>
        <w:ind w:left="3926" w:hanging="284"/>
      </w:pPr>
      <w:rPr>
        <w:rFonts w:hint="default"/>
        <w:lang w:val="sq-AL" w:eastAsia="en-US" w:bidi="ar-SA"/>
      </w:rPr>
    </w:lvl>
    <w:lvl w:ilvl="5" w:tplc="9FF4C652">
      <w:numFmt w:val="bullet"/>
      <w:lvlText w:val="•"/>
      <w:lvlJc w:val="left"/>
      <w:pPr>
        <w:ind w:left="4813" w:hanging="284"/>
      </w:pPr>
      <w:rPr>
        <w:rFonts w:hint="default"/>
        <w:lang w:val="sq-AL" w:eastAsia="en-US" w:bidi="ar-SA"/>
      </w:rPr>
    </w:lvl>
    <w:lvl w:ilvl="6" w:tplc="E502FBFA">
      <w:numFmt w:val="bullet"/>
      <w:lvlText w:val="•"/>
      <w:lvlJc w:val="left"/>
      <w:pPr>
        <w:ind w:left="5699" w:hanging="284"/>
      </w:pPr>
      <w:rPr>
        <w:rFonts w:hint="default"/>
        <w:lang w:val="sq-AL" w:eastAsia="en-US" w:bidi="ar-SA"/>
      </w:rPr>
    </w:lvl>
    <w:lvl w:ilvl="7" w:tplc="3AFC5AE8">
      <w:numFmt w:val="bullet"/>
      <w:lvlText w:val="•"/>
      <w:lvlJc w:val="left"/>
      <w:pPr>
        <w:ind w:left="6586" w:hanging="284"/>
      </w:pPr>
      <w:rPr>
        <w:rFonts w:hint="default"/>
        <w:lang w:val="sq-AL" w:eastAsia="en-US" w:bidi="ar-SA"/>
      </w:rPr>
    </w:lvl>
    <w:lvl w:ilvl="8" w:tplc="F2E4AEFA">
      <w:numFmt w:val="bullet"/>
      <w:lvlText w:val="•"/>
      <w:lvlJc w:val="left"/>
      <w:pPr>
        <w:ind w:left="7473" w:hanging="284"/>
      </w:pPr>
      <w:rPr>
        <w:rFonts w:hint="default"/>
        <w:lang w:val="sq-AL" w:eastAsia="en-US" w:bidi="ar-SA"/>
      </w:rPr>
    </w:lvl>
  </w:abstractNum>
  <w:abstractNum w:abstractNumId="4" w15:restartNumberingAfterBreak="0">
    <w:nsid w:val="11E93FAC"/>
    <w:multiLevelType w:val="hybridMultilevel"/>
    <w:tmpl w:val="2A5C5A26"/>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2561678"/>
    <w:multiLevelType w:val="hybridMultilevel"/>
    <w:tmpl w:val="A1F49ACA"/>
    <w:lvl w:ilvl="0" w:tplc="4B2EAF2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0ED8E354">
      <w:start w:val="1"/>
      <w:numFmt w:val="lowerLetter"/>
      <w:lvlText w:val="%2)"/>
      <w:lvlJc w:val="left"/>
      <w:pPr>
        <w:ind w:left="666" w:hanging="284"/>
      </w:pPr>
      <w:rPr>
        <w:rFonts w:ascii="Times New Roman" w:eastAsia="Times New Roman" w:hAnsi="Times New Roman" w:cs="Times New Roman" w:hint="default"/>
        <w:spacing w:val="-5"/>
        <w:w w:val="100"/>
        <w:sz w:val="24"/>
        <w:szCs w:val="28"/>
        <w:lang w:val="sq-AL" w:eastAsia="en-US" w:bidi="ar-SA"/>
      </w:rPr>
    </w:lvl>
    <w:lvl w:ilvl="2" w:tplc="B18274AE">
      <w:start w:val="1"/>
      <w:numFmt w:val="lowerRoman"/>
      <w:lvlText w:val="%3."/>
      <w:lvlJc w:val="left"/>
      <w:pPr>
        <w:ind w:left="952" w:hanging="272"/>
        <w:jc w:val="right"/>
      </w:pPr>
      <w:rPr>
        <w:rFonts w:ascii="Times New Roman" w:eastAsia="Times New Roman" w:hAnsi="Times New Roman" w:cs="Times New Roman" w:hint="default"/>
        <w:spacing w:val="-9"/>
        <w:w w:val="100"/>
        <w:sz w:val="24"/>
        <w:szCs w:val="28"/>
        <w:lang w:val="sq-AL" w:eastAsia="en-US" w:bidi="ar-SA"/>
      </w:rPr>
    </w:lvl>
    <w:lvl w:ilvl="3" w:tplc="7EF63F68">
      <w:numFmt w:val="bullet"/>
      <w:lvlText w:val="•"/>
      <w:lvlJc w:val="left"/>
      <w:pPr>
        <w:ind w:left="1100" w:hanging="272"/>
      </w:pPr>
      <w:rPr>
        <w:rFonts w:hint="default"/>
        <w:lang w:val="sq-AL" w:eastAsia="en-US" w:bidi="ar-SA"/>
      </w:rPr>
    </w:lvl>
    <w:lvl w:ilvl="4" w:tplc="03146D80">
      <w:numFmt w:val="bullet"/>
      <w:lvlText w:val="•"/>
      <w:lvlJc w:val="left"/>
      <w:pPr>
        <w:ind w:left="2263" w:hanging="272"/>
      </w:pPr>
      <w:rPr>
        <w:rFonts w:hint="default"/>
        <w:lang w:val="sq-AL" w:eastAsia="en-US" w:bidi="ar-SA"/>
      </w:rPr>
    </w:lvl>
    <w:lvl w:ilvl="5" w:tplc="45CAA2F2">
      <w:numFmt w:val="bullet"/>
      <w:lvlText w:val="•"/>
      <w:lvlJc w:val="left"/>
      <w:pPr>
        <w:ind w:left="3427" w:hanging="272"/>
      </w:pPr>
      <w:rPr>
        <w:rFonts w:hint="default"/>
        <w:lang w:val="sq-AL" w:eastAsia="en-US" w:bidi="ar-SA"/>
      </w:rPr>
    </w:lvl>
    <w:lvl w:ilvl="6" w:tplc="93BC0824">
      <w:numFmt w:val="bullet"/>
      <w:lvlText w:val="•"/>
      <w:lvlJc w:val="left"/>
      <w:pPr>
        <w:ind w:left="4591" w:hanging="272"/>
      </w:pPr>
      <w:rPr>
        <w:rFonts w:hint="default"/>
        <w:lang w:val="sq-AL" w:eastAsia="en-US" w:bidi="ar-SA"/>
      </w:rPr>
    </w:lvl>
    <w:lvl w:ilvl="7" w:tplc="CEA2A532">
      <w:numFmt w:val="bullet"/>
      <w:lvlText w:val="•"/>
      <w:lvlJc w:val="left"/>
      <w:pPr>
        <w:ind w:left="5755" w:hanging="272"/>
      </w:pPr>
      <w:rPr>
        <w:rFonts w:hint="default"/>
        <w:lang w:val="sq-AL" w:eastAsia="en-US" w:bidi="ar-SA"/>
      </w:rPr>
    </w:lvl>
    <w:lvl w:ilvl="8" w:tplc="E67809FC">
      <w:numFmt w:val="bullet"/>
      <w:lvlText w:val="•"/>
      <w:lvlJc w:val="left"/>
      <w:pPr>
        <w:ind w:left="6918" w:hanging="272"/>
      </w:pPr>
      <w:rPr>
        <w:rFonts w:hint="default"/>
        <w:lang w:val="sq-AL" w:eastAsia="en-US" w:bidi="ar-SA"/>
      </w:rPr>
    </w:lvl>
  </w:abstractNum>
  <w:abstractNum w:abstractNumId="6" w15:restartNumberingAfterBreak="0">
    <w:nsid w:val="14CC0C76"/>
    <w:multiLevelType w:val="hybridMultilevel"/>
    <w:tmpl w:val="B13A9D14"/>
    <w:lvl w:ilvl="0" w:tplc="9D66F63A">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7D827C62">
      <w:numFmt w:val="bullet"/>
      <w:lvlText w:val="•"/>
      <w:lvlJc w:val="left"/>
      <w:pPr>
        <w:ind w:left="1266" w:hanging="284"/>
      </w:pPr>
      <w:rPr>
        <w:rFonts w:hint="default"/>
        <w:lang w:val="sq-AL" w:eastAsia="en-US" w:bidi="ar-SA"/>
      </w:rPr>
    </w:lvl>
    <w:lvl w:ilvl="2" w:tplc="3B48B88A">
      <w:numFmt w:val="bullet"/>
      <w:lvlText w:val="•"/>
      <w:lvlJc w:val="left"/>
      <w:pPr>
        <w:ind w:left="2153" w:hanging="284"/>
      </w:pPr>
      <w:rPr>
        <w:rFonts w:hint="default"/>
        <w:lang w:val="sq-AL" w:eastAsia="en-US" w:bidi="ar-SA"/>
      </w:rPr>
    </w:lvl>
    <w:lvl w:ilvl="3" w:tplc="15A4923A">
      <w:numFmt w:val="bullet"/>
      <w:lvlText w:val="•"/>
      <w:lvlJc w:val="left"/>
      <w:pPr>
        <w:ind w:left="3039" w:hanging="284"/>
      </w:pPr>
      <w:rPr>
        <w:rFonts w:hint="default"/>
        <w:lang w:val="sq-AL" w:eastAsia="en-US" w:bidi="ar-SA"/>
      </w:rPr>
    </w:lvl>
    <w:lvl w:ilvl="4" w:tplc="2F24E636">
      <w:numFmt w:val="bullet"/>
      <w:lvlText w:val="•"/>
      <w:lvlJc w:val="left"/>
      <w:pPr>
        <w:ind w:left="3926" w:hanging="284"/>
      </w:pPr>
      <w:rPr>
        <w:rFonts w:hint="default"/>
        <w:lang w:val="sq-AL" w:eastAsia="en-US" w:bidi="ar-SA"/>
      </w:rPr>
    </w:lvl>
    <w:lvl w:ilvl="5" w:tplc="6C22C5F6">
      <w:numFmt w:val="bullet"/>
      <w:lvlText w:val="•"/>
      <w:lvlJc w:val="left"/>
      <w:pPr>
        <w:ind w:left="4813" w:hanging="284"/>
      </w:pPr>
      <w:rPr>
        <w:rFonts w:hint="default"/>
        <w:lang w:val="sq-AL" w:eastAsia="en-US" w:bidi="ar-SA"/>
      </w:rPr>
    </w:lvl>
    <w:lvl w:ilvl="6" w:tplc="FAD207B6">
      <w:numFmt w:val="bullet"/>
      <w:lvlText w:val="•"/>
      <w:lvlJc w:val="left"/>
      <w:pPr>
        <w:ind w:left="5699" w:hanging="284"/>
      </w:pPr>
      <w:rPr>
        <w:rFonts w:hint="default"/>
        <w:lang w:val="sq-AL" w:eastAsia="en-US" w:bidi="ar-SA"/>
      </w:rPr>
    </w:lvl>
    <w:lvl w:ilvl="7" w:tplc="42181B32">
      <w:numFmt w:val="bullet"/>
      <w:lvlText w:val="•"/>
      <w:lvlJc w:val="left"/>
      <w:pPr>
        <w:ind w:left="6586" w:hanging="284"/>
      </w:pPr>
      <w:rPr>
        <w:rFonts w:hint="default"/>
        <w:lang w:val="sq-AL" w:eastAsia="en-US" w:bidi="ar-SA"/>
      </w:rPr>
    </w:lvl>
    <w:lvl w:ilvl="8" w:tplc="C90089B2">
      <w:numFmt w:val="bullet"/>
      <w:lvlText w:val="•"/>
      <w:lvlJc w:val="left"/>
      <w:pPr>
        <w:ind w:left="7473" w:hanging="284"/>
      </w:pPr>
      <w:rPr>
        <w:rFonts w:hint="default"/>
        <w:lang w:val="sq-AL" w:eastAsia="en-US" w:bidi="ar-SA"/>
      </w:rPr>
    </w:lvl>
  </w:abstractNum>
  <w:abstractNum w:abstractNumId="7" w15:restartNumberingAfterBreak="0">
    <w:nsid w:val="173E4AA7"/>
    <w:multiLevelType w:val="hybridMultilevel"/>
    <w:tmpl w:val="72521D6C"/>
    <w:lvl w:ilvl="0" w:tplc="08090017">
      <w:start w:val="1"/>
      <w:numFmt w:val="lowerLetter"/>
      <w:lvlText w:val="%1)"/>
      <w:lvlJc w:val="left"/>
      <w:pPr>
        <w:ind w:left="720" w:hanging="360"/>
      </w:pPr>
    </w:lvl>
    <w:lvl w:ilvl="1" w:tplc="0576B9FE">
      <w:start w:val="1"/>
      <w:numFmt w:val="decimal"/>
      <w:lvlText w:val="%2."/>
      <w:lvlJc w:val="left"/>
      <w:pPr>
        <w:ind w:left="1440" w:hanging="36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8E54ED4"/>
    <w:multiLevelType w:val="hybridMultilevel"/>
    <w:tmpl w:val="50005F8E"/>
    <w:lvl w:ilvl="0" w:tplc="0994E6A8">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32DED9C6">
      <w:start w:val="1"/>
      <w:numFmt w:val="lowerLetter"/>
      <w:lvlText w:val="%2)"/>
      <w:lvlJc w:val="left"/>
      <w:pPr>
        <w:ind w:left="674" w:hanging="291"/>
      </w:pPr>
      <w:rPr>
        <w:rFonts w:ascii="Times New Roman" w:eastAsia="Times New Roman" w:hAnsi="Times New Roman" w:cs="Times New Roman" w:hint="default"/>
        <w:w w:val="100"/>
        <w:sz w:val="24"/>
        <w:szCs w:val="28"/>
        <w:lang w:val="sq-AL" w:eastAsia="en-US" w:bidi="ar-SA"/>
      </w:rPr>
    </w:lvl>
    <w:lvl w:ilvl="2" w:tplc="D5469AD8">
      <w:numFmt w:val="bullet"/>
      <w:lvlText w:val="•"/>
      <w:lvlJc w:val="left"/>
      <w:pPr>
        <w:ind w:left="1631" w:hanging="291"/>
      </w:pPr>
      <w:rPr>
        <w:rFonts w:hint="default"/>
        <w:lang w:val="sq-AL" w:eastAsia="en-US" w:bidi="ar-SA"/>
      </w:rPr>
    </w:lvl>
    <w:lvl w:ilvl="3" w:tplc="B7E8F724">
      <w:numFmt w:val="bullet"/>
      <w:lvlText w:val="•"/>
      <w:lvlJc w:val="left"/>
      <w:pPr>
        <w:ind w:left="2583" w:hanging="291"/>
      </w:pPr>
      <w:rPr>
        <w:rFonts w:hint="default"/>
        <w:lang w:val="sq-AL" w:eastAsia="en-US" w:bidi="ar-SA"/>
      </w:rPr>
    </w:lvl>
    <w:lvl w:ilvl="4" w:tplc="AF0CD368">
      <w:numFmt w:val="bullet"/>
      <w:lvlText w:val="•"/>
      <w:lvlJc w:val="left"/>
      <w:pPr>
        <w:ind w:left="3535" w:hanging="291"/>
      </w:pPr>
      <w:rPr>
        <w:rFonts w:hint="default"/>
        <w:lang w:val="sq-AL" w:eastAsia="en-US" w:bidi="ar-SA"/>
      </w:rPr>
    </w:lvl>
    <w:lvl w:ilvl="5" w:tplc="B7BC5BC0">
      <w:numFmt w:val="bullet"/>
      <w:lvlText w:val="•"/>
      <w:lvlJc w:val="left"/>
      <w:pPr>
        <w:ind w:left="4487" w:hanging="291"/>
      </w:pPr>
      <w:rPr>
        <w:rFonts w:hint="default"/>
        <w:lang w:val="sq-AL" w:eastAsia="en-US" w:bidi="ar-SA"/>
      </w:rPr>
    </w:lvl>
    <w:lvl w:ilvl="6" w:tplc="66D0AAE0">
      <w:numFmt w:val="bullet"/>
      <w:lvlText w:val="•"/>
      <w:lvlJc w:val="left"/>
      <w:pPr>
        <w:ind w:left="5439" w:hanging="291"/>
      </w:pPr>
      <w:rPr>
        <w:rFonts w:hint="default"/>
        <w:lang w:val="sq-AL" w:eastAsia="en-US" w:bidi="ar-SA"/>
      </w:rPr>
    </w:lvl>
    <w:lvl w:ilvl="7" w:tplc="D3806238">
      <w:numFmt w:val="bullet"/>
      <w:lvlText w:val="•"/>
      <w:lvlJc w:val="left"/>
      <w:pPr>
        <w:ind w:left="6390" w:hanging="291"/>
      </w:pPr>
      <w:rPr>
        <w:rFonts w:hint="default"/>
        <w:lang w:val="sq-AL" w:eastAsia="en-US" w:bidi="ar-SA"/>
      </w:rPr>
    </w:lvl>
    <w:lvl w:ilvl="8" w:tplc="7FE86E54">
      <w:numFmt w:val="bullet"/>
      <w:lvlText w:val="•"/>
      <w:lvlJc w:val="left"/>
      <w:pPr>
        <w:ind w:left="7342" w:hanging="291"/>
      </w:pPr>
      <w:rPr>
        <w:rFonts w:hint="default"/>
        <w:lang w:val="sq-AL" w:eastAsia="en-US" w:bidi="ar-SA"/>
      </w:rPr>
    </w:lvl>
  </w:abstractNum>
  <w:abstractNum w:abstractNumId="9" w15:restartNumberingAfterBreak="0">
    <w:nsid w:val="19812BAE"/>
    <w:multiLevelType w:val="hybridMultilevel"/>
    <w:tmpl w:val="21F0382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D561C34"/>
    <w:multiLevelType w:val="hybridMultilevel"/>
    <w:tmpl w:val="5A168200"/>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5D47291"/>
    <w:multiLevelType w:val="hybridMultilevel"/>
    <w:tmpl w:val="A9082C66"/>
    <w:lvl w:ilvl="0" w:tplc="0409000F">
      <w:start w:val="1"/>
      <w:numFmt w:val="decimal"/>
      <w:lvlText w:val="%1."/>
      <w:lvlJc w:val="left"/>
      <w:pPr>
        <w:ind w:left="383" w:hanging="284"/>
      </w:pPr>
      <w:rPr>
        <w:rFonts w:hint="default"/>
        <w:spacing w:val="-6"/>
        <w:w w:val="100"/>
        <w:sz w:val="24"/>
        <w:szCs w:val="28"/>
        <w:lang w:val="sq-AL" w:eastAsia="en-US" w:bidi="ar-SA"/>
      </w:rPr>
    </w:lvl>
    <w:lvl w:ilvl="1" w:tplc="D5DCDEDA">
      <w:numFmt w:val="bullet"/>
      <w:lvlText w:val="•"/>
      <w:lvlJc w:val="left"/>
      <w:pPr>
        <w:ind w:left="1266" w:hanging="284"/>
      </w:pPr>
      <w:rPr>
        <w:rFonts w:hint="default"/>
        <w:lang w:val="sq-AL" w:eastAsia="en-US" w:bidi="ar-SA"/>
      </w:rPr>
    </w:lvl>
    <w:lvl w:ilvl="2" w:tplc="0AC4458A">
      <w:numFmt w:val="bullet"/>
      <w:lvlText w:val="•"/>
      <w:lvlJc w:val="left"/>
      <w:pPr>
        <w:ind w:left="2153" w:hanging="284"/>
      </w:pPr>
      <w:rPr>
        <w:rFonts w:hint="default"/>
        <w:lang w:val="sq-AL" w:eastAsia="en-US" w:bidi="ar-SA"/>
      </w:rPr>
    </w:lvl>
    <w:lvl w:ilvl="3" w:tplc="1B1C709A">
      <w:numFmt w:val="bullet"/>
      <w:lvlText w:val="•"/>
      <w:lvlJc w:val="left"/>
      <w:pPr>
        <w:ind w:left="3039" w:hanging="284"/>
      </w:pPr>
      <w:rPr>
        <w:rFonts w:hint="default"/>
        <w:lang w:val="sq-AL" w:eastAsia="en-US" w:bidi="ar-SA"/>
      </w:rPr>
    </w:lvl>
    <w:lvl w:ilvl="4" w:tplc="4C5A946E">
      <w:numFmt w:val="bullet"/>
      <w:lvlText w:val="•"/>
      <w:lvlJc w:val="left"/>
      <w:pPr>
        <w:ind w:left="3926" w:hanging="284"/>
      </w:pPr>
      <w:rPr>
        <w:rFonts w:hint="default"/>
        <w:lang w:val="sq-AL" w:eastAsia="en-US" w:bidi="ar-SA"/>
      </w:rPr>
    </w:lvl>
    <w:lvl w:ilvl="5" w:tplc="B440B146">
      <w:numFmt w:val="bullet"/>
      <w:lvlText w:val="•"/>
      <w:lvlJc w:val="left"/>
      <w:pPr>
        <w:ind w:left="4813" w:hanging="284"/>
      </w:pPr>
      <w:rPr>
        <w:rFonts w:hint="default"/>
        <w:lang w:val="sq-AL" w:eastAsia="en-US" w:bidi="ar-SA"/>
      </w:rPr>
    </w:lvl>
    <w:lvl w:ilvl="6" w:tplc="81FAEA16">
      <w:numFmt w:val="bullet"/>
      <w:lvlText w:val="•"/>
      <w:lvlJc w:val="left"/>
      <w:pPr>
        <w:ind w:left="5699" w:hanging="284"/>
      </w:pPr>
      <w:rPr>
        <w:rFonts w:hint="default"/>
        <w:lang w:val="sq-AL" w:eastAsia="en-US" w:bidi="ar-SA"/>
      </w:rPr>
    </w:lvl>
    <w:lvl w:ilvl="7" w:tplc="D5442880">
      <w:numFmt w:val="bullet"/>
      <w:lvlText w:val="•"/>
      <w:lvlJc w:val="left"/>
      <w:pPr>
        <w:ind w:left="6586" w:hanging="284"/>
      </w:pPr>
      <w:rPr>
        <w:rFonts w:hint="default"/>
        <w:lang w:val="sq-AL" w:eastAsia="en-US" w:bidi="ar-SA"/>
      </w:rPr>
    </w:lvl>
    <w:lvl w:ilvl="8" w:tplc="23F0F578">
      <w:numFmt w:val="bullet"/>
      <w:lvlText w:val="•"/>
      <w:lvlJc w:val="left"/>
      <w:pPr>
        <w:ind w:left="7473" w:hanging="284"/>
      </w:pPr>
      <w:rPr>
        <w:rFonts w:hint="default"/>
        <w:lang w:val="sq-AL" w:eastAsia="en-US" w:bidi="ar-SA"/>
      </w:rPr>
    </w:lvl>
  </w:abstractNum>
  <w:abstractNum w:abstractNumId="12" w15:restartNumberingAfterBreak="0">
    <w:nsid w:val="26605ABF"/>
    <w:multiLevelType w:val="hybridMultilevel"/>
    <w:tmpl w:val="9F9CC20A"/>
    <w:lvl w:ilvl="0" w:tplc="89248DAC">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A64C4C1A">
      <w:numFmt w:val="bullet"/>
      <w:lvlText w:val="•"/>
      <w:lvlJc w:val="left"/>
      <w:pPr>
        <w:ind w:left="1266" w:hanging="284"/>
      </w:pPr>
      <w:rPr>
        <w:rFonts w:hint="default"/>
        <w:lang w:val="sq-AL" w:eastAsia="en-US" w:bidi="ar-SA"/>
      </w:rPr>
    </w:lvl>
    <w:lvl w:ilvl="2" w:tplc="F5963BDC">
      <w:numFmt w:val="bullet"/>
      <w:lvlText w:val="•"/>
      <w:lvlJc w:val="left"/>
      <w:pPr>
        <w:ind w:left="2153" w:hanging="284"/>
      </w:pPr>
      <w:rPr>
        <w:rFonts w:hint="default"/>
        <w:lang w:val="sq-AL" w:eastAsia="en-US" w:bidi="ar-SA"/>
      </w:rPr>
    </w:lvl>
    <w:lvl w:ilvl="3" w:tplc="F3384B98">
      <w:numFmt w:val="bullet"/>
      <w:lvlText w:val="•"/>
      <w:lvlJc w:val="left"/>
      <w:pPr>
        <w:ind w:left="3039" w:hanging="284"/>
      </w:pPr>
      <w:rPr>
        <w:rFonts w:hint="default"/>
        <w:lang w:val="sq-AL" w:eastAsia="en-US" w:bidi="ar-SA"/>
      </w:rPr>
    </w:lvl>
    <w:lvl w:ilvl="4" w:tplc="7B1EC228">
      <w:numFmt w:val="bullet"/>
      <w:lvlText w:val="•"/>
      <w:lvlJc w:val="left"/>
      <w:pPr>
        <w:ind w:left="3926" w:hanging="284"/>
      </w:pPr>
      <w:rPr>
        <w:rFonts w:hint="default"/>
        <w:lang w:val="sq-AL" w:eastAsia="en-US" w:bidi="ar-SA"/>
      </w:rPr>
    </w:lvl>
    <w:lvl w:ilvl="5" w:tplc="F7123660">
      <w:numFmt w:val="bullet"/>
      <w:lvlText w:val="•"/>
      <w:lvlJc w:val="left"/>
      <w:pPr>
        <w:ind w:left="4813" w:hanging="284"/>
      </w:pPr>
      <w:rPr>
        <w:rFonts w:hint="default"/>
        <w:lang w:val="sq-AL" w:eastAsia="en-US" w:bidi="ar-SA"/>
      </w:rPr>
    </w:lvl>
    <w:lvl w:ilvl="6" w:tplc="6790955E">
      <w:numFmt w:val="bullet"/>
      <w:lvlText w:val="•"/>
      <w:lvlJc w:val="left"/>
      <w:pPr>
        <w:ind w:left="5699" w:hanging="284"/>
      </w:pPr>
      <w:rPr>
        <w:rFonts w:hint="default"/>
        <w:lang w:val="sq-AL" w:eastAsia="en-US" w:bidi="ar-SA"/>
      </w:rPr>
    </w:lvl>
    <w:lvl w:ilvl="7" w:tplc="B92684EC">
      <w:numFmt w:val="bullet"/>
      <w:lvlText w:val="•"/>
      <w:lvlJc w:val="left"/>
      <w:pPr>
        <w:ind w:left="6586" w:hanging="284"/>
      </w:pPr>
      <w:rPr>
        <w:rFonts w:hint="default"/>
        <w:lang w:val="sq-AL" w:eastAsia="en-US" w:bidi="ar-SA"/>
      </w:rPr>
    </w:lvl>
    <w:lvl w:ilvl="8" w:tplc="F94091BC">
      <w:numFmt w:val="bullet"/>
      <w:lvlText w:val="•"/>
      <w:lvlJc w:val="left"/>
      <w:pPr>
        <w:ind w:left="7473" w:hanging="284"/>
      </w:pPr>
      <w:rPr>
        <w:rFonts w:hint="default"/>
        <w:lang w:val="sq-AL" w:eastAsia="en-US" w:bidi="ar-SA"/>
      </w:rPr>
    </w:lvl>
  </w:abstractNum>
  <w:abstractNum w:abstractNumId="13" w15:restartNumberingAfterBreak="0">
    <w:nsid w:val="2A3F6AFE"/>
    <w:multiLevelType w:val="hybridMultilevel"/>
    <w:tmpl w:val="1FE0275C"/>
    <w:lvl w:ilvl="0" w:tplc="65EC6CE0">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ABC648E8">
      <w:numFmt w:val="bullet"/>
      <w:lvlText w:val="•"/>
      <w:lvlJc w:val="left"/>
      <w:pPr>
        <w:ind w:left="1266" w:hanging="284"/>
      </w:pPr>
      <w:rPr>
        <w:rFonts w:hint="default"/>
        <w:lang w:val="sq-AL" w:eastAsia="en-US" w:bidi="ar-SA"/>
      </w:rPr>
    </w:lvl>
    <w:lvl w:ilvl="2" w:tplc="473E6886">
      <w:numFmt w:val="bullet"/>
      <w:lvlText w:val="•"/>
      <w:lvlJc w:val="left"/>
      <w:pPr>
        <w:ind w:left="2153" w:hanging="284"/>
      </w:pPr>
      <w:rPr>
        <w:rFonts w:hint="default"/>
        <w:lang w:val="sq-AL" w:eastAsia="en-US" w:bidi="ar-SA"/>
      </w:rPr>
    </w:lvl>
    <w:lvl w:ilvl="3" w:tplc="668A2D74">
      <w:numFmt w:val="bullet"/>
      <w:lvlText w:val="•"/>
      <w:lvlJc w:val="left"/>
      <w:pPr>
        <w:ind w:left="3039" w:hanging="284"/>
      </w:pPr>
      <w:rPr>
        <w:rFonts w:hint="default"/>
        <w:lang w:val="sq-AL" w:eastAsia="en-US" w:bidi="ar-SA"/>
      </w:rPr>
    </w:lvl>
    <w:lvl w:ilvl="4" w:tplc="3EB654BC">
      <w:numFmt w:val="bullet"/>
      <w:lvlText w:val="•"/>
      <w:lvlJc w:val="left"/>
      <w:pPr>
        <w:ind w:left="3926" w:hanging="284"/>
      </w:pPr>
      <w:rPr>
        <w:rFonts w:hint="default"/>
        <w:lang w:val="sq-AL" w:eastAsia="en-US" w:bidi="ar-SA"/>
      </w:rPr>
    </w:lvl>
    <w:lvl w:ilvl="5" w:tplc="1930A37E">
      <w:numFmt w:val="bullet"/>
      <w:lvlText w:val="•"/>
      <w:lvlJc w:val="left"/>
      <w:pPr>
        <w:ind w:left="4813" w:hanging="284"/>
      </w:pPr>
      <w:rPr>
        <w:rFonts w:hint="default"/>
        <w:lang w:val="sq-AL" w:eastAsia="en-US" w:bidi="ar-SA"/>
      </w:rPr>
    </w:lvl>
    <w:lvl w:ilvl="6" w:tplc="81F65BF0">
      <w:numFmt w:val="bullet"/>
      <w:lvlText w:val="•"/>
      <w:lvlJc w:val="left"/>
      <w:pPr>
        <w:ind w:left="5699" w:hanging="284"/>
      </w:pPr>
      <w:rPr>
        <w:rFonts w:hint="default"/>
        <w:lang w:val="sq-AL" w:eastAsia="en-US" w:bidi="ar-SA"/>
      </w:rPr>
    </w:lvl>
    <w:lvl w:ilvl="7" w:tplc="9F029A40">
      <w:numFmt w:val="bullet"/>
      <w:lvlText w:val="•"/>
      <w:lvlJc w:val="left"/>
      <w:pPr>
        <w:ind w:left="6586" w:hanging="284"/>
      </w:pPr>
      <w:rPr>
        <w:rFonts w:hint="default"/>
        <w:lang w:val="sq-AL" w:eastAsia="en-US" w:bidi="ar-SA"/>
      </w:rPr>
    </w:lvl>
    <w:lvl w:ilvl="8" w:tplc="187CBCDC">
      <w:numFmt w:val="bullet"/>
      <w:lvlText w:val="•"/>
      <w:lvlJc w:val="left"/>
      <w:pPr>
        <w:ind w:left="7473" w:hanging="284"/>
      </w:pPr>
      <w:rPr>
        <w:rFonts w:hint="default"/>
        <w:lang w:val="sq-AL" w:eastAsia="en-US" w:bidi="ar-SA"/>
      </w:rPr>
    </w:lvl>
  </w:abstractNum>
  <w:abstractNum w:abstractNumId="14" w15:restartNumberingAfterBreak="0">
    <w:nsid w:val="2AFE0E20"/>
    <w:multiLevelType w:val="hybridMultilevel"/>
    <w:tmpl w:val="EBEAFEEA"/>
    <w:lvl w:ilvl="0" w:tplc="0582B384">
      <w:start w:val="1"/>
      <w:numFmt w:val="decimal"/>
      <w:lvlText w:val="%1."/>
      <w:lvlJc w:val="left"/>
      <w:pPr>
        <w:ind w:left="383" w:hanging="284"/>
      </w:pPr>
      <w:rPr>
        <w:rFonts w:hint="default"/>
        <w:spacing w:val="-6"/>
        <w:w w:val="100"/>
        <w:sz w:val="24"/>
        <w:szCs w:val="28"/>
        <w:lang w:val="sq-AL" w:eastAsia="en-US" w:bidi="ar-SA"/>
      </w:rPr>
    </w:lvl>
    <w:lvl w:ilvl="1" w:tplc="1A861082">
      <w:numFmt w:val="bullet"/>
      <w:lvlText w:val="•"/>
      <w:lvlJc w:val="left"/>
      <w:pPr>
        <w:ind w:left="1266" w:hanging="284"/>
      </w:pPr>
      <w:rPr>
        <w:rFonts w:hint="default"/>
        <w:lang w:val="sq-AL" w:eastAsia="en-US" w:bidi="ar-SA"/>
      </w:rPr>
    </w:lvl>
    <w:lvl w:ilvl="2" w:tplc="C45815D8">
      <w:numFmt w:val="bullet"/>
      <w:lvlText w:val="•"/>
      <w:lvlJc w:val="left"/>
      <w:pPr>
        <w:ind w:left="2153" w:hanging="284"/>
      </w:pPr>
      <w:rPr>
        <w:rFonts w:hint="default"/>
        <w:lang w:val="sq-AL" w:eastAsia="en-US" w:bidi="ar-SA"/>
      </w:rPr>
    </w:lvl>
    <w:lvl w:ilvl="3" w:tplc="77FA2EE6">
      <w:numFmt w:val="bullet"/>
      <w:lvlText w:val="•"/>
      <w:lvlJc w:val="left"/>
      <w:pPr>
        <w:ind w:left="3039" w:hanging="284"/>
      </w:pPr>
      <w:rPr>
        <w:rFonts w:hint="default"/>
        <w:lang w:val="sq-AL" w:eastAsia="en-US" w:bidi="ar-SA"/>
      </w:rPr>
    </w:lvl>
    <w:lvl w:ilvl="4" w:tplc="84B8F2C4">
      <w:numFmt w:val="bullet"/>
      <w:lvlText w:val="•"/>
      <w:lvlJc w:val="left"/>
      <w:pPr>
        <w:ind w:left="3926" w:hanging="284"/>
      </w:pPr>
      <w:rPr>
        <w:rFonts w:hint="default"/>
        <w:lang w:val="sq-AL" w:eastAsia="en-US" w:bidi="ar-SA"/>
      </w:rPr>
    </w:lvl>
    <w:lvl w:ilvl="5" w:tplc="D4D47692">
      <w:numFmt w:val="bullet"/>
      <w:lvlText w:val="•"/>
      <w:lvlJc w:val="left"/>
      <w:pPr>
        <w:ind w:left="4813" w:hanging="284"/>
      </w:pPr>
      <w:rPr>
        <w:rFonts w:hint="default"/>
        <w:lang w:val="sq-AL" w:eastAsia="en-US" w:bidi="ar-SA"/>
      </w:rPr>
    </w:lvl>
    <w:lvl w:ilvl="6" w:tplc="5B2AD184">
      <w:numFmt w:val="bullet"/>
      <w:lvlText w:val="•"/>
      <w:lvlJc w:val="left"/>
      <w:pPr>
        <w:ind w:left="5699" w:hanging="284"/>
      </w:pPr>
      <w:rPr>
        <w:rFonts w:hint="default"/>
        <w:lang w:val="sq-AL" w:eastAsia="en-US" w:bidi="ar-SA"/>
      </w:rPr>
    </w:lvl>
    <w:lvl w:ilvl="7" w:tplc="37B6B776">
      <w:numFmt w:val="bullet"/>
      <w:lvlText w:val="•"/>
      <w:lvlJc w:val="left"/>
      <w:pPr>
        <w:ind w:left="6586" w:hanging="284"/>
      </w:pPr>
      <w:rPr>
        <w:rFonts w:hint="default"/>
        <w:lang w:val="sq-AL" w:eastAsia="en-US" w:bidi="ar-SA"/>
      </w:rPr>
    </w:lvl>
    <w:lvl w:ilvl="8" w:tplc="B28E92BE">
      <w:numFmt w:val="bullet"/>
      <w:lvlText w:val="•"/>
      <w:lvlJc w:val="left"/>
      <w:pPr>
        <w:ind w:left="7473" w:hanging="284"/>
      </w:pPr>
      <w:rPr>
        <w:rFonts w:hint="default"/>
        <w:lang w:val="sq-AL" w:eastAsia="en-US" w:bidi="ar-SA"/>
      </w:rPr>
    </w:lvl>
  </w:abstractNum>
  <w:abstractNum w:abstractNumId="15" w15:restartNumberingAfterBreak="0">
    <w:nsid w:val="2B6C1392"/>
    <w:multiLevelType w:val="hybridMultilevel"/>
    <w:tmpl w:val="091CC320"/>
    <w:lvl w:ilvl="0" w:tplc="23A02610">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EC983300">
      <w:numFmt w:val="bullet"/>
      <w:lvlText w:val="•"/>
      <w:lvlJc w:val="left"/>
      <w:pPr>
        <w:ind w:left="1266" w:hanging="284"/>
      </w:pPr>
      <w:rPr>
        <w:rFonts w:hint="default"/>
        <w:lang w:val="sq-AL" w:eastAsia="en-US" w:bidi="ar-SA"/>
      </w:rPr>
    </w:lvl>
    <w:lvl w:ilvl="2" w:tplc="D7FA3B78">
      <w:numFmt w:val="bullet"/>
      <w:lvlText w:val="•"/>
      <w:lvlJc w:val="left"/>
      <w:pPr>
        <w:ind w:left="2153" w:hanging="284"/>
      </w:pPr>
      <w:rPr>
        <w:rFonts w:hint="default"/>
        <w:lang w:val="sq-AL" w:eastAsia="en-US" w:bidi="ar-SA"/>
      </w:rPr>
    </w:lvl>
    <w:lvl w:ilvl="3" w:tplc="CDEC931A">
      <w:numFmt w:val="bullet"/>
      <w:lvlText w:val="•"/>
      <w:lvlJc w:val="left"/>
      <w:pPr>
        <w:ind w:left="3039" w:hanging="284"/>
      </w:pPr>
      <w:rPr>
        <w:rFonts w:hint="default"/>
        <w:lang w:val="sq-AL" w:eastAsia="en-US" w:bidi="ar-SA"/>
      </w:rPr>
    </w:lvl>
    <w:lvl w:ilvl="4" w:tplc="E6B2E616">
      <w:numFmt w:val="bullet"/>
      <w:lvlText w:val="•"/>
      <w:lvlJc w:val="left"/>
      <w:pPr>
        <w:ind w:left="3926" w:hanging="284"/>
      </w:pPr>
      <w:rPr>
        <w:rFonts w:hint="default"/>
        <w:lang w:val="sq-AL" w:eastAsia="en-US" w:bidi="ar-SA"/>
      </w:rPr>
    </w:lvl>
    <w:lvl w:ilvl="5" w:tplc="91B68CF8">
      <w:numFmt w:val="bullet"/>
      <w:lvlText w:val="•"/>
      <w:lvlJc w:val="left"/>
      <w:pPr>
        <w:ind w:left="4813" w:hanging="284"/>
      </w:pPr>
      <w:rPr>
        <w:rFonts w:hint="default"/>
        <w:lang w:val="sq-AL" w:eastAsia="en-US" w:bidi="ar-SA"/>
      </w:rPr>
    </w:lvl>
    <w:lvl w:ilvl="6" w:tplc="A620AD72">
      <w:numFmt w:val="bullet"/>
      <w:lvlText w:val="•"/>
      <w:lvlJc w:val="left"/>
      <w:pPr>
        <w:ind w:left="5699" w:hanging="284"/>
      </w:pPr>
      <w:rPr>
        <w:rFonts w:hint="default"/>
        <w:lang w:val="sq-AL" w:eastAsia="en-US" w:bidi="ar-SA"/>
      </w:rPr>
    </w:lvl>
    <w:lvl w:ilvl="7" w:tplc="666A8D72">
      <w:numFmt w:val="bullet"/>
      <w:lvlText w:val="•"/>
      <w:lvlJc w:val="left"/>
      <w:pPr>
        <w:ind w:left="6586" w:hanging="284"/>
      </w:pPr>
      <w:rPr>
        <w:rFonts w:hint="default"/>
        <w:lang w:val="sq-AL" w:eastAsia="en-US" w:bidi="ar-SA"/>
      </w:rPr>
    </w:lvl>
    <w:lvl w:ilvl="8" w:tplc="F036108A">
      <w:numFmt w:val="bullet"/>
      <w:lvlText w:val="•"/>
      <w:lvlJc w:val="left"/>
      <w:pPr>
        <w:ind w:left="7473" w:hanging="284"/>
      </w:pPr>
      <w:rPr>
        <w:rFonts w:hint="default"/>
        <w:lang w:val="sq-AL" w:eastAsia="en-US" w:bidi="ar-SA"/>
      </w:rPr>
    </w:lvl>
  </w:abstractNum>
  <w:abstractNum w:abstractNumId="16" w15:restartNumberingAfterBreak="0">
    <w:nsid w:val="2C032A7D"/>
    <w:multiLevelType w:val="hybridMultilevel"/>
    <w:tmpl w:val="A11059D2"/>
    <w:lvl w:ilvl="0" w:tplc="611866CA">
      <w:start w:val="1"/>
      <w:numFmt w:val="decimal"/>
      <w:lvlText w:val="%1."/>
      <w:lvlJc w:val="left"/>
      <w:pPr>
        <w:ind w:left="383" w:hanging="286"/>
      </w:pPr>
      <w:rPr>
        <w:rFonts w:ascii="Times New Roman" w:eastAsia="Times New Roman" w:hAnsi="Times New Roman" w:cs="Times New Roman" w:hint="default"/>
        <w:w w:val="100"/>
        <w:sz w:val="24"/>
        <w:szCs w:val="28"/>
        <w:lang w:val="sq-AL" w:eastAsia="en-US" w:bidi="ar-SA"/>
      </w:rPr>
    </w:lvl>
    <w:lvl w:ilvl="1" w:tplc="E5662378">
      <w:numFmt w:val="bullet"/>
      <w:lvlText w:val="•"/>
      <w:lvlJc w:val="left"/>
      <w:pPr>
        <w:ind w:left="1266" w:hanging="286"/>
      </w:pPr>
      <w:rPr>
        <w:rFonts w:hint="default"/>
        <w:lang w:val="sq-AL" w:eastAsia="en-US" w:bidi="ar-SA"/>
      </w:rPr>
    </w:lvl>
    <w:lvl w:ilvl="2" w:tplc="318E6A06">
      <w:numFmt w:val="bullet"/>
      <w:lvlText w:val="•"/>
      <w:lvlJc w:val="left"/>
      <w:pPr>
        <w:ind w:left="2153" w:hanging="286"/>
      </w:pPr>
      <w:rPr>
        <w:rFonts w:hint="default"/>
        <w:lang w:val="sq-AL" w:eastAsia="en-US" w:bidi="ar-SA"/>
      </w:rPr>
    </w:lvl>
    <w:lvl w:ilvl="3" w:tplc="0024A07C">
      <w:numFmt w:val="bullet"/>
      <w:lvlText w:val="•"/>
      <w:lvlJc w:val="left"/>
      <w:pPr>
        <w:ind w:left="3039" w:hanging="286"/>
      </w:pPr>
      <w:rPr>
        <w:rFonts w:hint="default"/>
        <w:lang w:val="sq-AL" w:eastAsia="en-US" w:bidi="ar-SA"/>
      </w:rPr>
    </w:lvl>
    <w:lvl w:ilvl="4" w:tplc="588EA1DC">
      <w:numFmt w:val="bullet"/>
      <w:lvlText w:val="•"/>
      <w:lvlJc w:val="left"/>
      <w:pPr>
        <w:ind w:left="3926" w:hanging="286"/>
      </w:pPr>
      <w:rPr>
        <w:rFonts w:hint="default"/>
        <w:lang w:val="sq-AL" w:eastAsia="en-US" w:bidi="ar-SA"/>
      </w:rPr>
    </w:lvl>
    <w:lvl w:ilvl="5" w:tplc="115C7232">
      <w:numFmt w:val="bullet"/>
      <w:lvlText w:val="•"/>
      <w:lvlJc w:val="left"/>
      <w:pPr>
        <w:ind w:left="4813" w:hanging="286"/>
      </w:pPr>
      <w:rPr>
        <w:rFonts w:hint="default"/>
        <w:lang w:val="sq-AL" w:eastAsia="en-US" w:bidi="ar-SA"/>
      </w:rPr>
    </w:lvl>
    <w:lvl w:ilvl="6" w:tplc="567C5976">
      <w:numFmt w:val="bullet"/>
      <w:lvlText w:val="•"/>
      <w:lvlJc w:val="left"/>
      <w:pPr>
        <w:ind w:left="5699" w:hanging="286"/>
      </w:pPr>
      <w:rPr>
        <w:rFonts w:hint="default"/>
        <w:lang w:val="sq-AL" w:eastAsia="en-US" w:bidi="ar-SA"/>
      </w:rPr>
    </w:lvl>
    <w:lvl w:ilvl="7" w:tplc="76DE9CB8">
      <w:numFmt w:val="bullet"/>
      <w:lvlText w:val="•"/>
      <w:lvlJc w:val="left"/>
      <w:pPr>
        <w:ind w:left="6586" w:hanging="286"/>
      </w:pPr>
      <w:rPr>
        <w:rFonts w:hint="default"/>
        <w:lang w:val="sq-AL" w:eastAsia="en-US" w:bidi="ar-SA"/>
      </w:rPr>
    </w:lvl>
    <w:lvl w:ilvl="8" w:tplc="BDD8ABEE">
      <w:numFmt w:val="bullet"/>
      <w:lvlText w:val="•"/>
      <w:lvlJc w:val="left"/>
      <w:pPr>
        <w:ind w:left="7473" w:hanging="286"/>
      </w:pPr>
      <w:rPr>
        <w:rFonts w:hint="default"/>
        <w:lang w:val="sq-AL" w:eastAsia="en-US" w:bidi="ar-SA"/>
      </w:rPr>
    </w:lvl>
  </w:abstractNum>
  <w:abstractNum w:abstractNumId="17" w15:restartNumberingAfterBreak="0">
    <w:nsid w:val="2EDB31EB"/>
    <w:multiLevelType w:val="hybridMultilevel"/>
    <w:tmpl w:val="166CA500"/>
    <w:lvl w:ilvl="0" w:tplc="7B866132">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A500593A">
      <w:numFmt w:val="bullet"/>
      <w:lvlText w:val="•"/>
      <w:lvlJc w:val="left"/>
      <w:pPr>
        <w:ind w:left="1266" w:hanging="284"/>
      </w:pPr>
      <w:rPr>
        <w:rFonts w:hint="default"/>
        <w:lang w:val="sq-AL" w:eastAsia="en-US" w:bidi="ar-SA"/>
      </w:rPr>
    </w:lvl>
    <w:lvl w:ilvl="2" w:tplc="93222270">
      <w:numFmt w:val="bullet"/>
      <w:lvlText w:val="•"/>
      <w:lvlJc w:val="left"/>
      <w:pPr>
        <w:ind w:left="2153" w:hanging="284"/>
      </w:pPr>
      <w:rPr>
        <w:rFonts w:hint="default"/>
        <w:lang w:val="sq-AL" w:eastAsia="en-US" w:bidi="ar-SA"/>
      </w:rPr>
    </w:lvl>
    <w:lvl w:ilvl="3" w:tplc="7DCA1608">
      <w:numFmt w:val="bullet"/>
      <w:lvlText w:val="•"/>
      <w:lvlJc w:val="left"/>
      <w:pPr>
        <w:ind w:left="3039" w:hanging="284"/>
      </w:pPr>
      <w:rPr>
        <w:rFonts w:hint="default"/>
        <w:lang w:val="sq-AL" w:eastAsia="en-US" w:bidi="ar-SA"/>
      </w:rPr>
    </w:lvl>
    <w:lvl w:ilvl="4" w:tplc="7EBEC6F2">
      <w:numFmt w:val="bullet"/>
      <w:lvlText w:val="•"/>
      <w:lvlJc w:val="left"/>
      <w:pPr>
        <w:ind w:left="3926" w:hanging="284"/>
      </w:pPr>
      <w:rPr>
        <w:rFonts w:hint="default"/>
        <w:lang w:val="sq-AL" w:eastAsia="en-US" w:bidi="ar-SA"/>
      </w:rPr>
    </w:lvl>
    <w:lvl w:ilvl="5" w:tplc="BA5CFDCC">
      <w:numFmt w:val="bullet"/>
      <w:lvlText w:val="•"/>
      <w:lvlJc w:val="left"/>
      <w:pPr>
        <w:ind w:left="4813" w:hanging="284"/>
      </w:pPr>
      <w:rPr>
        <w:rFonts w:hint="default"/>
        <w:lang w:val="sq-AL" w:eastAsia="en-US" w:bidi="ar-SA"/>
      </w:rPr>
    </w:lvl>
    <w:lvl w:ilvl="6" w:tplc="3C2E1A06">
      <w:numFmt w:val="bullet"/>
      <w:lvlText w:val="•"/>
      <w:lvlJc w:val="left"/>
      <w:pPr>
        <w:ind w:left="5699" w:hanging="284"/>
      </w:pPr>
      <w:rPr>
        <w:rFonts w:hint="default"/>
        <w:lang w:val="sq-AL" w:eastAsia="en-US" w:bidi="ar-SA"/>
      </w:rPr>
    </w:lvl>
    <w:lvl w:ilvl="7" w:tplc="CE08C782">
      <w:numFmt w:val="bullet"/>
      <w:lvlText w:val="•"/>
      <w:lvlJc w:val="left"/>
      <w:pPr>
        <w:ind w:left="6586" w:hanging="284"/>
      </w:pPr>
      <w:rPr>
        <w:rFonts w:hint="default"/>
        <w:lang w:val="sq-AL" w:eastAsia="en-US" w:bidi="ar-SA"/>
      </w:rPr>
    </w:lvl>
    <w:lvl w:ilvl="8" w:tplc="72E2ACAA">
      <w:numFmt w:val="bullet"/>
      <w:lvlText w:val="•"/>
      <w:lvlJc w:val="left"/>
      <w:pPr>
        <w:ind w:left="7473" w:hanging="284"/>
      </w:pPr>
      <w:rPr>
        <w:rFonts w:hint="default"/>
        <w:lang w:val="sq-AL" w:eastAsia="en-US" w:bidi="ar-SA"/>
      </w:rPr>
    </w:lvl>
  </w:abstractNum>
  <w:abstractNum w:abstractNumId="18" w15:restartNumberingAfterBreak="0">
    <w:nsid w:val="2FDB2EA5"/>
    <w:multiLevelType w:val="multilevel"/>
    <w:tmpl w:val="0B90D54E"/>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2C3409"/>
    <w:multiLevelType w:val="hybridMultilevel"/>
    <w:tmpl w:val="E8D61050"/>
    <w:lvl w:ilvl="0" w:tplc="1654F410">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84485B68">
      <w:numFmt w:val="bullet"/>
      <w:lvlText w:val="•"/>
      <w:lvlJc w:val="left"/>
      <w:pPr>
        <w:ind w:left="1266" w:hanging="284"/>
      </w:pPr>
      <w:rPr>
        <w:rFonts w:hint="default"/>
        <w:lang w:val="sq-AL" w:eastAsia="en-US" w:bidi="ar-SA"/>
      </w:rPr>
    </w:lvl>
    <w:lvl w:ilvl="2" w:tplc="2378F542">
      <w:numFmt w:val="bullet"/>
      <w:lvlText w:val="•"/>
      <w:lvlJc w:val="left"/>
      <w:pPr>
        <w:ind w:left="2153" w:hanging="284"/>
      </w:pPr>
      <w:rPr>
        <w:rFonts w:hint="default"/>
        <w:lang w:val="sq-AL" w:eastAsia="en-US" w:bidi="ar-SA"/>
      </w:rPr>
    </w:lvl>
    <w:lvl w:ilvl="3" w:tplc="79A4251A">
      <w:numFmt w:val="bullet"/>
      <w:lvlText w:val="•"/>
      <w:lvlJc w:val="left"/>
      <w:pPr>
        <w:ind w:left="3039" w:hanging="284"/>
      </w:pPr>
      <w:rPr>
        <w:rFonts w:hint="default"/>
        <w:lang w:val="sq-AL" w:eastAsia="en-US" w:bidi="ar-SA"/>
      </w:rPr>
    </w:lvl>
    <w:lvl w:ilvl="4" w:tplc="C50ABD22">
      <w:numFmt w:val="bullet"/>
      <w:lvlText w:val="•"/>
      <w:lvlJc w:val="left"/>
      <w:pPr>
        <w:ind w:left="3926" w:hanging="284"/>
      </w:pPr>
      <w:rPr>
        <w:rFonts w:hint="default"/>
        <w:lang w:val="sq-AL" w:eastAsia="en-US" w:bidi="ar-SA"/>
      </w:rPr>
    </w:lvl>
    <w:lvl w:ilvl="5" w:tplc="3CACE32E">
      <w:numFmt w:val="bullet"/>
      <w:lvlText w:val="•"/>
      <w:lvlJc w:val="left"/>
      <w:pPr>
        <w:ind w:left="4813" w:hanging="284"/>
      </w:pPr>
      <w:rPr>
        <w:rFonts w:hint="default"/>
        <w:lang w:val="sq-AL" w:eastAsia="en-US" w:bidi="ar-SA"/>
      </w:rPr>
    </w:lvl>
    <w:lvl w:ilvl="6" w:tplc="E3FA6ED4">
      <w:numFmt w:val="bullet"/>
      <w:lvlText w:val="•"/>
      <w:lvlJc w:val="left"/>
      <w:pPr>
        <w:ind w:left="5699" w:hanging="284"/>
      </w:pPr>
      <w:rPr>
        <w:rFonts w:hint="default"/>
        <w:lang w:val="sq-AL" w:eastAsia="en-US" w:bidi="ar-SA"/>
      </w:rPr>
    </w:lvl>
    <w:lvl w:ilvl="7" w:tplc="2B78F3C6">
      <w:numFmt w:val="bullet"/>
      <w:lvlText w:val="•"/>
      <w:lvlJc w:val="left"/>
      <w:pPr>
        <w:ind w:left="6586" w:hanging="284"/>
      </w:pPr>
      <w:rPr>
        <w:rFonts w:hint="default"/>
        <w:lang w:val="sq-AL" w:eastAsia="en-US" w:bidi="ar-SA"/>
      </w:rPr>
    </w:lvl>
    <w:lvl w:ilvl="8" w:tplc="B8144AD0">
      <w:numFmt w:val="bullet"/>
      <w:lvlText w:val="•"/>
      <w:lvlJc w:val="left"/>
      <w:pPr>
        <w:ind w:left="7473" w:hanging="284"/>
      </w:pPr>
      <w:rPr>
        <w:rFonts w:hint="default"/>
        <w:lang w:val="sq-AL" w:eastAsia="en-US" w:bidi="ar-SA"/>
      </w:rPr>
    </w:lvl>
  </w:abstractNum>
  <w:abstractNum w:abstractNumId="20" w15:restartNumberingAfterBreak="0">
    <w:nsid w:val="30DF0B53"/>
    <w:multiLevelType w:val="hybridMultilevel"/>
    <w:tmpl w:val="330E02C0"/>
    <w:lvl w:ilvl="0" w:tplc="0409000F">
      <w:start w:val="1"/>
      <w:numFmt w:val="decimal"/>
      <w:lvlText w:val="%1."/>
      <w:lvlJc w:val="left"/>
      <w:pPr>
        <w:ind w:left="900" w:hanging="360"/>
      </w:p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1" w15:restartNumberingAfterBreak="0">
    <w:nsid w:val="315413F6"/>
    <w:multiLevelType w:val="hybridMultilevel"/>
    <w:tmpl w:val="F60AA90A"/>
    <w:lvl w:ilvl="0" w:tplc="7F68367E">
      <w:start w:val="1"/>
      <w:numFmt w:val="lowerLetter"/>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9012A9F4">
      <w:start w:val="1"/>
      <w:numFmt w:val="lowerLetter"/>
      <w:lvlText w:val="%2)"/>
      <w:lvlJc w:val="left"/>
      <w:pPr>
        <w:ind w:left="510" w:hanging="269"/>
      </w:pPr>
      <w:rPr>
        <w:rFonts w:ascii="Times New Roman" w:eastAsia="Times New Roman" w:hAnsi="Times New Roman" w:cs="Times New Roman" w:hint="default"/>
        <w:spacing w:val="-8"/>
        <w:w w:val="100"/>
        <w:sz w:val="24"/>
        <w:szCs w:val="28"/>
        <w:lang w:val="sq-AL" w:eastAsia="en-US" w:bidi="ar-SA"/>
      </w:rPr>
    </w:lvl>
    <w:lvl w:ilvl="2" w:tplc="1846B69E">
      <w:numFmt w:val="bullet"/>
      <w:lvlText w:val="•"/>
      <w:lvlJc w:val="left"/>
      <w:pPr>
        <w:ind w:left="1489" w:hanging="269"/>
      </w:pPr>
      <w:rPr>
        <w:rFonts w:hint="default"/>
        <w:lang w:val="sq-AL" w:eastAsia="en-US" w:bidi="ar-SA"/>
      </w:rPr>
    </w:lvl>
    <w:lvl w:ilvl="3" w:tplc="5FBE54C8">
      <w:numFmt w:val="bullet"/>
      <w:lvlText w:val="•"/>
      <w:lvlJc w:val="left"/>
      <w:pPr>
        <w:ind w:left="2459" w:hanging="269"/>
      </w:pPr>
      <w:rPr>
        <w:rFonts w:hint="default"/>
        <w:lang w:val="sq-AL" w:eastAsia="en-US" w:bidi="ar-SA"/>
      </w:rPr>
    </w:lvl>
    <w:lvl w:ilvl="4" w:tplc="14B47E8E">
      <w:numFmt w:val="bullet"/>
      <w:lvlText w:val="•"/>
      <w:lvlJc w:val="left"/>
      <w:pPr>
        <w:ind w:left="3428" w:hanging="269"/>
      </w:pPr>
      <w:rPr>
        <w:rFonts w:hint="default"/>
        <w:lang w:val="sq-AL" w:eastAsia="en-US" w:bidi="ar-SA"/>
      </w:rPr>
    </w:lvl>
    <w:lvl w:ilvl="5" w:tplc="B1D251C4">
      <w:numFmt w:val="bullet"/>
      <w:lvlText w:val="•"/>
      <w:lvlJc w:val="left"/>
      <w:pPr>
        <w:ind w:left="4398" w:hanging="269"/>
      </w:pPr>
      <w:rPr>
        <w:rFonts w:hint="default"/>
        <w:lang w:val="sq-AL" w:eastAsia="en-US" w:bidi="ar-SA"/>
      </w:rPr>
    </w:lvl>
    <w:lvl w:ilvl="6" w:tplc="4A52B93C">
      <w:numFmt w:val="bullet"/>
      <w:lvlText w:val="•"/>
      <w:lvlJc w:val="left"/>
      <w:pPr>
        <w:ind w:left="5368" w:hanging="269"/>
      </w:pPr>
      <w:rPr>
        <w:rFonts w:hint="default"/>
        <w:lang w:val="sq-AL" w:eastAsia="en-US" w:bidi="ar-SA"/>
      </w:rPr>
    </w:lvl>
    <w:lvl w:ilvl="7" w:tplc="A620A4B6">
      <w:numFmt w:val="bullet"/>
      <w:lvlText w:val="•"/>
      <w:lvlJc w:val="left"/>
      <w:pPr>
        <w:ind w:left="6337" w:hanging="269"/>
      </w:pPr>
      <w:rPr>
        <w:rFonts w:hint="default"/>
        <w:lang w:val="sq-AL" w:eastAsia="en-US" w:bidi="ar-SA"/>
      </w:rPr>
    </w:lvl>
    <w:lvl w:ilvl="8" w:tplc="6C547512">
      <w:numFmt w:val="bullet"/>
      <w:lvlText w:val="•"/>
      <w:lvlJc w:val="left"/>
      <w:pPr>
        <w:ind w:left="7307" w:hanging="269"/>
      </w:pPr>
      <w:rPr>
        <w:rFonts w:hint="default"/>
        <w:lang w:val="sq-AL" w:eastAsia="en-US" w:bidi="ar-SA"/>
      </w:rPr>
    </w:lvl>
  </w:abstractNum>
  <w:abstractNum w:abstractNumId="22" w15:restartNumberingAfterBreak="0">
    <w:nsid w:val="323B3BD6"/>
    <w:multiLevelType w:val="hybridMultilevel"/>
    <w:tmpl w:val="9E406316"/>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33AD2AED"/>
    <w:multiLevelType w:val="hybridMultilevel"/>
    <w:tmpl w:val="36BA04C6"/>
    <w:lvl w:ilvl="0" w:tplc="158E4DE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8C66CAF4">
      <w:start w:val="1"/>
      <w:numFmt w:val="lowerLetter"/>
      <w:lvlText w:val="%2)"/>
      <w:lvlJc w:val="left"/>
      <w:pPr>
        <w:ind w:left="666" w:hanging="284"/>
      </w:pPr>
      <w:rPr>
        <w:rFonts w:ascii="Times New Roman" w:eastAsia="Times New Roman" w:hAnsi="Times New Roman" w:cs="Times New Roman" w:hint="default"/>
        <w:spacing w:val="-3"/>
        <w:w w:val="100"/>
        <w:sz w:val="24"/>
        <w:szCs w:val="28"/>
        <w:lang w:val="sq-AL" w:eastAsia="en-US" w:bidi="ar-SA"/>
      </w:rPr>
    </w:lvl>
    <w:lvl w:ilvl="2" w:tplc="20FCBFB6">
      <w:numFmt w:val="bullet"/>
      <w:lvlText w:val="•"/>
      <w:lvlJc w:val="left"/>
      <w:pPr>
        <w:ind w:left="1614" w:hanging="284"/>
      </w:pPr>
      <w:rPr>
        <w:rFonts w:hint="default"/>
        <w:lang w:val="sq-AL" w:eastAsia="en-US" w:bidi="ar-SA"/>
      </w:rPr>
    </w:lvl>
    <w:lvl w:ilvl="3" w:tplc="21FE94CE">
      <w:numFmt w:val="bullet"/>
      <w:lvlText w:val="•"/>
      <w:lvlJc w:val="left"/>
      <w:pPr>
        <w:ind w:left="2568" w:hanging="284"/>
      </w:pPr>
      <w:rPr>
        <w:rFonts w:hint="default"/>
        <w:lang w:val="sq-AL" w:eastAsia="en-US" w:bidi="ar-SA"/>
      </w:rPr>
    </w:lvl>
    <w:lvl w:ilvl="4" w:tplc="3E828640">
      <w:numFmt w:val="bullet"/>
      <w:lvlText w:val="•"/>
      <w:lvlJc w:val="left"/>
      <w:pPr>
        <w:ind w:left="3522" w:hanging="284"/>
      </w:pPr>
      <w:rPr>
        <w:rFonts w:hint="default"/>
        <w:lang w:val="sq-AL" w:eastAsia="en-US" w:bidi="ar-SA"/>
      </w:rPr>
    </w:lvl>
    <w:lvl w:ilvl="5" w:tplc="A556639C">
      <w:numFmt w:val="bullet"/>
      <w:lvlText w:val="•"/>
      <w:lvlJc w:val="left"/>
      <w:pPr>
        <w:ind w:left="4476" w:hanging="284"/>
      </w:pPr>
      <w:rPr>
        <w:rFonts w:hint="default"/>
        <w:lang w:val="sq-AL" w:eastAsia="en-US" w:bidi="ar-SA"/>
      </w:rPr>
    </w:lvl>
    <w:lvl w:ilvl="6" w:tplc="EC32E494">
      <w:numFmt w:val="bullet"/>
      <w:lvlText w:val="•"/>
      <w:lvlJc w:val="left"/>
      <w:pPr>
        <w:ind w:left="5430" w:hanging="284"/>
      </w:pPr>
      <w:rPr>
        <w:rFonts w:hint="default"/>
        <w:lang w:val="sq-AL" w:eastAsia="en-US" w:bidi="ar-SA"/>
      </w:rPr>
    </w:lvl>
    <w:lvl w:ilvl="7" w:tplc="AA506220">
      <w:numFmt w:val="bullet"/>
      <w:lvlText w:val="•"/>
      <w:lvlJc w:val="left"/>
      <w:pPr>
        <w:ind w:left="6384" w:hanging="284"/>
      </w:pPr>
      <w:rPr>
        <w:rFonts w:hint="default"/>
        <w:lang w:val="sq-AL" w:eastAsia="en-US" w:bidi="ar-SA"/>
      </w:rPr>
    </w:lvl>
    <w:lvl w:ilvl="8" w:tplc="C66CAF0E">
      <w:numFmt w:val="bullet"/>
      <w:lvlText w:val="•"/>
      <w:lvlJc w:val="left"/>
      <w:pPr>
        <w:ind w:left="7338" w:hanging="284"/>
      </w:pPr>
      <w:rPr>
        <w:rFonts w:hint="default"/>
        <w:lang w:val="sq-AL" w:eastAsia="en-US" w:bidi="ar-SA"/>
      </w:rPr>
    </w:lvl>
  </w:abstractNum>
  <w:abstractNum w:abstractNumId="24" w15:restartNumberingAfterBreak="0">
    <w:nsid w:val="34C06FB8"/>
    <w:multiLevelType w:val="hybridMultilevel"/>
    <w:tmpl w:val="6A04BB9E"/>
    <w:lvl w:ilvl="0" w:tplc="6F42B64A">
      <w:start w:val="1"/>
      <w:numFmt w:val="decimal"/>
      <w:lvlText w:val="%1."/>
      <w:lvlJc w:val="left"/>
      <w:pPr>
        <w:ind w:left="1274" w:hanging="284"/>
      </w:pPr>
      <w:rPr>
        <w:rFonts w:ascii="Times New Roman" w:eastAsia="Times New Roman" w:hAnsi="Times New Roman" w:cs="Times New Roman" w:hint="default"/>
        <w:spacing w:val="-6"/>
        <w:w w:val="100"/>
        <w:sz w:val="24"/>
        <w:szCs w:val="28"/>
        <w:lang w:val="sq-AL" w:eastAsia="en-US" w:bidi="ar-SA"/>
      </w:rPr>
    </w:lvl>
    <w:lvl w:ilvl="1" w:tplc="04090017">
      <w:start w:val="1"/>
      <w:numFmt w:val="lowerLetter"/>
      <w:lvlText w:val="%2)"/>
      <w:lvlJc w:val="left"/>
      <w:pPr>
        <w:ind w:left="1555" w:hanging="281"/>
      </w:pPr>
      <w:rPr>
        <w:rFonts w:hint="default"/>
        <w:spacing w:val="-3"/>
        <w:w w:val="100"/>
        <w:sz w:val="24"/>
        <w:szCs w:val="28"/>
        <w:lang w:val="sq-AL" w:eastAsia="en-US" w:bidi="ar-SA"/>
      </w:rPr>
    </w:lvl>
    <w:lvl w:ilvl="2" w:tplc="360A8FBE">
      <w:numFmt w:val="bullet"/>
      <w:lvlText w:val="•"/>
      <w:lvlJc w:val="left"/>
      <w:pPr>
        <w:ind w:left="2505" w:hanging="281"/>
      </w:pPr>
      <w:rPr>
        <w:rFonts w:hint="default"/>
        <w:lang w:val="sq-AL" w:eastAsia="en-US" w:bidi="ar-SA"/>
      </w:rPr>
    </w:lvl>
    <w:lvl w:ilvl="3" w:tplc="DC60FFE4">
      <w:numFmt w:val="bullet"/>
      <w:lvlText w:val="•"/>
      <w:lvlJc w:val="left"/>
      <w:pPr>
        <w:ind w:left="3459" w:hanging="281"/>
      </w:pPr>
      <w:rPr>
        <w:rFonts w:hint="default"/>
        <w:lang w:val="sq-AL" w:eastAsia="en-US" w:bidi="ar-SA"/>
      </w:rPr>
    </w:lvl>
    <w:lvl w:ilvl="4" w:tplc="94DE9670">
      <w:numFmt w:val="bullet"/>
      <w:lvlText w:val="•"/>
      <w:lvlJc w:val="left"/>
      <w:pPr>
        <w:ind w:left="4413" w:hanging="281"/>
      </w:pPr>
      <w:rPr>
        <w:rFonts w:hint="default"/>
        <w:lang w:val="sq-AL" w:eastAsia="en-US" w:bidi="ar-SA"/>
      </w:rPr>
    </w:lvl>
    <w:lvl w:ilvl="5" w:tplc="C79E7054">
      <w:numFmt w:val="bullet"/>
      <w:lvlText w:val="•"/>
      <w:lvlJc w:val="left"/>
      <w:pPr>
        <w:ind w:left="5367" w:hanging="281"/>
      </w:pPr>
      <w:rPr>
        <w:rFonts w:hint="default"/>
        <w:lang w:val="sq-AL" w:eastAsia="en-US" w:bidi="ar-SA"/>
      </w:rPr>
    </w:lvl>
    <w:lvl w:ilvl="6" w:tplc="B04E46B6">
      <w:numFmt w:val="bullet"/>
      <w:lvlText w:val="•"/>
      <w:lvlJc w:val="left"/>
      <w:pPr>
        <w:ind w:left="6321" w:hanging="281"/>
      </w:pPr>
      <w:rPr>
        <w:rFonts w:hint="default"/>
        <w:lang w:val="sq-AL" w:eastAsia="en-US" w:bidi="ar-SA"/>
      </w:rPr>
    </w:lvl>
    <w:lvl w:ilvl="7" w:tplc="25D60506">
      <w:numFmt w:val="bullet"/>
      <w:lvlText w:val="•"/>
      <w:lvlJc w:val="left"/>
      <w:pPr>
        <w:ind w:left="7275" w:hanging="281"/>
      </w:pPr>
      <w:rPr>
        <w:rFonts w:hint="default"/>
        <w:lang w:val="sq-AL" w:eastAsia="en-US" w:bidi="ar-SA"/>
      </w:rPr>
    </w:lvl>
    <w:lvl w:ilvl="8" w:tplc="101A0A2C">
      <w:numFmt w:val="bullet"/>
      <w:lvlText w:val="•"/>
      <w:lvlJc w:val="left"/>
      <w:pPr>
        <w:ind w:left="8229" w:hanging="281"/>
      </w:pPr>
      <w:rPr>
        <w:rFonts w:hint="default"/>
        <w:lang w:val="sq-AL" w:eastAsia="en-US" w:bidi="ar-SA"/>
      </w:rPr>
    </w:lvl>
  </w:abstractNum>
  <w:abstractNum w:abstractNumId="25" w15:restartNumberingAfterBreak="0">
    <w:nsid w:val="34C118AA"/>
    <w:multiLevelType w:val="hybridMultilevel"/>
    <w:tmpl w:val="5DD06AB0"/>
    <w:lvl w:ilvl="0" w:tplc="5E7ADDB2">
      <w:start w:val="1"/>
      <w:numFmt w:val="lowerLetter"/>
      <w:lvlText w:val="%1)"/>
      <w:lvlJc w:val="left"/>
      <w:pPr>
        <w:ind w:left="2354" w:hanging="284"/>
      </w:pPr>
      <w:rPr>
        <w:rFonts w:ascii="Times New Roman" w:eastAsia="Times New Roman" w:hAnsi="Times New Roman" w:cs="Times New Roman" w:hint="default"/>
        <w:spacing w:val="-8"/>
        <w:w w:val="100"/>
        <w:sz w:val="24"/>
        <w:szCs w:val="28"/>
        <w:lang w:val="sq-AL" w:eastAsia="en-US" w:bidi="ar-SA"/>
      </w:rPr>
    </w:lvl>
    <w:lvl w:ilvl="1" w:tplc="269C84AA">
      <w:numFmt w:val="bullet"/>
      <w:lvlText w:val="•"/>
      <w:lvlJc w:val="left"/>
      <w:pPr>
        <w:ind w:left="1266" w:hanging="284"/>
      </w:pPr>
      <w:rPr>
        <w:rFonts w:hint="default"/>
        <w:lang w:val="sq-AL" w:eastAsia="en-US" w:bidi="ar-SA"/>
      </w:rPr>
    </w:lvl>
    <w:lvl w:ilvl="2" w:tplc="E7880EB6">
      <w:numFmt w:val="bullet"/>
      <w:lvlText w:val="•"/>
      <w:lvlJc w:val="left"/>
      <w:pPr>
        <w:ind w:left="2153" w:hanging="284"/>
      </w:pPr>
      <w:rPr>
        <w:rFonts w:hint="default"/>
        <w:lang w:val="sq-AL" w:eastAsia="en-US" w:bidi="ar-SA"/>
      </w:rPr>
    </w:lvl>
    <w:lvl w:ilvl="3" w:tplc="CCB4C51E">
      <w:numFmt w:val="bullet"/>
      <w:lvlText w:val="•"/>
      <w:lvlJc w:val="left"/>
      <w:pPr>
        <w:ind w:left="3039" w:hanging="284"/>
      </w:pPr>
      <w:rPr>
        <w:rFonts w:hint="default"/>
        <w:lang w:val="sq-AL" w:eastAsia="en-US" w:bidi="ar-SA"/>
      </w:rPr>
    </w:lvl>
    <w:lvl w:ilvl="4" w:tplc="BEE29E68">
      <w:numFmt w:val="bullet"/>
      <w:lvlText w:val="•"/>
      <w:lvlJc w:val="left"/>
      <w:pPr>
        <w:ind w:left="3926" w:hanging="284"/>
      </w:pPr>
      <w:rPr>
        <w:rFonts w:hint="default"/>
        <w:lang w:val="sq-AL" w:eastAsia="en-US" w:bidi="ar-SA"/>
      </w:rPr>
    </w:lvl>
    <w:lvl w:ilvl="5" w:tplc="A9CEECCE">
      <w:numFmt w:val="bullet"/>
      <w:lvlText w:val="•"/>
      <w:lvlJc w:val="left"/>
      <w:pPr>
        <w:ind w:left="4813" w:hanging="284"/>
      </w:pPr>
      <w:rPr>
        <w:rFonts w:hint="default"/>
        <w:lang w:val="sq-AL" w:eastAsia="en-US" w:bidi="ar-SA"/>
      </w:rPr>
    </w:lvl>
    <w:lvl w:ilvl="6" w:tplc="1DB614B0">
      <w:numFmt w:val="bullet"/>
      <w:lvlText w:val="•"/>
      <w:lvlJc w:val="left"/>
      <w:pPr>
        <w:ind w:left="5699" w:hanging="284"/>
      </w:pPr>
      <w:rPr>
        <w:rFonts w:hint="default"/>
        <w:lang w:val="sq-AL" w:eastAsia="en-US" w:bidi="ar-SA"/>
      </w:rPr>
    </w:lvl>
    <w:lvl w:ilvl="7" w:tplc="0C9C064C">
      <w:numFmt w:val="bullet"/>
      <w:lvlText w:val="•"/>
      <w:lvlJc w:val="left"/>
      <w:pPr>
        <w:ind w:left="6586" w:hanging="284"/>
      </w:pPr>
      <w:rPr>
        <w:rFonts w:hint="default"/>
        <w:lang w:val="sq-AL" w:eastAsia="en-US" w:bidi="ar-SA"/>
      </w:rPr>
    </w:lvl>
    <w:lvl w:ilvl="8" w:tplc="FBF20332">
      <w:numFmt w:val="bullet"/>
      <w:lvlText w:val="•"/>
      <w:lvlJc w:val="left"/>
      <w:pPr>
        <w:ind w:left="7473" w:hanging="284"/>
      </w:pPr>
      <w:rPr>
        <w:rFonts w:hint="default"/>
        <w:lang w:val="sq-AL" w:eastAsia="en-US" w:bidi="ar-SA"/>
      </w:rPr>
    </w:lvl>
  </w:abstractNum>
  <w:abstractNum w:abstractNumId="26" w15:restartNumberingAfterBreak="0">
    <w:nsid w:val="35442149"/>
    <w:multiLevelType w:val="hybridMultilevel"/>
    <w:tmpl w:val="93B87642"/>
    <w:lvl w:ilvl="0" w:tplc="F11A176A">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2D0A3BE4">
      <w:start w:val="1"/>
      <w:numFmt w:val="lowerLetter"/>
      <w:lvlText w:val="%2)"/>
      <w:lvlJc w:val="left"/>
      <w:pPr>
        <w:ind w:left="808" w:hanging="284"/>
      </w:pPr>
      <w:rPr>
        <w:rFonts w:ascii="Times New Roman" w:eastAsia="Times New Roman" w:hAnsi="Times New Roman" w:cs="Times New Roman" w:hint="default"/>
        <w:spacing w:val="-5"/>
        <w:w w:val="100"/>
        <w:sz w:val="24"/>
        <w:szCs w:val="28"/>
        <w:lang w:val="sq-AL" w:eastAsia="en-US" w:bidi="ar-SA"/>
      </w:rPr>
    </w:lvl>
    <w:lvl w:ilvl="2" w:tplc="0D5CEB2A">
      <w:numFmt w:val="bullet"/>
      <w:lvlText w:val="•"/>
      <w:lvlJc w:val="left"/>
      <w:pPr>
        <w:ind w:left="1738" w:hanging="284"/>
      </w:pPr>
      <w:rPr>
        <w:rFonts w:hint="default"/>
        <w:lang w:val="sq-AL" w:eastAsia="en-US" w:bidi="ar-SA"/>
      </w:rPr>
    </w:lvl>
    <w:lvl w:ilvl="3" w:tplc="53A2C030">
      <w:numFmt w:val="bullet"/>
      <w:lvlText w:val="•"/>
      <w:lvlJc w:val="left"/>
      <w:pPr>
        <w:ind w:left="2676" w:hanging="284"/>
      </w:pPr>
      <w:rPr>
        <w:rFonts w:hint="default"/>
        <w:lang w:val="sq-AL" w:eastAsia="en-US" w:bidi="ar-SA"/>
      </w:rPr>
    </w:lvl>
    <w:lvl w:ilvl="4" w:tplc="64487A90">
      <w:numFmt w:val="bullet"/>
      <w:lvlText w:val="•"/>
      <w:lvlJc w:val="left"/>
      <w:pPr>
        <w:ind w:left="3615" w:hanging="284"/>
      </w:pPr>
      <w:rPr>
        <w:rFonts w:hint="default"/>
        <w:lang w:val="sq-AL" w:eastAsia="en-US" w:bidi="ar-SA"/>
      </w:rPr>
    </w:lvl>
    <w:lvl w:ilvl="5" w:tplc="56EAAAD6">
      <w:numFmt w:val="bullet"/>
      <w:lvlText w:val="•"/>
      <w:lvlJc w:val="left"/>
      <w:pPr>
        <w:ind w:left="4553" w:hanging="284"/>
      </w:pPr>
      <w:rPr>
        <w:rFonts w:hint="default"/>
        <w:lang w:val="sq-AL" w:eastAsia="en-US" w:bidi="ar-SA"/>
      </w:rPr>
    </w:lvl>
    <w:lvl w:ilvl="6" w:tplc="4DD42DD0">
      <w:numFmt w:val="bullet"/>
      <w:lvlText w:val="•"/>
      <w:lvlJc w:val="left"/>
      <w:pPr>
        <w:ind w:left="5492" w:hanging="284"/>
      </w:pPr>
      <w:rPr>
        <w:rFonts w:hint="default"/>
        <w:lang w:val="sq-AL" w:eastAsia="en-US" w:bidi="ar-SA"/>
      </w:rPr>
    </w:lvl>
    <w:lvl w:ilvl="7" w:tplc="FA3A4F58">
      <w:numFmt w:val="bullet"/>
      <w:lvlText w:val="•"/>
      <w:lvlJc w:val="left"/>
      <w:pPr>
        <w:ind w:left="6430" w:hanging="284"/>
      </w:pPr>
      <w:rPr>
        <w:rFonts w:hint="default"/>
        <w:lang w:val="sq-AL" w:eastAsia="en-US" w:bidi="ar-SA"/>
      </w:rPr>
    </w:lvl>
    <w:lvl w:ilvl="8" w:tplc="38A8FA14">
      <w:numFmt w:val="bullet"/>
      <w:lvlText w:val="•"/>
      <w:lvlJc w:val="left"/>
      <w:pPr>
        <w:ind w:left="7369" w:hanging="284"/>
      </w:pPr>
      <w:rPr>
        <w:rFonts w:hint="default"/>
        <w:lang w:val="sq-AL" w:eastAsia="en-US" w:bidi="ar-SA"/>
      </w:rPr>
    </w:lvl>
  </w:abstractNum>
  <w:abstractNum w:abstractNumId="27" w15:restartNumberingAfterBreak="0">
    <w:nsid w:val="35BF10CF"/>
    <w:multiLevelType w:val="hybridMultilevel"/>
    <w:tmpl w:val="15A24418"/>
    <w:lvl w:ilvl="0" w:tplc="0409000F">
      <w:start w:val="1"/>
      <w:numFmt w:val="decimal"/>
      <w:lvlText w:val="%1."/>
      <w:lvlJc w:val="left"/>
      <w:pPr>
        <w:ind w:left="900" w:hanging="360"/>
      </w:p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8" w15:restartNumberingAfterBreak="0">
    <w:nsid w:val="374F7D70"/>
    <w:multiLevelType w:val="hybridMultilevel"/>
    <w:tmpl w:val="A6AC85C6"/>
    <w:lvl w:ilvl="0" w:tplc="81AE5C40">
      <w:start w:val="1"/>
      <w:numFmt w:val="decimal"/>
      <w:lvlText w:val="%1."/>
      <w:lvlJc w:val="left"/>
      <w:pPr>
        <w:ind w:left="720" w:hanging="360"/>
      </w:pPr>
      <w:rPr>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3B2125C8"/>
    <w:multiLevelType w:val="hybridMultilevel"/>
    <w:tmpl w:val="A9EA2314"/>
    <w:lvl w:ilvl="0" w:tplc="4FDC2C58">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20D02FCC">
      <w:start w:val="1"/>
      <w:numFmt w:val="lowerLetter"/>
      <w:lvlText w:val="%2)"/>
      <w:lvlJc w:val="left"/>
      <w:pPr>
        <w:ind w:left="464" w:hanging="284"/>
      </w:pPr>
      <w:rPr>
        <w:rFonts w:ascii="Times New Roman" w:eastAsia="Times New Roman" w:hAnsi="Times New Roman" w:cs="Times New Roman" w:hint="default"/>
        <w:spacing w:val="-5"/>
        <w:w w:val="100"/>
        <w:sz w:val="24"/>
        <w:szCs w:val="28"/>
        <w:lang w:val="sq-AL" w:eastAsia="en-US" w:bidi="ar-SA"/>
      </w:rPr>
    </w:lvl>
    <w:lvl w:ilvl="2" w:tplc="D04A3442">
      <w:numFmt w:val="bullet"/>
      <w:lvlText w:val="•"/>
      <w:lvlJc w:val="left"/>
      <w:pPr>
        <w:ind w:left="1614" w:hanging="284"/>
      </w:pPr>
      <w:rPr>
        <w:rFonts w:hint="default"/>
        <w:lang w:val="sq-AL" w:eastAsia="en-US" w:bidi="ar-SA"/>
      </w:rPr>
    </w:lvl>
    <w:lvl w:ilvl="3" w:tplc="26C0DB6E">
      <w:numFmt w:val="bullet"/>
      <w:lvlText w:val="•"/>
      <w:lvlJc w:val="left"/>
      <w:pPr>
        <w:ind w:left="2568" w:hanging="284"/>
      </w:pPr>
      <w:rPr>
        <w:rFonts w:hint="default"/>
        <w:lang w:val="sq-AL" w:eastAsia="en-US" w:bidi="ar-SA"/>
      </w:rPr>
    </w:lvl>
    <w:lvl w:ilvl="4" w:tplc="AF34E24A">
      <w:numFmt w:val="bullet"/>
      <w:lvlText w:val="•"/>
      <w:lvlJc w:val="left"/>
      <w:pPr>
        <w:ind w:left="3522" w:hanging="284"/>
      </w:pPr>
      <w:rPr>
        <w:rFonts w:hint="default"/>
        <w:lang w:val="sq-AL" w:eastAsia="en-US" w:bidi="ar-SA"/>
      </w:rPr>
    </w:lvl>
    <w:lvl w:ilvl="5" w:tplc="C8644D3C">
      <w:numFmt w:val="bullet"/>
      <w:lvlText w:val="•"/>
      <w:lvlJc w:val="left"/>
      <w:pPr>
        <w:ind w:left="4476" w:hanging="284"/>
      </w:pPr>
      <w:rPr>
        <w:rFonts w:hint="default"/>
        <w:lang w:val="sq-AL" w:eastAsia="en-US" w:bidi="ar-SA"/>
      </w:rPr>
    </w:lvl>
    <w:lvl w:ilvl="6" w:tplc="757C973C">
      <w:numFmt w:val="bullet"/>
      <w:lvlText w:val="•"/>
      <w:lvlJc w:val="left"/>
      <w:pPr>
        <w:ind w:left="5430" w:hanging="284"/>
      </w:pPr>
      <w:rPr>
        <w:rFonts w:hint="default"/>
        <w:lang w:val="sq-AL" w:eastAsia="en-US" w:bidi="ar-SA"/>
      </w:rPr>
    </w:lvl>
    <w:lvl w:ilvl="7" w:tplc="4E489AFE">
      <w:numFmt w:val="bullet"/>
      <w:lvlText w:val="•"/>
      <w:lvlJc w:val="left"/>
      <w:pPr>
        <w:ind w:left="6384" w:hanging="284"/>
      </w:pPr>
      <w:rPr>
        <w:rFonts w:hint="default"/>
        <w:lang w:val="sq-AL" w:eastAsia="en-US" w:bidi="ar-SA"/>
      </w:rPr>
    </w:lvl>
    <w:lvl w:ilvl="8" w:tplc="809C4B06">
      <w:numFmt w:val="bullet"/>
      <w:lvlText w:val="•"/>
      <w:lvlJc w:val="left"/>
      <w:pPr>
        <w:ind w:left="7338" w:hanging="284"/>
      </w:pPr>
      <w:rPr>
        <w:rFonts w:hint="default"/>
        <w:lang w:val="sq-AL" w:eastAsia="en-US" w:bidi="ar-SA"/>
      </w:rPr>
    </w:lvl>
  </w:abstractNum>
  <w:abstractNum w:abstractNumId="30" w15:restartNumberingAfterBreak="0">
    <w:nsid w:val="3CAD729C"/>
    <w:multiLevelType w:val="hybridMultilevel"/>
    <w:tmpl w:val="53E26C9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3D227B6D"/>
    <w:multiLevelType w:val="hybridMultilevel"/>
    <w:tmpl w:val="BD760108"/>
    <w:lvl w:ilvl="0" w:tplc="EE76B0CA">
      <w:start w:val="1"/>
      <w:numFmt w:val="lowerLetter"/>
      <w:lvlText w:val="%1)"/>
      <w:lvlJc w:val="left"/>
      <w:pPr>
        <w:ind w:left="366" w:hanging="267"/>
      </w:pPr>
      <w:rPr>
        <w:rFonts w:ascii="Times New Roman" w:eastAsia="Times New Roman" w:hAnsi="Times New Roman" w:cs="Times New Roman" w:hint="default"/>
        <w:spacing w:val="-7"/>
        <w:w w:val="100"/>
        <w:sz w:val="24"/>
        <w:szCs w:val="28"/>
        <w:lang w:val="sq-AL" w:eastAsia="en-US" w:bidi="ar-SA"/>
      </w:rPr>
    </w:lvl>
    <w:lvl w:ilvl="1" w:tplc="B5C860D4">
      <w:numFmt w:val="bullet"/>
      <w:lvlText w:val="•"/>
      <w:lvlJc w:val="left"/>
      <w:pPr>
        <w:ind w:left="1248" w:hanging="267"/>
      </w:pPr>
      <w:rPr>
        <w:rFonts w:hint="default"/>
        <w:lang w:val="sq-AL" w:eastAsia="en-US" w:bidi="ar-SA"/>
      </w:rPr>
    </w:lvl>
    <w:lvl w:ilvl="2" w:tplc="1BE0C98A">
      <w:numFmt w:val="bullet"/>
      <w:lvlText w:val="•"/>
      <w:lvlJc w:val="left"/>
      <w:pPr>
        <w:ind w:left="2137" w:hanging="267"/>
      </w:pPr>
      <w:rPr>
        <w:rFonts w:hint="default"/>
        <w:lang w:val="sq-AL" w:eastAsia="en-US" w:bidi="ar-SA"/>
      </w:rPr>
    </w:lvl>
    <w:lvl w:ilvl="3" w:tplc="6ACCA7A2">
      <w:numFmt w:val="bullet"/>
      <w:lvlText w:val="•"/>
      <w:lvlJc w:val="left"/>
      <w:pPr>
        <w:ind w:left="3025" w:hanging="267"/>
      </w:pPr>
      <w:rPr>
        <w:rFonts w:hint="default"/>
        <w:lang w:val="sq-AL" w:eastAsia="en-US" w:bidi="ar-SA"/>
      </w:rPr>
    </w:lvl>
    <w:lvl w:ilvl="4" w:tplc="8FE4AFCE">
      <w:numFmt w:val="bullet"/>
      <w:lvlText w:val="•"/>
      <w:lvlJc w:val="left"/>
      <w:pPr>
        <w:ind w:left="3914" w:hanging="267"/>
      </w:pPr>
      <w:rPr>
        <w:rFonts w:hint="default"/>
        <w:lang w:val="sq-AL" w:eastAsia="en-US" w:bidi="ar-SA"/>
      </w:rPr>
    </w:lvl>
    <w:lvl w:ilvl="5" w:tplc="13AC1256">
      <w:numFmt w:val="bullet"/>
      <w:lvlText w:val="•"/>
      <w:lvlJc w:val="left"/>
      <w:pPr>
        <w:ind w:left="4803" w:hanging="267"/>
      </w:pPr>
      <w:rPr>
        <w:rFonts w:hint="default"/>
        <w:lang w:val="sq-AL" w:eastAsia="en-US" w:bidi="ar-SA"/>
      </w:rPr>
    </w:lvl>
    <w:lvl w:ilvl="6" w:tplc="BD18EEEC">
      <w:numFmt w:val="bullet"/>
      <w:lvlText w:val="•"/>
      <w:lvlJc w:val="left"/>
      <w:pPr>
        <w:ind w:left="5691" w:hanging="267"/>
      </w:pPr>
      <w:rPr>
        <w:rFonts w:hint="default"/>
        <w:lang w:val="sq-AL" w:eastAsia="en-US" w:bidi="ar-SA"/>
      </w:rPr>
    </w:lvl>
    <w:lvl w:ilvl="7" w:tplc="5A9EC536">
      <w:numFmt w:val="bullet"/>
      <w:lvlText w:val="•"/>
      <w:lvlJc w:val="left"/>
      <w:pPr>
        <w:ind w:left="6580" w:hanging="267"/>
      </w:pPr>
      <w:rPr>
        <w:rFonts w:hint="default"/>
        <w:lang w:val="sq-AL" w:eastAsia="en-US" w:bidi="ar-SA"/>
      </w:rPr>
    </w:lvl>
    <w:lvl w:ilvl="8" w:tplc="51A8FFFC">
      <w:numFmt w:val="bullet"/>
      <w:lvlText w:val="•"/>
      <w:lvlJc w:val="left"/>
      <w:pPr>
        <w:ind w:left="7469" w:hanging="267"/>
      </w:pPr>
      <w:rPr>
        <w:rFonts w:hint="default"/>
        <w:lang w:val="sq-AL" w:eastAsia="en-US" w:bidi="ar-SA"/>
      </w:rPr>
    </w:lvl>
  </w:abstractNum>
  <w:abstractNum w:abstractNumId="32" w15:restartNumberingAfterBreak="0">
    <w:nsid w:val="3DD71A4D"/>
    <w:multiLevelType w:val="hybridMultilevel"/>
    <w:tmpl w:val="6A28186E"/>
    <w:lvl w:ilvl="0" w:tplc="B288B286">
      <w:start w:val="1"/>
      <w:numFmt w:val="decimal"/>
      <w:lvlText w:val="%1."/>
      <w:lvlJc w:val="left"/>
      <w:pPr>
        <w:ind w:left="383" w:hanging="284"/>
      </w:pPr>
      <w:rPr>
        <w:rFonts w:ascii="Times New Roman" w:eastAsia="Times New Roman" w:hAnsi="Times New Roman" w:cs="Times New Roman" w:hint="default"/>
        <w:color w:val="auto"/>
        <w:spacing w:val="-4"/>
        <w:w w:val="100"/>
        <w:sz w:val="24"/>
        <w:szCs w:val="28"/>
        <w:lang w:val="sq-AL" w:eastAsia="en-US" w:bidi="ar-SA"/>
      </w:rPr>
    </w:lvl>
    <w:lvl w:ilvl="1" w:tplc="CC2C4A6C">
      <w:start w:val="1"/>
      <w:numFmt w:val="lowerLetter"/>
      <w:lvlText w:val="%2)"/>
      <w:lvlJc w:val="left"/>
      <w:pPr>
        <w:ind w:left="666" w:hanging="284"/>
      </w:pPr>
      <w:rPr>
        <w:rFonts w:ascii="Times New Roman" w:eastAsia="Times New Roman" w:hAnsi="Times New Roman" w:cs="Times New Roman" w:hint="default"/>
        <w:spacing w:val="-8"/>
        <w:w w:val="100"/>
        <w:sz w:val="24"/>
        <w:szCs w:val="28"/>
        <w:lang w:val="sq-AL" w:eastAsia="en-US" w:bidi="ar-SA"/>
      </w:rPr>
    </w:lvl>
    <w:lvl w:ilvl="2" w:tplc="40489E78">
      <w:numFmt w:val="bullet"/>
      <w:lvlText w:val="•"/>
      <w:lvlJc w:val="left"/>
      <w:pPr>
        <w:ind w:left="1614" w:hanging="284"/>
      </w:pPr>
      <w:rPr>
        <w:rFonts w:hint="default"/>
        <w:lang w:val="sq-AL" w:eastAsia="en-US" w:bidi="ar-SA"/>
      </w:rPr>
    </w:lvl>
    <w:lvl w:ilvl="3" w:tplc="E27E8A4E">
      <w:numFmt w:val="bullet"/>
      <w:lvlText w:val="•"/>
      <w:lvlJc w:val="left"/>
      <w:pPr>
        <w:ind w:left="2568" w:hanging="284"/>
      </w:pPr>
      <w:rPr>
        <w:rFonts w:hint="default"/>
        <w:lang w:val="sq-AL" w:eastAsia="en-US" w:bidi="ar-SA"/>
      </w:rPr>
    </w:lvl>
    <w:lvl w:ilvl="4" w:tplc="341ED966">
      <w:numFmt w:val="bullet"/>
      <w:lvlText w:val="•"/>
      <w:lvlJc w:val="left"/>
      <w:pPr>
        <w:ind w:left="3522" w:hanging="284"/>
      </w:pPr>
      <w:rPr>
        <w:rFonts w:hint="default"/>
        <w:lang w:val="sq-AL" w:eastAsia="en-US" w:bidi="ar-SA"/>
      </w:rPr>
    </w:lvl>
    <w:lvl w:ilvl="5" w:tplc="BD94921C">
      <w:numFmt w:val="bullet"/>
      <w:lvlText w:val="•"/>
      <w:lvlJc w:val="left"/>
      <w:pPr>
        <w:ind w:left="4476" w:hanging="284"/>
      </w:pPr>
      <w:rPr>
        <w:rFonts w:hint="default"/>
        <w:lang w:val="sq-AL" w:eastAsia="en-US" w:bidi="ar-SA"/>
      </w:rPr>
    </w:lvl>
    <w:lvl w:ilvl="6" w:tplc="C1AA3E26">
      <w:numFmt w:val="bullet"/>
      <w:lvlText w:val="•"/>
      <w:lvlJc w:val="left"/>
      <w:pPr>
        <w:ind w:left="5430" w:hanging="284"/>
      </w:pPr>
      <w:rPr>
        <w:rFonts w:hint="default"/>
        <w:lang w:val="sq-AL" w:eastAsia="en-US" w:bidi="ar-SA"/>
      </w:rPr>
    </w:lvl>
    <w:lvl w:ilvl="7" w:tplc="9DD8F3F8">
      <w:numFmt w:val="bullet"/>
      <w:lvlText w:val="•"/>
      <w:lvlJc w:val="left"/>
      <w:pPr>
        <w:ind w:left="6384" w:hanging="284"/>
      </w:pPr>
      <w:rPr>
        <w:rFonts w:hint="default"/>
        <w:lang w:val="sq-AL" w:eastAsia="en-US" w:bidi="ar-SA"/>
      </w:rPr>
    </w:lvl>
    <w:lvl w:ilvl="8" w:tplc="341ECBAA">
      <w:numFmt w:val="bullet"/>
      <w:lvlText w:val="•"/>
      <w:lvlJc w:val="left"/>
      <w:pPr>
        <w:ind w:left="7338" w:hanging="284"/>
      </w:pPr>
      <w:rPr>
        <w:rFonts w:hint="default"/>
        <w:lang w:val="sq-AL" w:eastAsia="en-US" w:bidi="ar-SA"/>
      </w:rPr>
    </w:lvl>
  </w:abstractNum>
  <w:abstractNum w:abstractNumId="33" w15:restartNumberingAfterBreak="0">
    <w:nsid w:val="40BA6D05"/>
    <w:multiLevelType w:val="hybridMultilevel"/>
    <w:tmpl w:val="AD983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31373A"/>
    <w:multiLevelType w:val="hybridMultilevel"/>
    <w:tmpl w:val="B324F080"/>
    <w:lvl w:ilvl="0" w:tplc="00F032DE">
      <w:start w:val="1"/>
      <w:numFmt w:val="decimal"/>
      <w:lvlText w:val="%1."/>
      <w:lvlJc w:val="left"/>
      <w:pPr>
        <w:ind w:left="381" w:hanging="281"/>
      </w:pPr>
      <w:rPr>
        <w:rFonts w:ascii="Times New Roman" w:eastAsia="Times New Roman" w:hAnsi="Times New Roman" w:cs="Times New Roman" w:hint="default"/>
        <w:color w:val="auto"/>
        <w:spacing w:val="0"/>
        <w:w w:val="100"/>
        <w:sz w:val="24"/>
        <w:szCs w:val="28"/>
        <w:lang w:val="sq-AL" w:eastAsia="en-US" w:bidi="ar-SA"/>
      </w:rPr>
    </w:lvl>
    <w:lvl w:ilvl="1" w:tplc="E2C66CB4">
      <w:numFmt w:val="bullet"/>
      <w:lvlText w:val="•"/>
      <w:lvlJc w:val="left"/>
      <w:pPr>
        <w:ind w:left="1266" w:hanging="281"/>
      </w:pPr>
      <w:rPr>
        <w:rFonts w:hint="default"/>
        <w:lang w:val="sq-AL" w:eastAsia="en-US" w:bidi="ar-SA"/>
      </w:rPr>
    </w:lvl>
    <w:lvl w:ilvl="2" w:tplc="8ECCAC08">
      <w:numFmt w:val="bullet"/>
      <w:lvlText w:val="•"/>
      <w:lvlJc w:val="left"/>
      <w:pPr>
        <w:ind w:left="2153" w:hanging="281"/>
      </w:pPr>
      <w:rPr>
        <w:rFonts w:hint="default"/>
        <w:lang w:val="sq-AL" w:eastAsia="en-US" w:bidi="ar-SA"/>
      </w:rPr>
    </w:lvl>
    <w:lvl w:ilvl="3" w:tplc="3894F2FC">
      <w:numFmt w:val="bullet"/>
      <w:lvlText w:val="•"/>
      <w:lvlJc w:val="left"/>
      <w:pPr>
        <w:ind w:left="3039" w:hanging="281"/>
      </w:pPr>
      <w:rPr>
        <w:rFonts w:hint="default"/>
        <w:lang w:val="sq-AL" w:eastAsia="en-US" w:bidi="ar-SA"/>
      </w:rPr>
    </w:lvl>
    <w:lvl w:ilvl="4" w:tplc="3BF23DC0">
      <w:numFmt w:val="bullet"/>
      <w:lvlText w:val="•"/>
      <w:lvlJc w:val="left"/>
      <w:pPr>
        <w:ind w:left="3926" w:hanging="281"/>
      </w:pPr>
      <w:rPr>
        <w:rFonts w:hint="default"/>
        <w:lang w:val="sq-AL" w:eastAsia="en-US" w:bidi="ar-SA"/>
      </w:rPr>
    </w:lvl>
    <w:lvl w:ilvl="5" w:tplc="722C6FF4">
      <w:numFmt w:val="bullet"/>
      <w:lvlText w:val="•"/>
      <w:lvlJc w:val="left"/>
      <w:pPr>
        <w:ind w:left="4813" w:hanging="281"/>
      </w:pPr>
      <w:rPr>
        <w:rFonts w:hint="default"/>
        <w:lang w:val="sq-AL" w:eastAsia="en-US" w:bidi="ar-SA"/>
      </w:rPr>
    </w:lvl>
    <w:lvl w:ilvl="6" w:tplc="57884FB0">
      <w:numFmt w:val="bullet"/>
      <w:lvlText w:val="•"/>
      <w:lvlJc w:val="left"/>
      <w:pPr>
        <w:ind w:left="5699" w:hanging="281"/>
      </w:pPr>
      <w:rPr>
        <w:rFonts w:hint="default"/>
        <w:lang w:val="sq-AL" w:eastAsia="en-US" w:bidi="ar-SA"/>
      </w:rPr>
    </w:lvl>
    <w:lvl w:ilvl="7" w:tplc="6A5E095E">
      <w:numFmt w:val="bullet"/>
      <w:lvlText w:val="•"/>
      <w:lvlJc w:val="left"/>
      <w:pPr>
        <w:ind w:left="6586" w:hanging="281"/>
      </w:pPr>
      <w:rPr>
        <w:rFonts w:hint="default"/>
        <w:lang w:val="sq-AL" w:eastAsia="en-US" w:bidi="ar-SA"/>
      </w:rPr>
    </w:lvl>
    <w:lvl w:ilvl="8" w:tplc="A92EB6E2">
      <w:numFmt w:val="bullet"/>
      <w:lvlText w:val="•"/>
      <w:lvlJc w:val="left"/>
      <w:pPr>
        <w:ind w:left="7473" w:hanging="281"/>
      </w:pPr>
      <w:rPr>
        <w:rFonts w:hint="default"/>
        <w:lang w:val="sq-AL" w:eastAsia="en-US" w:bidi="ar-SA"/>
      </w:rPr>
    </w:lvl>
  </w:abstractNum>
  <w:abstractNum w:abstractNumId="35" w15:restartNumberingAfterBreak="0">
    <w:nsid w:val="41B57AF6"/>
    <w:multiLevelType w:val="hybridMultilevel"/>
    <w:tmpl w:val="92507E46"/>
    <w:lvl w:ilvl="0" w:tplc="B1F20260">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2A00A1EC">
      <w:numFmt w:val="bullet"/>
      <w:lvlText w:val="•"/>
      <w:lvlJc w:val="left"/>
      <w:pPr>
        <w:ind w:left="1266" w:hanging="284"/>
      </w:pPr>
      <w:rPr>
        <w:rFonts w:hint="default"/>
        <w:lang w:val="sq-AL" w:eastAsia="en-US" w:bidi="ar-SA"/>
      </w:rPr>
    </w:lvl>
    <w:lvl w:ilvl="2" w:tplc="44CCA7A0">
      <w:numFmt w:val="bullet"/>
      <w:lvlText w:val="•"/>
      <w:lvlJc w:val="left"/>
      <w:pPr>
        <w:ind w:left="2153" w:hanging="284"/>
      </w:pPr>
      <w:rPr>
        <w:rFonts w:hint="default"/>
        <w:lang w:val="sq-AL" w:eastAsia="en-US" w:bidi="ar-SA"/>
      </w:rPr>
    </w:lvl>
    <w:lvl w:ilvl="3" w:tplc="5178D612">
      <w:numFmt w:val="bullet"/>
      <w:lvlText w:val="•"/>
      <w:lvlJc w:val="left"/>
      <w:pPr>
        <w:ind w:left="3039" w:hanging="284"/>
      </w:pPr>
      <w:rPr>
        <w:rFonts w:hint="default"/>
        <w:lang w:val="sq-AL" w:eastAsia="en-US" w:bidi="ar-SA"/>
      </w:rPr>
    </w:lvl>
    <w:lvl w:ilvl="4" w:tplc="275EAFCE">
      <w:numFmt w:val="bullet"/>
      <w:lvlText w:val="•"/>
      <w:lvlJc w:val="left"/>
      <w:pPr>
        <w:ind w:left="3926" w:hanging="284"/>
      </w:pPr>
      <w:rPr>
        <w:rFonts w:hint="default"/>
        <w:lang w:val="sq-AL" w:eastAsia="en-US" w:bidi="ar-SA"/>
      </w:rPr>
    </w:lvl>
    <w:lvl w:ilvl="5" w:tplc="FD8C9CE6">
      <w:numFmt w:val="bullet"/>
      <w:lvlText w:val="•"/>
      <w:lvlJc w:val="left"/>
      <w:pPr>
        <w:ind w:left="4813" w:hanging="284"/>
      </w:pPr>
      <w:rPr>
        <w:rFonts w:hint="default"/>
        <w:lang w:val="sq-AL" w:eastAsia="en-US" w:bidi="ar-SA"/>
      </w:rPr>
    </w:lvl>
    <w:lvl w:ilvl="6" w:tplc="C01EB840">
      <w:numFmt w:val="bullet"/>
      <w:lvlText w:val="•"/>
      <w:lvlJc w:val="left"/>
      <w:pPr>
        <w:ind w:left="5699" w:hanging="284"/>
      </w:pPr>
      <w:rPr>
        <w:rFonts w:hint="default"/>
        <w:lang w:val="sq-AL" w:eastAsia="en-US" w:bidi="ar-SA"/>
      </w:rPr>
    </w:lvl>
    <w:lvl w:ilvl="7" w:tplc="126615FA">
      <w:numFmt w:val="bullet"/>
      <w:lvlText w:val="•"/>
      <w:lvlJc w:val="left"/>
      <w:pPr>
        <w:ind w:left="6586" w:hanging="284"/>
      </w:pPr>
      <w:rPr>
        <w:rFonts w:hint="default"/>
        <w:lang w:val="sq-AL" w:eastAsia="en-US" w:bidi="ar-SA"/>
      </w:rPr>
    </w:lvl>
    <w:lvl w:ilvl="8" w:tplc="6B366400">
      <w:numFmt w:val="bullet"/>
      <w:lvlText w:val="•"/>
      <w:lvlJc w:val="left"/>
      <w:pPr>
        <w:ind w:left="7473" w:hanging="284"/>
      </w:pPr>
      <w:rPr>
        <w:rFonts w:hint="default"/>
        <w:lang w:val="sq-AL" w:eastAsia="en-US" w:bidi="ar-SA"/>
      </w:rPr>
    </w:lvl>
  </w:abstractNum>
  <w:abstractNum w:abstractNumId="36" w15:restartNumberingAfterBreak="0">
    <w:nsid w:val="41FC30B2"/>
    <w:multiLevelType w:val="hybridMultilevel"/>
    <w:tmpl w:val="92507E46"/>
    <w:lvl w:ilvl="0" w:tplc="B1F20260">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2A00A1EC">
      <w:numFmt w:val="bullet"/>
      <w:lvlText w:val="•"/>
      <w:lvlJc w:val="left"/>
      <w:pPr>
        <w:ind w:left="1266" w:hanging="284"/>
      </w:pPr>
      <w:rPr>
        <w:rFonts w:hint="default"/>
        <w:lang w:val="sq-AL" w:eastAsia="en-US" w:bidi="ar-SA"/>
      </w:rPr>
    </w:lvl>
    <w:lvl w:ilvl="2" w:tplc="44CCA7A0">
      <w:numFmt w:val="bullet"/>
      <w:lvlText w:val="•"/>
      <w:lvlJc w:val="left"/>
      <w:pPr>
        <w:ind w:left="2153" w:hanging="284"/>
      </w:pPr>
      <w:rPr>
        <w:rFonts w:hint="default"/>
        <w:lang w:val="sq-AL" w:eastAsia="en-US" w:bidi="ar-SA"/>
      </w:rPr>
    </w:lvl>
    <w:lvl w:ilvl="3" w:tplc="5178D612">
      <w:numFmt w:val="bullet"/>
      <w:lvlText w:val="•"/>
      <w:lvlJc w:val="left"/>
      <w:pPr>
        <w:ind w:left="3039" w:hanging="284"/>
      </w:pPr>
      <w:rPr>
        <w:rFonts w:hint="default"/>
        <w:lang w:val="sq-AL" w:eastAsia="en-US" w:bidi="ar-SA"/>
      </w:rPr>
    </w:lvl>
    <w:lvl w:ilvl="4" w:tplc="275EAFCE">
      <w:numFmt w:val="bullet"/>
      <w:lvlText w:val="•"/>
      <w:lvlJc w:val="left"/>
      <w:pPr>
        <w:ind w:left="3926" w:hanging="284"/>
      </w:pPr>
      <w:rPr>
        <w:rFonts w:hint="default"/>
        <w:lang w:val="sq-AL" w:eastAsia="en-US" w:bidi="ar-SA"/>
      </w:rPr>
    </w:lvl>
    <w:lvl w:ilvl="5" w:tplc="FD8C9CE6">
      <w:numFmt w:val="bullet"/>
      <w:lvlText w:val="•"/>
      <w:lvlJc w:val="left"/>
      <w:pPr>
        <w:ind w:left="4813" w:hanging="284"/>
      </w:pPr>
      <w:rPr>
        <w:rFonts w:hint="default"/>
        <w:lang w:val="sq-AL" w:eastAsia="en-US" w:bidi="ar-SA"/>
      </w:rPr>
    </w:lvl>
    <w:lvl w:ilvl="6" w:tplc="C01EB840">
      <w:numFmt w:val="bullet"/>
      <w:lvlText w:val="•"/>
      <w:lvlJc w:val="left"/>
      <w:pPr>
        <w:ind w:left="5699" w:hanging="284"/>
      </w:pPr>
      <w:rPr>
        <w:rFonts w:hint="default"/>
        <w:lang w:val="sq-AL" w:eastAsia="en-US" w:bidi="ar-SA"/>
      </w:rPr>
    </w:lvl>
    <w:lvl w:ilvl="7" w:tplc="126615FA">
      <w:numFmt w:val="bullet"/>
      <w:lvlText w:val="•"/>
      <w:lvlJc w:val="left"/>
      <w:pPr>
        <w:ind w:left="6586" w:hanging="284"/>
      </w:pPr>
      <w:rPr>
        <w:rFonts w:hint="default"/>
        <w:lang w:val="sq-AL" w:eastAsia="en-US" w:bidi="ar-SA"/>
      </w:rPr>
    </w:lvl>
    <w:lvl w:ilvl="8" w:tplc="6B366400">
      <w:numFmt w:val="bullet"/>
      <w:lvlText w:val="•"/>
      <w:lvlJc w:val="left"/>
      <w:pPr>
        <w:ind w:left="7473" w:hanging="284"/>
      </w:pPr>
      <w:rPr>
        <w:rFonts w:hint="default"/>
        <w:lang w:val="sq-AL" w:eastAsia="en-US" w:bidi="ar-SA"/>
      </w:rPr>
    </w:lvl>
  </w:abstractNum>
  <w:abstractNum w:abstractNumId="37" w15:restartNumberingAfterBreak="0">
    <w:nsid w:val="434564BA"/>
    <w:multiLevelType w:val="hybridMultilevel"/>
    <w:tmpl w:val="A70C0CDA"/>
    <w:lvl w:ilvl="0" w:tplc="5DF4C762">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A4C47F34">
      <w:numFmt w:val="bullet"/>
      <w:lvlText w:val="•"/>
      <w:lvlJc w:val="left"/>
      <w:pPr>
        <w:ind w:left="1266" w:hanging="284"/>
      </w:pPr>
      <w:rPr>
        <w:rFonts w:hint="default"/>
        <w:lang w:val="sq-AL" w:eastAsia="en-US" w:bidi="ar-SA"/>
      </w:rPr>
    </w:lvl>
    <w:lvl w:ilvl="2" w:tplc="966C2DC2">
      <w:numFmt w:val="bullet"/>
      <w:lvlText w:val="•"/>
      <w:lvlJc w:val="left"/>
      <w:pPr>
        <w:ind w:left="2153" w:hanging="284"/>
      </w:pPr>
      <w:rPr>
        <w:rFonts w:hint="default"/>
        <w:lang w:val="sq-AL" w:eastAsia="en-US" w:bidi="ar-SA"/>
      </w:rPr>
    </w:lvl>
    <w:lvl w:ilvl="3" w:tplc="FA94BE5C">
      <w:numFmt w:val="bullet"/>
      <w:lvlText w:val="•"/>
      <w:lvlJc w:val="left"/>
      <w:pPr>
        <w:ind w:left="3039" w:hanging="284"/>
      </w:pPr>
      <w:rPr>
        <w:rFonts w:hint="default"/>
        <w:lang w:val="sq-AL" w:eastAsia="en-US" w:bidi="ar-SA"/>
      </w:rPr>
    </w:lvl>
    <w:lvl w:ilvl="4" w:tplc="8278A07E">
      <w:numFmt w:val="bullet"/>
      <w:lvlText w:val="•"/>
      <w:lvlJc w:val="left"/>
      <w:pPr>
        <w:ind w:left="3926" w:hanging="284"/>
      </w:pPr>
      <w:rPr>
        <w:rFonts w:hint="default"/>
        <w:lang w:val="sq-AL" w:eastAsia="en-US" w:bidi="ar-SA"/>
      </w:rPr>
    </w:lvl>
    <w:lvl w:ilvl="5" w:tplc="77B4A5FE">
      <w:numFmt w:val="bullet"/>
      <w:lvlText w:val="•"/>
      <w:lvlJc w:val="left"/>
      <w:pPr>
        <w:ind w:left="4813" w:hanging="284"/>
      </w:pPr>
      <w:rPr>
        <w:rFonts w:hint="default"/>
        <w:lang w:val="sq-AL" w:eastAsia="en-US" w:bidi="ar-SA"/>
      </w:rPr>
    </w:lvl>
    <w:lvl w:ilvl="6" w:tplc="7BDAB7F6">
      <w:numFmt w:val="bullet"/>
      <w:lvlText w:val="•"/>
      <w:lvlJc w:val="left"/>
      <w:pPr>
        <w:ind w:left="5699" w:hanging="284"/>
      </w:pPr>
      <w:rPr>
        <w:rFonts w:hint="default"/>
        <w:lang w:val="sq-AL" w:eastAsia="en-US" w:bidi="ar-SA"/>
      </w:rPr>
    </w:lvl>
    <w:lvl w:ilvl="7" w:tplc="E482DF64">
      <w:numFmt w:val="bullet"/>
      <w:lvlText w:val="•"/>
      <w:lvlJc w:val="left"/>
      <w:pPr>
        <w:ind w:left="6586" w:hanging="284"/>
      </w:pPr>
      <w:rPr>
        <w:rFonts w:hint="default"/>
        <w:lang w:val="sq-AL" w:eastAsia="en-US" w:bidi="ar-SA"/>
      </w:rPr>
    </w:lvl>
    <w:lvl w:ilvl="8" w:tplc="B7DE6B22">
      <w:numFmt w:val="bullet"/>
      <w:lvlText w:val="•"/>
      <w:lvlJc w:val="left"/>
      <w:pPr>
        <w:ind w:left="7473" w:hanging="284"/>
      </w:pPr>
      <w:rPr>
        <w:rFonts w:hint="default"/>
        <w:lang w:val="sq-AL" w:eastAsia="en-US" w:bidi="ar-SA"/>
      </w:rPr>
    </w:lvl>
  </w:abstractNum>
  <w:abstractNum w:abstractNumId="38" w15:restartNumberingAfterBreak="0">
    <w:nsid w:val="44523008"/>
    <w:multiLevelType w:val="hybridMultilevel"/>
    <w:tmpl w:val="979CB9F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15:restartNumberingAfterBreak="0">
    <w:nsid w:val="448E4E74"/>
    <w:multiLevelType w:val="hybridMultilevel"/>
    <w:tmpl w:val="79CE6F96"/>
    <w:lvl w:ilvl="0" w:tplc="2C006DD8">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D19864F2">
      <w:numFmt w:val="bullet"/>
      <w:lvlText w:val="•"/>
      <w:lvlJc w:val="left"/>
      <w:pPr>
        <w:ind w:left="1266" w:hanging="284"/>
      </w:pPr>
      <w:rPr>
        <w:rFonts w:hint="default"/>
        <w:lang w:val="sq-AL" w:eastAsia="en-US" w:bidi="ar-SA"/>
      </w:rPr>
    </w:lvl>
    <w:lvl w:ilvl="2" w:tplc="F2729140">
      <w:numFmt w:val="bullet"/>
      <w:lvlText w:val="•"/>
      <w:lvlJc w:val="left"/>
      <w:pPr>
        <w:ind w:left="2153" w:hanging="284"/>
      </w:pPr>
      <w:rPr>
        <w:rFonts w:hint="default"/>
        <w:lang w:val="sq-AL" w:eastAsia="en-US" w:bidi="ar-SA"/>
      </w:rPr>
    </w:lvl>
    <w:lvl w:ilvl="3" w:tplc="C5C25880">
      <w:numFmt w:val="bullet"/>
      <w:lvlText w:val="•"/>
      <w:lvlJc w:val="left"/>
      <w:pPr>
        <w:ind w:left="3039" w:hanging="284"/>
      </w:pPr>
      <w:rPr>
        <w:rFonts w:hint="default"/>
        <w:lang w:val="sq-AL" w:eastAsia="en-US" w:bidi="ar-SA"/>
      </w:rPr>
    </w:lvl>
    <w:lvl w:ilvl="4" w:tplc="A58A4E38">
      <w:numFmt w:val="bullet"/>
      <w:lvlText w:val="•"/>
      <w:lvlJc w:val="left"/>
      <w:pPr>
        <w:ind w:left="3926" w:hanging="284"/>
      </w:pPr>
      <w:rPr>
        <w:rFonts w:hint="default"/>
        <w:lang w:val="sq-AL" w:eastAsia="en-US" w:bidi="ar-SA"/>
      </w:rPr>
    </w:lvl>
    <w:lvl w:ilvl="5" w:tplc="504255BA">
      <w:numFmt w:val="bullet"/>
      <w:lvlText w:val="•"/>
      <w:lvlJc w:val="left"/>
      <w:pPr>
        <w:ind w:left="4813" w:hanging="284"/>
      </w:pPr>
      <w:rPr>
        <w:rFonts w:hint="default"/>
        <w:lang w:val="sq-AL" w:eastAsia="en-US" w:bidi="ar-SA"/>
      </w:rPr>
    </w:lvl>
    <w:lvl w:ilvl="6" w:tplc="454244B6">
      <w:numFmt w:val="bullet"/>
      <w:lvlText w:val="•"/>
      <w:lvlJc w:val="left"/>
      <w:pPr>
        <w:ind w:left="5699" w:hanging="284"/>
      </w:pPr>
      <w:rPr>
        <w:rFonts w:hint="default"/>
        <w:lang w:val="sq-AL" w:eastAsia="en-US" w:bidi="ar-SA"/>
      </w:rPr>
    </w:lvl>
    <w:lvl w:ilvl="7" w:tplc="7CE0351E">
      <w:numFmt w:val="bullet"/>
      <w:lvlText w:val="•"/>
      <w:lvlJc w:val="left"/>
      <w:pPr>
        <w:ind w:left="6586" w:hanging="284"/>
      </w:pPr>
      <w:rPr>
        <w:rFonts w:hint="default"/>
        <w:lang w:val="sq-AL" w:eastAsia="en-US" w:bidi="ar-SA"/>
      </w:rPr>
    </w:lvl>
    <w:lvl w:ilvl="8" w:tplc="188C0D1C">
      <w:numFmt w:val="bullet"/>
      <w:lvlText w:val="•"/>
      <w:lvlJc w:val="left"/>
      <w:pPr>
        <w:ind w:left="7473" w:hanging="284"/>
      </w:pPr>
      <w:rPr>
        <w:rFonts w:hint="default"/>
        <w:lang w:val="sq-AL" w:eastAsia="en-US" w:bidi="ar-SA"/>
      </w:rPr>
    </w:lvl>
  </w:abstractNum>
  <w:abstractNum w:abstractNumId="40" w15:restartNumberingAfterBreak="0">
    <w:nsid w:val="45267E28"/>
    <w:multiLevelType w:val="hybridMultilevel"/>
    <w:tmpl w:val="DC36830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48B22A53"/>
    <w:multiLevelType w:val="hybridMultilevel"/>
    <w:tmpl w:val="BA26FB8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49365569"/>
    <w:multiLevelType w:val="hybridMultilevel"/>
    <w:tmpl w:val="7AB6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C137FA"/>
    <w:multiLevelType w:val="hybridMultilevel"/>
    <w:tmpl w:val="A878AF84"/>
    <w:lvl w:ilvl="0" w:tplc="F10020A0">
      <w:start w:val="1"/>
      <w:numFmt w:val="decimal"/>
      <w:lvlText w:val="%1."/>
      <w:lvlJc w:val="left"/>
      <w:pPr>
        <w:ind w:left="383" w:hanging="324"/>
      </w:pPr>
      <w:rPr>
        <w:rFonts w:ascii="Times New Roman" w:eastAsia="Times New Roman" w:hAnsi="Times New Roman" w:cs="Times New Roman" w:hint="default"/>
        <w:spacing w:val="-6"/>
        <w:w w:val="100"/>
        <w:sz w:val="24"/>
        <w:szCs w:val="28"/>
        <w:lang w:val="sq-AL" w:eastAsia="en-US" w:bidi="ar-SA"/>
      </w:rPr>
    </w:lvl>
    <w:lvl w:ilvl="1" w:tplc="F4C00BBA">
      <w:numFmt w:val="bullet"/>
      <w:lvlText w:val="•"/>
      <w:lvlJc w:val="left"/>
      <w:pPr>
        <w:ind w:left="1266" w:hanging="324"/>
      </w:pPr>
      <w:rPr>
        <w:rFonts w:hint="default"/>
        <w:lang w:val="sq-AL" w:eastAsia="en-US" w:bidi="ar-SA"/>
      </w:rPr>
    </w:lvl>
    <w:lvl w:ilvl="2" w:tplc="32CE80AA">
      <w:numFmt w:val="bullet"/>
      <w:lvlText w:val="•"/>
      <w:lvlJc w:val="left"/>
      <w:pPr>
        <w:ind w:left="2153" w:hanging="324"/>
      </w:pPr>
      <w:rPr>
        <w:rFonts w:hint="default"/>
        <w:lang w:val="sq-AL" w:eastAsia="en-US" w:bidi="ar-SA"/>
      </w:rPr>
    </w:lvl>
    <w:lvl w:ilvl="3" w:tplc="7A4C2660">
      <w:numFmt w:val="bullet"/>
      <w:lvlText w:val="•"/>
      <w:lvlJc w:val="left"/>
      <w:pPr>
        <w:ind w:left="3039" w:hanging="324"/>
      </w:pPr>
      <w:rPr>
        <w:rFonts w:hint="default"/>
        <w:lang w:val="sq-AL" w:eastAsia="en-US" w:bidi="ar-SA"/>
      </w:rPr>
    </w:lvl>
    <w:lvl w:ilvl="4" w:tplc="A142F170">
      <w:numFmt w:val="bullet"/>
      <w:lvlText w:val="•"/>
      <w:lvlJc w:val="left"/>
      <w:pPr>
        <w:ind w:left="3926" w:hanging="324"/>
      </w:pPr>
      <w:rPr>
        <w:rFonts w:hint="default"/>
        <w:lang w:val="sq-AL" w:eastAsia="en-US" w:bidi="ar-SA"/>
      </w:rPr>
    </w:lvl>
    <w:lvl w:ilvl="5" w:tplc="E46496DE">
      <w:numFmt w:val="bullet"/>
      <w:lvlText w:val="•"/>
      <w:lvlJc w:val="left"/>
      <w:pPr>
        <w:ind w:left="4813" w:hanging="324"/>
      </w:pPr>
      <w:rPr>
        <w:rFonts w:hint="default"/>
        <w:lang w:val="sq-AL" w:eastAsia="en-US" w:bidi="ar-SA"/>
      </w:rPr>
    </w:lvl>
    <w:lvl w:ilvl="6" w:tplc="4D36A782">
      <w:numFmt w:val="bullet"/>
      <w:lvlText w:val="•"/>
      <w:lvlJc w:val="left"/>
      <w:pPr>
        <w:ind w:left="5699" w:hanging="324"/>
      </w:pPr>
      <w:rPr>
        <w:rFonts w:hint="default"/>
        <w:lang w:val="sq-AL" w:eastAsia="en-US" w:bidi="ar-SA"/>
      </w:rPr>
    </w:lvl>
    <w:lvl w:ilvl="7" w:tplc="A536B132">
      <w:numFmt w:val="bullet"/>
      <w:lvlText w:val="•"/>
      <w:lvlJc w:val="left"/>
      <w:pPr>
        <w:ind w:left="6586" w:hanging="324"/>
      </w:pPr>
      <w:rPr>
        <w:rFonts w:hint="default"/>
        <w:lang w:val="sq-AL" w:eastAsia="en-US" w:bidi="ar-SA"/>
      </w:rPr>
    </w:lvl>
    <w:lvl w:ilvl="8" w:tplc="5F6AF0CC">
      <w:numFmt w:val="bullet"/>
      <w:lvlText w:val="•"/>
      <w:lvlJc w:val="left"/>
      <w:pPr>
        <w:ind w:left="7473" w:hanging="324"/>
      </w:pPr>
      <w:rPr>
        <w:rFonts w:hint="default"/>
        <w:lang w:val="sq-AL" w:eastAsia="en-US" w:bidi="ar-SA"/>
      </w:rPr>
    </w:lvl>
  </w:abstractNum>
  <w:abstractNum w:abstractNumId="44" w15:restartNumberingAfterBreak="0">
    <w:nsid w:val="49CF3F27"/>
    <w:multiLevelType w:val="hybridMultilevel"/>
    <w:tmpl w:val="E4C2837E"/>
    <w:lvl w:ilvl="0" w:tplc="4900D256">
      <w:start w:val="1"/>
      <w:numFmt w:val="decimal"/>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D9DA31CE">
      <w:start w:val="1"/>
      <w:numFmt w:val="lowerLetter"/>
      <w:lvlText w:val="%2)"/>
      <w:lvlJc w:val="left"/>
      <w:pPr>
        <w:ind w:left="666" w:hanging="284"/>
      </w:pPr>
      <w:rPr>
        <w:rFonts w:ascii="Times New Roman" w:eastAsia="Times New Roman" w:hAnsi="Times New Roman" w:cs="Times New Roman" w:hint="default"/>
        <w:w w:val="100"/>
        <w:sz w:val="24"/>
        <w:szCs w:val="28"/>
        <w:lang w:val="sq-AL" w:eastAsia="en-US" w:bidi="ar-SA"/>
      </w:rPr>
    </w:lvl>
    <w:lvl w:ilvl="2" w:tplc="1476718C">
      <w:numFmt w:val="bullet"/>
      <w:lvlText w:val="•"/>
      <w:lvlJc w:val="left"/>
      <w:pPr>
        <w:ind w:left="1614" w:hanging="284"/>
      </w:pPr>
      <w:rPr>
        <w:rFonts w:hint="default"/>
        <w:lang w:val="sq-AL" w:eastAsia="en-US" w:bidi="ar-SA"/>
      </w:rPr>
    </w:lvl>
    <w:lvl w:ilvl="3" w:tplc="75A82FF6">
      <w:numFmt w:val="bullet"/>
      <w:lvlText w:val="•"/>
      <w:lvlJc w:val="left"/>
      <w:pPr>
        <w:ind w:left="2568" w:hanging="284"/>
      </w:pPr>
      <w:rPr>
        <w:rFonts w:hint="default"/>
        <w:lang w:val="sq-AL" w:eastAsia="en-US" w:bidi="ar-SA"/>
      </w:rPr>
    </w:lvl>
    <w:lvl w:ilvl="4" w:tplc="4F9EE72C">
      <w:numFmt w:val="bullet"/>
      <w:lvlText w:val="•"/>
      <w:lvlJc w:val="left"/>
      <w:pPr>
        <w:ind w:left="3522" w:hanging="284"/>
      </w:pPr>
      <w:rPr>
        <w:rFonts w:hint="default"/>
        <w:lang w:val="sq-AL" w:eastAsia="en-US" w:bidi="ar-SA"/>
      </w:rPr>
    </w:lvl>
    <w:lvl w:ilvl="5" w:tplc="04523A4C">
      <w:numFmt w:val="bullet"/>
      <w:lvlText w:val="•"/>
      <w:lvlJc w:val="left"/>
      <w:pPr>
        <w:ind w:left="4476" w:hanging="284"/>
      </w:pPr>
      <w:rPr>
        <w:rFonts w:hint="default"/>
        <w:lang w:val="sq-AL" w:eastAsia="en-US" w:bidi="ar-SA"/>
      </w:rPr>
    </w:lvl>
    <w:lvl w:ilvl="6" w:tplc="CDCCAE9E">
      <w:numFmt w:val="bullet"/>
      <w:lvlText w:val="•"/>
      <w:lvlJc w:val="left"/>
      <w:pPr>
        <w:ind w:left="5430" w:hanging="284"/>
      </w:pPr>
      <w:rPr>
        <w:rFonts w:hint="default"/>
        <w:lang w:val="sq-AL" w:eastAsia="en-US" w:bidi="ar-SA"/>
      </w:rPr>
    </w:lvl>
    <w:lvl w:ilvl="7" w:tplc="942A7674">
      <w:numFmt w:val="bullet"/>
      <w:lvlText w:val="•"/>
      <w:lvlJc w:val="left"/>
      <w:pPr>
        <w:ind w:left="6384" w:hanging="284"/>
      </w:pPr>
      <w:rPr>
        <w:rFonts w:hint="default"/>
        <w:lang w:val="sq-AL" w:eastAsia="en-US" w:bidi="ar-SA"/>
      </w:rPr>
    </w:lvl>
    <w:lvl w:ilvl="8" w:tplc="E21854C2">
      <w:numFmt w:val="bullet"/>
      <w:lvlText w:val="•"/>
      <w:lvlJc w:val="left"/>
      <w:pPr>
        <w:ind w:left="7338" w:hanging="284"/>
      </w:pPr>
      <w:rPr>
        <w:rFonts w:hint="default"/>
        <w:lang w:val="sq-AL" w:eastAsia="en-US" w:bidi="ar-SA"/>
      </w:rPr>
    </w:lvl>
  </w:abstractNum>
  <w:abstractNum w:abstractNumId="45" w15:restartNumberingAfterBreak="0">
    <w:nsid w:val="4A6D0758"/>
    <w:multiLevelType w:val="hybridMultilevel"/>
    <w:tmpl w:val="A2A06C1E"/>
    <w:lvl w:ilvl="0" w:tplc="EDDEDB18">
      <w:start w:val="1"/>
      <w:numFmt w:val="decimal"/>
      <w:lvlText w:val="%1."/>
      <w:lvlJc w:val="left"/>
      <w:pPr>
        <w:ind w:left="366" w:hanging="267"/>
      </w:pPr>
      <w:rPr>
        <w:rFonts w:ascii="Times New Roman" w:eastAsia="Times New Roman" w:hAnsi="Times New Roman" w:cs="Times New Roman" w:hint="default"/>
        <w:spacing w:val="-4"/>
        <w:w w:val="100"/>
        <w:sz w:val="24"/>
        <w:szCs w:val="28"/>
        <w:lang w:val="sq-AL" w:eastAsia="en-US" w:bidi="ar-SA"/>
      </w:rPr>
    </w:lvl>
    <w:lvl w:ilvl="1" w:tplc="431AC2AE">
      <w:start w:val="1"/>
      <w:numFmt w:val="lowerLetter"/>
      <w:lvlText w:val="%2)"/>
      <w:lvlJc w:val="left"/>
      <w:pPr>
        <w:ind w:left="743" w:hanging="360"/>
      </w:pPr>
      <w:rPr>
        <w:rFonts w:ascii="Times New Roman" w:eastAsia="Times New Roman" w:hAnsi="Times New Roman" w:cs="Times New Roman" w:hint="default"/>
        <w:spacing w:val="-5"/>
        <w:w w:val="100"/>
        <w:sz w:val="24"/>
        <w:szCs w:val="28"/>
        <w:lang w:val="sq-AL" w:eastAsia="en-US" w:bidi="ar-SA"/>
      </w:rPr>
    </w:lvl>
    <w:lvl w:ilvl="2" w:tplc="170EC934">
      <w:numFmt w:val="bullet"/>
      <w:lvlText w:val="•"/>
      <w:lvlJc w:val="left"/>
      <w:pPr>
        <w:ind w:left="1685" w:hanging="360"/>
      </w:pPr>
      <w:rPr>
        <w:rFonts w:hint="default"/>
        <w:lang w:val="sq-AL" w:eastAsia="en-US" w:bidi="ar-SA"/>
      </w:rPr>
    </w:lvl>
    <w:lvl w:ilvl="3" w:tplc="8494BCA6">
      <w:numFmt w:val="bullet"/>
      <w:lvlText w:val="•"/>
      <w:lvlJc w:val="left"/>
      <w:pPr>
        <w:ind w:left="2630" w:hanging="360"/>
      </w:pPr>
      <w:rPr>
        <w:rFonts w:hint="default"/>
        <w:lang w:val="sq-AL" w:eastAsia="en-US" w:bidi="ar-SA"/>
      </w:rPr>
    </w:lvl>
    <w:lvl w:ilvl="4" w:tplc="CF3A7FD6">
      <w:numFmt w:val="bullet"/>
      <w:lvlText w:val="•"/>
      <w:lvlJc w:val="left"/>
      <w:pPr>
        <w:ind w:left="3575" w:hanging="360"/>
      </w:pPr>
      <w:rPr>
        <w:rFonts w:hint="default"/>
        <w:lang w:val="sq-AL" w:eastAsia="en-US" w:bidi="ar-SA"/>
      </w:rPr>
    </w:lvl>
    <w:lvl w:ilvl="5" w:tplc="BC50FDF8">
      <w:numFmt w:val="bullet"/>
      <w:lvlText w:val="•"/>
      <w:lvlJc w:val="left"/>
      <w:pPr>
        <w:ind w:left="4520" w:hanging="360"/>
      </w:pPr>
      <w:rPr>
        <w:rFonts w:hint="default"/>
        <w:lang w:val="sq-AL" w:eastAsia="en-US" w:bidi="ar-SA"/>
      </w:rPr>
    </w:lvl>
    <w:lvl w:ilvl="6" w:tplc="DF404BA6">
      <w:numFmt w:val="bullet"/>
      <w:lvlText w:val="•"/>
      <w:lvlJc w:val="left"/>
      <w:pPr>
        <w:ind w:left="5465" w:hanging="360"/>
      </w:pPr>
      <w:rPr>
        <w:rFonts w:hint="default"/>
        <w:lang w:val="sq-AL" w:eastAsia="en-US" w:bidi="ar-SA"/>
      </w:rPr>
    </w:lvl>
    <w:lvl w:ilvl="7" w:tplc="B70A914C">
      <w:numFmt w:val="bullet"/>
      <w:lvlText w:val="•"/>
      <w:lvlJc w:val="left"/>
      <w:pPr>
        <w:ind w:left="6410" w:hanging="360"/>
      </w:pPr>
      <w:rPr>
        <w:rFonts w:hint="default"/>
        <w:lang w:val="sq-AL" w:eastAsia="en-US" w:bidi="ar-SA"/>
      </w:rPr>
    </w:lvl>
    <w:lvl w:ilvl="8" w:tplc="7AA8EFFA">
      <w:numFmt w:val="bullet"/>
      <w:lvlText w:val="•"/>
      <w:lvlJc w:val="left"/>
      <w:pPr>
        <w:ind w:left="7356" w:hanging="360"/>
      </w:pPr>
      <w:rPr>
        <w:rFonts w:hint="default"/>
        <w:lang w:val="sq-AL" w:eastAsia="en-US" w:bidi="ar-SA"/>
      </w:rPr>
    </w:lvl>
  </w:abstractNum>
  <w:abstractNum w:abstractNumId="46" w15:restartNumberingAfterBreak="0">
    <w:nsid w:val="4AB01712"/>
    <w:multiLevelType w:val="hybridMultilevel"/>
    <w:tmpl w:val="7766EE38"/>
    <w:lvl w:ilvl="0" w:tplc="08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15:restartNumberingAfterBreak="0">
    <w:nsid w:val="4BC7548F"/>
    <w:multiLevelType w:val="hybridMultilevel"/>
    <w:tmpl w:val="900CC280"/>
    <w:lvl w:ilvl="0" w:tplc="2F66C5A8">
      <w:numFmt w:val="bullet"/>
      <w:lvlText w:val="•"/>
      <w:lvlJc w:val="left"/>
      <w:pPr>
        <w:ind w:left="383" w:hanging="284"/>
      </w:pPr>
      <w:rPr>
        <w:rFonts w:ascii="Times New Roman" w:eastAsia="Times New Roman" w:hAnsi="Times New Roman" w:cs="Times New Roman" w:hint="default"/>
        <w:w w:val="100"/>
        <w:sz w:val="28"/>
        <w:szCs w:val="28"/>
        <w:lang w:val="sq-AL" w:eastAsia="en-US" w:bidi="ar-SA"/>
      </w:rPr>
    </w:lvl>
    <w:lvl w:ilvl="1" w:tplc="775ED5D6">
      <w:numFmt w:val="bullet"/>
      <w:lvlText w:val="•"/>
      <w:lvlJc w:val="left"/>
      <w:pPr>
        <w:ind w:left="1266" w:hanging="284"/>
      </w:pPr>
      <w:rPr>
        <w:rFonts w:hint="default"/>
        <w:lang w:val="sq-AL" w:eastAsia="en-US" w:bidi="ar-SA"/>
      </w:rPr>
    </w:lvl>
    <w:lvl w:ilvl="2" w:tplc="34E6BBE0">
      <w:numFmt w:val="bullet"/>
      <w:lvlText w:val="•"/>
      <w:lvlJc w:val="left"/>
      <w:pPr>
        <w:ind w:left="2153" w:hanging="284"/>
      </w:pPr>
      <w:rPr>
        <w:rFonts w:hint="default"/>
        <w:lang w:val="sq-AL" w:eastAsia="en-US" w:bidi="ar-SA"/>
      </w:rPr>
    </w:lvl>
    <w:lvl w:ilvl="3" w:tplc="EFA66028">
      <w:numFmt w:val="bullet"/>
      <w:lvlText w:val="•"/>
      <w:lvlJc w:val="left"/>
      <w:pPr>
        <w:ind w:left="3039" w:hanging="284"/>
      </w:pPr>
      <w:rPr>
        <w:rFonts w:hint="default"/>
        <w:lang w:val="sq-AL" w:eastAsia="en-US" w:bidi="ar-SA"/>
      </w:rPr>
    </w:lvl>
    <w:lvl w:ilvl="4" w:tplc="7334F68C">
      <w:numFmt w:val="bullet"/>
      <w:lvlText w:val="•"/>
      <w:lvlJc w:val="left"/>
      <w:pPr>
        <w:ind w:left="3926" w:hanging="284"/>
      </w:pPr>
      <w:rPr>
        <w:rFonts w:hint="default"/>
        <w:lang w:val="sq-AL" w:eastAsia="en-US" w:bidi="ar-SA"/>
      </w:rPr>
    </w:lvl>
    <w:lvl w:ilvl="5" w:tplc="E6947CC6">
      <w:numFmt w:val="bullet"/>
      <w:lvlText w:val="•"/>
      <w:lvlJc w:val="left"/>
      <w:pPr>
        <w:ind w:left="4813" w:hanging="284"/>
      </w:pPr>
      <w:rPr>
        <w:rFonts w:hint="default"/>
        <w:lang w:val="sq-AL" w:eastAsia="en-US" w:bidi="ar-SA"/>
      </w:rPr>
    </w:lvl>
    <w:lvl w:ilvl="6" w:tplc="36FA8668">
      <w:numFmt w:val="bullet"/>
      <w:lvlText w:val="•"/>
      <w:lvlJc w:val="left"/>
      <w:pPr>
        <w:ind w:left="5699" w:hanging="284"/>
      </w:pPr>
      <w:rPr>
        <w:rFonts w:hint="default"/>
        <w:lang w:val="sq-AL" w:eastAsia="en-US" w:bidi="ar-SA"/>
      </w:rPr>
    </w:lvl>
    <w:lvl w:ilvl="7" w:tplc="D2989518">
      <w:numFmt w:val="bullet"/>
      <w:lvlText w:val="•"/>
      <w:lvlJc w:val="left"/>
      <w:pPr>
        <w:ind w:left="6586" w:hanging="284"/>
      </w:pPr>
      <w:rPr>
        <w:rFonts w:hint="default"/>
        <w:lang w:val="sq-AL" w:eastAsia="en-US" w:bidi="ar-SA"/>
      </w:rPr>
    </w:lvl>
    <w:lvl w:ilvl="8" w:tplc="5E042D38">
      <w:numFmt w:val="bullet"/>
      <w:lvlText w:val="•"/>
      <w:lvlJc w:val="left"/>
      <w:pPr>
        <w:ind w:left="7473" w:hanging="284"/>
      </w:pPr>
      <w:rPr>
        <w:rFonts w:hint="default"/>
        <w:lang w:val="sq-AL" w:eastAsia="en-US" w:bidi="ar-SA"/>
      </w:rPr>
    </w:lvl>
  </w:abstractNum>
  <w:abstractNum w:abstractNumId="48" w15:restartNumberingAfterBreak="0">
    <w:nsid w:val="4D050D32"/>
    <w:multiLevelType w:val="hybridMultilevel"/>
    <w:tmpl w:val="E3CA7738"/>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15:restartNumberingAfterBreak="0">
    <w:nsid w:val="4E1260AF"/>
    <w:multiLevelType w:val="hybridMultilevel"/>
    <w:tmpl w:val="D9E492E6"/>
    <w:lvl w:ilvl="0" w:tplc="9BF21F22">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0B7E6438">
      <w:start w:val="1"/>
      <w:numFmt w:val="lowerLetter"/>
      <w:lvlText w:val="%2)"/>
      <w:lvlJc w:val="left"/>
      <w:pPr>
        <w:ind w:left="464" w:hanging="284"/>
      </w:pPr>
      <w:rPr>
        <w:rFonts w:ascii="Times New Roman" w:eastAsia="Times New Roman" w:hAnsi="Times New Roman" w:cs="Times New Roman" w:hint="default"/>
        <w:spacing w:val="-8"/>
        <w:w w:val="100"/>
        <w:sz w:val="24"/>
        <w:szCs w:val="28"/>
        <w:lang w:val="sq-AL" w:eastAsia="en-US" w:bidi="ar-SA"/>
      </w:rPr>
    </w:lvl>
    <w:lvl w:ilvl="2" w:tplc="7F5EA516">
      <w:numFmt w:val="bullet"/>
      <w:lvlText w:val="•"/>
      <w:lvlJc w:val="left"/>
      <w:pPr>
        <w:ind w:left="1614" w:hanging="284"/>
      </w:pPr>
      <w:rPr>
        <w:rFonts w:hint="default"/>
        <w:lang w:val="sq-AL" w:eastAsia="en-US" w:bidi="ar-SA"/>
      </w:rPr>
    </w:lvl>
    <w:lvl w:ilvl="3" w:tplc="CC965410">
      <w:numFmt w:val="bullet"/>
      <w:lvlText w:val="•"/>
      <w:lvlJc w:val="left"/>
      <w:pPr>
        <w:ind w:left="2568" w:hanging="284"/>
      </w:pPr>
      <w:rPr>
        <w:rFonts w:hint="default"/>
        <w:lang w:val="sq-AL" w:eastAsia="en-US" w:bidi="ar-SA"/>
      </w:rPr>
    </w:lvl>
    <w:lvl w:ilvl="4" w:tplc="6608C5C4">
      <w:numFmt w:val="bullet"/>
      <w:lvlText w:val="•"/>
      <w:lvlJc w:val="left"/>
      <w:pPr>
        <w:ind w:left="3522" w:hanging="284"/>
      </w:pPr>
      <w:rPr>
        <w:rFonts w:hint="default"/>
        <w:lang w:val="sq-AL" w:eastAsia="en-US" w:bidi="ar-SA"/>
      </w:rPr>
    </w:lvl>
    <w:lvl w:ilvl="5" w:tplc="92541D80">
      <w:numFmt w:val="bullet"/>
      <w:lvlText w:val="•"/>
      <w:lvlJc w:val="left"/>
      <w:pPr>
        <w:ind w:left="4476" w:hanging="284"/>
      </w:pPr>
      <w:rPr>
        <w:rFonts w:hint="default"/>
        <w:lang w:val="sq-AL" w:eastAsia="en-US" w:bidi="ar-SA"/>
      </w:rPr>
    </w:lvl>
    <w:lvl w:ilvl="6" w:tplc="2B70C564">
      <w:numFmt w:val="bullet"/>
      <w:lvlText w:val="•"/>
      <w:lvlJc w:val="left"/>
      <w:pPr>
        <w:ind w:left="5430" w:hanging="284"/>
      </w:pPr>
      <w:rPr>
        <w:rFonts w:hint="default"/>
        <w:lang w:val="sq-AL" w:eastAsia="en-US" w:bidi="ar-SA"/>
      </w:rPr>
    </w:lvl>
    <w:lvl w:ilvl="7" w:tplc="2A8A3758">
      <w:numFmt w:val="bullet"/>
      <w:lvlText w:val="•"/>
      <w:lvlJc w:val="left"/>
      <w:pPr>
        <w:ind w:left="6384" w:hanging="284"/>
      </w:pPr>
      <w:rPr>
        <w:rFonts w:hint="default"/>
        <w:lang w:val="sq-AL" w:eastAsia="en-US" w:bidi="ar-SA"/>
      </w:rPr>
    </w:lvl>
    <w:lvl w:ilvl="8" w:tplc="BA92160E">
      <w:numFmt w:val="bullet"/>
      <w:lvlText w:val="•"/>
      <w:lvlJc w:val="left"/>
      <w:pPr>
        <w:ind w:left="7338" w:hanging="284"/>
      </w:pPr>
      <w:rPr>
        <w:rFonts w:hint="default"/>
        <w:lang w:val="sq-AL" w:eastAsia="en-US" w:bidi="ar-SA"/>
      </w:rPr>
    </w:lvl>
  </w:abstractNum>
  <w:abstractNum w:abstractNumId="50" w15:restartNumberingAfterBreak="0">
    <w:nsid w:val="4E6B35CE"/>
    <w:multiLevelType w:val="hybridMultilevel"/>
    <w:tmpl w:val="90BA9D94"/>
    <w:lvl w:ilvl="0" w:tplc="0409000F">
      <w:start w:val="1"/>
      <w:numFmt w:val="decimal"/>
      <w:lvlText w:val="%1."/>
      <w:lvlJc w:val="left"/>
      <w:pPr>
        <w:ind w:left="820" w:hanging="360"/>
      </w:pPr>
    </w:lvl>
    <w:lvl w:ilvl="1" w:tplc="041C0019" w:tentative="1">
      <w:start w:val="1"/>
      <w:numFmt w:val="lowerLetter"/>
      <w:lvlText w:val="%2."/>
      <w:lvlJc w:val="left"/>
      <w:pPr>
        <w:ind w:left="1540" w:hanging="360"/>
      </w:pPr>
    </w:lvl>
    <w:lvl w:ilvl="2" w:tplc="041C001B" w:tentative="1">
      <w:start w:val="1"/>
      <w:numFmt w:val="lowerRoman"/>
      <w:lvlText w:val="%3."/>
      <w:lvlJc w:val="right"/>
      <w:pPr>
        <w:ind w:left="2260" w:hanging="180"/>
      </w:pPr>
    </w:lvl>
    <w:lvl w:ilvl="3" w:tplc="041C000F" w:tentative="1">
      <w:start w:val="1"/>
      <w:numFmt w:val="decimal"/>
      <w:lvlText w:val="%4."/>
      <w:lvlJc w:val="left"/>
      <w:pPr>
        <w:ind w:left="2980" w:hanging="360"/>
      </w:pPr>
    </w:lvl>
    <w:lvl w:ilvl="4" w:tplc="041C0019" w:tentative="1">
      <w:start w:val="1"/>
      <w:numFmt w:val="lowerLetter"/>
      <w:lvlText w:val="%5."/>
      <w:lvlJc w:val="left"/>
      <w:pPr>
        <w:ind w:left="3700" w:hanging="360"/>
      </w:pPr>
    </w:lvl>
    <w:lvl w:ilvl="5" w:tplc="041C001B" w:tentative="1">
      <w:start w:val="1"/>
      <w:numFmt w:val="lowerRoman"/>
      <w:lvlText w:val="%6."/>
      <w:lvlJc w:val="right"/>
      <w:pPr>
        <w:ind w:left="4420" w:hanging="180"/>
      </w:pPr>
    </w:lvl>
    <w:lvl w:ilvl="6" w:tplc="041C000F" w:tentative="1">
      <w:start w:val="1"/>
      <w:numFmt w:val="decimal"/>
      <w:lvlText w:val="%7."/>
      <w:lvlJc w:val="left"/>
      <w:pPr>
        <w:ind w:left="5140" w:hanging="360"/>
      </w:pPr>
    </w:lvl>
    <w:lvl w:ilvl="7" w:tplc="041C0019" w:tentative="1">
      <w:start w:val="1"/>
      <w:numFmt w:val="lowerLetter"/>
      <w:lvlText w:val="%8."/>
      <w:lvlJc w:val="left"/>
      <w:pPr>
        <w:ind w:left="5860" w:hanging="360"/>
      </w:pPr>
    </w:lvl>
    <w:lvl w:ilvl="8" w:tplc="041C001B" w:tentative="1">
      <w:start w:val="1"/>
      <w:numFmt w:val="lowerRoman"/>
      <w:lvlText w:val="%9."/>
      <w:lvlJc w:val="right"/>
      <w:pPr>
        <w:ind w:left="6580" w:hanging="180"/>
      </w:pPr>
    </w:lvl>
  </w:abstractNum>
  <w:abstractNum w:abstractNumId="51" w15:restartNumberingAfterBreak="0">
    <w:nsid w:val="4F11021E"/>
    <w:multiLevelType w:val="hybridMultilevel"/>
    <w:tmpl w:val="79D0C6D0"/>
    <w:lvl w:ilvl="0" w:tplc="A39653BA">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2" w15:restartNumberingAfterBreak="0">
    <w:nsid w:val="4F8B49C3"/>
    <w:multiLevelType w:val="hybridMultilevel"/>
    <w:tmpl w:val="4B9E6970"/>
    <w:lvl w:ilvl="0" w:tplc="488815B8">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1C728E8A">
      <w:numFmt w:val="bullet"/>
      <w:lvlText w:val="•"/>
      <w:lvlJc w:val="left"/>
      <w:pPr>
        <w:ind w:left="1266" w:hanging="284"/>
      </w:pPr>
      <w:rPr>
        <w:rFonts w:hint="default"/>
        <w:lang w:val="sq-AL" w:eastAsia="en-US" w:bidi="ar-SA"/>
      </w:rPr>
    </w:lvl>
    <w:lvl w:ilvl="2" w:tplc="A6A8FC54">
      <w:numFmt w:val="bullet"/>
      <w:lvlText w:val="•"/>
      <w:lvlJc w:val="left"/>
      <w:pPr>
        <w:ind w:left="2153" w:hanging="284"/>
      </w:pPr>
      <w:rPr>
        <w:rFonts w:hint="default"/>
        <w:lang w:val="sq-AL" w:eastAsia="en-US" w:bidi="ar-SA"/>
      </w:rPr>
    </w:lvl>
    <w:lvl w:ilvl="3" w:tplc="EB48BDE4">
      <w:numFmt w:val="bullet"/>
      <w:lvlText w:val="•"/>
      <w:lvlJc w:val="left"/>
      <w:pPr>
        <w:ind w:left="3039" w:hanging="284"/>
      </w:pPr>
      <w:rPr>
        <w:rFonts w:hint="default"/>
        <w:lang w:val="sq-AL" w:eastAsia="en-US" w:bidi="ar-SA"/>
      </w:rPr>
    </w:lvl>
    <w:lvl w:ilvl="4" w:tplc="602CF654">
      <w:numFmt w:val="bullet"/>
      <w:lvlText w:val="•"/>
      <w:lvlJc w:val="left"/>
      <w:pPr>
        <w:ind w:left="3926" w:hanging="284"/>
      </w:pPr>
      <w:rPr>
        <w:rFonts w:hint="default"/>
        <w:lang w:val="sq-AL" w:eastAsia="en-US" w:bidi="ar-SA"/>
      </w:rPr>
    </w:lvl>
    <w:lvl w:ilvl="5" w:tplc="9BCC7070">
      <w:numFmt w:val="bullet"/>
      <w:lvlText w:val="•"/>
      <w:lvlJc w:val="left"/>
      <w:pPr>
        <w:ind w:left="4813" w:hanging="284"/>
      </w:pPr>
      <w:rPr>
        <w:rFonts w:hint="default"/>
        <w:lang w:val="sq-AL" w:eastAsia="en-US" w:bidi="ar-SA"/>
      </w:rPr>
    </w:lvl>
    <w:lvl w:ilvl="6" w:tplc="DDB85BF2">
      <w:numFmt w:val="bullet"/>
      <w:lvlText w:val="•"/>
      <w:lvlJc w:val="left"/>
      <w:pPr>
        <w:ind w:left="5699" w:hanging="284"/>
      </w:pPr>
      <w:rPr>
        <w:rFonts w:hint="default"/>
        <w:lang w:val="sq-AL" w:eastAsia="en-US" w:bidi="ar-SA"/>
      </w:rPr>
    </w:lvl>
    <w:lvl w:ilvl="7" w:tplc="B0DA11B0">
      <w:numFmt w:val="bullet"/>
      <w:lvlText w:val="•"/>
      <w:lvlJc w:val="left"/>
      <w:pPr>
        <w:ind w:left="6586" w:hanging="284"/>
      </w:pPr>
      <w:rPr>
        <w:rFonts w:hint="default"/>
        <w:lang w:val="sq-AL" w:eastAsia="en-US" w:bidi="ar-SA"/>
      </w:rPr>
    </w:lvl>
    <w:lvl w:ilvl="8" w:tplc="EE5037EC">
      <w:numFmt w:val="bullet"/>
      <w:lvlText w:val="•"/>
      <w:lvlJc w:val="left"/>
      <w:pPr>
        <w:ind w:left="7473" w:hanging="284"/>
      </w:pPr>
      <w:rPr>
        <w:rFonts w:hint="default"/>
        <w:lang w:val="sq-AL" w:eastAsia="en-US" w:bidi="ar-SA"/>
      </w:rPr>
    </w:lvl>
  </w:abstractNum>
  <w:abstractNum w:abstractNumId="53" w15:restartNumberingAfterBreak="0">
    <w:nsid w:val="52746DF9"/>
    <w:multiLevelType w:val="hybridMultilevel"/>
    <w:tmpl w:val="5BCE46E6"/>
    <w:lvl w:ilvl="0" w:tplc="34866B24">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4" w15:restartNumberingAfterBreak="0">
    <w:nsid w:val="538A0CB1"/>
    <w:multiLevelType w:val="hybridMultilevel"/>
    <w:tmpl w:val="BCF81CE4"/>
    <w:lvl w:ilvl="0" w:tplc="7BB076D8">
      <w:start w:val="1"/>
      <w:numFmt w:val="decimal"/>
      <w:lvlText w:val="%1."/>
      <w:lvlJc w:val="left"/>
      <w:pPr>
        <w:ind w:left="460" w:hanging="360"/>
      </w:pPr>
      <w:rPr>
        <w:rFonts w:hint="default"/>
      </w:rPr>
    </w:lvl>
    <w:lvl w:ilvl="1" w:tplc="041C0019" w:tentative="1">
      <w:start w:val="1"/>
      <w:numFmt w:val="lowerLetter"/>
      <w:lvlText w:val="%2."/>
      <w:lvlJc w:val="left"/>
      <w:pPr>
        <w:ind w:left="1180" w:hanging="360"/>
      </w:pPr>
    </w:lvl>
    <w:lvl w:ilvl="2" w:tplc="041C001B" w:tentative="1">
      <w:start w:val="1"/>
      <w:numFmt w:val="lowerRoman"/>
      <w:lvlText w:val="%3."/>
      <w:lvlJc w:val="right"/>
      <w:pPr>
        <w:ind w:left="1900" w:hanging="180"/>
      </w:pPr>
    </w:lvl>
    <w:lvl w:ilvl="3" w:tplc="041C000F" w:tentative="1">
      <w:start w:val="1"/>
      <w:numFmt w:val="decimal"/>
      <w:lvlText w:val="%4."/>
      <w:lvlJc w:val="left"/>
      <w:pPr>
        <w:ind w:left="2620" w:hanging="360"/>
      </w:pPr>
    </w:lvl>
    <w:lvl w:ilvl="4" w:tplc="041C0019" w:tentative="1">
      <w:start w:val="1"/>
      <w:numFmt w:val="lowerLetter"/>
      <w:lvlText w:val="%5."/>
      <w:lvlJc w:val="left"/>
      <w:pPr>
        <w:ind w:left="3340" w:hanging="360"/>
      </w:pPr>
    </w:lvl>
    <w:lvl w:ilvl="5" w:tplc="041C001B" w:tentative="1">
      <w:start w:val="1"/>
      <w:numFmt w:val="lowerRoman"/>
      <w:lvlText w:val="%6."/>
      <w:lvlJc w:val="right"/>
      <w:pPr>
        <w:ind w:left="4060" w:hanging="180"/>
      </w:pPr>
    </w:lvl>
    <w:lvl w:ilvl="6" w:tplc="041C000F" w:tentative="1">
      <w:start w:val="1"/>
      <w:numFmt w:val="decimal"/>
      <w:lvlText w:val="%7."/>
      <w:lvlJc w:val="left"/>
      <w:pPr>
        <w:ind w:left="4780" w:hanging="360"/>
      </w:pPr>
    </w:lvl>
    <w:lvl w:ilvl="7" w:tplc="041C0019" w:tentative="1">
      <w:start w:val="1"/>
      <w:numFmt w:val="lowerLetter"/>
      <w:lvlText w:val="%8."/>
      <w:lvlJc w:val="left"/>
      <w:pPr>
        <w:ind w:left="5500" w:hanging="360"/>
      </w:pPr>
    </w:lvl>
    <w:lvl w:ilvl="8" w:tplc="041C001B" w:tentative="1">
      <w:start w:val="1"/>
      <w:numFmt w:val="lowerRoman"/>
      <w:lvlText w:val="%9."/>
      <w:lvlJc w:val="right"/>
      <w:pPr>
        <w:ind w:left="6220" w:hanging="180"/>
      </w:pPr>
    </w:lvl>
  </w:abstractNum>
  <w:abstractNum w:abstractNumId="55" w15:restartNumberingAfterBreak="0">
    <w:nsid w:val="539B3395"/>
    <w:multiLevelType w:val="hybridMultilevel"/>
    <w:tmpl w:val="904654AC"/>
    <w:lvl w:ilvl="0" w:tplc="D28E243E">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1A861082">
      <w:numFmt w:val="bullet"/>
      <w:lvlText w:val="•"/>
      <w:lvlJc w:val="left"/>
      <w:pPr>
        <w:ind w:left="1266" w:hanging="284"/>
      </w:pPr>
      <w:rPr>
        <w:rFonts w:hint="default"/>
        <w:lang w:val="sq-AL" w:eastAsia="en-US" w:bidi="ar-SA"/>
      </w:rPr>
    </w:lvl>
    <w:lvl w:ilvl="2" w:tplc="C45815D8">
      <w:numFmt w:val="bullet"/>
      <w:lvlText w:val="•"/>
      <w:lvlJc w:val="left"/>
      <w:pPr>
        <w:ind w:left="2153" w:hanging="284"/>
      </w:pPr>
      <w:rPr>
        <w:rFonts w:hint="default"/>
        <w:lang w:val="sq-AL" w:eastAsia="en-US" w:bidi="ar-SA"/>
      </w:rPr>
    </w:lvl>
    <w:lvl w:ilvl="3" w:tplc="77FA2EE6">
      <w:numFmt w:val="bullet"/>
      <w:lvlText w:val="•"/>
      <w:lvlJc w:val="left"/>
      <w:pPr>
        <w:ind w:left="3039" w:hanging="284"/>
      </w:pPr>
      <w:rPr>
        <w:rFonts w:hint="default"/>
        <w:lang w:val="sq-AL" w:eastAsia="en-US" w:bidi="ar-SA"/>
      </w:rPr>
    </w:lvl>
    <w:lvl w:ilvl="4" w:tplc="84B8F2C4">
      <w:numFmt w:val="bullet"/>
      <w:lvlText w:val="•"/>
      <w:lvlJc w:val="left"/>
      <w:pPr>
        <w:ind w:left="3926" w:hanging="284"/>
      </w:pPr>
      <w:rPr>
        <w:rFonts w:hint="default"/>
        <w:lang w:val="sq-AL" w:eastAsia="en-US" w:bidi="ar-SA"/>
      </w:rPr>
    </w:lvl>
    <w:lvl w:ilvl="5" w:tplc="D4D47692">
      <w:numFmt w:val="bullet"/>
      <w:lvlText w:val="•"/>
      <w:lvlJc w:val="left"/>
      <w:pPr>
        <w:ind w:left="4813" w:hanging="284"/>
      </w:pPr>
      <w:rPr>
        <w:rFonts w:hint="default"/>
        <w:lang w:val="sq-AL" w:eastAsia="en-US" w:bidi="ar-SA"/>
      </w:rPr>
    </w:lvl>
    <w:lvl w:ilvl="6" w:tplc="5B2AD184">
      <w:numFmt w:val="bullet"/>
      <w:lvlText w:val="•"/>
      <w:lvlJc w:val="left"/>
      <w:pPr>
        <w:ind w:left="5699" w:hanging="284"/>
      </w:pPr>
      <w:rPr>
        <w:rFonts w:hint="default"/>
        <w:lang w:val="sq-AL" w:eastAsia="en-US" w:bidi="ar-SA"/>
      </w:rPr>
    </w:lvl>
    <w:lvl w:ilvl="7" w:tplc="37B6B776">
      <w:numFmt w:val="bullet"/>
      <w:lvlText w:val="•"/>
      <w:lvlJc w:val="left"/>
      <w:pPr>
        <w:ind w:left="6586" w:hanging="284"/>
      </w:pPr>
      <w:rPr>
        <w:rFonts w:hint="default"/>
        <w:lang w:val="sq-AL" w:eastAsia="en-US" w:bidi="ar-SA"/>
      </w:rPr>
    </w:lvl>
    <w:lvl w:ilvl="8" w:tplc="B28E92BE">
      <w:numFmt w:val="bullet"/>
      <w:lvlText w:val="•"/>
      <w:lvlJc w:val="left"/>
      <w:pPr>
        <w:ind w:left="7473" w:hanging="284"/>
      </w:pPr>
      <w:rPr>
        <w:rFonts w:hint="default"/>
        <w:lang w:val="sq-AL" w:eastAsia="en-US" w:bidi="ar-SA"/>
      </w:rPr>
    </w:lvl>
  </w:abstractNum>
  <w:abstractNum w:abstractNumId="56" w15:restartNumberingAfterBreak="0">
    <w:nsid w:val="54ED60E5"/>
    <w:multiLevelType w:val="hybridMultilevel"/>
    <w:tmpl w:val="F420FD62"/>
    <w:lvl w:ilvl="0" w:tplc="37307D06">
      <w:start w:val="1"/>
      <w:numFmt w:val="decimal"/>
      <w:lvlText w:val="%1."/>
      <w:lvlJc w:val="left"/>
      <w:pPr>
        <w:ind w:left="740" w:hanging="360"/>
      </w:pPr>
      <w:rPr>
        <w:rFonts w:ascii="Times New Roman" w:eastAsia="Times New Roman" w:hAnsi="Times New Roman" w:cs="Times New Roman" w:hint="default"/>
        <w:spacing w:val="-6"/>
        <w:w w:val="100"/>
        <w:sz w:val="24"/>
        <w:szCs w:val="28"/>
        <w:lang w:val="sq-AL" w:eastAsia="en-US" w:bidi="ar-SA"/>
      </w:rPr>
    </w:lvl>
    <w:lvl w:ilvl="1" w:tplc="041C0019" w:tentative="1">
      <w:start w:val="1"/>
      <w:numFmt w:val="lowerLetter"/>
      <w:lvlText w:val="%2."/>
      <w:lvlJc w:val="left"/>
      <w:pPr>
        <w:ind w:left="1460" w:hanging="360"/>
      </w:pPr>
    </w:lvl>
    <w:lvl w:ilvl="2" w:tplc="041C001B" w:tentative="1">
      <w:start w:val="1"/>
      <w:numFmt w:val="lowerRoman"/>
      <w:lvlText w:val="%3."/>
      <w:lvlJc w:val="right"/>
      <w:pPr>
        <w:ind w:left="2180" w:hanging="180"/>
      </w:pPr>
    </w:lvl>
    <w:lvl w:ilvl="3" w:tplc="041C000F" w:tentative="1">
      <w:start w:val="1"/>
      <w:numFmt w:val="decimal"/>
      <w:lvlText w:val="%4."/>
      <w:lvlJc w:val="left"/>
      <w:pPr>
        <w:ind w:left="2900" w:hanging="360"/>
      </w:pPr>
    </w:lvl>
    <w:lvl w:ilvl="4" w:tplc="041C0019" w:tentative="1">
      <w:start w:val="1"/>
      <w:numFmt w:val="lowerLetter"/>
      <w:lvlText w:val="%5."/>
      <w:lvlJc w:val="left"/>
      <w:pPr>
        <w:ind w:left="3620" w:hanging="360"/>
      </w:pPr>
    </w:lvl>
    <w:lvl w:ilvl="5" w:tplc="041C001B" w:tentative="1">
      <w:start w:val="1"/>
      <w:numFmt w:val="lowerRoman"/>
      <w:lvlText w:val="%6."/>
      <w:lvlJc w:val="right"/>
      <w:pPr>
        <w:ind w:left="4340" w:hanging="180"/>
      </w:pPr>
    </w:lvl>
    <w:lvl w:ilvl="6" w:tplc="041C000F" w:tentative="1">
      <w:start w:val="1"/>
      <w:numFmt w:val="decimal"/>
      <w:lvlText w:val="%7."/>
      <w:lvlJc w:val="left"/>
      <w:pPr>
        <w:ind w:left="5060" w:hanging="360"/>
      </w:pPr>
    </w:lvl>
    <w:lvl w:ilvl="7" w:tplc="041C0019" w:tentative="1">
      <w:start w:val="1"/>
      <w:numFmt w:val="lowerLetter"/>
      <w:lvlText w:val="%8."/>
      <w:lvlJc w:val="left"/>
      <w:pPr>
        <w:ind w:left="5780" w:hanging="360"/>
      </w:pPr>
    </w:lvl>
    <w:lvl w:ilvl="8" w:tplc="041C001B" w:tentative="1">
      <w:start w:val="1"/>
      <w:numFmt w:val="lowerRoman"/>
      <w:lvlText w:val="%9."/>
      <w:lvlJc w:val="right"/>
      <w:pPr>
        <w:ind w:left="6500" w:hanging="180"/>
      </w:pPr>
    </w:lvl>
  </w:abstractNum>
  <w:abstractNum w:abstractNumId="57" w15:restartNumberingAfterBreak="0">
    <w:nsid w:val="552128AC"/>
    <w:multiLevelType w:val="hybridMultilevel"/>
    <w:tmpl w:val="1AA6A06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58" w15:restartNumberingAfterBreak="0">
    <w:nsid w:val="57046B43"/>
    <w:multiLevelType w:val="hybridMultilevel"/>
    <w:tmpl w:val="054809CE"/>
    <w:lvl w:ilvl="0" w:tplc="6A163D48">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9" w15:restartNumberingAfterBreak="0">
    <w:nsid w:val="58F90456"/>
    <w:multiLevelType w:val="hybridMultilevel"/>
    <w:tmpl w:val="38F2205A"/>
    <w:lvl w:ilvl="0" w:tplc="9AF67D1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C2C22F1A">
      <w:numFmt w:val="bullet"/>
      <w:lvlText w:val="•"/>
      <w:lvlJc w:val="left"/>
      <w:pPr>
        <w:ind w:left="1266" w:hanging="284"/>
      </w:pPr>
      <w:rPr>
        <w:rFonts w:hint="default"/>
        <w:lang w:val="sq-AL" w:eastAsia="en-US" w:bidi="ar-SA"/>
      </w:rPr>
    </w:lvl>
    <w:lvl w:ilvl="2" w:tplc="56BE3C58">
      <w:numFmt w:val="bullet"/>
      <w:lvlText w:val="•"/>
      <w:lvlJc w:val="left"/>
      <w:pPr>
        <w:ind w:left="2153" w:hanging="284"/>
      </w:pPr>
      <w:rPr>
        <w:rFonts w:hint="default"/>
        <w:lang w:val="sq-AL" w:eastAsia="en-US" w:bidi="ar-SA"/>
      </w:rPr>
    </w:lvl>
    <w:lvl w:ilvl="3" w:tplc="721E41DE">
      <w:numFmt w:val="bullet"/>
      <w:lvlText w:val="•"/>
      <w:lvlJc w:val="left"/>
      <w:pPr>
        <w:ind w:left="3039" w:hanging="284"/>
      </w:pPr>
      <w:rPr>
        <w:rFonts w:hint="default"/>
        <w:lang w:val="sq-AL" w:eastAsia="en-US" w:bidi="ar-SA"/>
      </w:rPr>
    </w:lvl>
    <w:lvl w:ilvl="4" w:tplc="6D945828">
      <w:numFmt w:val="bullet"/>
      <w:lvlText w:val="•"/>
      <w:lvlJc w:val="left"/>
      <w:pPr>
        <w:ind w:left="3926" w:hanging="284"/>
      </w:pPr>
      <w:rPr>
        <w:rFonts w:hint="default"/>
        <w:lang w:val="sq-AL" w:eastAsia="en-US" w:bidi="ar-SA"/>
      </w:rPr>
    </w:lvl>
    <w:lvl w:ilvl="5" w:tplc="54E2D7A6">
      <w:numFmt w:val="bullet"/>
      <w:lvlText w:val="•"/>
      <w:lvlJc w:val="left"/>
      <w:pPr>
        <w:ind w:left="4813" w:hanging="284"/>
      </w:pPr>
      <w:rPr>
        <w:rFonts w:hint="default"/>
        <w:lang w:val="sq-AL" w:eastAsia="en-US" w:bidi="ar-SA"/>
      </w:rPr>
    </w:lvl>
    <w:lvl w:ilvl="6" w:tplc="998E8C6E">
      <w:numFmt w:val="bullet"/>
      <w:lvlText w:val="•"/>
      <w:lvlJc w:val="left"/>
      <w:pPr>
        <w:ind w:left="5699" w:hanging="284"/>
      </w:pPr>
      <w:rPr>
        <w:rFonts w:hint="default"/>
        <w:lang w:val="sq-AL" w:eastAsia="en-US" w:bidi="ar-SA"/>
      </w:rPr>
    </w:lvl>
    <w:lvl w:ilvl="7" w:tplc="D1A2E920">
      <w:numFmt w:val="bullet"/>
      <w:lvlText w:val="•"/>
      <w:lvlJc w:val="left"/>
      <w:pPr>
        <w:ind w:left="6586" w:hanging="284"/>
      </w:pPr>
      <w:rPr>
        <w:rFonts w:hint="default"/>
        <w:lang w:val="sq-AL" w:eastAsia="en-US" w:bidi="ar-SA"/>
      </w:rPr>
    </w:lvl>
    <w:lvl w:ilvl="8" w:tplc="F2F0959C">
      <w:numFmt w:val="bullet"/>
      <w:lvlText w:val="•"/>
      <w:lvlJc w:val="left"/>
      <w:pPr>
        <w:ind w:left="7473" w:hanging="284"/>
      </w:pPr>
      <w:rPr>
        <w:rFonts w:hint="default"/>
        <w:lang w:val="sq-AL" w:eastAsia="en-US" w:bidi="ar-SA"/>
      </w:rPr>
    </w:lvl>
  </w:abstractNum>
  <w:abstractNum w:abstractNumId="60" w15:restartNumberingAfterBreak="0">
    <w:nsid w:val="59137E1B"/>
    <w:multiLevelType w:val="hybridMultilevel"/>
    <w:tmpl w:val="DEE48A28"/>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1" w15:restartNumberingAfterBreak="0">
    <w:nsid w:val="5A1C3BF3"/>
    <w:multiLevelType w:val="hybridMultilevel"/>
    <w:tmpl w:val="E400506C"/>
    <w:lvl w:ilvl="0" w:tplc="CCCC617C">
      <w:start w:val="1"/>
      <w:numFmt w:val="lowerLetter"/>
      <w:lvlText w:val="%1)"/>
      <w:lvlJc w:val="left"/>
      <w:pPr>
        <w:ind w:left="383" w:hanging="284"/>
      </w:pPr>
      <w:rPr>
        <w:rFonts w:ascii="Times New Roman" w:eastAsia="Times New Roman" w:hAnsi="Times New Roman" w:cs="Times New Roman" w:hint="default"/>
        <w:spacing w:val="-8"/>
        <w:w w:val="100"/>
        <w:sz w:val="24"/>
        <w:szCs w:val="24"/>
        <w:lang w:val="sq-AL" w:eastAsia="en-US" w:bidi="ar-SA"/>
      </w:rPr>
    </w:lvl>
    <w:lvl w:ilvl="1" w:tplc="9F807C74">
      <w:start w:val="1"/>
      <w:numFmt w:val="lowerLetter"/>
      <w:lvlText w:val="%2)"/>
      <w:lvlJc w:val="left"/>
      <w:pPr>
        <w:ind w:left="530" w:hanging="288"/>
      </w:pPr>
      <w:rPr>
        <w:rFonts w:ascii="Times New Roman" w:eastAsia="Times New Roman" w:hAnsi="Times New Roman" w:cs="Times New Roman" w:hint="default"/>
        <w:w w:val="100"/>
        <w:sz w:val="24"/>
        <w:szCs w:val="28"/>
        <w:lang w:val="sq-AL" w:eastAsia="en-US" w:bidi="ar-SA"/>
      </w:rPr>
    </w:lvl>
    <w:lvl w:ilvl="2" w:tplc="B7BACD96">
      <w:numFmt w:val="bullet"/>
      <w:lvlText w:val="•"/>
      <w:lvlJc w:val="left"/>
      <w:pPr>
        <w:ind w:left="1507" w:hanging="288"/>
      </w:pPr>
      <w:rPr>
        <w:rFonts w:hint="default"/>
        <w:lang w:val="sq-AL" w:eastAsia="en-US" w:bidi="ar-SA"/>
      </w:rPr>
    </w:lvl>
    <w:lvl w:ilvl="3" w:tplc="7BAE6612">
      <w:numFmt w:val="bullet"/>
      <w:lvlText w:val="•"/>
      <w:lvlJc w:val="left"/>
      <w:pPr>
        <w:ind w:left="2474" w:hanging="288"/>
      </w:pPr>
      <w:rPr>
        <w:rFonts w:hint="default"/>
        <w:lang w:val="sq-AL" w:eastAsia="en-US" w:bidi="ar-SA"/>
      </w:rPr>
    </w:lvl>
    <w:lvl w:ilvl="4" w:tplc="4248192E">
      <w:numFmt w:val="bullet"/>
      <w:lvlText w:val="•"/>
      <w:lvlJc w:val="left"/>
      <w:pPr>
        <w:ind w:left="3442" w:hanging="288"/>
      </w:pPr>
      <w:rPr>
        <w:rFonts w:hint="default"/>
        <w:lang w:val="sq-AL" w:eastAsia="en-US" w:bidi="ar-SA"/>
      </w:rPr>
    </w:lvl>
    <w:lvl w:ilvl="5" w:tplc="52C265FC">
      <w:numFmt w:val="bullet"/>
      <w:lvlText w:val="•"/>
      <w:lvlJc w:val="left"/>
      <w:pPr>
        <w:ind w:left="4409" w:hanging="288"/>
      </w:pPr>
      <w:rPr>
        <w:rFonts w:hint="default"/>
        <w:lang w:val="sq-AL" w:eastAsia="en-US" w:bidi="ar-SA"/>
      </w:rPr>
    </w:lvl>
    <w:lvl w:ilvl="6" w:tplc="E2FEB63E">
      <w:numFmt w:val="bullet"/>
      <w:lvlText w:val="•"/>
      <w:lvlJc w:val="left"/>
      <w:pPr>
        <w:ind w:left="5376" w:hanging="288"/>
      </w:pPr>
      <w:rPr>
        <w:rFonts w:hint="default"/>
        <w:lang w:val="sq-AL" w:eastAsia="en-US" w:bidi="ar-SA"/>
      </w:rPr>
    </w:lvl>
    <w:lvl w:ilvl="7" w:tplc="E5CED3A6">
      <w:numFmt w:val="bullet"/>
      <w:lvlText w:val="•"/>
      <w:lvlJc w:val="left"/>
      <w:pPr>
        <w:ind w:left="6344" w:hanging="288"/>
      </w:pPr>
      <w:rPr>
        <w:rFonts w:hint="default"/>
        <w:lang w:val="sq-AL" w:eastAsia="en-US" w:bidi="ar-SA"/>
      </w:rPr>
    </w:lvl>
    <w:lvl w:ilvl="8" w:tplc="3A94902E">
      <w:numFmt w:val="bullet"/>
      <w:lvlText w:val="•"/>
      <w:lvlJc w:val="left"/>
      <w:pPr>
        <w:ind w:left="7311" w:hanging="288"/>
      </w:pPr>
      <w:rPr>
        <w:rFonts w:hint="default"/>
        <w:lang w:val="sq-AL" w:eastAsia="en-US" w:bidi="ar-SA"/>
      </w:rPr>
    </w:lvl>
  </w:abstractNum>
  <w:abstractNum w:abstractNumId="62" w15:restartNumberingAfterBreak="0">
    <w:nsid w:val="5BCF4D3A"/>
    <w:multiLevelType w:val="hybridMultilevel"/>
    <w:tmpl w:val="2274346A"/>
    <w:lvl w:ilvl="0" w:tplc="FA46DA4C">
      <w:start w:val="1"/>
      <w:numFmt w:val="decimal"/>
      <w:lvlText w:val="%1."/>
      <w:lvlJc w:val="left"/>
      <w:pPr>
        <w:ind w:left="460" w:hanging="360"/>
      </w:pPr>
      <w:rPr>
        <w:rFonts w:hint="default"/>
      </w:rPr>
    </w:lvl>
    <w:lvl w:ilvl="1" w:tplc="041C0019" w:tentative="1">
      <w:start w:val="1"/>
      <w:numFmt w:val="lowerLetter"/>
      <w:lvlText w:val="%2."/>
      <w:lvlJc w:val="left"/>
      <w:pPr>
        <w:ind w:left="1180" w:hanging="360"/>
      </w:pPr>
    </w:lvl>
    <w:lvl w:ilvl="2" w:tplc="041C001B" w:tentative="1">
      <w:start w:val="1"/>
      <w:numFmt w:val="lowerRoman"/>
      <w:lvlText w:val="%3."/>
      <w:lvlJc w:val="right"/>
      <w:pPr>
        <w:ind w:left="1900" w:hanging="180"/>
      </w:pPr>
    </w:lvl>
    <w:lvl w:ilvl="3" w:tplc="041C000F" w:tentative="1">
      <w:start w:val="1"/>
      <w:numFmt w:val="decimal"/>
      <w:lvlText w:val="%4."/>
      <w:lvlJc w:val="left"/>
      <w:pPr>
        <w:ind w:left="2620" w:hanging="360"/>
      </w:pPr>
    </w:lvl>
    <w:lvl w:ilvl="4" w:tplc="041C0019" w:tentative="1">
      <w:start w:val="1"/>
      <w:numFmt w:val="lowerLetter"/>
      <w:lvlText w:val="%5."/>
      <w:lvlJc w:val="left"/>
      <w:pPr>
        <w:ind w:left="3340" w:hanging="360"/>
      </w:pPr>
    </w:lvl>
    <w:lvl w:ilvl="5" w:tplc="041C001B" w:tentative="1">
      <w:start w:val="1"/>
      <w:numFmt w:val="lowerRoman"/>
      <w:lvlText w:val="%6."/>
      <w:lvlJc w:val="right"/>
      <w:pPr>
        <w:ind w:left="4060" w:hanging="180"/>
      </w:pPr>
    </w:lvl>
    <w:lvl w:ilvl="6" w:tplc="041C000F" w:tentative="1">
      <w:start w:val="1"/>
      <w:numFmt w:val="decimal"/>
      <w:lvlText w:val="%7."/>
      <w:lvlJc w:val="left"/>
      <w:pPr>
        <w:ind w:left="4780" w:hanging="360"/>
      </w:pPr>
    </w:lvl>
    <w:lvl w:ilvl="7" w:tplc="041C0019" w:tentative="1">
      <w:start w:val="1"/>
      <w:numFmt w:val="lowerLetter"/>
      <w:lvlText w:val="%8."/>
      <w:lvlJc w:val="left"/>
      <w:pPr>
        <w:ind w:left="5500" w:hanging="360"/>
      </w:pPr>
    </w:lvl>
    <w:lvl w:ilvl="8" w:tplc="041C001B" w:tentative="1">
      <w:start w:val="1"/>
      <w:numFmt w:val="lowerRoman"/>
      <w:lvlText w:val="%9."/>
      <w:lvlJc w:val="right"/>
      <w:pPr>
        <w:ind w:left="6220" w:hanging="180"/>
      </w:pPr>
    </w:lvl>
  </w:abstractNum>
  <w:abstractNum w:abstractNumId="63" w15:restartNumberingAfterBreak="0">
    <w:nsid w:val="5C9C2014"/>
    <w:multiLevelType w:val="hybridMultilevel"/>
    <w:tmpl w:val="10304664"/>
    <w:lvl w:ilvl="0" w:tplc="E04677FC">
      <w:start w:val="1"/>
      <w:numFmt w:val="decimal"/>
      <w:lvlText w:val="%1."/>
      <w:lvlJc w:val="left"/>
      <w:pPr>
        <w:ind w:left="360" w:hanging="360"/>
      </w:pPr>
      <w:rPr>
        <w:sz w:val="24"/>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64" w15:restartNumberingAfterBreak="0">
    <w:nsid w:val="5D8D41D3"/>
    <w:multiLevelType w:val="hybridMultilevel"/>
    <w:tmpl w:val="E1343476"/>
    <w:lvl w:ilvl="0" w:tplc="04AED28E">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FA7C2B30">
      <w:numFmt w:val="bullet"/>
      <w:lvlText w:val="•"/>
      <w:lvlJc w:val="left"/>
      <w:pPr>
        <w:ind w:left="1266" w:hanging="284"/>
      </w:pPr>
      <w:rPr>
        <w:rFonts w:hint="default"/>
        <w:lang w:val="sq-AL" w:eastAsia="en-US" w:bidi="ar-SA"/>
      </w:rPr>
    </w:lvl>
    <w:lvl w:ilvl="2" w:tplc="29F27B70">
      <w:numFmt w:val="bullet"/>
      <w:lvlText w:val="•"/>
      <w:lvlJc w:val="left"/>
      <w:pPr>
        <w:ind w:left="2153" w:hanging="284"/>
      </w:pPr>
      <w:rPr>
        <w:rFonts w:hint="default"/>
        <w:lang w:val="sq-AL" w:eastAsia="en-US" w:bidi="ar-SA"/>
      </w:rPr>
    </w:lvl>
    <w:lvl w:ilvl="3" w:tplc="E84A1B4C">
      <w:numFmt w:val="bullet"/>
      <w:lvlText w:val="•"/>
      <w:lvlJc w:val="left"/>
      <w:pPr>
        <w:ind w:left="3039" w:hanging="284"/>
      </w:pPr>
      <w:rPr>
        <w:rFonts w:hint="default"/>
        <w:lang w:val="sq-AL" w:eastAsia="en-US" w:bidi="ar-SA"/>
      </w:rPr>
    </w:lvl>
    <w:lvl w:ilvl="4" w:tplc="BC36D6EE">
      <w:numFmt w:val="bullet"/>
      <w:lvlText w:val="•"/>
      <w:lvlJc w:val="left"/>
      <w:pPr>
        <w:ind w:left="3926" w:hanging="284"/>
      </w:pPr>
      <w:rPr>
        <w:rFonts w:hint="default"/>
        <w:lang w:val="sq-AL" w:eastAsia="en-US" w:bidi="ar-SA"/>
      </w:rPr>
    </w:lvl>
    <w:lvl w:ilvl="5" w:tplc="0222215C">
      <w:numFmt w:val="bullet"/>
      <w:lvlText w:val="•"/>
      <w:lvlJc w:val="left"/>
      <w:pPr>
        <w:ind w:left="4813" w:hanging="284"/>
      </w:pPr>
      <w:rPr>
        <w:rFonts w:hint="default"/>
        <w:lang w:val="sq-AL" w:eastAsia="en-US" w:bidi="ar-SA"/>
      </w:rPr>
    </w:lvl>
    <w:lvl w:ilvl="6" w:tplc="224E9034">
      <w:numFmt w:val="bullet"/>
      <w:lvlText w:val="•"/>
      <w:lvlJc w:val="left"/>
      <w:pPr>
        <w:ind w:left="5699" w:hanging="284"/>
      </w:pPr>
      <w:rPr>
        <w:rFonts w:hint="default"/>
        <w:lang w:val="sq-AL" w:eastAsia="en-US" w:bidi="ar-SA"/>
      </w:rPr>
    </w:lvl>
    <w:lvl w:ilvl="7" w:tplc="B6A41F6A">
      <w:numFmt w:val="bullet"/>
      <w:lvlText w:val="•"/>
      <w:lvlJc w:val="left"/>
      <w:pPr>
        <w:ind w:left="6586" w:hanging="284"/>
      </w:pPr>
      <w:rPr>
        <w:rFonts w:hint="default"/>
        <w:lang w:val="sq-AL" w:eastAsia="en-US" w:bidi="ar-SA"/>
      </w:rPr>
    </w:lvl>
    <w:lvl w:ilvl="8" w:tplc="8B4678BA">
      <w:numFmt w:val="bullet"/>
      <w:lvlText w:val="•"/>
      <w:lvlJc w:val="left"/>
      <w:pPr>
        <w:ind w:left="7473" w:hanging="284"/>
      </w:pPr>
      <w:rPr>
        <w:rFonts w:hint="default"/>
        <w:lang w:val="sq-AL" w:eastAsia="en-US" w:bidi="ar-SA"/>
      </w:rPr>
    </w:lvl>
  </w:abstractNum>
  <w:abstractNum w:abstractNumId="65" w15:restartNumberingAfterBreak="0">
    <w:nsid w:val="5DEA362F"/>
    <w:multiLevelType w:val="hybridMultilevel"/>
    <w:tmpl w:val="AA8C567C"/>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6" w15:restartNumberingAfterBreak="0">
    <w:nsid w:val="5EC32D72"/>
    <w:multiLevelType w:val="hybridMultilevel"/>
    <w:tmpl w:val="2888503E"/>
    <w:lvl w:ilvl="0" w:tplc="F398D45C">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6F9AC50A">
      <w:numFmt w:val="bullet"/>
      <w:lvlText w:val="•"/>
      <w:lvlJc w:val="left"/>
      <w:pPr>
        <w:ind w:left="1266" w:hanging="284"/>
      </w:pPr>
      <w:rPr>
        <w:rFonts w:hint="default"/>
        <w:lang w:val="sq-AL" w:eastAsia="en-US" w:bidi="ar-SA"/>
      </w:rPr>
    </w:lvl>
    <w:lvl w:ilvl="2" w:tplc="878C94EE">
      <w:numFmt w:val="bullet"/>
      <w:lvlText w:val="•"/>
      <w:lvlJc w:val="left"/>
      <w:pPr>
        <w:ind w:left="2153" w:hanging="284"/>
      </w:pPr>
      <w:rPr>
        <w:rFonts w:hint="default"/>
        <w:lang w:val="sq-AL" w:eastAsia="en-US" w:bidi="ar-SA"/>
      </w:rPr>
    </w:lvl>
    <w:lvl w:ilvl="3" w:tplc="04C8EAC2">
      <w:numFmt w:val="bullet"/>
      <w:lvlText w:val="•"/>
      <w:lvlJc w:val="left"/>
      <w:pPr>
        <w:ind w:left="3039" w:hanging="284"/>
      </w:pPr>
      <w:rPr>
        <w:rFonts w:hint="default"/>
        <w:lang w:val="sq-AL" w:eastAsia="en-US" w:bidi="ar-SA"/>
      </w:rPr>
    </w:lvl>
    <w:lvl w:ilvl="4" w:tplc="DB2A808C">
      <w:numFmt w:val="bullet"/>
      <w:lvlText w:val="•"/>
      <w:lvlJc w:val="left"/>
      <w:pPr>
        <w:ind w:left="3926" w:hanging="284"/>
      </w:pPr>
      <w:rPr>
        <w:rFonts w:hint="default"/>
        <w:lang w:val="sq-AL" w:eastAsia="en-US" w:bidi="ar-SA"/>
      </w:rPr>
    </w:lvl>
    <w:lvl w:ilvl="5" w:tplc="0BC4BCC8">
      <w:numFmt w:val="bullet"/>
      <w:lvlText w:val="•"/>
      <w:lvlJc w:val="left"/>
      <w:pPr>
        <w:ind w:left="4813" w:hanging="284"/>
      </w:pPr>
      <w:rPr>
        <w:rFonts w:hint="default"/>
        <w:lang w:val="sq-AL" w:eastAsia="en-US" w:bidi="ar-SA"/>
      </w:rPr>
    </w:lvl>
    <w:lvl w:ilvl="6" w:tplc="D77A0E0E">
      <w:numFmt w:val="bullet"/>
      <w:lvlText w:val="•"/>
      <w:lvlJc w:val="left"/>
      <w:pPr>
        <w:ind w:left="5699" w:hanging="284"/>
      </w:pPr>
      <w:rPr>
        <w:rFonts w:hint="default"/>
        <w:lang w:val="sq-AL" w:eastAsia="en-US" w:bidi="ar-SA"/>
      </w:rPr>
    </w:lvl>
    <w:lvl w:ilvl="7" w:tplc="8216F21C">
      <w:numFmt w:val="bullet"/>
      <w:lvlText w:val="•"/>
      <w:lvlJc w:val="left"/>
      <w:pPr>
        <w:ind w:left="6586" w:hanging="284"/>
      </w:pPr>
      <w:rPr>
        <w:rFonts w:hint="default"/>
        <w:lang w:val="sq-AL" w:eastAsia="en-US" w:bidi="ar-SA"/>
      </w:rPr>
    </w:lvl>
    <w:lvl w:ilvl="8" w:tplc="E72C212A">
      <w:numFmt w:val="bullet"/>
      <w:lvlText w:val="•"/>
      <w:lvlJc w:val="left"/>
      <w:pPr>
        <w:ind w:left="7473" w:hanging="284"/>
      </w:pPr>
      <w:rPr>
        <w:rFonts w:hint="default"/>
        <w:lang w:val="sq-AL" w:eastAsia="en-US" w:bidi="ar-SA"/>
      </w:rPr>
    </w:lvl>
  </w:abstractNum>
  <w:abstractNum w:abstractNumId="67" w15:restartNumberingAfterBreak="0">
    <w:nsid w:val="64F724EB"/>
    <w:multiLevelType w:val="hybridMultilevel"/>
    <w:tmpl w:val="9C084B2C"/>
    <w:lvl w:ilvl="0" w:tplc="0409000F">
      <w:start w:val="1"/>
      <w:numFmt w:val="decimal"/>
      <w:lvlText w:val="%1."/>
      <w:lvlJc w:val="left"/>
      <w:pPr>
        <w:ind w:left="720" w:hanging="360"/>
      </w:pPr>
    </w:lvl>
    <w:lvl w:ilvl="1" w:tplc="041C0019" w:tentative="1">
      <w:start w:val="1"/>
      <w:numFmt w:val="lowerLetter"/>
      <w:lvlText w:val="%2."/>
      <w:lvlJc w:val="left"/>
      <w:pPr>
        <w:ind w:left="1540" w:hanging="360"/>
      </w:pPr>
    </w:lvl>
    <w:lvl w:ilvl="2" w:tplc="041C001B" w:tentative="1">
      <w:start w:val="1"/>
      <w:numFmt w:val="lowerRoman"/>
      <w:lvlText w:val="%3."/>
      <w:lvlJc w:val="right"/>
      <w:pPr>
        <w:ind w:left="2260" w:hanging="180"/>
      </w:pPr>
    </w:lvl>
    <w:lvl w:ilvl="3" w:tplc="041C000F" w:tentative="1">
      <w:start w:val="1"/>
      <w:numFmt w:val="decimal"/>
      <w:lvlText w:val="%4."/>
      <w:lvlJc w:val="left"/>
      <w:pPr>
        <w:ind w:left="2980" w:hanging="360"/>
      </w:pPr>
    </w:lvl>
    <w:lvl w:ilvl="4" w:tplc="041C0019" w:tentative="1">
      <w:start w:val="1"/>
      <w:numFmt w:val="lowerLetter"/>
      <w:lvlText w:val="%5."/>
      <w:lvlJc w:val="left"/>
      <w:pPr>
        <w:ind w:left="3700" w:hanging="360"/>
      </w:pPr>
    </w:lvl>
    <w:lvl w:ilvl="5" w:tplc="041C001B" w:tentative="1">
      <w:start w:val="1"/>
      <w:numFmt w:val="lowerRoman"/>
      <w:lvlText w:val="%6."/>
      <w:lvlJc w:val="right"/>
      <w:pPr>
        <w:ind w:left="4420" w:hanging="180"/>
      </w:pPr>
    </w:lvl>
    <w:lvl w:ilvl="6" w:tplc="041C000F" w:tentative="1">
      <w:start w:val="1"/>
      <w:numFmt w:val="decimal"/>
      <w:lvlText w:val="%7."/>
      <w:lvlJc w:val="left"/>
      <w:pPr>
        <w:ind w:left="5140" w:hanging="360"/>
      </w:pPr>
    </w:lvl>
    <w:lvl w:ilvl="7" w:tplc="041C0019" w:tentative="1">
      <w:start w:val="1"/>
      <w:numFmt w:val="lowerLetter"/>
      <w:lvlText w:val="%8."/>
      <w:lvlJc w:val="left"/>
      <w:pPr>
        <w:ind w:left="5860" w:hanging="360"/>
      </w:pPr>
    </w:lvl>
    <w:lvl w:ilvl="8" w:tplc="041C001B" w:tentative="1">
      <w:start w:val="1"/>
      <w:numFmt w:val="lowerRoman"/>
      <w:lvlText w:val="%9."/>
      <w:lvlJc w:val="right"/>
      <w:pPr>
        <w:ind w:left="6580" w:hanging="180"/>
      </w:pPr>
    </w:lvl>
  </w:abstractNum>
  <w:abstractNum w:abstractNumId="68" w15:restartNumberingAfterBreak="0">
    <w:nsid w:val="66255553"/>
    <w:multiLevelType w:val="hybridMultilevel"/>
    <w:tmpl w:val="1350443C"/>
    <w:lvl w:ilvl="0" w:tplc="3912D194">
      <w:start w:val="1"/>
      <w:numFmt w:val="decimal"/>
      <w:lvlText w:val="%1."/>
      <w:lvlJc w:val="left"/>
      <w:pPr>
        <w:ind w:left="284" w:hanging="284"/>
      </w:pPr>
      <w:rPr>
        <w:rFonts w:ascii="Times New Roman" w:eastAsia="Times New Roman" w:hAnsi="Times New Roman" w:cs="Times New Roman" w:hint="default"/>
        <w:spacing w:val="-4"/>
        <w:w w:val="100"/>
        <w:sz w:val="24"/>
        <w:szCs w:val="28"/>
        <w:lang w:val="sq-AL" w:eastAsia="en-US" w:bidi="ar-SA"/>
      </w:rPr>
    </w:lvl>
    <w:lvl w:ilvl="1" w:tplc="838ADA2E">
      <w:numFmt w:val="bullet"/>
      <w:lvlText w:val="•"/>
      <w:lvlJc w:val="left"/>
      <w:pPr>
        <w:ind w:left="1266" w:hanging="284"/>
      </w:pPr>
      <w:rPr>
        <w:rFonts w:hint="default"/>
        <w:lang w:val="sq-AL" w:eastAsia="en-US" w:bidi="ar-SA"/>
      </w:rPr>
    </w:lvl>
    <w:lvl w:ilvl="2" w:tplc="CFE0655E">
      <w:numFmt w:val="bullet"/>
      <w:lvlText w:val="•"/>
      <w:lvlJc w:val="left"/>
      <w:pPr>
        <w:ind w:left="2153" w:hanging="284"/>
      </w:pPr>
      <w:rPr>
        <w:rFonts w:hint="default"/>
        <w:lang w:val="sq-AL" w:eastAsia="en-US" w:bidi="ar-SA"/>
      </w:rPr>
    </w:lvl>
    <w:lvl w:ilvl="3" w:tplc="5FE4234A">
      <w:numFmt w:val="bullet"/>
      <w:lvlText w:val="•"/>
      <w:lvlJc w:val="left"/>
      <w:pPr>
        <w:ind w:left="3039" w:hanging="284"/>
      </w:pPr>
      <w:rPr>
        <w:rFonts w:hint="default"/>
        <w:lang w:val="sq-AL" w:eastAsia="en-US" w:bidi="ar-SA"/>
      </w:rPr>
    </w:lvl>
    <w:lvl w:ilvl="4" w:tplc="48B230C0">
      <w:numFmt w:val="bullet"/>
      <w:lvlText w:val="•"/>
      <w:lvlJc w:val="left"/>
      <w:pPr>
        <w:ind w:left="3926" w:hanging="284"/>
      </w:pPr>
      <w:rPr>
        <w:rFonts w:hint="default"/>
        <w:lang w:val="sq-AL" w:eastAsia="en-US" w:bidi="ar-SA"/>
      </w:rPr>
    </w:lvl>
    <w:lvl w:ilvl="5" w:tplc="928ED0CA">
      <w:numFmt w:val="bullet"/>
      <w:lvlText w:val="•"/>
      <w:lvlJc w:val="left"/>
      <w:pPr>
        <w:ind w:left="4813" w:hanging="284"/>
      </w:pPr>
      <w:rPr>
        <w:rFonts w:hint="default"/>
        <w:lang w:val="sq-AL" w:eastAsia="en-US" w:bidi="ar-SA"/>
      </w:rPr>
    </w:lvl>
    <w:lvl w:ilvl="6" w:tplc="592AFAF6">
      <w:numFmt w:val="bullet"/>
      <w:lvlText w:val="•"/>
      <w:lvlJc w:val="left"/>
      <w:pPr>
        <w:ind w:left="5699" w:hanging="284"/>
      </w:pPr>
      <w:rPr>
        <w:rFonts w:hint="default"/>
        <w:lang w:val="sq-AL" w:eastAsia="en-US" w:bidi="ar-SA"/>
      </w:rPr>
    </w:lvl>
    <w:lvl w:ilvl="7" w:tplc="5FACD21C">
      <w:numFmt w:val="bullet"/>
      <w:lvlText w:val="•"/>
      <w:lvlJc w:val="left"/>
      <w:pPr>
        <w:ind w:left="6586" w:hanging="284"/>
      </w:pPr>
      <w:rPr>
        <w:rFonts w:hint="default"/>
        <w:lang w:val="sq-AL" w:eastAsia="en-US" w:bidi="ar-SA"/>
      </w:rPr>
    </w:lvl>
    <w:lvl w:ilvl="8" w:tplc="F47E29F0">
      <w:numFmt w:val="bullet"/>
      <w:lvlText w:val="•"/>
      <w:lvlJc w:val="left"/>
      <w:pPr>
        <w:ind w:left="7473" w:hanging="284"/>
      </w:pPr>
      <w:rPr>
        <w:rFonts w:hint="default"/>
        <w:lang w:val="sq-AL" w:eastAsia="en-US" w:bidi="ar-SA"/>
      </w:rPr>
    </w:lvl>
  </w:abstractNum>
  <w:abstractNum w:abstractNumId="69" w15:restartNumberingAfterBreak="0">
    <w:nsid w:val="697D24EA"/>
    <w:multiLevelType w:val="hybridMultilevel"/>
    <w:tmpl w:val="955C5104"/>
    <w:lvl w:ilvl="0" w:tplc="6220E36A">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765E60A4">
      <w:numFmt w:val="bullet"/>
      <w:lvlText w:val="•"/>
      <w:lvlJc w:val="left"/>
      <w:pPr>
        <w:ind w:left="1266" w:hanging="284"/>
      </w:pPr>
      <w:rPr>
        <w:rFonts w:hint="default"/>
        <w:lang w:val="sq-AL" w:eastAsia="en-US" w:bidi="ar-SA"/>
      </w:rPr>
    </w:lvl>
    <w:lvl w:ilvl="2" w:tplc="017C458C">
      <w:numFmt w:val="bullet"/>
      <w:lvlText w:val="•"/>
      <w:lvlJc w:val="left"/>
      <w:pPr>
        <w:ind w:left="2153" w:hanging="284"/>
      </w:pPr>
      <w:rPr>
        <w:rFonts w:hint="default"/>
        <w:lang w:val="sq-AL" w:eastAsia="en-US" w:bidi="ar-SA"/>
      </w:rPr>
    </w:lvl>
    <w:lvl w:ilvl="3" w:tplc="7ABC1762">
      <w:numFmt w:val="bullet"/>
      <w:lvlText w:val="•"/>
      <w:lvlJc w:val="left"/>
      <w:pPr>
        <w:ind w:left="3039" w:hanging="284"/>
      </w:pPr>
      <w:rPr>
        <w:rFonts w:hint="default"/>
        <w:lang w:val="sq-AL" w:eastAsia="en-US" w:bidi="ar-SA"/>
      </w:rPr>
    </w:lvl>
    <w:lvl w:ilvl="4" w:tplc="70806A16">
      <w:numFmt w:val="bullet"/>
      <w:lvlText w:val="•"/>
      <w:lvlJc w:val="left"/>
      <w:pPr>
        <w:ind w:left="3926" w:hanging="284"/>
      </w:pPr>
      <w:rPr>
        <w:rFonts w:hint="default"/>
        <w:lang w:val="sq-AL" w:eastAsia="en-US" w:bidi="ar-SA"/>
      </w:rPr>
    </w:lvl>
    <w:lvl w:ilvl="5" w:tplc="24BC9FA6">
      <w:numFmt w:val="bullet"/>
      <w:lvlText w:val="•"/>
      <w:lvlJc w:val="left"/>
      <w:pPr>
        <w:ind w:left="4813" w:hanging="284"/>
      </w:pPr>
      <w:rPr>
        <w:rFonts w:hint="default"/>
        <w:lang w:val="sq-AL" w:eastAsia="en-US" w:bidi="ar-SA"/>
      </w:rPr>
    </w:lvl>
    <w:lvl w:ilvl="6" w:tplc="5442DED0">
      <w:numFmt w:val="bullet"/>
      <w:lvlText w:val="•"/>
      <w:lvlJc w:val="left"/>
      <w:pPr>
        <w:ind w:left="5699" w:hanging="284"/>
      </w:pPr>
      <w:rPr>
        <w:rFonts w:hint="default"/>
        <w:lang w:val="sq-AL" w:eastAsia="en-US" w:bidi="ar-SA"/>
      </w:rPr>
    </w:lvl>
    <w:lvl w:ilvl="7" w:tplc="8E5014DA">
      <w:numFmt w:val="bullet"/>
      <w:lvlText w:val="•"/>
      <w:lvlJc w:val="left"/>
      <w:pPr>
        <w:ind w:left="6586" w:hanging="284"/>
      </w:pPr>
      <w:rPr>
        <w:rFonts w:hint="default"/>
        <w:lang w:val="sq-AL" w:eastAsia="en-US" w:bidi="ar-SA"/>
      </w:rPr>
    </w:lvl>
    <w:lvl w:ilvl="8" w:tplc="728262EC">
      <w:numFmt w:val="bullet"/>
      <w:lvlText w:val="•"/>
      <w:lvlJc w:val="left"/>
      <w:pPr>
        <w:ind w:left="7473" w:hanging="284"/>
      </w:pPr>
      <w:rPr>
        <w:rFonts w:hint="default"/>
        <w:lang w:val="sq-AL" w:eastAsia="en-US" w:bidi="ar-SA"/>
      </w:rPr>
    </w:lvl>
  </w:abstractNum>
  <w:abstractNum w:abstractNumId="70" w15:restartNumberingAfterBreak="0">
    <w:nsid w:val="6B4D4421"/>
    <w:multiLevelType w:val="hybridMultilevel"/>
    <w:tmpl w:val="01AA36B4"/>
    <w:lvl w:ilvl="0" w:tplc="A4689942">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E482CB74">
      <w:start w:val="1"/>
      <w:numFmt w:val="lowerLetter"/>
      <w:lvlText w:val="%2)"/>
      <w:lvlJc w:val="left"/>
      <w:pPr>
        <w:ind w:left="527" w:hanging="286"/>
      </w:pPr>
      <w:rPr>
        <w:rFonts w:ascii="Times New Roman" w:eastAsia="Times New Roman" w:hAnsi="Times New Roman" w:cs="Times New Roman" w:hint="default"/>
        <w:spacing w:val="-8"/>
        <w:w w:val="100"/>
        <w:sz w:val="24"/>
        <w:szCs w:val="28"/>
        <w:lang w:val="sq-AL" w:eastAsia="en-US" w:bidi="ar-SA"/>
      </w:rPr>
    </w:lvl>
    <w:lvl w:ilvl="2" w:tplc="083AFF10">
      <w:numFmt w:val="bullet"/>
      <w:lvlText w:val="•"/>
      <w:lvlJc w:val="left"/>
      <w:pPr>
        <w:ind w:left="1489" w:hanging="286"/>
      </w:pPr>
      <w:rPr>
        <w:rFonts w:hint="default"/>
        <w:lang w:val="sq-AL" w:eastAsia="en-US" w:bidi="ar-SA"/>
      </w:rPr>
    </w:lvl>
    <w:lvl w:ilvl="3" w:tplc="BE624378">
      <w:numFmt w:val="bullet"/>
      <w:lvlText w:val="•"/>
      <w:lvlJc w:val="left"/>
      <w:pPr>
        <w:ind w:left="2459" w:hanging="286"/>
      </w:pPr>
      <w:rPr>
        <w:rFonts w:hint="default"/>
        <w:lang w:val="sq-AL" w:eastAsia="en-US" w:bidi="ar-SA"/>
      </w:rPr>
    </w:lvl>
    <w:lvl w:ilvl="4" w:tplc="BC64D43C">
      <w:numFmt w:val="bullet"/>
      <w:lvlText w:val="•"/>
      <w:lvlJc w:val="left"/>
      <w:pPr>
        <w:ind w:left="3428" w:hanging="286"/>
      </w:pPr>
      <w:rPr>
        <w:rFonts w:hint="default"/>
        <w:lang w:val="sq-AL" w:eastAsia="en-US" w:bidi="ar-SA"/>
      </w:rPr>
    </w:lvl>
    <w:lvl w:ilvl="5" w:tplc="7CAE8BB4">
      <w:numFmt w:val="bullet"/>
      <w:lvlText w:val="•"/>
      <w:lvlJc w:val="left"/>
      <w:pPr>
        <w:ind w:left="4398" w:hanging="286"/>
      </w:pPr>
      <w:rPr>
        <w:rFonts w:hint="default"/>
        <w:lang w:val="sq-AL" w:eastAsia="en-US" w:bidi="ar-SA"/>
      </w:rPr>
    </w:lvl>
    <w:lvl w:ilvl="6" w:tplc="DCA2C4A8">
      <w:numFmt w:val="bullet"/>
      <w:lvlText w:val="•"/>
      <w:lvlJc w:val="left"/>
      <w:pPr>
        <w:ind w:left="5368" w:hanging="286"/>
      </w:pPr>
      <w:rPr>
        <w:rFonts w:hint="default"/>
        <w:lang w:val="sq-AL" w:eastAsia="en-US" w:bidi="ar-SA"/>
      </w:rPr>
    </w:lvl>
    <w:lvl w:ilvl="7" w:tplc="061CA086">
      <w:numFmt w:val="bullet"/>
      <w:lvlText w:val="•"/>
      <w:lvlJc w:val="left"/>
      <w:pPr>
        <w:ind w:left="6337" w:hanging="286"/>
      </w:pPr>
      <w:rPr>
        <w:rFonts w:hint="default"/>
        <w:lang w:val="sq-AL" w:eastAsia="en-US" w:bidi="ar-SA"/>
      </w:rPr>
    </w:lvl>
    <w:lvl w:ilvl="8" w:tplc="AD6CB016">
      <w:numFmt w:val="bullet"/>
      <w:lvlText w:val="•"/>
      <w:lvlJc w:val="left"/>
      <w:pPr>
        <w:ind w:left="7307" w:hanging="286"/>
      </w:pPr>
      <w:rPr>
        <w:rFonts w:hint="default"/>
        <w:lang w:val="sq-AL" w:eastAsia="en-US" w:bidi="ar-SA"/>
      </w:rPr>
    </w:lvl>
  </w:abstractNum>
  <w:abstractNum w:abstractNumId="71" w15:restartNumberingAfterBreak="0">
    <w:nsid w:val="6EE46042"/>
    <w:multiLevelType w:val="hybridMultilevel"/>
    <w:tmpl w:val="9FD8BE54"/>
    <w:lvl w:ilvl="0" w:tplc="7C2E7750">
      <w:start w:val="1"/>
      <w:numFmt w:val="decimal"/>
      <w:lvlText w:val="%1."/>
      <w:lvlJc w:val="left"/>
      <w:pPr>
        <w:ind w:left="359" w:hanging="260"/>
      </w:pPr>
      <w:rPr>
        <w:rFonts w:ascii="Times New Roman" w:eastAsia="Times New Roman" w:hAnsi="Times New Roman" w:cs="Times New Roman" w:hint="default"/>
        <w:spacing w:val="-6"/>
        <w:w w:val="100"/>
        <w:sz w:val="24"/>
        <w:szCs w:val="28"/>
        <w:lang w:val="sq-AL" w:eastAsia="en-US" w:bidi="ar-SA"/>
      </w:rPr>
    </w:lvl>
    <w:lvl w:ilvl="1" w:tplc="11AE9720">
      <w:start w:val="1"/>
      <w:numFmt w:val="lowerLetter"/>
      <w:lvlText w:val="%2)"/>
      <w:lvlJc w:val="left"/>
      <w:pPr>
        <w:ind w:left="666" w:hanging="272"/>
      </w:pPr>
      <w:rPr>
        <w:rFonts w:ascii="Times New Roman" w:eastAsia="Times New Roman" w:hAnsi="Times New Roman" w:cs="Times New Roman" w:hint="default"/>
        <w:spacing w:val="-7"/>
        <w:w w:val="100"/>
        <w:sz w:val="24"/>
        <w:szCs w:val="28"/>
        <w:lang w:val="sq-AL" w:eastAsia="en-US" w:bidi="ar-SA"/>
      </w:rPr>
    </w:lvl>
    <w:lvl w:ilvl="2" w:tplc="A2B21A2C">
      <w:numFmt w:val="bullet"/>
      <w:lvlText w:val="•"/>
      <w:lvlJc w:val="left"/>
      <w:pPr>
        <w:ind w:left="1614" w:hanging="272"/>
      </w:pPr>
      <w:rPr>
        <w:rFonts w:hint="default"/>
        <w:lang w:val="sq-AL" w:eastAsia="en-US" w:bidi="ar-SA"/>
      </w:rPr>
    </w:lvl>
    <w:lvl w:ilvl="3" w:tplc="84E26382">
      <w:numFmt w:val="bullet"/>
      <w:lvlText w:val="•"/>
      <w:lvlJc w:val="left"/>
      <w:pPr>
        <w:ind w:left="2568" w:hanging="272"/>
      </w:pPr>
      <w:rPr>
        <w:rFonts w:hint="default"/>
        <w:lang w:val="sq-AL" w:eastAsia="en-US" w:bidi="ar-SA"/>
      </w:rPr>
    </w:lvl>
    <w:lvl w:ilvl="4" w:tplc="DD92D990">
      <w:numFmt w:val="bullet"/>
      <w:lvlText w:val="•"/>
      <w:lvlJc w:val="left"/>
      <w:pPr>
        <w:ind w:left="3522" w:hanging="272"/>
      </w:pPr>
      <w:rPr>
        <w:rFonts w:hint="default"/>
        <w:lang w:val="sq-AL" w:eastAsia="en-US" w:bidi="ar-SA"/>
      </w:rPr>
    </w:lvl>
    <w:lvl w:ilvl="5" w:tplc="FD403968">
      <w:numFmt w:val="bullet"/>
      <w:lvlText w:val="•"/>
      <w:lvlJc w:val="left"/>
      <w:pPr>
        <w:ind w:left="4476" w:hanging="272"/>
      </w:pPr>
      <w:rPr>
        <w:rFonts w:hint="default"/>
        <w:lang w:val="sq-AL" w:eastAsia="en-US" w:bidi="ar-SA"/>
      </w:rPr>
    </w:lvl>
    <w:lvl w:ilvl="6" w:tplc="92EE1B54">
      <w:numFmt w:val="bullet"/>
      <w:lvlText w:val="•"/>
      <w:lvlJc w:val="left"/>
      <w:pPr>
        <w:ind w:left="5430" w:hanging="272"/>
      </w:pPr>
      <w:rPr>
        <w:rFonts w:hint="default"/>
        <w:lang w:val="sq-AL" w:eastAsia="en-US" w:bidi="ar-SA"/>
      </w:rPr>
    </w:lvl>
    <w:lvl w:ilvl="7" w:tplc="E5C4323E">
      <w:numFmt w:val="bullet"/>
      <w:lvlText w:val="•"/>
      <w:lvlJc w:val="left"/>
      <w:pPr>
        <w:ind w:left="6384" w:hanging="272"/>
      </w:pPr>
      <w:rPr>
        <w:rFonts w:hint="default"/>
        <w:lang w:val="sq-AL" w:eastAsia="en-US" w:bidi="ar-SA"/>
      </w:rPr>
    </w:lvl>
    <w:lvl w:ilvl="8" w:tplc="F858E890">
      <w:numFmt w:val="bullet"/>
      <w:lvlText w:val="•"/>
      <w:lvlJc w:val="left"/>
      <w:pPr>
        <w:ind w:left="7338" w:hanging="272"/>
      </w:pPr>
      <w:rPr>
        <w:rFonts w:hint="default"/>
        <w:lang w:val="sq-AL" w:eastAsia="en-US" w:bidi="ar-SA"/>
      </w:rPr>
    </w:lvl>
  </w:abstractNum>
  <w:abstractNum w:abstractNumId="72" w15:restartNumberingAfterBreak="0">
    <w:nsid w:val="6F38091D"/>
    <w:multiLevelType w:val="hybridMultilevel"/>
    <w:tmpl w:val="A8A8B572"/>
    <w:lvl w:ilvl="0" w:tplc="894EF92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1CEA990C">
      <w:numFmt w:val="bullet"/>
      <w:lvlText w:val="•"/>
      <w:lvlJc w:val="left"/>
      <w:pPr>
        <w:ind w:left="1266" w:hanging="284"/>
      </w:pPr>
      <w:rPr>
        <w:rFonts w:hint="default"/>
        <w:lang w:val="sq-AL" w:eastAsia="en-US" w:bidi="ar-SA"/>
      </w:rPr>
    </w:lvl>
    <w:lvl w:ilvl="2" w:tplc="E72E79BE">
      <w:numFmt w:val="bullet"/>
      <w:lvlText w:val="•"/>
      <w:lvlJc w:val="left"/>
      <w:pPr>
        <w:ind w:left="2153" w:hanging="284"/>
      </w:pPr>
      <w:rPr>
        <w:rFonts w:hint="default"/>
        <w:lang w:val="sq-AL" w:eastAsia="en-US" w:bidi="ar-SA"/>
      </w:rPr>
    </w:lvl>
    <w:lvl w:ilvl="3" w:tplc="00169ED4">
      <w:numFmt w:val="bullet"/>
      <w:lvlText w:val="•"/>
      <w:lvlJc w:val="left"/>
      <w:pPr>
        <w:ind w:left="3039" w:hanging="284"/>
      </w:pPr>
      <w:rPr>
        <w:rFonts w:hint="default"/>
        <w:lang w:val="sq-AL" w:eastAsia="en-US" w:bidi="ar-SA"/>
      </w:rPr>
    </w:lvl>
    <w:lvl w:ilvl="4" w:tplc="C2F8198C">
      <w:numFmt w:val="bullet"/>
      <w:lvlText w:val="•"/>
      <w:lvlJc w:val="left"/>
      <w:pPr>
        <w:ind w:left="3926" w:hanging="284"/>
      </w:pPr>
      <w:rPr>
        <w:rFonts w:hint="default"/>
        <w:lang w:val="sq-AL" w:eastAsia="en-US" w:bidi="ar-SA"/>
      </w:rPr>
    </w:lvl>
    <w:lvl w:ilvl="5" w:tplc="8AFAFC1E">
      <w:numFmt w:val="bullet"/>
      <w:lvlText w:val="•"/>
      <w:lvlJc w:val="left"/>
      <w:pPr>
        <w:ind w:left="4813" w:hanging="284"/>
      </w:pPr>
      <w:rPr>
        <w:rFonts w:hint="default"/>
        <w:lang w:val="sq-AL" w:eastAsia="en-US" w:bidi="ar-SA"/>
      </w:rPr>
    </w:lvl>
    <w:lvl w:ilvl="6" w:tplc="D3040232">
      <w:numFmt w:val="bullet"/>
      <w:lvlText w:val="•"/>
      <w:lvlJc w:val="left"/>
      <w:pPr>
        <w:ind w:left="5699" w:hanging="284"/>
      </w:pPr>
      <w:rPr>
        <w:rFonts w:hint="default"/>
        <w:lang w:val="sq-AL" w:eastAsia="en-US" w:bidi="ar-SA"/>
      </w:rPr>
    </w:lvl>
    <w:lvl w:ilvl="7" w:tplc="776CEA7A">
      <w:numFmt w:val="bullet"/>
      <w:lvlText w:val="•"/>
      <w:lvlJc w:val="left"/>
      <w:pPr>
        <w:ind w:left="6586" w:hanging="284"/>
      </w:pPr>
      <w:rPr>
        <w:rFonts w:hint="default"/>
        <w:lang w:val="sq-AL" w:eastAsia="en-US" w:bidi="ar-SA"/>
      </w:rPr>
    </w:lvl>
    <w:lvl w:ilvl="8" w:tplc="031A6DCC">
      <w:numFmt w:val="bullet"/>
      <w:lvlText w:val="•"/>
      <w:lvlJc w:val="left"/>
      <w:pPr>
        <w:ind w:left="7473" w:hanging="284"/>
      </w:pPr>
      <w:rPr>
        <w:rFonts w:hint="default"/>
        <w:lang w:val="sq-AL" w:eastAsia="en-US" w:bidi="ar-SA"/>
      </w:rPr>
    </w:lvl>
  </w:abstractNum>
  <w:abstractNum w:abstractNumId="73" w15:restartNumberingAfterBreak="0">
    <w:nsid w:val="701519B6"/>
    <w:multiLevelType w:val="hybridMultilevel"/>
    <w:tmpl w:val="06DED1E0"/>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4" w15:restartNumberingAfterBreak="0">
    <w:nsid w:val="71BC16A0"/>
    <w:multiLevelType w:val="hybridMultilevel"/>
    <w:tmpl w:val="D55E0902"/>
    <w:lvl w:ilvl="0" w:tplc="E2F0A26C">
      <w:start w:val="1"/>
      <w:numFmt w:val="lowerLetter"/>
      <w:lvlText w:val="%1)"/>
      <w:lvlJc w:val="left"/>
      <w:pPr>
        <w:ind w:left="383" w:hanging="284"/>
      </w:pPr>
      <w:rPr>
        <w:rFonts w:ascii="Times New Roman" w:eastAsia="Times New Roman" w:hAnsi="Times New Roman" w:cs="Times New Roman" w:hint="default"/>
        <w:spacing w:val="-8"/>
        <w:w w:val="100"/>
        <w:sz w:val="24"/>
        <w:szCs w:val="28"/>
        <w:lang w:val="sq-AL" w:eastAsia="en-US" w:bidi="ar-SA"/>
      </w:rPr>
    </w:lvl>
    <w:lvl w:ilvl="1" w:tplc="3AD44056">
      <w:numFmt w:val="bullet"/>
      <w:lvlText w:val="•"/>
      <w:lvlJc w:val="left"/>
      <w:pPr>
        <w:ind w:left="1266" w:hanging="284"/>
      </w:pPr>
      <w:rPr>
        <w:rFonts w:hint="default"/>
        <w:lang w:val="sq-AL" w:eastAsia="en-US" w:bidi="ar-SA"/>
      </w:rPr>
    </w:lvl>
    <w:lvl w:ilvl="2" w:tplc="9F1A4B5A">
      <w:numFmt w:val="bullet"/>
      <w:lvlText w:val="•"/>
      <w:lvlJc w:val="left"/>
      <w:pPr>
        <w:ind w:left="2153" w:hanging="284"/>
      </w:pPr>
      <w:rPr>
        <w:rFonts w:hint="default"/>
        <w:lang w:val="sq-AL" w:eastAsia="en-US" w:bidi="ar-SA"/>
      </w:rPr>
    </w:lvl>
    <w:lvl w:ilvl="3" w:tplc="0ECC1990">
      <w:numFmt w:val="bullet"/>
      <w:lvlText w:val="•"/>
      <w:lvlJc w:val="left"/>
      <w:pPr>
        <w:ind w:left="3039" w:hanging="284"/>
      </w:pPr>
      <w:rPr>
        <w:rFonts w:hint="default"/>
        <w:lang w:val="sq-AL" w:eastAsia="en-US" w:bidi="ar-SA"/>
      </w:rPr>
    </w:lvl>
    <w:lvl w:ilvl="4" w:tplc="19924C38">
      <w:numFmt w:val="bullet"/>
      <w:lvlText w:val="•"/>
      <w:lvlJc w:val="left"/>
      <w:pPr>
        <w:ind w:left="3926" w:hanging="284"/>
      </w:pPr>
      <w:rPr>
        <w:rFonts w:hint="default"/>
        <w:lang w:val="sq-AL" w:eastAsia="en-US" w:bidi="ar-SA"/>
      </w:rPr>
    </w:lvl>
    <w:lvl w:ilvl="5" w:tplc="6CB00830">
      <w:numFmt w:val="bullet"/>
      <w:lvlText w:val="•"/>
      <w:lvlJc w:val="left"/>
      <w:pPr>
        <w:ind w:left="4813" w:hanging="284"/>
      </w:pPr>
      <w:rPr>
        <w:rFonts w:hint="default"/>
        <w:lang w:val="sq-AL" w:eastAsia="en-US" w:bidi="ar-SA"/>
      </w:rPr>
    </w:lvl>
    <w:lvl w:ilvl="6" w:tplc="840887D8">
      <w:numFmt w:val="bullet"/>
      <w:lvlText w:val="•"/>
      <w:lvlJc w:val="left"/>
      <w:pPr>
        <w:ind w:left="5699" w:hanging="284"/>
      </w:pPr>
      <w:rPr>
        <w:rFonts w:hint="default"/>
        <w:lang w:val="sq-AL" w:eastAsia="en-US" w:bidi="ar-SA"/>
      </w:rPr>
    </w:lvl>
    <w:lvl w:ilvl="7" w:tplc="04324C16">
      <w:numFmt w:val="bullet"/>
      <w:lvlText w:val="•"/>
      <w:lvlJc w:val="left"/>
      <w:pPr>
        <w:ind w:left="6586" w:hanging="284"/>
      </w:pPr>
      <w:rPr>
        <w:rFonts w:hint="default"/>
        <w:lang w:val="sq-AL" w:eastAsia="en-US" w:bidi="ar-SA"/>
      </w:rPr>
    </w:lvl>
    <w:lvl w:ilvl="8" w:tplc="39E4533A">
      <w:numFmt w:val="bullet"/>
      <w:lvlText w:val="•"/>
      <w:lvlJc w:val="left"/>
      <w:pPr>
        <w:ind w:left="7473" w:hanging="284"/>
      </w:pPr>
      <w:rPr>
        <w:rFonts w:hint="default"/>
        <w:lang w:val="sq-AL" w:eastAsia="en-US" w:bidi="ar-SA"/>
      </w:rPr>
    </w:lvl>
  </w:abstractNum>
  <w:abstractNum w:abstractNumId="75" w15:restartNumberingAfterBreak="0">
    <w:nsid w:val="749D7733"/>
    <w:multiLevelType w:val="hybridMultilevel"/>
    <w:tmpl w:val="E97016A8"/>
    <w:lvl w:ilvl="0" w:tplc="EFE01D38">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9F923BE2">
      <w:start w:val="1"/>
      <w:numFmt w:val="lowerLetter"/>
      <w:lvlText w:val="%2)"/>
      <w:lvlJc w:val="left"/>
      <w:pPr>
        <w:ind w:left="666" w:hanging="284"/>
      </w:pPr>
      <w:rPr>
        <w:rFonts w:ascii="Times New Roman" w:eastAsia="Times New Roman" w:hAnsi="Times New Roman" w:cs="Times New Roman" w:hint="default"/>
        <w:spacing w:val="-10"/>
        <w:w w:val="100"/>
        <w:sz w:val="24"/>
        <w:szCs w:val="28"/>
        <w:lang w:val="sq-AL" w:eastAsia="en-US" w:bidi="ar-SA"/>
      </w:rPr>
    </w:lvl>
    <w:lvl w:ilvl="2" w:tplc="6D04A4DA">
      <w:numFmt w:val="bullet"/>
      <w:lvlText w:val="•"/>
      <w:lvlJc w:val="left"/>
      <w:pPr>
        <w:ind w:left="1614" w:hanging="284"/>
      </w:pPr>
      <w:rPr>
        <w:rFonts w:hint="default"/>
        <w:lang w:val="sq-AL" w:eastAsia="en-US" w:bidi="ar-SA"/>
      </w:rPr>
    </w:lvl>
    <w:lvl w:ilvl="3" w:tplc="AE22C5D8">
      <w:numFmt w:val="bullet"/>
      <w:lvlText w:val="•"/>
      <w:lvlJc w:val="left"/>
      <w:pPr>
        <w:ind w:left="2568" w:hanging="284"/>
      </w:pPr>
      <w:rPr>
        <w:rFonts w:hint="default"/>
        <w:lang w:val="sq-AL" w:eastAsia="en-US" w:bidi="ar-SA"/>
      </w:rPr>
    </w:lvl>
    <w:lvl w:ilvl="4" w:tplc="6AAE164A">
      <w:numFmt w:val="bullet"/>
      <w:lvlText w:val="•"/>
      <w:lvlJc w:val="left"/>
      <w:pPr>
        <w:ind w:left="3522" w:hanging="284"/>
      </w:pPr>
      <w:rPr>
        <w:rFonts w:hint="default"/>
        <w:lang w:val="sq-AL" w:eastAsia="en-US" w:bidi="ar-SA"/>
      </w:rPr>
    </w:lvl>
    <w:lvl w:ilvl="5" w:tplc="8FC4D04C">
      <w:numFmt w:val="bullet"/>
      <w:lvlText w:val="•"/>
      <w:lvlJc w:val="left"/>
      <w:pPr>
        <w:ind w:left="4476" w:hanging="284"/>
      </w:pPr>
      <w:rPr>
        <w:rFonts w:hint="default"/>
        <w:lang w:val="sq-AL" w:eastAsia="en-US" w:bidi="ar-SA"/>
      </w:rPr>
    </w:lvl>
    <w:lvl w:ilvl="6" w:tplc="86308782">
      <w:numFmt w:val="bullet"/>
      <w:lvlText w:val="•"/>
      <w:lvlJc w:val="left"/>
      <w:pPr>
        <w:ind w:left="5430" w:hanging="284"/>
      </w:pPr>
      <w:rPr>
        <w:rFonts w:hint="default"/>
        <w:lang w:val="sq-AL" w:eastAsia="en-US" w:bidi="ar-SA"/>
      </w:rPr>
    </w:lvl>
    <w:lvl w:ilvl="7" w:tplc="0E38E636">
      <w:numFmt w:val="bullet"/>
      <w:lvlText w:val="•"/>
      <w:lvlJc w:val="left"/>
      <w:pPr>
        <w:ind w:left="6384" w:hanging="284"/>
      </w:pPr>
      <w:rPr>
        <w:rFonts w:hint="default"/>
        <w:lang w:val="sq-AL" w:eastAsia="en-US" w:bidi="ar-SA"/>
      </w:rPr>
    </w:lvl>
    <w:lvl w:ilvl="8" w:tplc="6D20C44E">
      <w:numFmt w:val="bullet"/>
      <w:lvlText w:val="•"/>
      <w:lvlJc w:val="left"/>
      <w:pPr>
        <w:ind w:left="7338" w:hanging="284"/>
      </w:pPr>
      <w:rPr>
        <w:rFonts w:hint="default"/>
        <w:lang w:val="sq-AL" w:eastAsia="en-US" w:bidi="ar-SA"/>
      </w:rPr>
    </w:lvl>
  </w:abstractNum>
  <w:abstractNum w:abstractNumId="76" w15:restartNumberingAfterBreak="0">
    <w:nsid w:val="7518652E"/>
    <w:multiLevelType w:val="hybridMultilevel"/>
    <w:tmpl w:val="5212D36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7" w15:restartNumberingAfterBreak="0">
    <w:nsid w:val="75940172"/>
    <w:multiLevelType w:val="hybridMultilevel"/>
    <w:tmpl w:val="B19C33C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8" w15:restartNumberingAfterBreak="0">
    <w:nsid w:val="759D6C28"/>
    <w:multiLevelType w:val="hybridMultilevel"/>
    <w:tmpl w:val="EFAE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174C77"/>
    <w:multiLevelType w:val="hybridMultilevel"/>
    <w:tmpl w:val="979CB9F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0" w15:restartNumberingAfterBreak="0">
    <w:nsid w:val="7AEF02B7"/>
    <w:multiLevelType w:val="hybridMultilevel"/>
    <w:tmpl w:val="2F344A96"/>
    <w:lvl w:ilvl="0" w:tplc="B70AA6B2">
      <w:start w:val="1"/>
      <w:numFmt w:val="lowerLetter"/>
      <w:lvlText w:val="%1)"/>
      <w:lvlJc w:val="left"/>
      <w:pPr>
        <w:ind w:left="720" w:hanging="360"/>
      </w:pPr>
      <w:rPr>
        <w:rFonts w:hint="default"/>
        <w:b w:val="0"/>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1" w15:restartNumberingAfterBreak="0">
    <w:nsid w:val="7B0C5382"/>
    <w:multiLevelType w:val="hybridMultilevel"/>
    <w:tmpl w:val="58A422C8"/>
    <w:lvl w:ilvl="0" w:tplc="98009DFA">
      <w:start w:val="1"/>
      <w:numFmt w:val="decimal"/>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49CA50C4">
      <w:numFmt w:val="bullet"/>
      <w:lvlText w:val="•"/>
      <w:lvlJc w:val="left"/>
      <w:pPr>
        <w:ind w:left="1266" w:hanging="284"/>
      </w:pPr>
      <w:rPr>
        <w:rFonts w:hint="default"/>
        <w:lang w:val="sq-AL" w:eastAsia="en-US" w:bidi="ar-SA"/>
      </w:rPr>
    </w:lvl>
    <w:lvl w:ilvl="2" w:tplc="D99CC0CC">
      <w:numFmt w:val="bullet"/>
      <w:lvlText w:val="•"/>
      <w:lvlJc w:val="left"/>
      <w:pPr>
        <w:ind w:left="2153" w:hanging="284"/>
      </w:pPr>
      <w:rPr>
        <w:rFonts w:hint="default"/>
        <w:lang w:val="sq-AL" w:eastAsia="en-US" w:bidi="ar-SA"/>
      </w:rPr>
    </w:lvl>
    <w:lvl w:ilvl="3" w:tplc="C48CB194">
      <w:numFmt w:val="bullet"/>
      <w:lvlText w:val="•"/>
      <w:lvlJc w:val="left"/>
      <w:pPr>
        <w:ind w:left="3039" w:hanging="284"/>
      </w:pPr>
      <w:rPr>
        <w:rFonts w:hint="default"/>
        <w:lang w:val="sq-AL" w:eastAsia="en-US" w:bidi="ar-SA"/>
      </w:rPr>
    </w:lvl>
    <w:lvl w:ilvl="4" w:tplc="12DE270E">
      <w:numFmt w:val="bullet"/>
      <w:lvlText w:val="•"/>
      <w:lvlJc w:val="left"/>
      <w:pPr>
        <w:ind w:left="3926" w:hanging="284"/>
      </w:pPr>
      <w:rPr>
        <w:rFonts w:hint="default"/>
        <w:lang w:val="sq-AL" w:eastAsia="en-US" w:bidi="ar-SA"/>
      </w:rPr>
    </w:lvl>
    <w:lvl w:ilvl="5" w:tplc="C3820E0A">
      <w:numFmt w:val="bullet"/>
      <w:lvlText w:val="•"/>
      <w:lvlJc w:val="left"/>
      <w:pPr>
        <w:ind w:left="4813" w:hanging="284"/>
      </w:pPr>
      <w:rPr>
        <w:rFonts w:hint="default"/>
        <w:lang w:val="sq-AL" w:eastAsia="en-US" w:bidi="ar-SA"/>
      </w:rPr>
    </w:lvl>
    <w:lvl w:ilvl="6" w:tplc="0FEC56EE">
      <w:numFmt w:val="bullet"/>
      <w:lvlText w:val="•"/>
      <w:lvlJc w:val="left"/>
      <w:pPr>
        <w:ind w:left="5699" w:hanging="284"/>
      </w:pPr>
      <w:rPr>
        <w:rFonts w:hint="default"/>
        <w:lang w:val="sq-AL" w:eastAsia="en-US" w:bidi="ar-SA"/>
      </w:rPr>
    </w:lvl>
    <w:lvl w:ilvl="7" w:tplc="5DC6CAA0">
      <w:numFmt w:val="bullet"/>
      <w:lvlText w:val="•"/>
      <w:lvlJc w:val="left"/>
      <w:pPr>
        <w:ind w:left="6586" w:hanging="284"/>
      </w:pPr>
      <w:rPr>
        <w:rFonts w:hint="default"/>
        <w:lang w:val="sq-AL" w:eastAsia="en-US" w:bidi="ar-SA"/>
      </w:rPr>
    </w:lvl>
    <w:lvl w:ilvl="8" w:tplc="E872100A">
      <w:numFmt w:val="bullet"/>
      <w:lvlText w:val="•"/>
      <w:lvlJc w:val="left"/>
      <w:pPr>
        <w:ind w:left="7473" w:hanging="284"/>
      </w:pPr>
      <w:rPr>
        <w:rFonts w:hint="default"/>
        <w:lang w:val="sq-AL" w:eastAsia="en-US" w:bidi="ar-SA"/>
      </w:rPr>
    </w:lvl>
  </w:abstractNum>
  <w:abstractNum w:abstractNumId="82" w15:restartNumberingAfterBreak="0">
    <w:nsid w:val="7C03489A"/>
    <w:multiLevelType w:val="hybridMultilevel"/>
    <w:tmpl w:val="C31C8050"/>
    <w:lvl w:ilvl="0" w:tplc="FFB44408">
      <w:start w:val="1"/>
      <w:numFmt w:val="lowerLetter"/>
      <w:lvlText w:val="%1)"/>
      <w:lvlJc w:val="left"/>
      <w:pPr>
        <w:ind w:left="667" w:hanging="284"/>
      </w:pPr>
      <w:rPr>
        <w:rFonts w:ascii="Times New Roman" w:eastAsia="Times New Roman" w:hAnsi="Times New Roman" w:cs="Times New Roman" w:hint="default"/>
        <w:w w:val="100"/>
        <w:sz w:val="24"/>
        <w:szCs w:val="28"/>
        <w:lang w:val="sq-AL" w:eastAsia="en-US" w:bidi="ar-SA"/>
      </w:rPr>
    </w:lvl>
    <w:lvl w:ilvl="1" w:tplc="F05467B0">
      <w:numFmt w:val="bullet"/>
      <w:lvlText w:val="•"/>
      <w:lvlJc w:val="left"/>
      <w:pPr>
        <w:ind w:left="1550" w:hanging="284"/>
      </w:pPr>
      <w:rPr>
        <w:rFonts w:hint="default"/>
        <w:lang w:val="sq-AL" w:eastAsia="en-US" w:bidi="ar-SA"/>
      </w:rPr>
    </w:lvl>
    <w:lvl w:ilvl="2" w:tplc="641C087C">
      <w:numFmt w:val="bullet"/>
      <w:lvlText w:val="•"/>
      <w:lvlJc w:val="left"/>
      <w:pPr>
        <w:ind w:left="2437" w:hanging="284"/>
      </w:pPr>
      <w:rPr>
        <w:rFonts w:hint="default"/>
        <w:lang w:val="sq-AL" w:eastAsia="en-US" w:bidi="ar-SA"/>
      </w:rPr>
    </w:lvl>
    <w:lvl w:ilvl="3" w:tplc="B71EA7FE">
      <w:numFmt w:val="bullet"/>
      <w:lvlText w:val="•"/>
      <w:lvlJc w:val="left"/>
      <w:pPr>
        <w:ind w:left="3323" w:hanging="284"/>
      </w:pPr>
      <w:rPr>
        <w:rFonts w:hint="default"/>
        <w:lang w:val="sq-AL" w:eastAsia="en-US" w:bidi="ar-SA"/>
      </w:rPr>
    </w:lvl>
    <w:lvl w:ilvl="4" w:tplc="598CB2A2">
      <w:numFmt w:val="bullet"/>
      <w:lvlText w:val="•"/>
      <w:lvlJc w:val="left"/>
      <w:pPr>
        <w:ind w:left="4210" w:hanging="284"/>
      </w:pPr>
      <w:rPr>
        <w:rFonts w:hint="default"/>
        <w:lang w:val="sq-AL" w:eastAsia="en-US" w:bidi="ar-SA"/>
      </w:rPr>
    </w:lvl>
    <w:lvl w:ilvl="5" w:tplc="81F6394C">
      <w:numFmt w:val="bullet"/>
      <w:lvlText w:val="•"/>
      <w:lvlJc w:val="left"/>
      <w:pPr>
        <w:ind w:left="5097" w:hanging="284"/>
      </w:pPr>
      <w:rPr>
        <w:rFonts w:hint="default"/>
        <w:lang w:val="sq-AL" w:eastAsia="en-US" w:bidi="ar-SA"/>
      </w:rPr>
    </w:lvl>
    <w:lvl w:ilvl="6" w:tplc="7D20C7F6">
      <w:numFmt w:val="bullet"/>
      <w:lvlText w:val="•"/>
      <w:lvlJc w:val="left"/>
      <w:pPr>
        <w:ind w:left="5983" w:hanging="284"/>
      </w:pPr>
      <w:rPr>
        <w:rFonts w:hint="default"/>
        <w:lang w:val="sq-AL" w:eastAsia="en-US" w:bidi="ar-SA"/>
      </w:rPr>
    </w:lvl>
    <w:lvl w:ilvl="7" w:tplc="A1C46E0A">
      <w:numFmt w:val="bullet"/>
      <w:lvlText w:val="•"/>
      <w:lvlJc w:val="left"/>
      <w:pPr>
        <w:ind w:left="6870" w:hanging="284"/>
      </w:pPr>
      <w:rPr>
        <w:rFonts w:hint="default"/>
        <w:lang w:val="sq-AL" w:eastAsia="en-US" w:bidi="ar-SA"/>
      </w:rPr>
    </w:lvl>
    <w:lvl w:ilvl="8" w:tplc="FE3E12F0">
      <w:numFmt w:val="bullet"/>
      <w:lvlText w:val="•"/>
      <w:lvlJc w:val="left"/>
      <w:pPr>
        <w:ind w:left="7757" w:hanging="284"/>
      </w:pPr>
      <w:rPr>
        <w:rFonts w:hint="default"/>
        <w:lang w:val="sq-AL" w:eastAsia="en-US" w:bidi="ar-SA"/>
      </w:rPr>
    </w:lvl>
  </w:abstractNum>
  <w:abstractNum w:abstractNumId="83" w15:restartNumberingAfterBreak="0">
    <w:nsid w:val="7C8419A2"/>
    <w:multiLevelType w:val="hybridMultilevel"/>
    <w:tmpl w:val="4B1A8748"/>
    <w:lvl w:ilvl="0" w:tplc="735C2DD8">
      <w:start w:val="1"/>
      <w:numFmt w:val="decimal"/>
      <w:lvlText w:val="%1."/>
      <w:lvlJc w:val="left"/>
      <w:pPr>
        <w:ind w:left="1184" w:hanging="284"/>
      </w:pPr>
      <w:rPr>
        <w:rFonts w:ascii="Times New Roman" w:eastAsia="Times New Roman" w:hAnsi="Times New Roman" w:cs="Times New Roman" w:hint="default"/>
        <w:spacing w:val="-4"/>
        <w:w w:val="100"/>
        <w:sz w:val="24"/>
        <w:szCs w:val="28"/>
        <w:lang w:val="sq-AL" w:eastAsia="en-US" w:bidi="ar-SA"/>
      </w:rPr>
    </w:lvl>
    <w:lvl w:ilvl="1" w:tplc="571E70BC">
      <w:numFmt w:val="bullet"/>
      <w:lvlText w:val="•"/>
      <w:lvlJc w:val="left"/>
      <w:pPr>
        <w:ind w:left="1266" w:hanging="284"/>
      </w:pPr>
      <w:rPr>
        <w:rFonts w:hint="default"/>
        <w:lang w:val="sq-AL" w:eastAsia="en-US" w:bidi="ar-SA"/>
      </w:rPr>
    </w:lvl>
    <w:lvl w:ilvl="2" w:tplc="3A82E32C">
      <w:numFmt w:val="bullet"/>
      <w:lvlText w:val="•"/>
      <w:lvlJc w:val="left"/>
      <w:pPr>
        <w:ind w:left="2153" w:hanging="284"/>
      </w:pPr>
      <w:rPr>
        <w:rFonts w:hint="default"/>
        <w:lang w:val="sq-AL" w:eastAsia="en-US" w:bidi="ar-SA"/>
      </w:rPr>
    </w:lvl>
    <w:lvl w:ilvl="3" w:tplc="AF724CDA">
      <w:numFmt w:val="bullet"/>
      <w:lvlText w:val="•"/>
      <w:lvlJc w:val="left"/>
      <w:pPr>
        <w:ind w:left="3039" w:hanging="284"/>
      </w:pPr>
      <w:rPr>
        <w:rFonts w:hint="default"/>
        <w:lang w:val="sq-AL" w:eastAsia="en-US" w:bidi="ar-SA"/>
      </w:rPr>
    </w:lvl>
    <w:lvl w:ilvl="4" w:tplc="C4B49EEA">
      <w:numFmt w:val="bullet"/>
      <w:lvlText w:val="•"/>
      <w:lvlJc w:val="left"/>
      <w:pPr>
        <w:ind w:left="3926" w:hanging="284"/>
      </w:pPr>
      <w:rPr>
        <w:rFonts w:hint="default"/>
        <w:lang w:val="sq-AL" w:eastAsia="en-US" w:bidi="ar-SA"/>
      </w:rPr>
    </w:lvl>
    <w:lvl w:ilvl="5" w:tplc="1124D6EC">
      <w:numFmt w:val="bullet"/>
      <w:lvlText w:val="•"/>
      <w:lvlJc w:val="left"/>
      <w:pPr>
        <w:ind w:left="4813" w:hanging="284"/>
      </w:pPr>
      <w:rPr>
        <w:rFonts w:hint="default"/>
        <w:lang w:val="sq-AL" w:eastAsia="en-US" w:bidi="ar-SA"/>
      </w:rPr>
    </w:lvl>
    <w:lvl w:ilvl="6" w:tplc="9F7AADD2">
      <w:numFmt w:val="bullet"/>
      <w:lvlText w:val="•"/>
      <w:lvlJc w:val="left"/>
      <w:pPr>
        <w:ind w:left="5699" w:hanging="284"/>
      </w:pPr>
      <w:rPr>
        <w:rFonts w:hint="default"/>
        <w:lang w:val="sq-AL" w:eastAsia="en-US" w:bidi="ar-SA"/>
      </w:rPr>
    </w:lvl>
    <w:lvl w:ilvl="7" w:tplc="EF9A702A">
      <w:numFmt w:val="bullet"/>
      <w:lvlText w:val="•"/>
      <w:lvlJc w:val="left"/>
      <w:pPr>
        <w:ind w:left="6586" w:hanging="284"/>
      </w:pPr>
      <w:rPr>
        <w:rFonts w:hint="default"/>
        <w:lang w:val="sq-AL" w:eastAsia="en-US" w:bidi="ar-SA"/>
      </w:rPr>
    </w:lvl>
    <w:lvl w:ilvl="8" w:tplc="965A8EEE">
      <w:numFmt w:val="bullet"/>
      <w:lvlText w:val="•"/>
      <w:lvlJc w:val="left"/>
      <w:pPr>
        <w:ind w:left="7473" w:hanging="284"/>
      </w:pPr>
      <w:rPr>
        <w:rFonts w:hint="default"/>
        <w:lang w:val="sq-AL" w:eastAsia="en-US" w:bidi="ar-SA"/>
      </w:rPr>
    </w:lvl>
  </w:abstractNum>
  <w:abstractNum w:abstractNumId="84" w15:restartNumberingAfterBreak="0">
    <w:nsid w:val="7C8665D1"/>
    <w:multiLevelType w:val="hybridMultilevel"/>
    <w:tmpl w:val="991088C0"/>
    <w:lvl w:ilvl="0" w:tplc="0409000F">
      <w:start w:val="1"/>
      <w:numFmt w:val="decimal"/>
      <w:lvlText w:val="%1."/>
      <w:lvlJc w:val="left"/>
      <w:pPr>
        <w:ind w:left="383" w:hanging="286"/>
      </w:pPr>
      <w:rPr>
        <w:rFonts w:hint="default"/>
        <w:w w:val="100"/>
        <w:sz w:val="24"/>
        <w:szCs w:val="28"/>
        <w:lang w:val="sq-AL" w:eastAsia="en-US" w:bidi="ar-SA"/>
      </w:rPr>
    </w:lvl>
    <w:lvl w:ilvl="1" w:tplc="E5662378">
      <w:numFmt w:val="bullet"/>
      <w:lvlText w:val="•"/>
      <w:lvlJc w:val="left"/>
      <w:pPr>
        <w:ind w:left="1266" w:hanging="286"/>
      </w:pPr>
      <w:rPr>
        <w:rFonts w:hint="default"/>
        <w:lang w:val="sq-AL" w:eastAsia="en-US" w:bidi="ar-SA"/>
      </w:rPr>
    </w:lvl>
    <w:lvl w:ilvl="2" w:tplc="318E6A06">
      <w:numFmt w:val="bullet"/>
      <w:lvlText w:val="•"/>
      <w:lvlJc w:val="left"/>
      <w:pPr>
        <w:ind w:left="2153" w:hanging="286"/>
      </w:pPr>
      <w:rPr>
        <w:rFonts w:hint="default"/>
        <w:lang w:val="sq-AL" w:eastAsia="en-US" w:bidi="ar-SA"/>
      </w:rPr>
    </w:lvl>
    <w:lvl w:ilvl="3" w:tplc="0024A07C">
      <w:numFmt w:val="bullet"/>
      <w:lvlText w:val="•"/>
      <w:lvlJc w:val="left"/>
      <w:pPr>
        <w:ind w:left="3039" w:hanging="286"/>
      </w:pPr>
      <w:rPr>
        <w:rFonts w:hint="default"/>
        <w:lang w:val="sq-AL" w:eastAsia="en-US" w:bidi="ar-SA"/>
      </w:rPr>
    </w:lvl>
    <w:lvl w:ilvl="4" w:tplc="588EA1DC">
      <w:numFmt w:val="bullet"/>
      <w:lvlText w:val="•"/>
      <w:lvlJc w:val="left"/>
      <w:pPr>
        <w:ind w:left="3926" w:hanging="286"/>
      </w:pPr>
      <w:rPr>
        <w:rFonts w:hint="default"/>
        <w:lang w:val="sq-AL" w:eastAsia="en-US" w:bidi="ar-SA"/>
      </w:rPr>
    </w:lvl>
    <w:lvl w:ilvl="5" w:tplc="115C7232">
      <w:numFmt w:val="bullet"/>
      <w:lvlText w:val="•"/>
      <w:lvlJc w:val="left"/>
      <w:pPr>
        <w:ind w:left="4813" w:hanging="286"/>
      </w:pPr>
      <w:rPr>
        <w:rFonts w:hint="default"/>
        <w:lang w:val="sq-AL" w:eastAsia="en-US" w:bidi="ar-SA"/>
      </w:rPr>
    </w:lvl>
    <w:lvl w:ilvl="6" w:tplc="567C5976">
      <w:numFmt w:val="bullet"/>
      <w:lvlText w:val="•"/>
      <w:lvlJc w:val="left"/>
      <w:pPr>
        <w:ind w:left="5699" w:hanging="286"/>
      </w:pPr>
      <w:rPr>
        <w:rFonts w:hint="default"/>
        <w:lang w:val="sq-AL" w:eastAsia="en-US" w:bidi="ar-SA"/>
      </w:rPr>
    </w:lvl>
    <w:lvl w:ilvl="7" w:tplc="76DE9CB8">
      <w:numFmt w:val="bullet"/>
      <w:lvlText w:val="•"/>
      <w:lvlJc w:val="left"/>
      <w:pPr>
        <w:ind w:left="6586" w:hanging="286"/>
      </w:pPr>
      <w:rPr>
        <w:rFonts w:hint="default"/>
        <w:lang w:val="sq-AL" w:eastAsia="en-US" w:bidi="ar-SA"/>
      </w:rPr>
    </w:lvl>
    <w:lvl w:ilvl="8" w:tplc="BDD8ABEE">
      <w:numFmt w:val="bullet"/>
      <w:lvlText w:val="•"/>
      <w:lvlJc w:val="left"/>
      <w:pPr>
        <w:ind w:left="7473" w:hanging="286"/>
      </w:pPr>
      <w:rPr>
        <w:rFonts w:hint="default"/>
        <w:lang w:val="sq-AL" w:eastAsia="en-US" w:bidi="ar-SA"/>
      </w:rPr>
    </w:lvl>
  </w:abstractNum>
  <w:abstractNum w:abstractNumId="85" w15:restartNumberingAfterBreak="0">
    <w:nsid w:val="7CDC4CDA"/>
    <w:multiLevelType w:val="hybridMultilevel"/>
    <w:tmpl w:val="35020848"/>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6" w15:restartNumberingAfterBreak="0">
    <w:nsid w:val="7EE0350C"/>
    <w:multiLevelType w:val="hybridMultilevel"/>
    <w:tmpl w:val="AD0ACD2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7" w15:restartNumberingAfterBreak="0">
    <w:nsid w:val="7F4A138C"/>
    <w:multiLevelType w:val="hybridMultilevel"/>
    <w:tmpl w:val="6F5EF790"/>
    <w:lvl w:ilvl="0" w:tplc="0036835E">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655689354">
    <w:abstractNumId w:val="78"/>
  </w:num>
  <w:num w:numId="2" w16cid:durableId="1163156478">
    <w:abstractNumId w:val="59"/>
  </w:num>
  <w:num w:numId="3" w16cid:durableId="642657563">
    <w:abstractNumId w:val="81"/>
  </w:num>
  <w:num w:numId="4" w16cid:durableId="1088117976">
    <w:abstractNumId w:val="66"/>
  </w:num>
  <w:num w:numId="5" w16cid:durableId="276838422">
    <w:abstractNumId w:val="44"/>
  </w:num>
  <w:num w:numId="6" w16cid:durableId="1054355389">
    <w:abstractNumId w:val="8"/>
  </w:num>
  <w:num w:numId="7" w16cid:durableId="1515656129">
    <w:abstractNumId w:val="5"/>
  </w:num>
  <w:num w:numId="8" w16cid:durableId="36780633">
    <w:abstractNumId w:val="13"/>
  </w:num>
  <w:num w:numId="9" w16cid:durableId="164174179">
    <w:abstractNumId w:val="72"/>
  </w:num>
  <w:num w:numId="10" w16cid:durableId="1711103504">
    <w:abstractNumId w:val="52"/>
  </w:num>
  <w:num w:numId="11" w16cid:durableId="1234730934">
    <w:abstractNumId w:val="82"/>
  </w:num>
  <w:num w:numId="12" w16cid:durableId="728765139">
    <w:abstractNumId w:val="74"/>
  </w:num>
  <w:num w:numId="13" w16cid:durableId="2054648857">
    <w:abstractNumId w:val="6"/>
  </w:num>
  <w:num w:numId="14" w16cid:durableId="1907296630">
    <w:abstractNumId w:val="70"/>
  </w:num>
  <w:num w:numId="15" w16cid:durableId="878712683">
    <w:abstractNumId w:val="71"/>
  </w:num>
  <w:num w:numId="16" w16cid:durableId="714278966">
    <w:abstractNumId w:val="19"/>
  </w:num>
  <w:num w:numId="17" w16cid:durableId="2050450511">
    <w:abstractNumId w:val="26"/>
  </w:num>
  <w:num w:numId="18" w16cid:durableId="1789620237">
    <w:abstractNumId w:val="31"/>
  </w:num>
  <w:num w:numId="19" w16cid:durableId="19598120">
    <w:abstractNumId w:val="2"/>
  </w:num>
  <w:num w:numId="20" w16cid:durableId="1654262244">
    <w:abstractNumId w:val="16"/>
  </w:num>
  <w:num w:numId="21" w16cid:durableId="1032417087">
    <w:abstractNumId w:val="32"/>
  </w:num>
  <w:num w:numId="22" w16cid:durableId="404643391">
    <w:abstractNumId w:val="75"/>
  </w:num>
  <w:num w:numId="23" w16cid:durableId="432552695">
    <w:abstractNumId w:val="43"/>
  </w:num>
  <w:num w:numId="24" w16cid:durableId="146365310">
    <w:abstractNumId w:val="25"/>
  </w:num>
  <w:num w:numId="25" w16cid:durableId="571740666">
    <w:abstractNumId w:val="21"/>
  </w:num>
  <w:num w:numId="26" w16cid:durableId="1896307365">
    <w:abstractNumId w:val="45"/>
  </w:num>
  <w:num w:numId="27" w16cid:durableId="1942057833">
    <w:abstractNumId w:val="11"/>
  </w:num>
  <w:num w:numId="28" w16cid:durableId="597253856">
    <w:abstractNumId w:val="39"/>
  </w:num>
  <w:num w:numId="29" w16cid:durableId="961694504">
    <w:abstractNumId w:val="15"/>
  </w:num>
  <w:num w:numId="30" w16cid:durableId="355664256">
    <w:abstractNumId w:val="64"/>
  </w:num>
  <w:num w:numId="31" w16cid:durableId="1879510793">
    <w:abstractNumId w:val="69"/>
  </w:num>
  <w:num w:numId="32" w16cid:durableId="780497511">
    <w:abstractNumId w:val="35"/>
  </w:num>
  <w:num w:numId="33" w16cid:durableId="1628855354">
    <w:abstractNumId w:val="68"/>
  </w:num>
  <w:num w:numId="34" w16cid:durableId="1029914434">
    <w:abstractNumId w:val="3"/>
  </w:num>
  <w:num w:numId="35" w16cid:durableId="1179078609">
    <w:abstractNumId w:val="12"/>
  </w:num>
  <w:num w:numId="36" w16cid:durableId="601303369">
    <w:abstractNumId w:val="37"/>
  </w:num>
  <w:num w:numId="37" w16cid:durableId="772170035">
    <w:abstractNumId w:val="23"/>
  </w:num>
  <w:num w:numId="38" w16cid:durableId="1466391823">
    <w:abstractNumId w:val="17"/>
  </w:num>
  <w:num w:numId="39" w16cid:durableId="916090852">
    <w:abstractNumId w:val="49"/>
  </w:num>
  <w:num w:numId="40" w16cid:durableId="1012495034">
    <w:abstractNumId w:val="29"/>
  </w:num>
  <w:num w:numId="41" w16cid:durableId="1379819958">
    <w:abstractNumId w:val="34"/>
  </w:num>
  <w:num w:numId="42" w16cid:durableId="315842132">
    <w:abstractNumId w:val="55"/>
  </w:num>
  <w:num w:numId="43" w16cid:durableId="1229682186">
    <w:abstractNumId w:val="83"/>
  </w:num>
  <w:num w:numId="44" w16cid:durableId="1621108744">
    <w:abstractNumId w:val="61"/>
  </w:num>
  <w:num w:numId="45" w16cid:durableId="636296862">
    <w:abstractNumId w:val="63"/>
  </w:num>
  <w:num w:numId="46" w16cid:durableId="1434938260">
    <w:abstractNumId w:val="87"/>
  </w:num>
  <w:num w:numId="47" w16cid:durableId="442727046">
    <w:abstractNumId w:val="80"/>
  </w:num>
  <w:num w:numId="48" w16cid:durableId="1979871563">
    <w:abstractNumId w:val="10"/>
  </w:num>
  <w:num w:numId="49" w16cid:durableId="137458970">
    <w:abstractNumId w:val="18"/>
  </w:num>
  <w:num w:numId="50" w16cid:durableId="1709407154">
    <w:abstractNumId w:val="48"/>
  </w:num>
  <w:num w:numId="51" w16cid:durableId="39936579">
    <w:abstractNumId w:val="65"/>
  </w:num>
  <w:num w:numId="52" w16cid:durableId="1077282429">
    <w:abstractNumId w:val="85"/>
  </w:num>
  <w:num w:numId="53" w16cid:durableId="227769126">
    <w:abstractNumId w:val="58"/>
  </w:num>
  <w:num w:numId="54" w16cid:durableId="1756852124">
    <w:abstractNumId w:val="51"/>
  </w:num>
  <w:num w:numId="55" w16cid:durableId="1084567429">
    <w:abstractNumId w:val="53"/>
  </w:num>
  <w:num w:numId="56" w16cid:durableId="870461644">
    <w:abstractNumId w:val="73"/>
  </w:num>
  <w:num w:numId="57" w16cid:durableId="196548703">
    <w:abstractNumId w:val="56"/>
  </w:num>
  <w:num w:numId="58" w16cid:durableId="182018888">
    <w:abstractNumId w:val="76"/>
  </w:num>
  <w:num w:numId="59" w16cid:durableId="1569994277">
    <w:abstractNumId w:val="7"/>
  </w:num>
  <w:num w:numId="60" w16cid:durableId="1166900872">
    <w:abstractNumId w:val="86"/>
  </w:num>
  <w:num w:numId="61" w16cid:durableId="199128849">
    <w:abstractNumId w:val="41"/>
  </w:num>
  <w:num w:numId="62" w16cid:durableId="1164659741">
    <w:abstractNumId w:val="46"/>
  </w:num>
  <w:num w:numId="63" w16cid:durableId="192234445">
    <w:abstractNumId w:val="77"/>
  </w:num>
  <w:num w:numId="64" w16cid:durableId="1970672271">
    <w:abstractNumId w:val="54"/>
  </w:num>
  <w:num w:numId="65" w16cid:durableId="729617577">
    <w:abstractNumId w:val="62"/>
  </w:num>
  <w:num w:numId="66" w16cid:durableId="438571003">
    <w:abstractNumId w:val="22"/>
  </w:num>
  <w:num w:numId="67" w16cid:durableId="1633248089">
    <w:abstractNumId w:val="50"/>
  </w:num>
  <w:num w:numId="68" w16cid:durableId="1776552785">
    <w:abstractNumId w:val="0"/>
  </w:num>
  <w:num w:numId="69" w16cid:durableId="1694383987">
    <w:abstractNumId w:val="14"/>
  </w:num>
  <w:num w:numId="70" w16cid:durableId="841432006">
    <w:abstractNumId w:val="1"/>
  </w:num>
  <w:num w:numId="71" w16cid:durableId="1520316975">
    <w:abstractNumId w:val="60"/>
  </w:num>
  <w:num w:numId="72" w16cid:durableId="9114951">
    <w:abstractNumId w:val="9"/>
  </w:num>
  <w:num w:numId="73" w16cid:durableId="1213688812">
    <w:abstractNumId w:val="30"/>
  </w:num>
  <w:num w:numId="74" w16cid:durableId="1473063396">
    <w:abstractNumId w:val="38"/>
  </w:num>
  <w:num w:numId="75" w16cid:durableId="52583184">
    <w:abstractNumId w:val="79"/>
  </w:num>
  <w:num w:numId="76" w16cid:durableId="1527324323">
    <w:abstractNumId w:val="67"/>
  </w:num>
  <w:num w:numId="77" w16cid:durableId="1966035237">
    <w:abstractNumId w:val="28"/>
  </w:num>
  <w:num w:numId="78" w16cid:durableId="1410495102">
    <w:abstractNumId w:val="20"/>
  </w:num>
  <w:num w:numId="79" w16cid:durableId="1910574966">
    <w:abstractNumId w:val="84"/>
  </w:num>
  <w:num w:numId="80" w16cid:durableId="1797990659">
    <w:abstractNumId w:val="27"/>
  </w:num>
  <w:num w:numId="81" w16cid:durableId="976955746">
    <w:abstractNumId w:val="57"/>
  </w:num>
  <w:num w:numId="82" w16cid:durableId="1766731788">
    <w:abstractNumId w:val="36"/>
  </w:num>
  <w:num w:numId="83" w16cid:durableId="93980004">
    <w:abstractNumId w:val="40"/>
  </w:num>
  <w:num w:numId="84" w16cid:durableId="2090342077">
    <w:abstractNumId w:val="4"/>
  </w:num>
  <w:num w:numId="85" w16cid:durableId="1476794164">
    <w:abstractNumId w:val="24"/>
  </w:num>
  <w:num w:numId="86" w16cid:durableId="493378588">
    <w:abstractNumId w:val="47"/>
  </w:num>
  <w:num w:numId="87" w16cid:durableId="14770130">
    <w:abstractNumId w:val="42"/>
  </w:num>
  <w:num w:numId="88" w16cid:durableId="1687291963">
    <w:abstractNumId w:val="3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5CA"/>
    <w:rsid w:val="00020D9C"/>
    <w:rsid w:val="0003493C"/>
    <w:rsid w:val="00044810"/>
    <w:rsid w:val="00052752"/>
    <w:rsid w:val="00055DE8"/>
    <w:rsid w:val="00061727"/>
    <w:rsid w:val="0007347E"/>
    <w:rsid w:val="00087972"/>
    <w:rsid w:val="00092682"/>
    <w:rsid w:val="000E284B"/>
    <w:rsid w:val="00103C86"/>
    <w:rsid w:val="001077A7"/>
    <w:rsid w:val="00144A90"/>
    <w:rsid w:val="00163AAF"/>
    <w:rsid w:val="00185354"/>
    <w:rsid w:val="001A7984"/>
    <w:rsid w:val="001E4573"/>
    <w:rsid w:val="00203C7D"/>
    <w:rsid w:val="00203E98"/>
    <w:rsid w:val="00206A93"/>
    <w:rsid w:val="002310D5"/>
    <w:rsid w:val="0023335B"/>
    <w:rsid w:val="002477BC"/>
    <w:rsid w:val="002726E3"/>
    <w:rsid w:val="00277A31"/>
    <w:rsid w:val="00284BB2"/>
    <w:rsid w:val="002D3F25"/>
    <w:rsid w:val="002E7E3C"/>
    <w:rsid w:val="002F0D44"/>
    <w:rsid w:val="003315E9"/>
    <w:rsid w:val="00334CD0"/>
    <w:rsid w:val="003435BD"/>
    <w:rsid w:val="00343EA7"/>
    <w:rsid w:val="00361D15"/>
    <w:rsid w:val="00383384"/>
    <w:rsid w:val="00383F0A"/>
    <w:rsid w:val="00392518"/>
    <w:rsid w:val="003A291A"/>
    <w:rsid w:val="003F4071"/>
    <w:rsid w:val="004046E2"/>
    <w:rsid w:val="00453FEB"/>
    <w:rsid w:val="00454C25"/>
    <w:rsid w:val="00463C25"/>
    <w:rsid w:val="004955FD"/>
    <w:rsid w:val="004A34AE"/>
    <w:rsid w:val="004A562E"/>
    <w:rsid w:val="004A5FFE"/>
    <w:rsid w:val="004C5AE2"/>
    <w:rsid w:val="00505509"/>
    <w:rsid w:val="00515A22"/>
    <w:rsid w:val="00561566"/>
    <w:rsid w:val="00574E6C"/>
    <w:rsid w:val="00596E1F"/>
    <w:rsid w:val="00597D72"/>
    <w:rsid w:val="005C53DA"/>
    <w:rsid w:val="005D67CE"/>
    <w:rsid w:val="0060245B"/>
    <w:rsid w:val="00645549"/>
    <w:rsid w:val="00647695"/>
    <w:rsid w:val="0070191D"/>
    <w:rsid w:val="00720851"/>
    <w:rsid w:val="00731B03"/>
    <w:rsid w:val="0076075D"/>
    <w:rsid w:val="007765B7"/>
    <w:rsid w:val="007817F3"/>
    <w:rsid w:val="00785430"/>
    <w:rsid w:val="007B4AD9"/>
    <w:rsid w:val="007C18CB"/>
    <w:rsid w:val="007F3499"/>
    <w:rsid w:val="00805C10"/>
    <w:rsid w:val="008130DA"/>
    <w:rsid w:val="00826133"/>
    <w:rsid w:val="008675CA"/>
    <w:rsid w:val="008C4FD5"/>
    <w:rsid w:val="008F0DBA"/>
    <w:rsid w:val="00930D14"/>
    <w:rsid w:val="009318AF"/>
    <w:rsid w:val="00957E1F"/>
    <w:rsid w:val="00991965"/>
    <w:rsid w:val="009C2E02"/>
    <w:rsid w:val="009C5F77"/>
    <w:rsid w:val="009F0195"/>
    <w:rsid w:val="009F0CCD"/>
    <w:rsid w:val="00A05359"/>
    <w:rsid w:val="00A07789"/>
    <w:rsid w:val="00A46EDE"/>
    <w:rsid w:val="00A73EFE"/>
    <w:rsid w:val="00A86E98"/>
    <w:rsid w:val="00A9244E"/>
    <w:rsid w:val="00AC4D67"/>
    <w:rsid w:val="00AD4479"/>
    <w:rsid w:val="00AF5895"/>
    <w:rsid w:val="00B0093C"/>
    <w:rsid w:val="00B11C82"/>
    <w:rsid w:val="00B16A46"/>
    <w:rsid w:val="00B21675"/>
    <w:rsid w:val="00B76E89"/>
    <w:rsid w:val="00B87EE9"/>
    <w:rsid w:val="00B93DDC"/>
    <w:rsid w:val="00BB066B"/>
    <w:rsid w:val="00BD2CC2"/>
    <w:rsid w:val="00BF2355"/>
    <w:rsid w:val="00C216BA"/>
    <w:rsid w:val="00C64006"/>
    <w:rsid w:val="00C70AE0"/>
    <w:rsid w:val="00CB062B"/>
    <w:rsid w:val="00CC3D10"/>
    <w:rsid w:val="00CC56CF"/>
    <w:rsid w:val="00D051C6"/>
    <w:rsid w:val="00D06CBA"/>
    <w:rsid w:val="00D11EF8"/>
    <w:rsid w:val="00D14CB7"/>
    <w:rsid w:val="00D3153E"/>
    <w:rsid w:val="00D61801"/>
    <w:rsid w:val="00DA7378"/>
    <w:rsid w:val="00DC24E3"/>
    <w:rsid w:val="00DE1DCB"/>
    <w:rsid w:val="00E069FA"/>
    <w:rsid w:val="00E27A78"/>
    <w:rsid w:val="00E42CA5"/>
    <w:rsid w:val="00E4497D"/>
    <w:rsid w:val="00E46FDB"/>
    <w:rsid w:val="00E54C97"/>
    <w:rsid w:val="00EC1CFE"/>
    <w:rsid w:val="00ED16BC"/>
    <w:rsid w:val="00EE585C"/>
    <w:rsid w:val="00EF567E"/>
    <w:rsid w:val="00EF5B88"/>
    <w:rsid w:val="00F020DD"/>
    <w:rsid w:val="00F04DE4"/>
    <w:rsid w:val="00F34765"/>
    <w:rsid w:val="00F378E5"/>
    <w:rsid w:val="00F45F0A"/>
    <w:rsid w:val="00F8037C"/>
    <w:rsid w:val="00F84ECB"/>
    <w:rsid w:val="00F960CC"/>
    <w:rsid w:val="00F97BAB"/>
    <w:rsid w:val="00FA3DFD"/>
    <w:rsid w:val="00FC3DD2"/>
    <w:rsid w:val="00FD4B47"/>
    <w:rsid w:val="00FE3A8D"/>
    <w:rsid w:val="00FF33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0E40"/>
  <w15:docId w15:val="{1FD235AA-ACD7-1B4C-A872-781FDF7B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75CA"/>
    <w:rPr>
      <w:rFonts w:ascii="Arial" w:eastAsia="Times New Roman" w:hAnsi="Arial" w:cs="Times New Roman"/>
      <w:sz w:val="22"/>
      <w:szCs w:val="20"/>
      <w:lang w:val="en-GB"/>
    </w:rPr>
  </w:style>
  <w:style w:type="paragraph" w:styleId="Heading1">
    <w:name w:val="heading 1"/>
    <w:basedOn w:val="Normal"/>
    <w:next w:val="Normal"/>
    <w:link w:val="Heading1Char"/>
    <w:uiPriority w:val="1"/>
    <w:qFormat/>
    <w:rsid w:val="00957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5CA"/>
    <w:pPr>
      <w:keepNext/>
      <w:keepLines/>
      <w:tabs>
        <w:tab w:val="left" w:pos="567"/>
      </w:tabs>
      <w:spacing w:before="240" w:after="240"/>
      <w:ind w:left="567" w:hanging="567"/>
      <w:outlineLvl w:val="1"/>
    </w:pPr>
    <w:rPr>
      <w:rFonts w:ascii="Calibri" w:hAnsi="Calibr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5CA"/>
    <w:rPr>
      <w:rFonts w:ascii="Calibri" w:eastAsia="Times New Roman" w:hAnsi="Calibri" w:cs="Times New Roman"/>
      <w:b/>
      <w:bCs/>
      <w:i/>
      <w:szCs w:val="26"/>
      <w:lang w:val="en-GB"/>
    </w:rPr>
  </w:style>
  <w:style w:type="paragraph" w:styleId="BodyText">
    <w:name w:val="Body Text"/>
    <w:basedOn w:val="Normal"/>
    <w:link w:val="BodyTextChar"/>
    <w:uiPriority w:val="1"/>
    <w:unhideWhenUsed/>
    <w:qFormat/>
    <w:rsid w:val="008675CA"/>
    <w:pPr>
      <w:tabs>
        <w:tab w:val="left" w:pos="567"/>
      </w:tabs>
      <w:spacing w:after="120"/>
    </w:pPr>
    <w:rPr>
      <w:rFonts w:ascii="Calibri" w:hAnsi="Calibri"/>
    </w:rPr>
  </w:style>
  <w:style w:type="character" w:customStyle="1" w:styleId="BodyTextChar">
    <w:name w:val="Body Text Char"/>
    <w:basedOn w:val="DefaultParagraphFont"/>
    <w:link w:val="BodyText"/>
    <w:uiPriority w:val="1"/>
    <w:rsid w:val="008675CA"/>
    <w:rPr>
      <w:rFonts w:ascii="Calibri" w:eastAsia="Times New Roman" w:hAnsi="Calibri" w:cs="Times New Roman"/>
      <w:sz w:val="22"/>
      <w:szCs w:val="20"/>
      <w:lang w:val="en-GB"/>
    </w:rPr>
  </w:style>
  <w:style w:type="paragraph" w:styleId="BalloonText">
    <w:name w:val="Balloon Text"/>
    <w:basedOn w:val="Normal"/>
    <w:link w:val="BalloonTextChar"/>
    <w:uiPriority w:val="99"/>
    <w:semiHidden/>
    <w:unhideWhenUsed/>
    <w:rsid w:val="008675C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675CA"/>
    <w:rPr>
      <w:rFonts w:ascii="Times New Roman" w:eastAsia="Times New Roman" w:hAnsi="Times New Roman" w:cs="Times New Roman"/>
      <w:sz w:val="18"/>
      <w:szCs w:val="18"/>
      <w:lang w:val="en-GB"/>
    </w:rPr>
  </w:style>
  <w:style w:type="character" w:styleId="Hyperlink">
    <w:name w:val="Hyperlink"/>
    <w:basedOn w:val="DefaultParagraphFont"/>
    <w:uiPriority w:val="99"/>
    <w:unhideWhenUsed/>
    <w:rsid w:val="00B0093C"/>
    <w:rPr>
      <w:color w:val="0563C1" w:themeColor="hyperlink"/>
      <w:u w:val="single"/>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Normal 1"/>
    <w:basedOn w:val="Normal"/>
    <w:link w:val="ListParagraphChar"/>
    <w:uiPriority w:val="34"/>
    <w:qFormat/>
    <w:rsid w:val="00DE1DCB"/>
    <w:pPr>
      <w:tabs>
        <w:tab w:val="left" w:pos="567"/>
      </w:tabs>
      <w:spacing w:after="120"/>
      <w:ind w:left="567" w:hanging="567"/>
    </w:pPr>
    <w:rPr>
      <w:rFonts w:ascii="Calibri" w:hAnsi="Calibri"/>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DE1DCB"/>
    <w:rPr>
      <w:rFonts w:ascii="Calibri" w:eastAsia="Times New Roman" w:hAnsi="Calibri" w:cs="Times New Roman"/>
      <w:sz w:val="22"/>
      <w:szCs w:val="20"/>
      <w:lang w:val="en-GB" w:eastAsia="en-GB"/>
    </w:rPr>
  </w:style>
  <w:style w:type="character" w:styleId="CommentReference">
    <w:name w:val="annotation reference"/>
    <w:basedOn w:val="DefaultParagraphFont"/>
    <w:uiPriority w:val="99"/>
    <w:semiHidden/>
    <w:unhideWhenUsed/>
    <w:rsid w:val="004046E2"/>
    <w:rPr>
      <w:sz w:val="16"/>
      <w:szCs w:val="16"/>
    </w:rPr>
  </w:style>
  <w:style w:type="paragraph" w:styleId="CommentText">
    <w:name w:val="annotation text"/>
    <w:basedOn w:val="Normal"/>
    <w:link w:val="CommentTextChar"/>
    <w:uiPriority w:val="99"/>
    <w:unhideWhenUsed/>
    <w:rsid w:val="004046E2"/>
    <w:rPr>
      <w:sz w:val="20"/>
    </w:rPr>
  </w:style>
  <w:style w:type="character" w:customStyle="1" w:styleId="CommentTextChar">
    <w:name w:val="Comment Text Char"/>
    <w:basedOn w:val="DefaultParagraphFont"/>
    <w:link w:val="CommentText"/>
    <w:uiPriority w:val="99"/>
    <w:rsid w:val="004046E2"/>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046E2"/>
    <w:rPr>
      <w:b/>
      <w:bCs/>
    </w:rPr>
  </w:style>
  <w:style w:type="character" w:customStyle="1" w:styleId="CommentSubjectChar">
    <w:name w:val="Comment Subject Char"/>
    <w:basedOn w:val="CommentTextChar"/>
    <w:link w:val="CommentSubject"/>
    <w:uiPriority w:val="99"/>
    <w:semiHidden/>
    <w:rsid w:val="004046E2"/>
    <w:rPr>
      <w:rFonts w:ascii="Arial" w:eastAsia="Times New Roman" w:hAnsi="Arial" w:cs="Times New Roman"/>
      <w:b/>
      <w:bCs/>
      <w:sz w:val="20"/>
      <w:szCs w:val="20"/>
      <w:lang w:val="en-GB"/>
    </w:rPr>
  </w:style>
  <w:style w:type="character" w:customStyle="1" w:styleId="UnresolvedMention1">
    <w:name w:val="Unresolved Mention1"/>
    <w:basedOn w:val="DefaultParagraphFont"/>
    <w:uiPriority w:val="99"/>
    <w:semiHidden/>
    <w:unhideWhenUsed/>
    <w:rsid w:val="005D67CE"/>
    <w:rPr>
      <w:color w:val="605E5C"/>
      <w:shd w:val="clear" w:color="auto" w:fill="E1DFDD"/>
    </w:rPr>
  </w:style>
  <w:style w:type="character" w:customStyle="1" w:styleId="Heading1Char">
    <w:name w:val="Heading 1 Char"/>
    <w:basedOn w:val="DefaultParagraphFont"/>
    <w:link w:val="Heading1"/>
    <w:uiPriority w:val="1"/>
    <w:rsid w:val="00957E1F"/>
    <w:rPr>
      <w:rFonts w:asciiTheme="majorHAnsi" w:eastAsiaTheme="majorEastAsia" w:hAnsiTheme="majorHAnsi" w:cstheme="majorBidi"/>
      <w:color w:val="2F5496" w:themeColor="accent1" w:themeShade="BF"/>
      <w:sz w:val="32"/>
      <w:szCs w:val="32"/>
      <w:lang w:val="en-GB"/>
    </w:rPr>
  </w:style>
  <w:style w:type="numbering" w:customStyle="1" w:styleId="NoList1">
    <w:name w:val="No List1"/>
    <w:next w:val="NoList"/>
    <w:uiPriority w:val="99"/>
    <w:semiHidden/>
    <w:unhideWhenUsed/>
    <w:rsid w:val="00957E1F"/>
  </w:style>
  <w:style w:type="paragraph" w:customStyle="1" w:styleId="TableParagraph">
    <w:name w:val="Table Paragraph"/>
    <w:basedOn w:val="Normal"/>
    <w:uiPriority w:val="1"/>
    <w:qFormat/>
    <w:rsid w:val="00957E1F"/>
    <w:pPr>
      <w:widowControl w:val="0"/>
      <w:autoSpaceDE w:val="0"/>
      <w:autoSpaceDN w:val="0"/>
    </w:pPr>
    <w:rPr>
      <w:rFonts w:ascii="Times New Roman" w:hAnsi="Times New Roman"/>
      <w:szCs w:val="22"/>
      <w:lang w:val="sq-AL"/>
    </w:rPr>
  </w:style>
  <w:style w:type="paragraph" w:customStyle="1" w:styleId="Default">
    <w:name w:val="Default"/>
    <w:rsid w:val="00957E1F"/>
    <w:pPr>
      <w:autoSpaceDE w:val="0"/>
      <w:autoSpaceDN w:val="0"/>
      <w:adjustRightInd w:val="0"/>
    </w:pPr>
    <w:rPr>
      <w:rFonts w:ascii="Times New Roman" w:eastAsia="Times New Roman" w:hAnsi="Times New Roman" w:cs="Times New Roman"/>
      <w:color w:val="000000"/>
      <w:lang w:val="en-US"/>
    </w:rPr>
  </w:style>
  <w:style w:type="paragraph" w:styleId="Header">
    <w:name w:val="header"/>
    <w:basedOn w:val="Normal"/>
    <w:link w:val="HeaderChar"/>
    <w:uiPriority w:val="99"/>
    <w:unhideWhenUsed/>
    <w:rsid w:val="00957E1F"/>
    <w:pPr>
      <w:widowControl w:val="0"/>
      <w:tabs>
        <w:tab w:val="center" w:pos="4513"/>
        <w:tab w:val="right" w:pos="9026"/>
      </w:tabs>
      <w:autoSpaceDE w:val="0"/>
      <w:autoSpaceDN w:val="0"/>
    </w:pPr>
    <w:rPr>
      <w:rFonts w:ascii="Times New Roman" w:hAnsi="Times New Roman"/>
      <w:szCs w:val="22"/>
      <w:lang w:val="sq-AL"/>
    </w:rPr>
  </w:style>
  <w:style w:type="character" w:customStyle="1" w:styleId="HeaderChar">
    <w:name w:val="Header Char"/>
    <w:basedOn w:val="DefaultParagraphFont"/>
    <w:link w:val="Header"/>
    <w:uiPriority w:val="99"/>
    <w:rsid w:val="00957E1F"/>
    <w:rPr>
      <w:rFonts w:ascii="Times New Roman" w:eastAsia="Times New Roman" w:hAnsi="Times New Roman" w:cs="Times New Roman"/>
      <w:sz w:val="22"/>
      <w:szCs w:val="22"/>
      <w:lang w:val="sq-AL"/>
    </w:rPr>
  </w:style>
  <w:style w:type="paragraph" w:styleId="Footer">
    <w:name w:val="footer"/>
    <w:basedOn w:val="Normal"/>
    <w:link w:val="FooterChar"/>
    <w:uiPriority w:val="99"/>
    <w:unhideWhenUsed/>
    <w:rsid w:val="00957E1F"/>
    <w:pPr>
      <w:widowControl w:val="0"/>
      <w:tabs>
        <w:tab w:val="center" w:pos="4513"/>
        <w:tab w:val="right" w:pos="9026"/>
      </w:tabs>
      <w:autoSpaceDE w:val="0"/>
      <w:autoSpaceDN w:val="0"/>
    </w:pPr>
    <w:rPr>
      <w:rFonts w:ascii="Times New Roman" w:hAnsi="Times New Roman"/>
      <w:szCs w:val="22"/>
      <w:lang w:val="sq-AL"/>
    </w:rPr>
  </w:style>
  <w:style w:type="character" w:customStyle="1" w:styleId="FooterChar">
    <w:name w:val="Footer Char"/>
    <w:basedOn w:val="DefaultParagraphFont"/>
    <w:link w:val="Footer"/>
    <w:uiPriority w:val="99"/>
    <w:rsid w:val="00957E1F"/>
    <w:rPr>
      <w:rFonts w:ascii="Times New Roman" w:eastAsia="Times New Roman" w:hAnsi="Times New Roman" w:cs="Times New Roman"/>
      <w:sz w:val="22"/>
      <w:szCs w:val="22"/>
      <w:lang w:val="sq-AL"/>
    </w:rPr>
  </w:style>
  <w:style w:type="character" w:customStyle="1" w:styleId="fontstyle01">
    <w:name w:val="fontstyle01"/>
    <w:rsid w:val="00957E1F"/>
    <w:rPr>
      <w:rFonts w:ascii="Garamond" w:hAnsi="Garamond" w:hint="default"/>
      <w:b w:val="0"/>
      <w:bCs w:val="0"/>
      <w:i w:val="0"/>
      <w:iCs w:val="0"/>
      <w:color w:val="000000"/>
      <w:sz w:val="24"/>
      <w:szCs w:val="24"/>
    </w:rPr>
  </w:style>
  <w:style w:type="paragraph" w:styleId="Revision">
    <w:name w:val="Revision"/>
    <w:hidden/>
    <w:uiPriority w:val="99"/>
    <w:semiHidden/>
    <w:rsid w:val="00957E1F"/>
    <w:rPr>
      <w:rFonts w:ascii="Times New Roman" w:eastAsia="Times New Roman" w:hAnsi="Times New Roman" w:cs="Times New Roman"/>
      <w:sz w:val="22"/>
      <w:szCs w:val="22"/>
      <w:lang w:val="sq-AL"/>
    </w:rPr>
  </w:style>
  <w:style w:type="character" w:customStyle="1" w:styleId="fontstyle21">
    <w:name w:val="fontstyle21"/>
    <w:rsid w:val="00957E1F"/>
    <w:rPr>
      <w:rFonts w:ascii="TimesNewRomanPS-BoldMT" w:hAnsi="TimesNewRomanPS-BoldMT" w:hint="default"/>
      <w:b/>
      <w:bCs/>
      <w:i w:val="0"/>
      <w:iCs w:val="0"/>
      <w:color w:val="000000"/>
      <w:sz w:val="24"/>
      <w:szCs w:val="24"/>
    </w:rPr>
  </w:style>
  <w:style w:type="numbering" w:customStyle="1" w:styleId="NoList2">
    <w:name w:val="No List2"/>
    <w:next w:val="NoList"/>
    <w:uiPriority w:val="99"/>
    <w:semiHidden/>
    <w:unhideWhenUsed/>
    <w:rsid w:val="00B16A46"/>
  </w:style>
  <w:style w:type="paragraph" w:styleId="NoSpacing">
    <w:name w:val="No Spacing"/>
    <w:uiPriority w:val="1"/>
    <w:qFormat/>
    <w:rsid w:val="00163AAF"/>
    <w:rPr>
      <w:rFonts w:ascii="Arial" w:eastAsia="Times New Roman" w:hAnsi="Arial" w:cs="Times New Roman"/>
      <w:sz w:val="22"/>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lma.davidhi@infrastruktura.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ma.davidhi@infrastruktura.gov.al" TargetMode="External"/><Relationship Id="rId5" Type="http://schemas.openxmlformats.org/officeDocument/2006/relationships/hyperlink" Target="http://www.konsultimipublik.gov.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Vidačak</dc:creator>
  <cp:lastModifiedBy>Vilma Davidhi</cp:lastModifiedBy>
  <cp:revision>14</cp:revision>
  <cp:lastPrinted>2023-04-24T10:56:00Z</cp:lastPrinted>
  <dcterms:created xsi:type="dcterms:W3CDTF">2023-07-05T08:57:00Z</dcterms:created>
  <dcterms:modified xsi:type="dcterms:W3CDTF">2023-07-05T11:11:00Z</dcterms:modified>
</cp:coreProperties>
</file>