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74C0" w14:textId="77777777" w:rsidR="00335CEE" w:rsidRPr="007D7309" w:rsidRDefault="00335CEE" w:rsidP="00F24088">
      <w:pPr>
        <w:pStyle w:val="NoSpacing"/>
        <w:jc w:val="center"/>
        <w:rPr>
          <w:rFonts w:cs="Times New Roman"/>
          <w:b/>
          <w:color w:val="000000" w:themeColor="text1"/>
          <w:sz w:val="28"/>
          <w:szCs w:val="28"/>
        </w:rPr>
      </w:pPr>
      <w:r w:rsidRPr="007D7309">
        <w:rPr>
          <w:rFonts w:cs="Times New Roman"/>
          <w:b/>
          <w:noProof/>
          <w:color w:val="000000" w:themeColor="text1"/>
          <w:sz w:val="28"/>
          <w:szCs w:val="28"/>
          <w:lang w:val="sq-AL" w:eastAsia="sq-AL"/>
        </w:rPr>
        <w:drawing>
          <wp:inline distT="0" distB="0" distL="0" distR="0" wp14:anchorId="4714FFC6" wp14:editId="0BA51A89">
            <wp:extent cx="495300" cy="57150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164EABEA" w14:textId="77777777" w:rsidR="00335CEE" w:rsidRPr="007D7309" w:rsidRDefault="00335CEE" w:rsidP="00F24088">
      <w:pPr>
        <w:pStyle w:val="NoSpacing"/>
        <w:jc w:val="center"/>
        <w:rPr>
          <w:rFonts w:cs="Times New Roman"/>
          <w:b/>
          <w:iCs/>
          <w:color w:val="000000" w:themeColor="text1"/>
          <w:sz w:val="28"/>
          <w:szCs w:val="28"/>
          <w:lang w:val="it-IT"/>
        </w:rPr>
      </w:pPr>
      <w:r w:rsidRPr="007D7309">
        <w:rPr>
          <w:rFonts w:cs="Times New Roman"/>
          <w:b/>
          <w:iCs/>
          <w:color w:val="000000" w:themeColor="text1"/>
          <w:sz w:val="28"/>
          <w:szCs w:val="28"/>
          <w:lang w:val="it-IT"/>
        </w:rPr>
        <w:t>REPUBLIKA E SHQIPËRISË</w:t>
      </w:r>
    </w:p>
    <w:p w14:paraId="6325F264" w14:textId="77777777" w:rsidR="00335CEE" w:rsidRPr="007D7309" w:rsidRDefault="00335CEE" w:rsidP="00F24088">
      <w:pPr>
        <w:tabs>
          <w:tab w:val="left" w:pos="11199"/>
        </w:tabs>
        <w:spacing w:after="0" w:line="240" w:lineRule="auto"/>
        <w:jc w:val="center"/>
        <w:rPr>
          <w:rFonts w:ascii="Times New Roman" w:hAnsi="Times New Roman" w:cs="Times New Roman"/>
          <w:b/>
          <w:color w:val="000000" w:themeColor="text1"/>
          <w:sz w:val="28"/>
          <w:szCs w:val="28"/>
          <w:lang w:val="it-IT"/>
        </w:rPr>
      </w:pPr>
      <w:r w:rsidRPr="007D7309">
        <w:rPr>
          <w:rFonts w:ascii="Times New Roman" w:hAnsi="Times New Roman" w:cs="Times New Roman"/>
          <w:b/>
          <w:color w:val="000000" w:themeColor="text1"/>
          <w:sz w:val="28"/>
          <w:szCs w:val="28"/>
          <w:lang w:val="it-IT"/>
        </w:rPr>
        <w:t>Kuvendi</w:t>
      </w:r>
    </w:p>
    <w:p w14:paraId="41D0E3FC" w14:textId="77777777" w:rsidR="00F252EF" w:rsidRPr="007D7309" w:rsidRDefault="00BB4316" w:rsidP="00F24088">
      <w:pPr>
        <w:spacing w:after="0" w:line="240" w:lineRule="auto"/>
        <w:contextualSpacing/>
        <w:jc w:val="center"/>
        <w:rPr>
          <w:rFonts w:ascii="Times New Roman" w:eastAsia="Times New Roman" w:hAnsi="Times New Roman" w:cs="Times New Roman"/>
          <w:b/>
          <w:color w:val="000000" w:themeColor="text1"/>
          <w:sz w:val="28"/>
          <w:szCs w:val="28"/>
        </w:rPr>
      </w:pPr>
      <w:r w:rsidRPr="007D7309">
        <w:rPr>
          <w:rFonts w:ascii="Times New Roman" w:eastAsia="Times New Roman" w:hAnsi="Times New Roman" w:cs="Times New Roman"/>
          <w:b/>
          <w:color w:val="000000" w:themeColor="text1"/>
          <w:sz w:val="28"/>
          <w:szCs w:val="28"/>
        </w:rPr>
        <w:t xml:space="preserve"> </w:t>
      </w:r>
    </w:p>
    <w:p w14:paraId="05C7057B" w14:textId="77777777" w:rsidR="00F252EF" w:rsidRPr="007D7309" w:rsidRDefault="00F252EF" w:rsidP="00F24088">
      <w:pPr>
        <w:spacing w:after="0" w:line="240" w:lineRule="auto"/>
        <w:jc w:val="center"/>
        <w:rPr>
          <w:rFonts w:ascii="Times New Roman" w:eastAsia="Times New Roman" w:hAnsi="Times New Roman" w:cs="Times New Roman"/>
          <w:b/>
          <w:color w:val="000000" w:themeColor="text1"/>
          <w:sz w:val="28"/>
          <w:szCs w:val="28"/>
        </w:rPr>
      </w:pPr>
      <w:r w:rsidRPr="007D7309">
        <w:rPr>
          <w:rFonts w:ascii="Times New Roman" w:eastAsia="Times New Roman" w:hAnsi="Times New Roman" w:cs="Times New Roman"/>
          <w:b/>
          <w:color w:val="000000" w:themeColor="text1"/>
          <w:sz w:val="28"/>
          <w:szCs w:val="28"/>
        </w:rPr>
        <w:t>P R O J E K T L I GJ</w:t>
      </w:r>
    </w:p>
    <w:p w14:paraId="3F29E55F" w14:textId="77777777" w:rsidR="00F24088" w:rsidRPr="007D7309" w:rsidRDefault="00F24088" w:rsidP="00F24088">
      <w:pPr>
        <w:spacing w:after="0" w:line="240" w:lineRule="auto"/>
        <w:jc w:val="center"/>
        <w:rPr>
          <w:rFonts w:ascii="Times New Roman" w:eastAsia="Times New Roman" w:hAnsi="Times New Roman" w:cs="Times New Roman"/>
          <w:b/>
          <w:color w:val="000000" w:themeColor="text1"/>
          <w:sz w:val="28"/>
          <w:szCs w:val="28"/>
        </w:rPr>
      </w:pPr>
    </w:p>
    <w:p w14:paraId="4551555D" w14:textId="77777777" w:rsidR="00F252EF" w:rsidRPr="007D7309" w:rsidRDefault="00F252EF" w:rsidP="00F24088">
      <w:pPr>
        <w:spacing w:after="0" w:line="240" w:lineRule="auto"/>
        <w:jc w:val="center"/>
        <w:rPr>
          <w:rFonts w:ascii="Times New Roman" w:eastAsia="Times New Roman" w:hAnsi="Times New Roman" w:cs="Times New Roman"/>
          <w:b/>
          <w:color w:val="000000" w:themeColor="text1"/>
          <w:sz w:val="28"/>
          <w:szCs w:val="28"/>
        </w:rPr>
      </w:pPr>
    </w:p>
    <w:p w14:paraId="5C44A12F" w14:textId="0ED8A021" w:rsidR="00F252EF" w:rsidRPr="007D7309" w:rsidRDefault="00245FB4" w:rsidP="00F24088">
      <w:pPr>
        <w:spacing w:after="0" w:line="240" w:lineRule="auto"/>
        <w:jc w:val="center"/>
        <w:rPr>
          <w:rFonts w:ascii="Times New Roman" w:eastAsia="Times New Roman" w:hAnsi="Times New Roman" w:cs="Times New Roman"/>
          <w:b/>
          <w:color w:val="000000" w:themeColor="text1"/>
          <w:sz w:val="28"/>
          <w:szCs w:val="28"/>
        </w:rPr>
      </w:pPr>
      <w:r w:rsidRPr="007D7309">
        <w:rPr>
          <w:rFonts w:ascii="Times New Roman" w:eastAsia="Times New Roman" w:hAnsi="Times New Roman" w:cs="Times New Roman"/>
          <w:b/>
          <w:color w:val="000000" w:themeColor="text1"/>
          <w:sz w:val="28"/>
          <w:szCs w:val="28"/>
        </w:rPr>
        <w:t>Nr.______</w:t>
      </w:r>
      <w:r w:rsidR="00F24088" w:rsidRPr="007D7309">
        <w:rPr>
          <w:rFonts w:ascii="Times New Roman" w:eastAsia="Times New Roman" w:hAnsi="Times New Roman" w:cs="Times New Roman"/>
          <w:b/>
          <w:color w:val="000000" w:themeColor="text1"/>
          <w:sz w:val="28"/>
          <w:szCs w:val="28"/>
        </w:rPr>
        <w:t>_</w:t>
      </w:r>
      <w:r w:rsidR="00FA0F5B" w:rsidRPr="007D7309">
        <w:rPr>
          <w:rFonts w:ascii="Times New Roman" w:eastAsia="Times New Roman" w:hAnsi="Times New Roman" w:cs="Times New Roman"/>
          <w:b/>
          <w:color w:val="000000" w:themeColor="text1"/>
          <w:sz w:val="28"/>
          <w:szCs w:val="28"/>
        </w:rPr>
        <w:t>/</w:t>
      </w:r>
      <w:r w:rsidR="00207566" w:rsidRPr="007D7309">
        <w:rPr>
          <w:rFonts w:ascii="Times New Roman" w:eastAsia="Times New Roman" w:hAnsi="Times New Roman" w:cs="Times New Roman"/>
          <w:b/>
          <w:color w:val="000000" w:themeColor="text1"/>
          <w:sz w:val="28"/>
          <w:szCs w:val="28"/>
        </w:rPr>
        <w:t>202</w:t>
      </w:r>
      <w:r w:rsidR="00C07468">
        <w:rPr>
          <w:rFonts w:ascii="Times New Roman" w:eastAsia="Times New Roman" w:hAnsi="Times New Roman" w:cs="Times New Roman"/>
          <w:b/>
          <w:color w:val="000000" w:themeColor="text1"/>
          <w:sz w:val="28"/>
          <w:szCs w:val="28"/>
        </w:rPr>
        <w:t>4</w:t>
      </w:r>
    </w:p>
    <w:p w14:paraId="4FE85E17" w14:textId="77777777" w:rsidR="00F252EF" w:rsidRPr="007D7309" w:rsidRDefault="00F252EF" w:rsidP="00F24088">
      <w:pPr>
        <w:spacing w:after="0" w:line="240" w:lineRule="auto"/>
        <w:jc w:val="center"/>
        <w:rPr>
          <w:rFonts w:ascii="Times New Roman" w:eastAsia="Times New Roman" w:hAnsi="Times New Roman" w:cs="Times New Roman"/>
          <w:b/>
          <w:color w:val="000000" w:themeColor="text1"/>
          <w:sz w:val="28"/>
          <w:szCs w:val="28"/>
        </w:rPr>
      </w:pPr>
    </w:p>
    <w:p w14:paraId="206E8647" w14:textId="77777777" w:rsidR="00335CEE" w:rsidRPr="007D7309" w:rsidRDefault="00335CEE" w:rsidP="00F24088">
      <w:pPr>
        <w:spacing w:after="0" w:line="240" w:lineRule="auto"/>
        <w:jc w:val="center"/>
        <w:rPr>
          <w:rFonts w:ascii="Times New Roman" w:eastAsia="Calibri" w:hAnsi="Times New Roman" w:cs="Times New Roman"/>
          <w:b/>
          <w:color w:val="000000" w:themeColor="text1"/>
          <w:sz w:val="28"/>
          <w:szCs w:val="28"/>
        </w:rPr>
      </w:pPr>
    </w:p>
    <w:p w14:paraId="4B22172D" w14:textId="77777777" w:rsidR="00AA211A" w:rsidRPr="007D7309" w:rsidRDefault="00AA211A" w:rsidP="00F24088">
      <w:pPr>
        <w:spacing w:after="0" w:line="240" w:lineRule="auto"/>
        <w:jc w:val="center"/>
        <w:rPr>
          <w:rFonts w:ascii="Times New Roman" w:eastAsia="Calibri" w:hAnsi="Times New Roman" w:cs="Times New Roman"/>
          <w:b/>
          <w:color w:val="000000" w:themeColor="text1"/>
          <w:sz w:val="28"/>
          <w:szCs w:val="28"/>
        </w:rPr>
      </w:pPr>
      <w:r w:rsidRPr="007D7309">
        <w:rPr>
          <w:rFonts w:ascii="Times New Roman" w:eastAsia="Calibri" w:hAnsi="Times New Roman" w:cs="Times New Roman"/>
          <w:b/>
          <w:color w:val="000000" w:themeColor="text1"/>
          <w:sz w:val="28"/>
          <w:szCs w:val="28"/>
        </w:rPr>
        <w:t>PËR</w:t>
      </w:r>
    </w:p>
    <w:p w14:paraId="75DFFAD4" w14:textId="77777777" w:rsidR="00F24088" w:rsidRPr="007D7309" w:rsidRDefault="00F24088" w:rsidP="00F24088">
      <w:pPr>
        <w:spacing w:after="0" w:line="240" w:lineRule="auto"/>
        <w:jc w:val="center"/>
        <w:rPr>
          <w:rFonts w:ascii="Times New Roman" w:eastAsia="Calibri" w:hAnsi="Times New Roman" w:cs="Times New Roman"/>
          <w:b/>
          <w:color w:val="000000" w:themeColor="text1"/>
          <w:sz w:val="28"/>
          <w:szCs w:val="28"/>
        </w:rPr>
      </w:pPr>
    </w:p>
    <w:p w14:paraId="2CA67CEB" w14:textId="11418541"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u w:val="single"/>
        </w:rPr>
      </w:pPr>
      <w:bookmarkStart w:id="0" w:name="_Hlk139359660"/>
      <w:r w:rsidRPr="003F553E">
        <w:rPr>
          <w:rFonts w:ascii="Times New Roman" w:eastAsia="Calibri" w:hAnsi="Times New Roman" w:cs="Times New Roman"/>
          <w:b/>
          <w:color w:val="000000" w:themeColor="text1"/>
          <w:sz w:val="28"/>
          <w:szCs w:val="28"/>
          <w:u w:val="single"/>
        </w:rPr>
        <w:t>PRODHIMIN, TRANSPORTIMIN</w:t>
      </w:r>
      <w:r w:rsidR="00CD3266" w:rsidRPr="003F553E">
        <w:rPr>
          <w:rFonts w:ascii="Times New Roman" w:eastAsia="Calibri" w:hAnsi="Times New Roman" w:cs="Times New Roman"/>
          <w:b/>
          <w:color w:val="000000" w:themeColor="text1"/>
          <w:sz w:val="28"/>
          <w:szCs w:val="28"/>
          <w:u w:val="single"/>
        </w:rPr>
        <w:t>,</w:t>
      </w:r>
      <w:r w:rsidRPr="003F553E">
        <w:rPr>
          <w:rFonts w:ascii="Times New Roman" w:eastAsia="Calibri" w:hAnsi="Times New Roman" w:cs="Times New Roman"/>
          <w:b/>
          <w:color w:val="000000" w:themeColor="text1"/>
          <w:sz w:val="28"/>
          <w:szCs w:val="28"/>
          <w:u w:val="single"/>
        </w:rPr>
        <w:t xml:space="preserve"> TREGTIMIN </w:t>
      </w:r>
      <w:r w:rsidR="00CD3266" w:rsidRPr="003F553E">
        <w:rPr>
          <w:rFonts w:ascii="Times New Roman" w:eastAsia="Calibri" w:hAnsi="Times New Roman" w:cs="Times New Roman"/>
          <w:b/>
          <w:color w:val="000000" w:themeColor="text1"/>
          <w:sz w:val="28"/>
          <w:szCs w:val="28"/>
          <w:u w:val="single"/>
        </w:rPr>
        <w:t xml:space="preserve">DHE PËRDORIMIN </w:t>
      </w:r>
      <w:r w:rsidRPr="003F553E">
        <w:rPr>
          <w:rFonts w:ascii="Times New Roman" w:eastAsia="Calibri" w:hAnsi="Times New Roman" w:cs="Times New Roman"/>
          <w:b/>
          <w:color w:val="000000" w:themeColor="text1"/>
          <w:sz w:val="28"/>
          <w:szCs w:val="28"/>
          <w:u w:val="single"/>
        </w:rPr>
        <w:t>E BIOKARBURANTEVE DHE TË LËNDËVE TË TJERA DJEGËSE, TË RINOVUESHME, PËR TRANSPORT</w:t>
      </w:r>
      <w:bookmarkEnd w:id="0"/>
      <w:r w:rsidR="00C46C90" w:rsidRPr="003F553E">
        <w:rPr>
          <w:rFonts w:ascii="Times New Roman" w:eastAsia="Calibri" w:hAnsi="Times New Roman" w:cs="Times New Roman"/>
          <w:b/>
          <w:color w:val="000000" w:themeColor="text1"/>
          <w:sz w:val="28"/>
          <w:szCs w:val="28"/>
          <w:u w:val="single"/>
          <w:vertAlign w:val="superscript"/>
        </w:rPr>
        <w:t xml:space="preserve"> </w:t>
      </w:r>
      <w:r w:rsidR="00C46C90" w:rsidRPr="003F553E">
        <w:rPr>
          <w:rStyle w:val="FootnoteReference"/>
          <w:rFonts w:ascii="Times New Roman" w:eastAsia="Calibri" w:hAnsi="Times New Roman" w:cs="Times New Roman"/>
          <w:b/>
          <w:color w:val="000000" w:themeColor="text1"/>
          <w:sz w:val="28"/>
          <w:szCs w:val="28"/>
          <w:u w:val="single"/>
        </w:rPr>
        <w:footnoteReference w:id="1"/>
      </w:r>
    </w:p>
    <w:p w14:paraId="0A131E6A" w14:textId="77777777" w:rsidR="009363C1" w:rsidRPr="003F553E" w:rsidRDefault="009363C1" w:rsidP="00F24088">
      <w:pPr>
        <w:spacing w:after="0" w:line="240" w:lineRule="auto"/>
        <w:jc w:val="both"/>
        <w:rPr>
          <w:rFonts w:ascii="Times New Roman" w:eastAsia="Calibri" w:hAnsi="Times New Roman" w:cs="Times New Roman"/>
          <w:color w:val="000000" w:themeColor="text1"/>
          <w:sz w:val="28"/>
          <w:szCs w:val="28"/>
        </w:rPr>
      </w:pPr>
    </w:p>
    <w:p w14:paraId="1A827039" w14:textId="77777777" w:rsidR="009363C1" w:rsidRPr="003F553E" w:rsidRDefault="009363C1" w:rsidP="00F24088">
      <w:pPr>
        <w:spacing w:after="0" w:line="240" w:lineRule="auto"/>
        <w:jc w:val="both"/>
        <w:rPr>
          <w:rFonts w:ascii="Times New Roman" w:eastAsia="Calibri" w:hAnsi="Times New Roman" w:cs="Times New Roman"/>
          <w:color w:val="000000" w:themeColor="text1"/>
          <w:sz w:val="28"/>
          <w:szCs w:val="28"/>
        </w:rPr>
      </w:pPr>
    </w:p>
    <w:p w14:paraId="1917F887" w14:textId="77777777" w:rsidR="00F252EF" w:rsidRPr="003F553E" w:rsidRDefault="00F252EF" w:rsidP="00F24088">
      <w:pPr>
        <w:spacing w:after="0" w:line="240" w:lineRule="auto"/>
        <w:jc w:val="both"/>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color w:val="000000" w:themeColor="text1"/>
          <w:sz w:val="28"/>
          <w:szCs w:val="28"/>
        </w:rPr>
        <w:t>Në mbështetje të neneve 78 e 83</w:t>
      </w:r>
      <w:r w:rsidR="00F24088"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pika 1</w:t>
      </w:r>
      <w:r w:rsidR="00F24088"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të Kushtetutës, me propozimin e Këshillit të Ministrave,</w:t>
      </w:r>
      <w:r w:rsidR="005A7F28" w:rsidRPr="003F553E">
        <w:rPr>
          <w:rFonts w:ascii="Times New Roman" w:eastAsia="Calibri" w:hAnsi="Times New Roman" w:cs="Times New Roman"/>
          <w:color w:val="000000" w:themeColor="text1"/>
          <w:sz w:val="28"/>
          <w:szCs w:val="28"/>
        </w:rPr>
        <w:t xml:space="preserve"> Kuvendi i Republikës së Shqipërisë</w:t>
      </w:r>
    </w:p>
    <w:p w14:paraId="47A600E6" w14:textId="77777777" w:rsidR="00335CEE" w:rsidRPr="003F553E" w:rsidRDefault="00335CEE" w:rsidP="00F24088">
      <w:pPr>
        <w:spacing w:after="0" w:line="240" w:lineRule="auto"/>
        <w:jc w:val="center"/>
        <w:rPr>
          <w:rFonts w:ascii="Times New Roman" w:eastAsia="Calibri" w:hAnsi="Times New Roman" w:cs="Times New Roman"/>
          <w:b/>
          <w:color w:val="000000" w:themeColor="text1"/>
          <w:sz w:val="28"/>
          <w:szCs w:val="28"/>
        </w:rPr>
      </w:pPr>
    </w:p>
    <w:p w14:paraId="467D57B0"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V</w:t>
      </w:r>
      <w:r w:rsidR="005A7F28" w:rsidRPr="003F553E">
        <w:rPr>
          <w:rFonts w:ascii="Times New Roman" w:eastAsia="Calibri" w:hAnsi="Times New Roman" w:cs="Times New Roman"/>
          <w:b/>
          <w:color w:val="000000" w:themeColor="text1"/>
          <w:sz w:val="28"/>
          <w:szCs w:val="28"/>
        </w:rPr>
        <w:t xml:space="preserve"> </w:t>
      </w:r>
      <w:r w:rsidRPr="003F553E">
        <w:rPr>
          <w:rFonts w:ascii="Times New Roman" w:eastAsia="Calibri" w:hAnsi="Times New Roman" w:cs="Times New Roman"/>
          <w:b/>
          <w:color w:val="000000" w:themeColor="text1"/>
          <w:sz w:val="28"/>
          <w:szCs w:val="28"/>
        </w:rPr>
        <w:t>E</w:t>
      </w:r>
      <w:r w:rsidR="005A7F28" w:rsidRPr="003F553E">
        <w:rPr>
          <w:rFonts w:ascii="Times New Roman" w:eastAsia="Calibri" w:hAnsi="Times New Roman" w:cs="Times New Roman"/>
          <w:b/>
          <w:color w:val="000000" w:themeColor="text1"/>
          <w:sz w:val="28"/>
          <w:szCs w:val="28"/>
        </w:rPr>
        <w:t xml:space="preserve"> </w:t>
      </w:r>
      <w:r w:rsidRPr="003F553E">
        <w:rPr>
          <w:rFonts w:ascii="Times New Roman" w:eastAsia="Calibri" w:hAnsi="Times New Roman" w:cs="Times New Roman"/>
          <w:b/>
          <w:color w:val="000000" w:themeColor="text1"/>
          <w:sz w:val="28"/>
          <w:szCs w:val="28"/>
        </w:rPr>
        <w:t>N</w:t>
      </w:r>
      <w:r w:rsidR="005A7F28" w:rsidRPr="003F553E">
        <w:rPr>
          <w:rFonts w:ascii="Times New Roman" w:eastAsia="Calibri" w:hAnsi="Times New Roman" w:cs="Times New Roman"/>
          <w:b/>
          <w:color w:val="000000" w:themeColor="text1"/>
          <w:sz w:val="28"/>
          <w:szCs w:val="28"/>
        </w:rPr>
        <w:t xml:space="preserve"> </w:t>
      </w:r>
      <w:r w:rsidRPr="003F553E">
        <w:rPr>
          <w:rFonts w:ascii="Times New Roman" w:eastAsia="Calibri" w:hAnsi="Times New Roman" w:cs="Times New Roman"/>
          <w:b/>
          <w:color w:val="000000" w:themeColor="text1"/>
          <w:sz w:val="28"/>
          <w:szCs w:val="28"/>
        </w:rPr>
        <w:t>D</w:t>
      </w:r>
      <w:r w:rsidR="005A7F28" w:rsidRPr="003F553E">
        <w:rPr>
          <w:rFonts w:ascii="Times New Roman" w:eastAsia="Calibri" w:hAnsi="Times New Roman" w:cs="Times New Roman"/>
          <w:b/>
          <w:color w:val="000000" w:themeColor="text1"/>
          <w:sz w:val="28"/>
          <w:szCs w:val="28"/>
        </w:rPr>
        <w:t xml:space="preserve"> </w:t>
      </w:r>
      <w:r w:rsidRPr="003F553E">
        <w:rPr>
          <w:rFonts w:ascii="Times New Roman" w:eastAsia="Calibri" w:hAnsi="Times New Roman" w:cs="Times New Roman"/>
          <w:b/>
          <w:color w:val="000000" w:themeColor="text1"/>
          <w:sz w:val="28"/>
          <w:szCs w:val="28"/>
        </w:rPr>
        <w:t>O</w:t>
      </w:r>
      <w:r w:rsidR="005A7F28" w:rsidRPr="003F553E">
        <w:rPr>
          <w:rFonts w:ascii="Times New Roman" w:eastAsia="Calibri" w:hAnsi="Times New Roman" w:cs="Times New Roman"/>
          <w:b/>
          <w:color w:val="000000" w:themeColor="text1"/>
          <w:sz w:val="28"/>
          <w:szCs w:val="28"/>
        </w:rPr>
        <w:t xml:space="preserve"> </w:t>
      </w:r>
      <w:r w:rsidRPr="003F553E">
        <w:rPr>
          <w:rFonts w:ascii="Times New Roman" w:eastAsia="Calibri" w:hAnsi="Times New Roman" w:cs="Times New Roman"/>
          <w:b/>
          <w:color w:val="000000" w:themeColor="text1"/>
          <w:sz w:val="28"/>
          <w:szCs w:val="28"/>
        </w:rPr>
        <w:t>S</w:t>
      </w:r>
      <w:r w:rsidR="005A7F28" w:rsidRPr="003F553E">
        <w:rPr>
          <w:rFonts w:ascii="Times New Roman" w:eastAsia="Calibri" w:hAnsi="Times New Roman" w:cs="Times New Roman"/>
          <w:b/>
          <w:color w:val="000000" w:themeColor="text1"/>
          <w:sz w:val="28"/>
          <w:szCs w:val="28"/>
        </w:rPr>
        <w:t xml:space="preserve"> </w:t>
      </w:r>
      <w:r w:rsidRPr="003F553E">
        <w:rPr>
          <w:rFonts w:ascii="Times New Roman" w:eastAsia="Calibri" w:hAnsi="Times New Roman" w:cs="Times New Roman"/>
          <w:b/>
          <w:color w:val="000000" w:themeColor="text1"/>
          <w:sz w:val="28"/>
          <w:szCs w:val="28"/>
        </w:rPr>
        <w:t>I:</w:t>
      </w:r>
    </w:p>
    <w:p w14:paraId="5199D680" w14:textId="77777777" w:rsidR="00F252EF" w:rsidRPr="003F553E" w:rsidRDefault="00F252EF" w:rsidP="00F24088">
      <w:pPr>
        <w:tabs>
          <w:tab w:val="center" w:pos="4680"/>
          <w:tab w:val="left" w:pos="5492"/>
        </w:tabs>
        <w:spacing w:after="0" w:line="240" w:lineRule="auto"/>
        <w:jc w:val="center"/>
        <w:rPr>
          <w:rFonts w:ascii="Times New Roman" w:eastAsia="Calibri" w:hAnsi="Times New Roman" w:cs="Times New Roman"/>
          <w:b/>
          <w:color w:val="000000" w:themeColor="text1"/>
          <w:sz w:val="28"/>
          <w:szCs w:val="28"/>
        </w:rPr>
      </w:pPr>
    </w:p>
    <w:p w14:paraId="605A6FA6"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1</w:t>
      </w:r>
    </w:p>
    <w:p w14:paraId="087A1816"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Qëllimi</w:t>
      </w:r>
    </w:p>
    <w:p w14:paraId="4EFAC33B" w14:textId="77777777" w:rsidR="00335CEE" w:rsidRPr="003F553E" w:rsidRDefault="00335CEE" w:rsidP="00F24088">
      <w:pPr>
        <w:spacing w:after="0" w:line="240" w:lineRule="auto"/>
        <w:jc w:val="both"/>
        <w:rPr>
          <w:rFonts w:ascii="Times New Roman" w:eastAsia="Calibri" w:hAnsi="Times New Roman" w:cs="Times New Roman"/>
          <w:color w:val="000000" w:themeColor="text1"/>
          <w:sz w:val="28"/>
          <w:szCs w:val="28"/>
        </w:rPr>
      </w:pPr>
    </w:p>
    <w:p w14:paraId="052093F7" w14:textId="32C14AA1" w:rsidR="00F252EF" w:rsidRPr="003F553E" w:rsidRDefault="00F252EF" w:rsidP="00F24088">
      <w:pPr>
        <w:spacing w:after="0" w:line="240" w:lineRule="auto"/>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Ky ligj synon promovimin e prodhimit dhe të përdorimit të biokarburanteve dhe të lëndëve të tjera djegëse, të rinovueshme, në sektorin e transportit n</w:t>
      </w:r>
      <w:r w:rsidR="00CF4EE8" w:rsidRPr="003F553E">
        <w:rPr>
          <w:rFonts w:ascii="Times New Roman" w:eastAsia="Calibri" w:hAnsi="Times New Roman" w:cs="Times New Roman"/>
          <w:color w:val="000000" w:themeColor="text1"/>
          <w:sz w:val="28"/>
          <w:szCs w:val="28"/>
        </w:rPr>
        <w:t>ë</w:t>
      </w:r>
      <w:r w:rsidRPr="003F553E">
        <w:rPr>
          <w:rFonts w:ascii="Times New Roman" w:eastAsia="Calibri" w:hAnsi="Times New Roman" w:cs="Times New Roman"/>
          <w:color w:val="000000" w:themeColor="text1"/>
          <w:sz w:val="28"/>
          <w:szCs w:val="28"/>
        </w:rPr>
        <w:t xml:space="preserve"> Shqipëri</w:t>
      </w:r>
      <w:r w:rsidR="00FC77BD" w:rsidRPr="003F553E">
        <w:rPr>
          <w:rFonts w:ascii="Times New Roman" w:eastAsia="Calibri" w:hAnsi="Times New Roman" w:cs="Times New Roman"/>
          <w:color w:val="000000" w:themeColor="text1"/>
          <w:sz w:val="28"/>
          <w:szCs w:val="28"/>
        </w:rPr>
        <w:t>. Ky ligj</w:t>
      </w:r>
      <w:r w:rsidR="00CF4EE8" w:rsidRPr="003F553E">
        <w:rPr>
          <w:rFonts w:ascii="Times New Roman" w:eastAsia="Calibri" w:hAnsi="Times New Roman" w:cs="Times New Roman"/>
          <w:color w:val="000000" w:themeColor="text1"/>
          <w:sz w:val="28"/>
          <w:szCs w:val="28"/>
        </w:rPr>
        <w:t xml:space="preserve">, </w:t>
      </w:r>
      <w:r w:rsidR="00FC77BD" w:rsidRPr="003F553E">
        <w:rPr>
          <w:rFonts w:ascii="Times New Roman" w:eastAsia="Calibri" w:hAnsi="Times New Roman" w:cs="Times New Roman"/>
          <w:color w:val="000000" w:themeColor="text1"/>
          <w:sz w:val="28"/>
          <w:szCs w:val="28"/>
        </w:rPr>
        <w:t>synon dhe</w:t>
      </w:r>
      <w:r w:rsidR="00CF4EE8" w:rsidRPr="003F553E">
        <w:rPr>
          <w:rFonts w:ascii="Times New Roman" w:eastAsia="Calibri" w:hAnsi="Times New Roman" w:cs="Times New Roman"/>
          <w:color w:val="000000" w:themeColor="text1"/>
          <w:sz w:val="28"/>
          <w:szCs w:val="28"/>
        </w:rPr>
        <w:t xml:space="preserve"> </w:t>
      </w:r>
      <w:r w:rsidRPr="003F553E">
        <w:rPr>
          <w:rFonts w:ascii="Times New Roman" w:eastAsia="Calibri" w:hAnsi="Times New Roman" w:cs="Times New Roman"/>
          <w:color w:val="000000" w:themeColor="text1"/>
          <w:sz w:val="28"/>
          <w:szCs w:val="28"/>
        </w:rPr>
        <w:t>përmbushjen e objektivave li</w:t>
      </w:r>
      <w:r w:rsidR="00CF4EE8" w:rsidRPr="003F553E">
        <w:rPr>
          <w:rFonts w:ascii="Times New Roman" w:eastAsia="Calibri" w:hAnsi="Times New Roman" w:cs="Times New Roman"/>
          <w:color w:val="000000" w:themeColor="text1"/>
          <w:sz w:val="28"/>
          <w:szCs w:val="28"/>
        </w:rPr>
        <w:t>dhur me përdorimin e burimeve të rinovueshme të përcaktuara në kuadër të Komunitetit të</w:t>
      </w:r>
      <w:r w:rsidRPr="003F553E">
        <w:rPr>
          <w:rFonts w:ascii="Times New Roman" w:eastAsia="Calibri" w:hAnsi="Times New Roman" w:cs="Times New Roman"/>
          <w:color w:val="000000" w:themeColor="text1"/>
          <w:sz w:val="28"/>
          <w:szCs w:val="28"/>
        </w:rPr>
        <w:t xml:space="preserve"> Energjisë. </w:t>
      </w:r>
      <w:r w:rsidR="00FC77BD" w:rsidRPr="003F553E">
        <w:rPr>
          <w:rFonts w:ascii="Times New Roman" w:eastAsia="Calibri" w:hAnsi="Times New Roman" w:cs="Times New Roman"/>
          <w:color w:val="000000" w:themeColor="text1"/>
          <w:sz w:val="28"/>
          <w:szCs w:val="28"/>
        </w:rPr>
        <w:t>Ai</w:t>
      </w:r>
      <w:r w:rsidRPr="003F553E">
        <w:rPr>
          <w:rFonts w:ascii="Times New Roman" w:eastAsia="Calibri" w:hAnsi="Times New Roman" w:cs="Times New Roman"/>
          <w:color w:val="000000" w:themeColor="text1"/>
          <w:sz w:val="28"/>
          <w:szCs w:val="28"/>
        </w:rPr>
        <w:t xml:space="preserve"> ka si qëllim përdorimin e burimeve energjetike të rinovueshme, nëpërmjet nxitjes </w:t>
      </w:r>
      <w:r w:rsidR="009F7868" w:rsidRPr="003F553E">
        <w:rPr>
          <w:rFonts w:ascii="Times New Roman" w:eastAsia="Calibri" w:hAnsi="Times New Roman" w:cs="Times New Roman"/>
          <w:color w:val="000000" w:themeColor="text1"/>
          <w:sz w:val="28"/>
          <w:szCs w:val="28"/>
        </w:rPr>
        <w:t>së</w:t>
      </w:r>
      <w:r w:rsidRPr="003F553E">
        <w:rPr>
          <w:rFonts w:ascii="Times New Roman" w:eastAsia="Calibri" w:hAnsi="Times New Roman" w:cs="Times New Roman"/>
          <w:color w:val="000000" w:themeColor="text1"/>
          <w:sz w:val="28"/>
          <w:szCs w:val="28"/>
        </w:rPr>
        <w:t xml:space="preserve"> kultivimit të bimëve energjetike, për të mbrojtur m</w:t>
      </w:r>
      <w:r w:rsidR="00CF4EE8" w:rsidRPr="003F553E">
        <w:rPr>
          <w:rFonts w:ascii="Times New Roman" w:eastAsia="Calibri" w:hAnsi="Times New Roman" w:cs="Times New Roman"/>
          <w:color w:val="000000" w:themeColor="text1"/>
          <w:sz w:val="28"/>
          <w:szCs w:val="28"/>
        </w:rPr>
        <w:t>jedisin nëpërmjet respektimit të</w:t>
      </w:r>
      <w:r w:rsidRPr="003F553E">
        <w:rPr>
          <w:rFonts w:ascii="Times New Roman" w:eastAsia="Calibri" w:hAnsi="Times New Roman" w:cs="Times New Roman"/>
          <w:color w:val="000000" w:themeColor="text1"/>
          <w:sz w:val="28"/>
          <w:szCs w:val="28"/>
        </w:rPr>
        <w:t xml:space="preserve"> kritereve t</w:t>
      </w:r>
      <w:r w:rsidR="00CF4EE8" w:rsidRPr="003F553E">
        <w:rPr>
          <w:rFonts w:ascii="Times New Roman" w:eastAsia="Calibri" w:hAnsi="Times New Roman" w:cs="Times New Roman"/>
          <w:color w:val="000000" w:themeColor="text1"/>
          <w:sz w:val="28"/>
          <w:szCs w:val="28"/>
        </w:rPr>
        <w:t>ë</w:t>
      </w:r>
      <w:r w:rsidRPr="003F553E">
        <w:rPr>
          <w:rFonts w:ascii="Times New Roman" w:eastAsia="Calibri" w:hAnsi="Times New Roman" w:cs="Times New Roman"/>
          <w:color w:val="000000" w:themeColor="text1"/>
          <w:sz w:val="28"/>
          <w:szCs w:val="28"/>
        </w:rPr>
        <w:t xml:space="preserve"> qëndrueshmërisë </w:t>
      </w:r>
      <w:r w:rsidR="00FD5059" w:rsidRPr="003F553E">
        <w:rPr>
          <w:rFonts w:ascii="Times New Roman" w:eastAsia="Calibri" w:hAnsi="Times New Roman" w:cs="Times New Roman"/>
          <w:color w:val="000000" w:themeColor="text1"/>
          <w:sz w:val="28"/>
          <w:szCs w:val="28"/>
        </w:rPr>
        <w:t xml:space="preserve">dhe reduktimit të emetimeve të gazeve serrë </w:t>
      </w:r>
      <w:r w:rsidRPr="003F553E">
        <w:rPr>
          <w:rFonts w:ascii="Times New Roman" w:eastAsia="Calibri" w:hAnsi="Times New Roman" w:cs="Times New Roman"/>
          <w:color w:val="000000" w:themeColor="text1"/>
          <w:sz w:val="28"/>
          <w:szCs w:val="28"/>
        </w:rPr>
        <w:t>për biokarburantet</w:t>
      </w:r>
      <w:r w:rsidR="006E5925"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biolëngjet</w:t>
      </w:r>
      <w:r w:rsidR="006E5925" w:rsidRPr="003F553E">
        <w:rPr>
          <w:rFonts w:ascii="Times New Roman" w:eastAsia="Calibri" w:hAnsi="Times New Roman" w:cs="Times New Roman"/>
          <w:color w:val="000000" w:themeColor="text1"/>
          <w:sz w:val="28"/>
          <w:szCs w:val="28"/>
        </w:rPr>
        <w:t xml:space="preserve"> dhe </w:t>
      </w:r>
      <w:r w:rsidR="00F66037" w:rsidRPr="003F553E">
        <w:rPr>
          <w:rFonts w:ascii="Times New Roman" w:eastAsia="Calibri" w:hAnsi="Times New Roman" w:cs="Times New Roman"/>
          <w:color w:val="000000" w:themeColor="text1"/>
          <w:sz w:val="28"/>
          <w:szCs w:val="28"/>
        </w:rPr>
        <w:t>lëndët</w:t>
      </w:r>
      <w:r w:rsidR="006E5925" w:rsidRPr="003F553E">
        <w:rPr>
          <w:rFonts w:ascii="Times New Roman" w:eastAsia="Calibri" w:hAnsi="Times New Roman" w:cs="Times New Roman"/>
          <w:color w:val="000000" w:themeColor="text1"/>
          <w:sz w:val="28"/>
          <w:szCs w:val="28"/>
        </w:rPr>
        <w:t xml:space="preserve"> </w:t>
      </w:r>
      <w:r w:rsidR="00F66037" w:rsidRPr="003F553E">
        <w:rPr>
          <w:rFonts w:ascii="Times New Roman" w:eastAsia="Calibri" w:hAnsi="Times New Roman" w:cs="Times New Roman"/>
          <w:color w:val="000000" w:themeColor="text1"/>
          <w:sz w:val="28"/>
          <w:szCs w:val="28"/>
        </w:rPr>
        <w:t>djegëse</w:t>
      </w:r>
      <w:r w:rsidR="006E5925" w:rsidRPr="003F553E">
        <w:rPr>
          <w:rFonts w:ascii="Times New Roman" w:eastAsia="Calibri" w:hAnsi="Times New Roman" w:cs="Times New Roman"/>
          <w:color w:val="000000" w:themeColor="text1"/>
          <w:sz w:val="28"/>
          <w:szCs w:val="28"/>
        </w:rPr>
        <w:t xml:space="preserve"> nga biomasa</w:t>
      </w:r>
      <w:r w:rsidR="00CF4EE8"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si dhe plotësimin e kërkesav</w:t>
      </w:r>
      <w:r w:rsidR="00CF4EE8" w:rsidRPr="003F553E">
        <w:rPr>
          <w:rFonts w:ascii="Times New Roman" w:eastAsia="Calibri" w:hAnsi="Times New Roman" w:cs="Times New Roman"/>
          <w:color w:val="000000" w:themeColor="text1"/>
          <w:sz w:val="28"/>
          <w:szCs w:val="28"/>
        </w:rPr>
        <w:t>e për cilësinë e karburanteve në</w:t>
      </w:r>
      <w:r w:rsidRPr="003F553E">
        <w:rPr>
          <w:rFonts w:ascii="Times New Roman" w:eastAsia="Calibri" w:hAnsi="Times New Roman" w:cs="Times New Roman"/>
          <w:color w:val="000000" w:themeColor="text1"/>
          <w:sz w:val="28"/>
          <w:szCs w:val="28"/>
        </w:rPr>
        <w:t xml:space="preserve"> </w:t>
      </w:r>
      <w:r w:rsidR="00C07468" w:rsidRPr="003F553E">
        <w:rPr>
          <w:rFonts w:ascii="Times New Roman" w:eastAsia="Calibri" w:hAnsi="Times New Roman" w:cs="Times New Roman"/>
          <w:color w:val="000000" w:themeColor="text1"/>
          <w:sz w:val="28"/>
          <w:szCs w:val="28"/>
        </w:rPr>
        <w:t xml:space="preserve">sektorin e </w:t>
      </w:r>
      <w:r w:rsidRPr="003F553E">
        <w:rPr>
          <w:rFonts w:ascii="Times New Roman" w:eastAsia="Calibri" w:hAnsi="Times New Roman" w:cs="Times New Roman"/>
          <w:color w:val="000000" w:themeColor="text1"/>
          <w:sz w:val="28"/>
          <w:szCs w:val="28"/>
        </w:rPr>
        <w:t>transport</w:t>
      </w:r>
      <w:r w:rsidR="00C07468" w:rsidRPr="003F553E">
        <w:rPr>
          <w:rFonts w:ascii="Times New Roman" w:eastAsia="Calibri" w:hAnsi="Times New Roman" w:cs="Times New Roman"/>
          <w:color w:val="000000" w:themeColor="text1"/>
          <w:sz w:val="28"/>
          <w:szCs w:val="28"/>
        </w:rPr>
        <w:t>it</w:t>
      </w:r>
      <w:r w:rsidRPr="003F553E">
        <w:rPr>
          <w:rFonts w:ascii="Times New Roman" w:eastAsia="Calibri" w:hAnsi="Times New Roman" w:cs="Times New Roman"/>
          <w:color w:val="000000" w:themeColor="text1"/>
          <w:sz w:val="28"/>
          <w:szCs w:val="28"/>
        </w:rPr>
        <w:t>.</w:t>
      </w:r>
    </w:p>
    <w:p w14:paraId="4DD922ED" w14:textId="77777777" w:rsidR="009363C1" w:rsidRPr="003F553E" w:rsidRDefault="009363C1" w:rsidP="00F24088">
      <w:pPr>
        <w:spacing w:after="0" w:line="240" w:lineRule="auto"/>
        <w:jc w:val="both"/>
        <w:rPr>
          <w:rFonts w:ascii="Times New Roman" w:eastAsia="Calibri" w:hAnsi="Times New Roman" w:cs="Times New Roman"/>
          <w:color w:val="000000" w:themeColor="text1"/>
          <w:sz w:val="28"/>
          <w:szCs w:val="28"/>
        </w:rPr>
      </w:pPr>
    </w:p>
    <w:p w14:paraId="1E1DC0C8"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2</w:t>
      </w:r>
    </w:p>
    <w:p w14:paraId="76797499"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Fusha e zbatimit</w:t>
      </w:r>
    </w:p>
    <w:p w14:paraId="2C7AF769" w14:textId="77777777" w:rsidR="00335CEE" w:rsidRPr="003F553E" w:rsidRDefault="00335CEE" w:rsidP="00F24088">
      <w:pPr>
        <w:spacing w:after="0" w:line="240" w:lineRule="auto"/>
        <w:contextualSpacing/>
        <w:jc w:val="both"/>
        <w:rPr>
          <w:rFonts w:ascii="Times New Roman" w:eastAsia="Calibri" w:hAnsi="Times New Roman" w:cs="Times New Roman"/>
          <w:color w:val="000000" w:themeColor="text1"/>
          <w:sz w:val="28"/>
          <w:szCs w:val="28"/>
        </w:rPr>
      </w:pPr>
    </w:p>
    <w:p w14:paraId="04724B4B" w14:textId="77777777" w:rsidR="00F252EF" w:rsidRPr="003F553E" w:rsidRDefault="00F252EF" w:rsidP="009363C1">
      <w:pPr>
        <w:spacing w:after="0" w:line="240" w:lineRule="auto"/>
        <w:ind w:left="360" w:hanging="360"/>
        <w:contextualSpacing/>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lastRenderedPageBreak/>
        <w:t xml:space="preserve">1. </w:t>
      </w:r>
      <w:r w:rsidR="009363C1"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 xml:space="preserve">Ky ligj zbatohet në veprimtaritë e prodhimit dhe </w:t>
      </w:r>
      <w:r w:rsidR="00260560" w:rsidRPr="003F553E">
        <w:rPr>
          <w:rFonts w:ascii="Times New Roman" w:eastAsia="Calibri" w:hAnsi="Times New Roman" w:cs="Times New Roman"/>
          <w:color w:val="000000" w:themeColor="text1"/>
          <w:sz w:val="28"/>
          <w:szCs w:val="28"/>
        </w:rPr>
        <w:t>të pë</w:t>
      </w:r>
      <w:r w:rsidR="00913DFF" w:rsidRPr="003F553E">
        <w:rPr>
          <w:rFonts w:ascii="Times New Roman" w:eastAsia="Calibri" w:hAnsi="Times New Roman" w:cs="Times New Roman"/>
          <w:color w:val="000000" w:themeColor="text1"/>
          <w:sz w:val="28"/>
          <w:szCs w:val="28"/>
        </w:rPr>
        <w:t>rdorimit</w:t>
      </w:r>
      <w:r w:rsidRPr="003F553E">
        <w:rPr>
          <w:rFonts w:ascii="Times New Roman" w:eastAsia="Calibri" w:hAnsi="Times New Roman" w:cs="Times New Roman"/>
          <w:color w:val="000000" w:themeColor="text1"/>
          <w:sz w:val="28"/>
          <w:szCs w:val="28"/>
        </w:rPr>
        <w:t xml:space="preserve"> të biokarburanteve dhe të lëndëve të tjera dj</w:t>
      </w:r>
      <w:r w:rsidR="00CF4EE8" w:rsidRPr="003F553E">
        <w:rPr>
          <w:rFonts w:ascii="Times New Roman" w:eastAsia="Calibri" w:hAnsi="Times New Roman" w:cs="Times New Roman"/>
          <w:color w:val="000000" w:themeColor="text1"/>
          <w:sz w:val="28"/>
          <w:szCs w:val="28"/>
        </w:rPr>
        <w:t>egëse, të rinovueshme, të cilat</w:t>
      </w:r>
      <w:r w:rsidRPr="003F553E">
        <w:rPr>
          <w:rFonts w:ascii="Times New Roman" w:eastAsia="Calibri" w:hAnsi="Times New Roman" w:cs="Times New Roman"/>
          <w:color w:val="000000" w:themeColor="text1"/>
          <w:sz w:val="28"/>
          <w:szCs w:val="28"/>
        </w:rPr>
        <w:t xml:space="preserve"> në formë të pastër ose të përzier, në përqindje të caktuar me nënprodukte të tjera të rafinimit të naftës bruto, përdoren në sektorin e transportit për motorë me djegie të brendshme.</w:t>
      </w:r>
    </w:p>
    <w:p w14:paraId="2FBF2F0C" w14:textId="77777777" w:rsidR="005A7F28" w:rsidRPr="003F553E" w:rsidRDefault="005A7F28" w:rsidP="009363C1">
      <w:pPr>
        <w:spacing w:after="0" w:line="240" w:lineRule="auto"/>
        <w:ind w:left="360" w:hanging="360"/>
        <w:jc w:val="both"/>
        <w:rPr>
          <w:rFonts w:ascii="Times New Roman" w:eastAsia="Calibri" w:hAnsi="Times New Roman" w:cs="Times New Roman"/>
          <w:color w:val="000000" w:themeColor="text1"/>
          <w:sz w:val="28"/>
          <w:szCs w:val="28"/>
        </w:rPr>
      </w:pPr>
    </w:p>
    <w:p w14:paraId="547CBF0B" w14:textId="671A2C88" w:rsidR="00F252EF" w:rsidRPr="003F553E" w:rsidRDefault="00CF4EE8" w:rsidP="009363C1">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2. </w:t>
      </w:r>
      <w:r w:rsidR="009363C1"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Ky ligj zbatohet në veprimtarinë e përdorimit të</w:t>
      </w:r>
      <w:r w:rsidR="00F252EF" w:rsidRPr="003F553E">
        <w:rPr>
          <w:rFonts w:ascii="Times New Roman" w:eastAsia="Calibri" w:hAnsi="Times New Roman" w:cs="Times New Roman"/>
          <w:color w:val="000000" w:themeColor="text1"/>
          <w:sz w:val="28"/>
          <w:szCs w:val="28"/>
        </w:rPr>
        <w:t xml:space="preserve"> biokarburanteve në sektorin e </w:t>
      </w:r>
      <w:r w:rsidR="00260560" w:rsidRPr="003F553E">
        <w:rPr>
          <w:rFonts w:ascii="Times New Roman" w:eastAsia="Calibri" w:hAnsi="Times New Roman" w:cs="Times New Roman"/>
          <w:color w:val="000000" w:themeColor="text1"/>
          <w:sz w:val="28"/>
          <w:szCs w:val="28"/>
        </w:rPr>
        <w:t>transportit kombëtar, kur nivelet</w:t>
      </w:r>
      <w:r w:rsidR="00F252EF" w:rsidRPr="003F553E">
        <w:rPr>
          <w:rFonts w:ascii="Times New Roman" w:eastAsia="Calibri" w:hAnsi="Times New Roman" w:cs="Times New Roman"/>
          <w:color w:val="000000" w:themeColor="text1"/>
          <w:sz w:val="28"/>
          <w:szCs w:val="28"/>
        </w:rPr>
        <w:t xml:space="preserve"> </w:t>
      </w:r>
      <w:r w:rsidR="00260560" w:rsidRPr="003F553E">
        <w:rPr>
          <w:rFonts w:ascii="Times New Roman" w:eastAsia="Calibri" w:hAnsi="Times New Roman" w:cs="Times New Roman"/>
          <w:color w:val="000000" w:themeColor="text1"/>
          <w:sz w:val="28"/>
          <w:szCs w:val="28"/>
        </w:rPr>
        <w:t>e</w:t>
      </w:r>
      <w:r w:rsidR="00F252EF" w:rsidRPr="003F553E">
        <w:rPr>
          <w:rFonts w:ascii="Times New Roman" w:eastAsia="Calibri" w:hAnsi="Times New Roman" w:cs="Times New Roman"/>
          <w:color w:val="000000" w:themeColor="text1"/>
          <w:sz w:val="28"/>
          <w:szCs w:val="28"/>
        </w:rPr>
        <w:t xml:space="preserve"> biodiezelit dhe bioetanolit janë në përputhje me </w:t>
      </w:r>
      <w:r w:rsidR="005C173D" w:rsidRPr="003F553E">
        <w:rPr>
          <w:rFonts w:ascii="Times New Roman" w:eastAsia="Calibri" w:hAnsi="Times New Roman" w:cs="Times New Roman"/>
          <w:color w:val="000000" w:themeColor="text1"/>
          <w:sz w:val="28"/>
          <w:szCs w:val="28"/>
        </w:rPr>
        <w:t xml:space="preserve">specifikimet e </w:t>
      </w:r>
      <w:r w:rsidR="00F66037" w:rsidRPr="003F553E">
        <w:rPr>
          <w:rFonts w:ascii="Times New Roman" w:eastAsia="Calibri" w:hAnsi="Times New Roman" w:cs="Times New Roman"/>
          <w:color w:val="000000" w:themeColor="text1"/>
          <w:sz w:val="28"/>
          <w:szCs w:val="28"/>
        </w:rPr>
        <w:t>dhëna</w:t>
      </w:r>
      <w:r w:rsidR="005C173D" w:rsidRPr="003F553E">
        <w:rPr>
          <w:rFonts w:ascii="Times New Roman" w:eastAsia="Calibri" w:hAnsi="Times New Roman" w:cs="Times New Roman"/>
          <w:color w:val="000000" w:themeColor="text1"/>
          <w:sz w:val="28"/>
          <w:szCs w:val="28"/>
        </w:rPr>
        <w:t xml:space="preserve"> </w:t>
      </w:r>
      <w:r w:rsidR="00F66037" w:rsidRPr="003F553E">
        <w:rPr>
          <w:rFonts w:ascii="Times New Roman" w:eastAsia="Calibri" w:hAnsi="Times New Roman" w:cs="Times New Roman"/>
          <w:color w:val="000000" w:themeColor="text1"/>
          <w:sz w:val="28"/>
          <w:szCs w:val="28"/>
        </w:rPr>
        <w:t>në</w:t>
      </w:r>
      <w:r w:rsidR="005C173D" w:rsidRPr="003F553E">
        <w:rPr>
          <w:rFonts w:ascii="Times New Roman" w:eastAsia="Calibri" w:hAnsi="Times New Roman" w:cs="Times New Roman"/>
          <w:color w:val="000000" w:themeColor="text1"/>
          <w:sz w:val="28"/>
          <w:szCs w:val="28"/>
        </w:rPr>
        <w:t xml:space="preserve"> S</w:t>
      </w:r>
      <w:r w:rsidR="00F252EF" w:rsidRPr="003F553E">
        <w:rPr>
          <w:rFonts w:ascii="Times New Roman" w:eastAsia="Calibri" w:hAnsi="Times New Roman" w:cs="Times New Roman"/>
          <w:color w:val="000000" w:themeColor="text1"/>
          <w:sz w:val="28"/>
          <w:szCs w:val="28"/>
        </w:rPr>
        <w:t xml:space="preserve">tandardet </w:t>
      </w:r>
      <w:r w:rsidR="005C173D" w:rsidRPr="003F553E">
        <w:rPr>
          <w:rFonts w:ascii="Times New Roman" w:eastAsia="Calibri" w:hAnsi="Times New Roman" w:cs="Times New Roman"/>
          <w:color w:val="000000" w:themeColor="text1"/>
          <w:sz w:val="28"/>
          <w:szCs w:val="28"/>
        </w:rPr>
        <w:t>S</w:t>
      </w:r>
      <w:r w:rsidR="00F252EF" w:rsidRPr="003F553E">
        <w:rPr>
          <w:rFonts w:ascii="Times New Roman" w:eastAsia="Calibri" w:hAnsi="Times New Roman" w:cs="Times New Roman"/>
          <w:color w:val="000000" w:themeColor="text1"/>
          <w:sz w:val="28"/>
          <w:szCs w:val="28"/>
        </w:rPr>
        <w:t>h</w:t>
      </w:r>
      <w:r w:rsidR="005072F5" w:rsidRPr="003F553E">
        <w:rPr>
          <w:rFonts w:ascii="Times New Roman" w:eastAsia="Calibri" w:hAnsi="Times New Roman" w:cs="Times New Roman"/>
          <w:color w:val="000000" w:themeColor="text1"/>
          <w:sz w:val="28"/>
          <w:szCs w:val="28"/>
        </w:rPr>
        <w:t>qiptare</w:t>
      </w:r>
      <w:r w:rsidR="005C173D" w:rsidRPr="003F553E">
        <w:rPr>
          <w:rFonts w:ascii="Times New Roman" w:eastAsia="Calibri" w:hAnsi="Times New Roman" w:cs="Times New Roman"/>
          <w:color w:val="000000" w:themeColor="text1"/>
          <w:sz w:val="28"/>
          <w:szCs w:val="28"/>
        </w:rPr>
        <w:t xml:space="preserve"> </w:t>
      </w:r>
      <w:r w:rsidR="00F66037" w:rsidRPr="003F553E">
        <w:rPr>
          <w:rFonts w:ascii="Times New Roman" w:eastAsia="Calibri" w:hAnsi="Times New Roman" w:cs="Times New Roman"/>
          <w:color w:val="000000" w:themeColor="text1"/>
          <w:sz w:val="28"/>
          <w:szCs w:val="28"/>
        </w:rPr>
        <w:t>të</w:t>
      </w:r>
      <w:r w:rsidR="005C173D" w:rsidRPr="003F553E">
        <w:rPr>
          <w:rFonts w:ascii="Times New Roman" w:eastAsia="Calibri" w:hAnsi="Times New Roman" w:cs="Times New Roman"/>
          <w:color w:val="000000" w:themeColor="text1"/>
          <w:sz w:val="28"/>
          <w:szCs w:val="28"/>
        </w:rPr>
        <w:t xml:space="preserve"> publikuara nga Drejtoria e </w:t>
      </w:r>
      <w:r w:rsidR="00F66037" w:rsidRPr="003F553E">
        <w:rPr>
          <w:rFonts w:ascii="Times New Roman" w:eastAsia="Calibri" w:hAnsi="Times New Roman" w:cs="Times New Roman"/>
          <w:color w:val="000000" w:themeColor="text1"/>
          <w:sz w:val="28"/>
          <w:szCs w:val="28"/>
        </w:rPr>
        <w:t xml:space="preserve">Përgjithshme </w:t>
      </w:r>
      <w:r w:rsidR="005C173D" w:rsidRPr="003F553E">
        <w:rPr>
          <w:rFonts w:ascii="Times New Roman" w:eastAsia="Calibri" w:hAnsi="Times New Roman" w:cs="Times New Roman"/>
          <w:color w:val="000000" w:themeColor="text1"/>
          <w:sz w:val="28"/>
          <w:szCs w:val="28"/>
        </w:rPr>
        <w:t xml:space="preserve"> e Standardizimit</w:t>
      </w:r>
      <w:r w:rsidR="00F252EF" w:rsidRPr="003F553E">
        <w:rPr>
          <w:rFonts w:ascii="Times New Roman" w:eastAsia="Calibri" w:hAnsi="Times New Roman" w:cs="Times New Roman"/>
          <w:color w:val="000000" w:themeColor="text1"/>
          <w:sz w:val="28"/>
          <w:szCs w:val="28"/>
        </w:rPr>
        <w:t xml:space="preserve">. </w:t>
      </w:r>
    </w:p>
    <w:p w14:paraId="50B9E11C" w14:textId="77777777" w:rsidR="009363C1" w:rsidRPr="003F553E" w:rsidRDefault="009363C1" w:rsidP="009363C1">
      <w:pPr>
        <w:spacing w:after="0" w:line="240" w:lineRule="auto"/>
        <w:ind w:left="360" w:hanging="360"/>
        <w:jc w:val="both"/>
        <w:rPr>
          <w:rFonts w:ascii="Times New Roman" w:eastAsia="Calibri" w:hAnsi="Times New Roman" w:cs="Times New Roman"/>
          <w:color w:val="000000" w:themeColor="text1"/>
          <w:sz w:val="28"/>
          <w:szCs w:val="28"/>
        </w:rPr>
      </w:pPr>
    </w:p>
    <w:p w14:paraId="05FDE064"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3</w:t>
      </w:r>
    </w:p>
    <w:p w14:paraId="77962169"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Përkufizime</w:t>
      </w:r>
    </w:p>
    <w:p w14:paraId="558CA51D" w14:textId="77777777" w:rsidR="00335CEE" w:rsidRPr="003F553E" w:rsidRDefault="00335CEE" w:rsidP="00F24088">
      <w:pPr>
        <w:spacing w:after="0" w:line="240" w:lineRule="auto"/>
        <w:jc w:val="both"/>
        <w:rPr>
          <w:rFonts w:ascii="Times New Roman" w:eastAsia="Calibri" w:hAnsi="Times New Roman" w:cs="Times New Roman"/>
          <w:color w:val="000000" w:themeColor="text1"/>
          <w:sz w:val="28"/>
          <w:szCs w:val="28"/>
        </w:rPr>
      </w:pPr>
    </w:p>
    <w:p w14:paraId="0FA74000" w14:textId="77777777" w:rsidR="00F252EF" w:rsidRPr="003F553E" w:rsidRDefault="00F252EF" w:rsidP="00F24088">
      <w:pPr>
        <w:spacing w:after="0" w:line="240" w:lineRule="auto"/>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Në </w:t>
      </w:r>
      <w:r w:rsidR="009363C1" w:rsidRPr="003F553E">
        <w:rPr>
          <w:rFonts w:ascii="Times New Roman" w:eastAsia="Calibri" w:hAnsi="Times New Roman" w:cs="Times New Roman"/>
          <w:color w:val="000000" w:themeColor="text1"/>
          <w:sz w:val="28"/>
          <w:szCs w:val="28"/>
        </w:rPr>
        <w:t xml:space="preserve">kuptim të </w:t>
      </w:r>
      <w:r w:rsidRPr="003F553E">
        <w:rPr>
          <w:rFonts w:ascii="Times New Roman" w:eastAsia="Calibri" w:hAnsi="Times New Roman" w:cs="Times New Roman"/>
          <w:color w:val="000000" w:themeColor="text1"/>
          <w:sz w:val="28"/>
          <w:szCs w:val="28"/>
        </w:rPr>
        <w:t>kët</w:t>
      </w:r>
      <w:r w:rsidR="009363C1" w:rsidRPr="003F553E">
        <w:rPr>
          <w:rFonts w:ascii="Times New Roman" w:eastAsia="Calibri" w:hAnsi="Times New Roman" w:cs="Times New Roman"/>
          <w:color w:val="000000" w:themeColor="text1"/>
          <w:sz w:val="28"/>
          <w:szCs w:val="28"/>
        </w:rPr>
        <w:t>ij</w:t>
      </w:r>
      <w:r w:rsidRPr="003F553E">
        <w:rPr>
          <w:rFonts w:ascii="Times New Roman" w:eastAsia="Calibri" w:hAnsi="Times New Roman" w:cs="Times New Roman"/>
          <w:color w:val="000000" w:themeColor="text1"/>
          <w:sz w:val="28"/>
          <w:szCs w:val="28"/>
        </w:rPr>
        <w:t xml:space="preserve"> ligj</w:t>
      </w:r>
      <w:r w:rsidR="009363C1" w:rsidRPr="003F553E">
        <w:rPr>
          <w:rFonts w:ascii="Times New Roman" w:eastAsia="Calibri" w:hAnsi="Times New Roman" w:cs="Times New Roman"/>
          <w:color w:val="000000" w:themeColor="text1"/>
          <w:sz w:val="28"/>
          <w:szCs w:val="28"/>
        </w:rPr>
        <w:t xml:space="preserve">i, me </w:t>
      </w:r>
      <w:r w:rsidRPr="003F553E">
        <w:rPr>
          <w:rFonts w:ascii="Times New Roman" w:eastAsia="Calibri" w:hAnsi="Times New Roman" w:cs="Times New Roman"/>
          <w:color w:val="000000" w:themeColor="text1"/>
          <w:sz w:val="28"/>
          <w:szCs w:val="28"/>
        </w:rPr>
        <w:t xml:space="preserve">termat e mëposhtëm </w:t>
      </w:r>
      <w:r w:rsidR="009363C1" w:rsidRPr="003F553E">
        <w:rPr>
          <w:rFonts w:ascii="Times New Roman" w:eastAsia="Calibri" w:hAnsi="Times New Roman" w:cs="Times New Roman"/>
          <w:color w:val="000000" w:themeColor="text1"/>
          <w:sz w:val="28"/>
          <w:szCs w:val="28"/>
        </w:rPr>
        <w:t>nënkuptojmë</w:t>
      </w:r>
      <w:r w:rsidRPr="003F553E">
        <w:rPr>
          <w:rFonts w:ascii="Times New Roman" w:eastAsia="Calibri" w:hAnsi="Times New Roman" w:cs="Times New Roman"/>
          <w:color w:val="000000" w:themeColor="text1"/>
          <w:sz w:val="28"/>
          <w:szCs w:val="28"/>
        </w:rPr>
        <w:t xml:space="preserve">: </w:t>
      </w:r>
    </w:p>
    <w:p w14:paraId="1E4EFA26" w14:textId="77777777" w:rsidR="009363C1" w:rsidRPr="003F553E" w:rsidRDefault="009363C1" w:rsidP="00F24088">
      <w:pPr>
        <w:spacing w:after="0" w:line="240" w:lineRule="auto"/>
        <w:jc w:val="both"/>
        <w:rPr>
          <w:rFonts w:ascii="Times New Roman" w:eastAsia="Calibri" w:hAnsi="Times New Roman" w:cs="Times New Roman"/>
          <w:color w:val="000000" w:themeColor="text1"/>
          <w:sz w:val="28"/>
          <w:szCs w:val="28"/>
        </w:rPr>
      </w:pPr>
    </w:p>
    <w:p w14:paraId="121A85ED" w14:textId="0ABF3186" w:rsidR="001A7B47" w:rsidRPr="003F553E" w:rsidRDefault="001A7B47" w:rsidP="007D7309">
      <w:pPr>
        <w:pStyle w:val="ListParagraph"/>
        <w:numPr>
          <w:ilvl w:val="0"/>
          <w:numId w:val="20"/>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"Biogaz" nënkupton lëndët djegëse të gazta të prodhuara nga biomasa</w:t>
      </w:r>
    </w:p>
    <w:p w14:paraId="56DF357B" w14:textId="4055CC89" w:rsidR="000E0203" w:rsidRPr="003F553E" w:rsidRDefault="00786D26" w:rsidP="007D7309">
      <w:pPr>
        <w:pStyle w:val="ListParagraph"/>
        <w:numPr>
          <w:ilvl w:val="0"/>
          <w:numId w:val="20"/>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00F252EF" w:rsidRPr="003F553E">
        <w:rPr>
          <w:rFonts w:ascii="Times New Roman" w:hAnsi="Times New Roman"/>
          <w:b/>
          <w:color w:val="000000" w:themeColor="text1"/>
          <w:sz w:val="28"/>
          <w:szCs w:val="28"/>
        </w:rPr>
        <w:t>Biomasa</w:t>
      </w:r>
      <w:r w:rsidRPr="003F553E">
        <w:rPr>
          <w:rFonts w:ascii="Times New Roman" w:hAnsi="Times New Roman"/>
          <w:b/>
          <w:color w:val="000000" w:themeColor="text1"/>
          <w:sz w:val="28"/>
          <w:szCs w:val="28"/>
        </w:rPr>
        <w:t>”,</w:t>
      </w:r>
      <w:r w:rsidR="00F252EF" w:rsidRPr="003F553E">
        <w:rPr>
          <w:rFonts w:ascii="Times New Roman" w:hAnsi="Times New Roman"/>
          <w:color w:val="000000" w:themeColor="text1"/>
          <w:sz w:val="28"/>
          <w:szCs w:val="28"/>
        </w:rPr>
        <w:t xml:space="preserve"> pjesa e biodegraduesheme e produkteve, mbetjeve </w:t>
      </w:r>
      <w:r w:rsidR="00F41597" w:rsidRPr="003F553E">
        <w:rPr>
          <w:rFonts w:ascii="Times New Roman" w:hAnsi="Times New Roman"/>
          <w:color w:val="000000" w:themeColor="text1"/>
          <w:sz w:val="28"/>
          <w:szCs w:val="28"/>
        </w:rPr>
        <w:t xml:space="preserve">dhe </w:t>
      </w:r>
      <w:r w:rsidR="003F553E" w:rsidRPr="003F553E">
        <w:rPr>
          <w:rFonts w:ascii="Times New Roman" w:hAnsi="Times New Roman"/>
          <w:color w:val="000000" w:themeColor="text1"/>
          <w:sz w:val="28"/>
          <w:szCs w:val="28"/>
        </w:rPr>
        <w:t>mbetjeve</w:t>
      </w:r>
      <w:r w:rsidR="00F41597" w:rsidRPr="003F553E">
        <w:rPr>
          <w:rFonts w:ascii="Times New Roman" w:hAnsi="Times New Roman"/>
          <w:color w:val="000000" w:themeColor="text1"/>
          <w:sz w:val="28"/>
          <w:szCs w:val="28"/>
        </w:rPr>
        <w:t xml:space="preserve"> me origjinë biologjike nga bujqësia, duke përfshirë substancat vegj</w:t>
      </w:r>
      <w:r w:rsidR="00F66037" w:rsidRPr="003F553E">
        <w:rPr>
          <w:rFonts w:ascii="Times New Roman" w:hAnsi="Times New Roman"/>
          <w:color w:val="000000" w:themeColor="text1"/>
          <w:sz w:val="28"/>
          <w:szCs w:val="28"/>
        </w:rPr>
        <w:t>e</w:t>
      </w:r>
      <w:r w:rsidR="00F41597" w:rsidRPr="003F553E">
        <w:rPr>
          <w:rFonts w:ascii="Times New Roman" w:hAnsi="Times New Roman"/>
          <w:color w:val="000000" w:themeColor="text1"/>
          <w:sz w:val="28"/>
          <w:szCs w:val="28"/>
        </w:rPr>
        <w:t xml:space="preserve">tale dhe shtazore, nga pylltaria dhe industritë e lidhura me </w:t>
      </w:r>
      <w:r w:rsidR="00F66037" w:rsidRPr="003F553E">
        <w:rPr>
          <w:rFonts w:ascii="Times New Roman" w:hAnsi="Times New Roman"/>
          <w:color w:val="000000" w:themeColor="text1"/>
          <w:sz w:val="28"/>
          <w:szCs w:val="28"/>
        </w:rPr>
        <w:t>të</w:t>
      </w:r>
      <w:r w:rsidR="00F41597" w:rsidRPr="003F553E">
        <w:rPr>
          <w:rFonts w:ascii="Times New Roman" w:hAnsi="Times New Roman"/>
          <w:color w:val="000000" w:themeColor="text1"/>
          <w:sz w:val="28"/>
          <w:szCs w:val="28"/>
        </w:rPr>
        <w:t xml:space="preserve">, duke përfshirë peshkimin dhe akuakulturën, si dhe pjesë </w:t>
      </w:r>
      <w:r w:rsidR="00F66037" w:rsidRPr="003F553E">
        <w:rPr>
          <w:rFonts w:ascii="Times New Roman" w:hAnsi="Times New Roman"/>
          <w:color w:val="000000" w:themeColor="text1"/>
          <w:sz w:val="28"/>
          <w:szCs w:val="28"/>
        </w:rPr>
        <w:t>të</w:t>
      </w:r>
      <w:r w:rsidR="00F41597" w:rsidRPr="003F553E">
        <w:rPr>
          <w:rFonts w:ascii="Times New Roman" w:hAnsi="Times New Roman"/>
          <w:color w:val="000000" w:themeColor="text1"/>
          <w:sz w:val="28"/>
          <w:szCs w:val="28"/>
        </w:rPr>
        <w:t xml:space="preserve"> </w:t>
      </w:r>
      <w:r w:rsidR="003F553E" w:rsidRPr="003F553E">
        <w:rPr>
          <w:rFonts w:ascii="Times New Roman" w:hAnsi="Times New Roman"/>
          <w:color w:val="000000" w:themeColor="text1"/>
          <w:sz w:val="28"/>
          <w:szCs w:val="28"/>
        </w:rPr>
        <w:t>mbetjeve</w:t>
      </w:r>
      <w:r w:rsidR="00F41597" w:rsidRPr="003F553E">
        <w:rPr>
          <w:rFonts w:ascii="Times New Roman" w:hAnsi="Times New Roman"/>
          <w:color w:val="000000" w:themeColor="text1"/>
          <w:sz w:val="28"/>
          <w:szCs w:val="28"/>
        </w:rPr>
        <w:t xml:space="preserve"> të </w:t>
      </w:r>
      <w:proofErr w:type="spellStart"/>
      <w:r w:rsidR="00F41597" w:rsidRPr="003F553E">
        <w:rPr>
          <w:rFonts w:ascii="Times New Roman" w:hAnsi="Times New Roman"/>
          <w:color w:val="000000" w:themeColor="text1"/>
          <w:sz w:val="28"/>
          <w:szCs w:val="28"/>
        </w:rPr>
        <w:t>biodegradueshme</w:t>
      </w:r>
      <w:proofErr w:type="spellEnd"/>
      <w:r w:rsidR="00F41597" w:rsidRPr="003F553E">
        <w:rPr>
          <w:rFonts w:ascii="Times New Roman" w:hAnsi="Times New Roman"/>
          <w:color w:val="000000" w:themeColor="text1"/>
          <w:sz w:val="28"/>
          <w:szCs w:val="28"/>
        </w:rPr>
        <w:t>, duke përfshirë mbetjet industriale dhe komunale me origjine biologjike.</w:t>
      </w:r>
    </w:p>
    <w:p w14:paraId="0CEA0B25" w14:textId="4CEB5ABA" w:rsidR="00D22AED" w:rsidRPr="003F553E" w:rsidRDefault="001A373B" w:rsidP="00BB0565">
      <w:pPr>
        <w:pStyle w:val="ListParagraph"/>
        <w:numPr>
          <w:ilvl w:val="0"/>
          <w:numId w:val="20"/>
        </w:numPr>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00F252EF" w:rsidRPr="003F553E">
        <w:rPr>
          <w:rFonts w:ascii="Times New Roman" w:hAnsi="Times New Roman"/>
          <w:b/>
          <w:color w:val="000000" w:themeColor="text1"/>
          <w:sz w:val="28"/>
          <w:szCs w:val="28"/>
        </w:rPr>
        <w:t>Biokarburante</w:t>
      </w:r>
      <w:r w:rsidRPr="003F553E">
        <w:rPr>
          <w:rFonts w:ascii="Times New Roman" w:hAnsi="Times New Roman"/>
          <w:color w:val="000000" w:themeColor="text1"/>
          <w:sz w:val="28"/>
          <w:szCs w:val="28"/>
        </w:rPr>
        <w:t xml:space="preserve">”, </w:t>
      </w:r>
      <w:r w:rsidR="00E308CC" w:rsidRPr="003F553E">
        <w:rPr>
          <w:rFonts w:ascii="Times New Roman" w:hAnsi="Times New Roman"/>
          <w:color w:val="000000" w:themeColor="text1"/>
          <w:sz w:val="28"/>
          <w:szCs w:val="28"/>
        </w:rPr>
        <w:t>do të thotë lëndë djegëse e lëngshme për transportin e prodhuar nga biomasa</w:t>
      </w:r>
      <w:r w:rsidR="008465F0" w:rsidRPr="003F553E">
        <w:rPr>
          <w:rFonts w:ascii="Times New Roman" w:hAnsi="Times New Roman"/>
          <w:color w:val="000000" w:themeColor="text1"/>
          <w:sz w:val="28"/>
          <w:szCs w:val="28"/>
        </w:rPr>
        <w:t>.</w:t>
      </w:r>
    </w:p>
    <w:p w14:paraId="13DA28E2" w14:textId="691F95B1" w:rsidR="00AE3743" w:rsidRPr="003F553E" w:rsidRDefault="00AE3743" w:rsidP="00BB0565">
      <w:pPr>
        <w:pStyle w:val="ListParagraph"/>
        <w:numPr>
          <w:ilvl w:val="0"/>
          <w:numId w:val="20"/>
        </w:numPr>
        <w:spacing w:after="0" w:line="240" w:lineRule="auto"/>
        <w:ind w:left="450" w:hanging="90"/>
        <w:jc w:val="both"/>
        <w:rPr>
          <w:rFonts w:ascii="Times New Roman" w:hAnsi="Times New Roman"/>
          <w:color w:val="000000" w:themeColor="text1"/>
          <w:sz w:val="28"/>
          <w:szCs w:val="28"/>
        </w:rPr>
      </w:pPr>
      <w:r w:rsidRPr="003F553E">
        <w:rPr>
          <w:rFonts w:ascii="Times New Roman" w:hAnsi="Times New Roman"/>
          <w:b/>
          <w:bCs/>
          <w:color w:val="000000" w:themeColor="text1"/>
          <w:sz w:val="28"/>
          <w:szCs w:val="28"/>
        </w:rPr>
        <w:t>“Biokarburantet e avancuara”</w:t>
      </w:r>
      <w:r w:rsidRPr="003F553E">
        <w:rPr>
          <w:rFonts w:ascii="Times New Roman" w:hAnsi="Times New Roman"/>
          <w:color w:val="000000" w:themeColor="text1"/>
          <w:sz w:val="28"/>
          <w:szCs w:val="28"/>
        </w:rPr>
        <w:t xml:space="preserve"> janë biokarburantet</w:t>
      </w:r>
      <w:r w:rsidR="00217C6D"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që prodhohen nga lëndët e para si m</w:t>
      </w:r>
      <w:r w:rsidR="00F66037"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 xml:space="preserve"> poshtë:</w:t>
      </w:r>
    </w:p>
    <w:p w14:paraId="335F1DC6" w14:textId="77777777" w:rsidR="00AE3743" w:rsidRPr="003F553E" w:rsidRDefault="00AE3743" w:rsidP="00AE3743">
      <w:p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a) Algat nëse kultivohen në tokë në pellgje ose fotobioreaktorë;</w:t>
      </w:r>
    </w:p>
    <w:p w14:paraId="63060D32" w14:textId="77777777" w:rsidR="00AE3743" w:rsidRPr="003F553E" w:rsidRDefault="00AE3743" w:rsidP="00AE3743">
      <w:p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b) Pjesa e biomasës e mbetjeve të përziera bashkiake, por jo mbetje shtëpiake të ndara. </w:t>
      </w:r>
    </w:p>
    <w:p w14:paraId="7A350FF3" w14:textId="75EBA319" w:rsidR="00AE3743" w:rsidRPr="003F553E" w:rsidRDefault="00AE3743" w:rsidP="00AE3743">
      <w:p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c) Mbetjet biologjike </w:t>
      </w:r>
      <w:r w:rsidR="001A07C5" w:rsidRPr="003F553E">
        <w:rPr>
          <w:rFonts w:ascii="Times New Roman" w:hAnsi="Times New Roman"/>
          <w:color w:val="000000" w:themeColor="text1"/>
          <w:sz w:val="28"/>
          <w:szCs w:val="28"/>
        </w:rPr>
        <w:t>që</w:t>
      </w:r>
      <w:r w:rsidRPr="003F553E">
        <w:rPr>
          <w:rFonts w:ascii="Times New Roman" w:hAnsi="Times New Roman"/>
          <w:color w:val="000000" w:themeColor="text1"/>
          <w:sz w:val="28"/>
          <w:szCs w:val="28"/>
        </w:rPr>
        <w:t xml:space="preserve"> vijne nga mbetje të materialet e biodegradueshme </w:t>
      </w:r>
      <w:r w:rsidR="00F66037" w:rsidRPr="003F553E">
        <w:rPr>
          <w:rFonts w:ascii="Times New Roman" w:hAnsi="Times New Roman"/>
          <w:color w:val="000000" w:themeColor="text1"/>
          <w:sz w:val="28"/>
          <w:szCs w:val="28"/>
        </w:rPr>
        <w:t>të</w:t>
      </w:r>
      <w:r w:rsidRPr="003F553E">
        <w:rPr>
          <w:rFonts w:ascii="Times New Roman" w:hAnsi="Times New Roman"/>
          <w:color w:val="000000" w:themeColor="text1"/>
          <w:sz w:val="28"/>
          <w:szCs w:val="28"/>
        </w:rPr>
        <w:t xml:space="preserve"> kopshteve dhe parqeve, ushqime dhe mbetjet ushqimore nga amvisëritë, zyrat, restorantet, kateringjet dhe ambientet e shitjes me pakicë dhe shumice dhe mbetje nga impiantet e përpunimit të ushqimit.</w:t>
      </w:r>
    </w:p>
    <w:p w14:paraId="60B1E6D8" w14:textId="6BDCF589" w:rsidR="00AE3743" w:rsidRPr="003F553E" w:rsidRDefault="0051456A" w:rsidP="00AE3743">
      <w:p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ç</w:t>
      </w:r>
      <w:r w:rsidR="00AE3743" w:rsidRPr="003F553E">
        <w:rPr>
          <w:rFonts w:ascii="Times New Roman" w:hAnsi="Times New Roman"/>
          <w:color w:val="000000" w:themeColor="text1"/>
          <w:sz w:val="28"/>
          <w:szCs w:val="28"/>
        </w:rPr>
        <w:t>) Pjesa e biomasës e mbetjeve industriale të papërshtatshme për t'u përdorur në zinxhirin ushqimor, duke përfshirë materialet nga shitja me pakicë dhe shumicë dhe industria agro-ushqimore, peshku dhe akuakultura, dhe duke përjashtuar vajin e përdorur të gatimit dhe yndyrat shtazore;</w:t>
      </w:r>
    </w:p>
    <w:p w14:paraId="23F1D931" w14:textId="16C46D1A" w:rsidR="00AE3743" w:rsidRPr="003F553E" w:rsidRDefault="0051456A" w:rsidP="00AE3743">
      <w:p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d</w:t>
      </w:r>
      <w:r w:rsidR="00AE3743" w:rsidRPr="003F553E">
        <w:rPr>
          <w:rFonts w:ascii="Times New Roman" w:hAnsi="Times New Roman"/>
          <w:color w:val="000000" w:themeColor="text1"/>
          <w:sz w:val="28"/>
          <w:szCs w:val="28"/>
        </w:rPr>
        <w:t>) Kashtë;</w:t>
      </w:r>
    </w:p>
    <w:p w14:paraId="1025F5C9" w14:textId="089A3A51" w:rsidR="00AE3743" w:rsidRPr="003F553E" w:rsidRDefault="0051456A" w:rsidP="00AE3743">
      <w:p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dh</w:t>
      </w:r>
      <w:r w:rsidR="00AE3743" w:rsidRPr="003F553E">
        <w:rPr>
          <w:rFonts w:ascii="Times New Roman" w:hAnsi="Times New Roman"/>
          <w:color w:val="000000" w:themeColor="text1"/>
          <w:sz w:val="28"/>
          <w:szCs w:val="28"/>
        </w:rPr>
        <w:t>) Plehun e kafshëve dhe llumrat e ujërave të zeza;</w:t>
      </w:r>
    </w:p>
    <w:p w14:paraId="1B52D05A" w14:textId="1FBBEDED" w:rsidR="00AE3743" w:rsidRPr="003F553E" w:rsidRDefault="0051456A" w:rsidP="00AE3743">
      <w:p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e</w:t>
      </w:r>
      <w:r w:rsidR="00AE3743" w:rsidRPr="003F553E">
        <w:rPr>
          <w:rFonts w:ascii="Times New Roman" w:hAnsi="Times New Roman"/>
          <w:color w:val="000000" w:themeColor="text1"/>
          <w:sz w:val="28"/>
          <w:szCs w:val="28"/>
        </w:rPr>
        <w:t>) Efluenti i mullirit të vajit të palmës dhe tufat bosh të frutave të palmës;</w:t>
      </w:r>
    </w:p>
    <w:p w14:paraId="530FC63D"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h) </w:t>
      </w:r>
      <w:proofErr w:type="spellStart"/>
      <w:r w:rsidRPr="003F553E">
        <w:rPr>
          <w:rFonts w:ascii="Times New Roman" w:hAnsi="Times New Roman"/>
          <w:color w:val="000000" w:themeColor="text1"/>
          <w:sz w:val="28"/>
          <w:szCs w:val="28"/>
          <w:lang w:val="en-US"/>
        </w:rPr>
        <w:t>Katrani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vajit</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të</w:t>
      </w:r>
      <w:proofErr w:type="spellEnd"/>
      <w:r w:rsidRPr="003F553E">
        <w:rPr>
          <w:rFonts w:ascii="Times New Roman" w:hAnsi="Times New Roman"/>
          <w:color w:val="000000" w:themeColor="text1"/>
          <w:sz w:val="28"/>
          <w:szCs w:val="28"/>
          <w:lang w:val="en-US"/>
        </w:rPr>
        <w:t xml:space="preserve"> </w:t>
      </w:r>
      <w:proofErr w:type="spellStart"/>
      <w:proofErr w:type="gramStart"/>
      <w:r w:rsidRPr="003F553E">
        <w:rPr>
          <w:rFonts w:ascii="Times New Roman" w:hAnsi="Times New Roman"/>
          <w:color w:val="000000" w:themeColor="text1"/>
          <w:sz w:val="28"/>
          <w:szCs w:val="28"/>
          <w:lang w:val="en-US"/>
        </w:rPr>
        <w:t>lartë</w:t>
      </w:r>
      <w:proofErr w:type="spellEnd"/>
      <w:r w:rsidRPr="003F553E">
        <w:rPr>
          <w:rFonts w:ascii="Times New Roman" w:hAnsi="Times New Roman"/>
          <w:color w:val="000000" w:themeColor="text1"/>
          <w:sz w:val="28"/>
          <w:szCs w:val="28"/>
          <w:lang w:val="en-US"/>
        </w:rPr>
        <w:t>;</w:t>
      </w:r>
      <w:proofErr w:type="gramEnd"/>
    </w:p>
    <w:p w14:paraId="1F34FF2F"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proofErr w:type="spellStart"/>
      <w:r w:rsidRPr="003F553E">
        <w:rPr>
          <w:rFonts w:ascii="Times New Roman" w:hAnsi="Times New Roman"/>
          <w:color w:val="000000" w:themeColor="text1"/>
          <w:sz w:val="28"/>
          <w:szCs w:val="28"/>
          <w:lang w:val="en-US"/>
        </w:rPr>
        <w:t>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Glicerinë</w:t>
      </w:r>
      <w:proofErr w:type="spellEnd"/>
      <w:r w:rsidRPr="003F553E">
        <w:rPr>
          <w:rFonts w:ascii="Times New Roman" w:hAnsi="Times New Roman"/>
          <w:color w:val="000000" w:themeColor="text1"/>
          <w:sz w:val="28"/>
          <w:szCs w:val="28"/>
          <w:lang w:val="en-US"/>
        </w:rPr>
        <w:t xml:space="preserve"> e </w:t>
      </w:r>
      <w:proofErr w:type="spellStart"/>
      <w:proofErr w:type="gramStart"/>
      <w:r w:rsidRPr="003F553E">
        <w:rPr>
          <w:rFonts w:ascii="Times New Roman" w:hAnsi="Times New Roman"/>
          <w:color w:val="000000" w:themeColor="text1"/>
          <w:sz w:val="28"/>
          <w:szCs w:val="28"/>
          <w:lang w:val="en-US"/>
        </w:rPr>
        <w:t>papërpunuar</w:t>
      </w:r>
      <w:proofErr w:type="spellEnd"/>
      <w:r w:rsidRPr="003F553E">
        <w:rPr>
          <w:rFonts w:ascii="Times New Roman" w:hAnsi="Times New Roman"/>
          <w:color w:val="000000" w:themeColor="text1"/>
          <w:sz w:val="28"/>
          <w:szCs w:val="28"/>
          <w:lang w:val="en-US"/>
        </w:rPr>
        <w:t>;</w:t>
      </w:r>
      <w:proofErr w:type="gramEnd"/>
    </w:p>
    <w:p w14:paraId="4F2E6C90"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j) </w:t>
      </w:r>
      <w:proofErr w:type="gramStart"/>
      <w:r w:rsidRPr="003F553E">
        <w:rPr>
          <w:rFonts w:ascii="Times New Roman" w:hAnsi="Times New Roman"/>
          <w:color w:val="000000" w:themeColor="text1"/>
          <w:sz w:val="28"/>
          <w:szCs w:val="28"/>
          <w:lang w:val="en-US"/>
        </w:rPr>
        <w:t>Bagas;</w:t>
      </w:r>
      <w:proofErr w:type="gramEnd"/>
    </w:p>
    <w:p w14:paraId="4307BCE2" w14:textId="07A34EEE"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lastRenderedPageBreak/>
        <w:t xml:space="preserve">k) </w:t>
      </w:r>
      <w:proofErr w:type="spellStart"/>
      <w:r w:rsidRPr="003F553E">
        <w:rPr>
          <w:rFonts w:ascii="Times New Roman" w:hAnsi="Times New Roman"/>
          <w:color w:val="000000" w:themeColor="text1"/>
          <w:sz w:val="28"/>
          <w:szCs w:val="28"/>
          <w:lang w:val="en-US"/>
        </w:rPr>
        <w:t>Mbetjet</w:t>
      </w:r>
      <w:proofErr w:type="spellEnd"/>
      <w:r w:rsidRPr="003F553E">
        <w:rPr>
          <w:rFonts w:ascii="Times New Roman" w:hAnsi="Times New Roman"/>
          <w:color w:val="000000" w:themeColor="text1"/>
          <w:sz w:val="28"/>
          <w:szCs w:val="28"/>
          <w:lang w:val="en-US"/>
        </w:rPr>
        <w:t xml:space="preserve"> e </w:t>
      </w:r>
      <w:proofErr w:type="spellStart"/>
      <w:r w:rsidRPr="003F553E">
        <w:rPr>
          <w:rFonts w:ascii="Times New Roman" w:hAnsi="Times New Roman"/>
          <w:color w:val="000000" w:themeColor="text1"/>
          <w:sz w:val="28"/>
          <w:szCs w:val="28"/>
          <w:lang w:val="en-US"/>
        </w:rPr>
        <w:t>rrushit</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dhe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llumi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i</w:t>
      </w:r>
      <w:proofErr w:type="spellEnd"/>
      <w:r w:rsidRPr="003F553E">
        <w:rPr>
          <w:rFonts w:ascii="Times New Roman" w:hAnsi="Times New Roman"/>
          <w:color w:val="000000" w:themeColor="text1"/>
          <w:sz w:val="28"/>
          <w:szCs w:val="28"/>
          <w:lang w:val="en-US"/>
        </w:rPr>
        <w:t xml:space="preserve"> </w:t>
      </w:r>
      <w:proofErr w:type="spellStart"/>
      <w:proofErr w:type="gramStart"/>
      <w:r w:rsidRPr="003F553E">
        <w:rPr>
          <w:rFonts w:ascii="Times New Roman" w:hAnsi="Times New Roman"/>
          <w:color w:val="000000" w:themeColor="text1"/>
          <w:sz w:val="28"/>
          <w:szCs w:val="28"/>
          <w:lang w:val="en-US"/>
        </w:rPr>
        <w:t>verës</w:t>
      </w:r>
      <w:proofErr w:type="spellEnd"/>
      <w:r w:rsidRPr="003F553E">
        <w:rPr>
          <w:rFonts w:ascii="Times New Roman" w:hAnsi="Times New Roman"/>
          <w:color w:val="000000" w:themeColor="text1"/>
          <w:sz w:val="28"/>
          <w:szCs w:val="28"/>
          <w:lang w:val="en-US"/>
        </w:rPr>
        <w:t>;</w:t>
      </w:r>
      <w:proofErr w:type="gramEnd"/>
    </w:p>
    <w:p w14:paraId="1AE60B83"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l) </w:t>
      </w:r>
      <w:proofErr w:type="spellStart"/>
      <w:r w:rsidRPr="003F553E">
        <w:rPr>
          <w:rFonts w:ascii="Times New Roman" w:hAnsi="Times New Roman"/>
          <w:color w:val="000000" w:themeColor="text1"/>
          <w:sz w:val="28"/>
          <w:szCs w:val="28"/>
          <w:lang w:val="en-US"/>
        </w:rPr>
        <w:t>Lëvozhgat</w:t>
      </w:r>
      <w:proofErr w:type="spellEnd"/>
      <w:r w:rsidRPr="003F553E">
        <w:rPr>
          <w:rFonts w:ascii="Times New Roman" w:hAnsi="Times New Roman"/>
          <w:color w:val="000000" w:themeColor="text1"/>
          <w:sz w:val="28"/>
          <w:szCs w:val="28"/>
          <w:lang w:val="en-US"/>
        </w:rPr>
        <w:t xml:space="preserve"> e </w:t>
      </w:r>
      <w:proofErr w:type="spellStart"/>
      <w:proofErr w:type="gramStart"/>
      <w:r w:rsidRPr="003F553E">
        <w:rPr>
          <w:rFonts w:ascii="Times New Roman" w:hAnsi="Times New Roman"/>
          <w:color w:val="000000" w:themeColor="text1"/>
          <w:sz w:val="28"/>
          <w:szCs w:val="28"/>
          <w:lang w:val="en-US"/>
        </w:rPr>
        <w:t>arrave</w:t>
      </w:r>
      <w:proofErr w:type="spellEnd"/>
      <w:r w:rsidRPr="003F553E">
        <w:rPr>
          <w:rFonts w:ascii="Times New Roman" w:hAnsi="Times New Roman"/>
          <w:color w:val="000000" w:themeColor="text1"/>
          <w:sz w:val="28"/>
          <w:szCs w:val="28"/>
          <w:lang w:val="en-US"/>
        </w:rPr>
        <w:t>;</w:t>
      </w:r>
      <w:proofErr w:type="gramEnd"/>
    </w:p>
    <w:p w14:paraId="0654592A"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m) </w:t>
      </w:r>
      <w:proofErr w:type="spellStart"/>
      <w:proofErr w:type="gramStart"/>
      <w:r w:rsidRPr="003F553E">
        <w:rPr>
          <w:rFonts w:ascii="Times New Roman" w:hAnsi="Times New Roman"/>
          <w:color w:val="000000" w:themeColor="text1"/>
          <w:sz w:val="28"/>
          <w:szCs w:val="28"/>
          <w:lang w:val="en-US"/>
        </w:rPr>
        <w:t>Lëvozhgët</w:t>
      </w:r>
      <w:proofErr w:type="spellEnd"/>
      <w:r w:rsidRPr="003F553E">
        <w:rPr>
          <w:rFonts w:ascii="Times New Roman" w:hAnsi="Times New Roman"/>
          <w:color w:val="000000" w:themeColor="text1"/>
          <w:sz w:val="28"/>
          <w:szCs w:val="28"/>
          <w:lang w:val="en-US"/>
        </w:rPr>
        <w:t>;</w:t>
      </w:r>
      <w:proofErr w:type="gramEnd"/>
    </w:p>
    <w:p w14:paraId="6CED590D"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n) </w:t>
      </w:r>
      <w:proofErr w:type="spellStart"/>
      <w:r w:rsidRPr="003F553E">
        <w:rPr>
          <w:rFonts w:ascii="Times New Roman" w:hAnsi="Times New Roman"/>
          <w:color w:val="000000" w:themeColor="text1"/>
          <w:sz w:val="28"/>
          <w:szCs w:val="28"/>
          <w:lang w:val="en-US"/>
        </w:rPr>
        <w:t>Kalliri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pastruar</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nga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kokrrat</w:t>
      </w:r>
      <w:proofErr w:type="spellEnd"/>
      <w:r w:rsidRPr="003F553E">
        <w:rPr>
          <w:rFonts w:ascii="Times New Roman" w:hAnsi="Times New Roman"/>
          <w:color w:val="000000" w:themeColor="text1"/>
          <w:sz w:val="28"/>
          <w:szCs w:val="28"/>
          <w:lang w:val="en-US"/>
        </w:rPr>
        <w:t xml:space="preserve"> e </w:t>
      </w:r>
      <w:proofErr w:type="spellStart"/>
      <w:proofErr w:type="gramStart"/>
      <w:r w:rsidRPr="003F553E">
        <w:rPr>
          <w:rFonts w:ascii="Times New Roman" w:hAnsi="Times New Roman"/>
          <w:color w:val="000000" w:themeColor="text1"/>
          <w:sz w:val="28"/>
          <w:szCs w:val="28"/>
          <w:lang w:val="en-US"/>
        </w:rPr>
        <w:t>misrit</w:t>
      </w:r>
      <w:proofErr w:type="spellEnd"/>
      <w:r w:rsidRPr="003F553E">
        <w:rPr>
          <w:rFonts w:ascii="Times New Roman" w:hAnsi="Times New Roman"/>
          <w:color w:val="000000" w:themeColor="text1"/>
          <w:sz w:val="28"/>
          <w:szCs w:val="28"/>
          <w:lang w:val="en-US"/>
        </w:rPr>
        <w:t>;</w:t>
      </w:r>
      <w:proofErr w:type="gramEnd"/>
    </w:p>
    <w:p w14:paraId="687E3BC9"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o) </w:t>
      </w:r>
      <w:proofErr w:type="spellStart"/>
      <w:r w:rsidRPr="003F553E">
        <w:rPr>
          <w:rFonts w:ascii="Times New Roman" w:hAnsi="Times New Roman"/>
          <w:color w:val="000000" w:themeColor="text1"/>
          <w:sz w:val="28"/>
          <w:szCs w:val="28"/>
          <w:lang w:val="en-US"/>
        </w:rPr>
        <w:t>Pjesa</w:t>
      </w:r>
      <w:proofErr w:type="spellEnd"/>
      <w:r w:rsidRPr="003F553E">
        <w:rPr>
          <w:rFonts w:ascii="Times New Roman" w:hAnsi="Times New Roman"/>
          <w:color w:val="000000" w:themeColor="text1"/>
          <w:sz w:val="28"/>
          <w:szCs w:val="28"/>
          <w:lang w:val="en-US"/>
        </w:rPr>
        <w:t xml:space="preserve"> e </w:t>
      </w:r>
      <w:proofErr w:type="spellStart"/>
      <w:r w:rsidRPr="003F553E">
        <w:rPr>
          <w:rFonts w:ascii="Times New Roman" w:hAnsi="Times New Roman"/>
          <w:color w:val="000000" w:themeColor="text1"/>
          <w:sz w:val="28"/>
          <w:szCs w:val="28"/>
          <w:lang w:val="en-US"/>
        </w:rPr>
        <w:t>biomasës</w:t>
      </w:r>
      <w:proofErr w:type="spellEnd"/>
      <w:r w:rsidRPr="003F553E">
        <w:rPr>
          <w:rFonts w:ascii="Times New Roman" w:hAnsi="Times New Roman"/>
          <w:color w:val="000000" w:themeColor="text1"/>
          <w:sz w:val="28"/>
          <w:szCs w:val="28"/>
          <w:lang w:val="en-US"/>
        </w:rPr>
        <w:t xml:space="preserve"> e </w:t>
      </w:r>
      <w:proofErr w:type="spellStart"/>
      <w:r w:rsidRPr="003F553E">
        <w:rPr>
          <w:rFonts w:ascii="Times New Roman" w:hAnsi="Times New Roman"/>
          <w:color w:val="000000" w:themeColor="text1"/>
          <w:sz w:val="28"/>
          <w:szCs w:val="28"/>
          <w:lang w:val="en-US"/>
        </w:rPr>
        <w:t>mbetjeve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dhe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mbetjeve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nga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pylltaria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dhe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industritë</w:t>
      </w:r>
      <w:proofErr w:type="spellEnd"/>
      <w:r w:rsidRPr="003F553E">
        <w:rPr>
          <w:rFonts w:ascii="Times New Roman" w:hAnsi="Times New Roman"/>
          <w:color w:val="000000" w:themeColor="text1"/>
          <w:sz w:val="28"/>
          <w:szCs w:val="28"/>
          <w:lang w:val="en-US"/>
        </w:rPr>
        <w:t xml:space="preserve"> e </w:t>
      </w:r>
      <w:proofErr w:type="spellStart"/>
      <w:r w:rsidRPr="003F553E">
        <w:rPr>
          <w:rFonts w:ascii="Times New Roman" w:hAnsi="Times New Roman"/>
          <w:color w:val="000000" w:themeColor="text1"/>
          <w:sz w:val="28"/>
          <w:szCs w:val="28"/>
          <w:lang w:val="en-US"/>
        </w:rPr>
        <w:t>bazuara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në</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pyje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konkretisht</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lëvorja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degët</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rrallimet</w:t>
      </w:r>
      <w:proofErr w:type="spellEnd"/>
      <w:r w:rsidRPr="003F553E">
        <w:rPr>
          <w:rFonts w:ascii="Times New Roman" w:hAnsi="Times New Roman"/>
          <w:color w:val="000000" w:themeColor="text1"/>
          <w:sz w:val="28"/>
          <w:szCs w:val="28"/>
          <w:lang w:val="en-US"/>
        </w:rPr>
        <w:t xml:space="preserve"> para-</w:t>
      </w:r>
      <w:proofErr w:type="spellStart"/>
      <w:r w:rsidRPr="003F553E">
        <w:rPr>
          <w:rFonts w:ascii="Times New Roman" w:hAnsi="Times New Roman"/>
          <w:color w:val="000000" w:themeColor="text1"/>
          <w:sz w:val="28"/>
          <w:szCs w:val="28"/>
          <w:lang w:val="en-US"/>
        </w:rPr>
        <w:t>tregtare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gjethet</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gjilpërat</w:t>
      </w:r>
      <w:proofErr w:type="spellEnd"/>
      <w:r w:rsidRPr="003F553E">
        <w:rPr>
          <w:rFonts w:ascii="Times New Roman" w:hAnsi="Times New Roman"/>
          <w:color w:val="000000" w:themeColor="text1"/>
          <w:sz w:val="28"/>
          <w:szCs w:val="28"/>
          <w:lang w:val="en-US"/>
        </w:rPr>
        <w:t xml:space="preserve">, majat e </w:t>
      </w:r>
      <w:proofErr w:type="spellStart"/>
      <w:r w:rsidRPr="003F553E">
        <w:rPr>
          <w:rFonts w:ascii="Times New Roman" w:hAnsi="Times New Roman"/>
          <w:color w:val="000000" w:themeColor="text1"/>
          <w:sz w:val="28"/>
          <w:szCs w:val="28"/>
          <w:lang w:val="en-US"/>
        </w:rPr>
        <w:t>pemëve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pluhuri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i</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sharrës</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ashkla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prerëse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lengjet</w:t>
      </w:r>
      <w:proofErr w:type="spellEnd"/>
      <w:r w:rsidRPr="003F553E">
        <w:rPr>
          <w:rFonts w:ascii="Times New Roman" w:hAnsi="Times New Roman"/>
          <w:color w:val="000000" w:themeColor="text1"/>
          <w:sz w:val="28"/>
          <w:szCs w:val="28"/>
          <w:lang w:val="en-US"/>
        </w:rPr>
        <w:t xml:space="preserve"> e </w:t>
      </w:r>
      <w:proofErr w:type="spellStart"/>
      <w:r w:rsidRPr="003F553E">
        <w:rPr>
          <w:rFonts w:ascii="Times New Roman" w:hAnsi="Times New Roman"/>
          <w:color w:val="000000" w:themeColor="text1"/>
          <w:sz w:val="28"/>
          <w:szCs w:val="28"/>
          <w:lang w:val="en-US"/>
        </w:rPr>
        <w:t>zeza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lengjet</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kafe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llumi</w:t>
      </w:r>
      <w:proofErr w:type="spellEnd"/>
      <w:r w:rsidRPr="003F553E">
        <w:rPr>
          <w:rFonts w:ascii="Times New Roman" w:hAnsi="Times New Roman"/>
          <w:color w:val="000000" w:themeColor="text1"/>
          <w:sz w:val="28"/>
          <w:szCs w:val="28"/>
          <w:lang w:val="en-US"/>
        </w:rPr>
        <w:t xml:space="preserve"> me </w:t>
      </w:r>
      <w:proofErr w:type="spellStart"/>
      <w:r w:rsidRPr="003F553E">
        <w:rPr>
          <w:rFonts w:ascii="Times New Roman" w:hAnsi="Times New Roman"/>
          <w:color w:val="000000" w:themeColor="text1"/>
          <w:sz w:val="28"/>
          <w:szCs w:val="28"/>
          <w:lang w:val="en-US"/>
        </w:rPr>
        <w:t>fibra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linjina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dhe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vaj</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i</w:t>
      </w:r>
      <w:proofErr w:type="spellEnd"/>
      <w:r w:rsidRPr="003F553E">
        <w:rPr>
          <w:rFonts w:ascii="Times New Roman" w:hAnsi="Times New Roman"/>
          <w:color w:val="000000" w:themeColor="text1"/>
          <w:sz w:val="28"/>
          <w:szCs w:val="28"/>
          <w:lang w:val="en-US"/>
        </w:rPr>
        <w:t xml:space="preserve"> </w:t>
      </w:r>
      <w:proofErr w:type="spellStart"/>
      <w:proofErr w:type="gramStart"/>
      <w:r w:rsidRPr="003F553E">
        <w:rPr>
          <w:rFonts w:ascii="Times New Roman" w:hAnsi="Times New Roman"/>
          <w:color w:val="000000" w:themeColor="text1"/>
          <w:sz w:val="28"/>
          <w:szCs w:val="28"/>
          <w:lang w:val="en-US"/>
        </w:rPr>
        <w:t>gjatë</w:t>
      </w:r>
      <w:proofErr w:type="spellEnd"/>
      <w:r w:rsidRPr="003F553E">
        <w:rPr>
          <w:rFonts w:ascii="Times New Roman" w:hAnsi="Times New Roman"/>
          <w:color w:val="000000" w:themeColor="text1"/>
          <w:sz w:val="28"/>
          <w:szCs w:val="28"/>
          <w:lang w:val="en-US"/>
        </w:rPr>
        <w:t>;</w:t>
      </w:r>
      <w:proofErr w:type="gramEnd"/>
    </w:p>
    <w:p w14:paraId="4DC875CB" w14:textId="77777777"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p) </w:t>
      </w:r>
      <w:proofErr w:type="spellStart"/>
      <w:r w:rsidRPr="003F553E">
        <w:rPr>
          <w:rFonts w:ascii="Times New Roman" w:hAnsi="Times New Roman"/>
          <w:color w:val="000000" w:themeColor="text1"/>
          <w:sz w:val="28"/>
          <w:szCs w:val="28"/>
          <w:lang w:val="en-US"/>
        </w:rPr>
        <w:t>Materiale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të</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tjera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celulozike</w:t>
      </w:r>
      <w:proofErr w:type="spellEnd"/>
      <w:r w:rsidRPr="003F553E">
        <w:rPr>
          <w:rFonts w:ascii="Times New Roman" w:hAnsi="Times New Roman"/>
          <w:color w:val="000000" w:themeColor="text1"/>
          <w:sz w:val="28"/>
          <w:szCs w:val="28"/>
          <w:lang w:val="en-US"/>
        </w:rPr>
        <w:t xml:space="preserve"> </w:t>
      </w:r>
      <w:proofErr w:type="spellStart"/>
      <w:proofErr w:type="gramStart"/>
      <w:r w:rsidRPr="003F553E">
        <w:rPr>
          <w:rFonts w:ascii="Times New Roman" w:hAnsi="Times New Roman"/>
          <w:color w:val="000000" w:themeColor="text1"/>
          <w:sz w:val="28"/>
          <w:szCs w:val="28"/>
          <w:lang w:val="en-US"/>
        </w:rPr>
        <w:t>joushqimore</w:t>
      </w:r>
      <w:proofErr w:type="spellEnd"/>
      <w:r w:rsidRPr="003F553E">
        <w:rPr>
          <w:rFonts w:ascii="Times New Roman" w:hAnsi="Times New Roman"/>
          <w:color w:val="000000" w:themeColor="text1"/>
          <w:sz w:val="28"/>
          <w:szCs w:val="28"/>
          <w:lang w:val="en-US"/>
        </w:rPr>
        <w:t>;</w:t>
      </w:r>
      <w:proofErr w:type="gramEnd"/>
    </w:p>
    <w:p w14:paraId="1E5BDC8B" w14:textId="00D9ACA1" w:rsidR="00AE3743" w:rsidRPr="003F553E" w:rsidRDefault="00AE3743" w:rsidP="00AE3743">
      <w:p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color w:val="000000" w:themeColor="text1"/>
          <w:sz w:val="28"/>
          <w:szCs w:val="28"/>
          <w:lang w:val="en-US"/>
        </w:rPr>
        <w:t xml:space="preserve">q) </w:t>
      </w:r>
      <w:proofErr w:type="spellStart"/>
      <w:r w:rsidRPr="003F553E">
        <w:rPr>
          <w:rFonts w:ascii="Times New Roman" w:hAnsi="Times New Roman"/>
          <w:color w:val="000000" w:themeColor="text1"/>
          <w:sz w:val="28"/>
          <w:szCs w:val="28"/>
          <w:lang w:val="en-US"/>
        </w:rPr>
        <w:t>Materiale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të</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tjera</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ligno-celulozike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përveç</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trungjeve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të</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sharrës</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dhe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trungjeve</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të</w:t>
      </w:r>
      <w:proofErr w:type="spellEnd"/>
      <w:r w:rsidRPr="003F553E">
        <w:rPr>
          <w:rFonts w:ascii="Times New Roman" w:hAnsi="Times New Roman"/>
          <w:color w:val="000000" w:themeColor="text1"/>
          <w:sz w:val="28"/>
          <w:szCs w:val="28"/>
          <w:lang w:val="en-US"/>
        </w:rPr>
        <w:t xml:space="preserve"> </w:t>
      </w:r>
      <w:proofErr w:type="spellStart"/>
      <w:r w:rsidRPr="003F553E">
        <w:rPr>
          <w:rFonts w:ascii="Times New Roman" w:hAnsi="Times New Roman"/>
          <w:color w:val="000000" w:themeColor="text1"/>
          <w:sz w:val="28"/>
          <w:szCs w:val="28"/>
          <w:lang w:val="en-US"/>
        </w:rPr>
        <w:t>rimesove</w:t>
      </w:r>
      <w:proofErr w:type="spellEnd"/>
      <w:r w:rsidRPr="003F553E">
        <w:rPr>
          <w:rFonts w:ascii="Times New Roman" w:hAnsi="Times New Roman"/>
          <w:color w:val="000000" w:themeColor="text1"/>
          <w:sz w:val="28"/>
          <w:szCs w:val="28"/>
          <w:lang w:val="en-US"/>
        </w:rPr>
        <w:t>.</w:t>
      </w:r>
    </w:p>
    <w:p w14:paraId="17968C84" w14:textId="5B8D9E0B" w:rsidR="00F252EF" w:rsidRPr="003F553E" w:rsidRDefault="001A373B" w:rsidP="003F553E">
      <w:pPr>
        <w:pStyle w:val="ListParagraph"/>
        <w:numPr>
          <w:ilvl w:val="0"/>
          <w:numId w:val="20"/>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00CF4EE8" w:rsidRPr="003F553E">
        <w:rPr>
          <w:rFonts w:ascii="Times New Roman" w:hAnsi="Times New Roman"/>
          <w:b/>
          <w:color w:val="000000" w:themeColor="text1"/>
          <w:sz w:val="28"/>
          <w:szCs w:val="28"/>
        </w:rPr>
        <w:t>Biolëngjet</w:t>
      </w:r>
      <w:r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 </w:t>
      </w:r>
      <w:r w:rsidR="00953C2E" w:rsidRPr="003F553E">
        <w:rPr>
          <w:rFonts w:ascii="Times New Roman" w:hAnsi="Times New Roman"/>
          <w:color w:val="000000" w:themeColor="text1"/>
          <w:sz w:val="28"/>
          <w:szCs w:val="28"/>
        </w:rPr>
        <w:t>lëndë djegëse të lëngshme për qëllime energjetike të ndryshme nga ato për transport, duke përfshirë energjinë elektrike dhe ngrohjen dhe ftohje</w:t>
      </w:r>
      <w:r w:rsidR="00CF4AAE" w:rsidRPr="003F553E">
        <w:rPr>
          <w:rFonts w:ascii="Times New Roman" w:hAnsi="Times New Roman"/>
          <w:color w:val="000000" w:themeColor="text1"/>
          <w:sz w:val="28"/>
          <w:szCs w:val="28"/>
        </w:rPr>
        <w:t>n</w:t>
      </w:r>
      <w:r w:rsidR="00953C2E" w:rsidRPr="003F553E">
        <w:rPr>
          <w:rFonts w:ascii="Times New Roman" w:hAnsi="Times New Roman"/>
          <w:color w:val="000000" w:themeColor="text1"/>
          <w:sz w:val="28"/>
          <w:szCs w:val="28"/>
        </w:rPr>
        <w:t>, e prodhuar nga biomasa</w:t>
      </w:r>
      <w:r w:rsidR="00953C2E" w:rsidRPr="003F553E" w:rsidDel="00953C2E">
        <w:rPr>
          <w:rFonts w:ascii="Times New Roman" w:hAnsi="Times New Roman"/>
          <w:color w:val="000000" w:themeColor="text1"/>
          <w:sz w:val="28"/>
          <w:szCs w:val="28"/>
        </w:rPr>
        <w:t xml:space="preserve"> </w:t>
      </w:r>
      <w:r w:rsidR="00F252EF" w:rsidRPr="003F553E">
        <w:rPr>
          <w:rFonts w:ascii="Times New Roman" w:hAnsi="Times New Roman"/>
          <w:color w:val="000000" w:themeColor="text1"/>
          <w:sz w:val="28"/>
          <w:szCs w:val="28"/>
        </w:rPr>
        <w:t xml:space="preserve">. </w:t>
      </w:r>
    </w:p>
    <w:p w14:paraId="69E5601C" w14:textId="36947106" w:rsidR="001A7B47" w:rsidRPr="003F553E" w:rsidRDefault="001A7B47" w:rsidP="003F553E">
      <w:pPr>
        <w:pStyle w:val="ListParagraph"/>
        <w:numPr>
          <w:ilvl w:val="0"/>
          <w:numId w:val="20"/>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"Biokarburantet me rrezik të ulët indirekt në ndryshimin e përdorimit të tokës, bio-lëngjet dhe lëndët djegëse të biomasës" do të thotë biokarburantet, bio-lëngjet dhe lëndët djegëse të biomasës, lënda e parë e të cilave prodhohet  nëpërmjet skemave që shmangin efektet e zhvendosjes së biokarburanteve me bazë nga ushqimet dhe kulturat bujqësore, </w:t>
      </w:r>
      <w:proofErr w:type="spellStart"/>
      <w:r w:rsidRPr="003F553E">
        <w:rPr>
          <w:rFonts w:ascii="Times New Roman" w:hAnsi="Times New Roman"/>
          <w:color w:val="000000" w:themeColor="text1"/>
          <w:sz w:val="28"/>
          <w:szCs w:val="28"/>
        </w:rPr>
        <w:t>biol</w:t>
      </w:r>
      <w:r w:rsidR="00F47FD4" w:rsidRPr="003F553E">
        <w:rPr>
          <w:rFonts w:ascii="Times New Roman" w:hAnsi="Times New Roman"/>
          <w:color w:val="000000" w:themeColor="text1"/>
          <w:sz w:val="28"/>
          <w:szCs w:val="28"/>
        </w:rPr>
        <w:t>ëngjeve</w:t>
      </w:r>
      <w:proofErr w:type="spellEnd"/>
      <w:r w:rsidRPr="003F553E">
        <w:rPr>
          <w:rFonts w:ascii="Times New Roman" w:hAnsi="Times New Roman"/>
          <w:color w:val="000000" w:themeColor="text1"/>
          <w:sz w:val="28"/>
          <w:szCs w:val="28"/>
        </w:rPr>
        <w:t xml:space="preserve"> dhe lëndëve djegëse të biomasës përmes praktikave të përmirësuara bujqësore si dhe përmes kultivimit të kulturave në zona të cilat më parë nuk janë përdorur për kultivimin e kulturave bujqësore dhe që janë prodhuar në përputhje me kriterin e qëndrueshmërisë për biokarburantet, biolëngjet dhe lëndët djegëse të biomasës.</w:t>
      </w:r>
    </w:p>
    <w:p w14:paraId="62F4F199" w14:textId="77777777" w:rsidR="001A7B47" w:rsidRPr="003F553E" w:rsidRDefault="001A7B47" w:rsidP="001A7B47">
      <w:pPr>
        <w:spacing w:after="0" w:line="240" w:lineRule="auto"/>
        <w:jc w:val="both"/>
        <w:rPr>
          <w:rFonts w:ascii="Times New Roman" w:hAnsi="Times New Roman"/>
          <w:color w:val="000000" w:themeColor="text1"/>
          <w:sz w:val="28"/>
          <w:szCs w:val="28"/>
        </w:rPr>
      </w:pPr>
    </w:p>
    <w:p w14:paraId="7EB41FF3" w14:textId="3CD9C127" w:rsidR="00AE3743" w:rsidRPr="003F553E" w:rsidRDefault="00AE3743" w:rsidP="00A05405">
      <w:pPr>
        <w:pStyle w:val="ListParagraph"/>
        <w:numPr>
          <w:ilvl w:val="0"/>
          <w:numId w:val="20"/>
        </w:numPr>
        <w:spacing w:after="0" w:line="240" w:lineRule="auto"/>
        <w:ind w:left="450" w:hanging="45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Pr="003F553E">
        <w:rPr>
          <w:rFonts w:ascii="Times New Roman" w:hAnsi="Times New Roman"/>
          <w:b/>
          <w:color w:val="000000" w:themeColor="text1"/>
          <w:sz w:val="28"/>
          <w:szCs w:val="28"/>
        </w:rPr>
        <w:t>Impiantet për përzierjen e biokarburanteve</w:t>
      </w:r>
      <w:r w:rsidRPr="003F553E">
        <w:rPr>
          <w:rFonts w:ascii="Times New Roman" w:hAnsi="Times New Roman"/>
          <w:color w:val="000000" w:themeColor="text1"/>
          <w:sz w:val="28"/>
          <w:szCs w:val="28"/>
        </w:rPr>
        <w:t xml:space="preserve">”, instalime të posaçme, me mjedise të nevojshme magazinimi, ku realizohet përzierja </w:t>
      </w:r>
      <w:r w:rsidRPr="003F553E">
        <w:rPr>
          <w:rFonts w:ascii="Times New Roman" w:hAnsi="Times New Roman"/>
          <w:bCs/>
          <w:iCs/>
          <w:color w:val="000000" w:themeColor="text1"/>
          <w:sz w:val="28"/>
          <w:szCs w:val="28"/>
        </w:rPr>
        <w:t>e biokarburanteve</w:t>
      </w:r>
      <w:r w:rsidRPr="003F553E">
        <w:rPr>
          <w:rFonts w:ascii="Times New Roman" w:hAnsi="Times New Roman"/>
          <w:iCs/>
          <w:color w:val="000000" w:themeColor="text1"/>
          <w:sz w:val="28"/>
          <w:szCs w:val="28"/>
        </w:rPr>
        <w:t xml:space="preserve"> dhe e lëndëve të tjera djegëse, të rinovueshme, </w:t>
      </w:r>
      <w:r w:rsidRPr="003F553E">
        <w:rPr>
          <w:rFonts w:ascii="Times New Roman" w:hAnsi="Times New Roman"/>
          <w:color w:val="000000" w:themeColor="text1"/>
          <w:sz w:val="28"/>
          <w:szCs w:val="28"/>
        </w:rPr>
        <w:t xml:space="preserve">me nenproduktet </w:t>
      </w:r>
      <w:r w:rsidR="00F66037" w:rsidRPr="003F553E">
        <w:rPr>
          <w:rFonts w:ascii="Times New Roman" w:hAnsi="Times New Roman"/>
          <w:color w:val="000000" w:themeColor="text1"/>
          <w:sz w:val="28"/>
          <w:szCs w:val="28"/>
        </w:rPr>
        <w:t>të</w:t>
      </w:r>
      <w:r w:rsidRPr="003F553E">
        <w:rPr>
          <w:rFonts w:ascii="Times New Roman" w:hAnsi="Times New Roman"/>
          <w:color w:val="000000" w:themeColor="text1"/>
          <w:sz w:val="28"/>
          <w:szCs w:val="28"/>
        </w:rPr>
        <w:t xml:space="preserve"> respektive </w:t>
      </w:r>
      <w:r w:rsidR="00F66037" w:rsidRPr="003F553E">
        <w:rPr>
          <w:rFonts w:ascii="Times New Roman" w:hAnsi="Times New Roman"/>
          <w:color w:val="000000" w:themeColor="text1"/>
          <w:sz w:val="28"/>
          <w:szCs w:val="28"/>
        </w:rPr>
        <w:t>të</w:t>
      </w:r>
      <w:r w:rsidRPr="003F553E">
        <w:rPr>
          <w:rFonts w:ascii="Times New Roman" w:hAnsi="Times New Roman"/>
          <w:color w:val="000000" w:themeColor="text1"/>
          <w:sz w:val="28"/>
          <w:szCs w:val="28"/>
        </w:rPr>
        <w:t xml:space="preserve">  prodhuar nga përpunimi i naftës bruto.</w:t>
      </w:r>
    </w:p>
    <w:p w14:paraId="7846F19B" w14:textId="3FDBB952" w:rsidR="00AE3743" w:rsidRPr="003F553E" w:rsidRDefault="00AE3743" w:rsidP="00F351EC">
      <w:pPr>
        <w:pStyle w:val="ListParagraph"/>
        <w:numPr>
          <w:ilvl w:val="0"/>
          <w:numId w:val="20"/>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b/>
          <w:iCs/>
          <w:color w:val="000000" w:themeColor="text1"/>
          <w:sz w:val="28"/>
          <w:szCs w:val="28"/>
        </w:rPr>
        <w:t>“Impiante për prodhimin e biokarburanteve”</w:t>
      </w:r>
      <w:r w:rsidRPr="003F553E">
        <w:rPr>
          <w:rFonts w:ascii="Times New Roman" w:hAnsi="Times New Roman"/>
          <w:bCs/>
          <w:iCs/>
          <w:color w:val="000000" w:themeColor="text1"/>
          <w:sz w:val="28"/>
          <w:szCs w:val="28"/>
        </w:rPr>
        <w:t>, janë impiantet e posaçme, të zotëruara nga njësitë e prodhimit të biokarburanteve, në të cilat realizohet prodhimi i biokarburanteve ose i lëndëve të tjera djegëse, të rinovueshme, përfshirë edhe mjediset e nevojshme të magazinimit.</w:t>
      </w:r>
    </w:p>
    <w:p w14:paraId="49CD6EF0" w14:textId="6D5F1CC0" w:rsidR="00AE3743" w:rsidRPr="003F553E" w:rsidRDefault="00AE3743" w:rsidP="00AE3743">
      <w:pPr>
        <w:pStyle w:val="ListParagraph"/>
        <w:numPr>
          <w:ilvl w:val="0"/>
          <w:numId w:val="20"/>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Pr="003F553E">
        <w:rPr>
          <w:rFonts w:ascii="Times New Roman" w:hAnsi="Times New Roman"/>
          <w:b/>
          <w:color w:val="000000" w:themeColor="text1"/>
          <w:sz w:val="28"/>
          <w:szCs w:val="28"/>
        </w:rPr>
        <w:t>Konsumatorë të mëdhenj</w:t>
      </w:r>
      <w:r w:rsidRPr="003F553E">
        <w:rPr>
          <w:rFonts w:ascii="Times New Roman" w:hAnsi="Times New Roman"/>
          <w:color w:val="000000" w:themeColor="text1"/>
          <w:sz w:val="28"/>
          <w:szCs w:val="28"/>
        </w:rPr>
        <w:t>”, kanë të njëjtin kuptim me ligjin nr.8450, datë 24.2.1999, “Për përpunimin, transportimin dhe tregtimin e naftës, të gazit dhe nënprodukteve të tyre”, të ndryshuar.</w:t>
      </w:r>
    </w:p>
    <w:p w14:paraId="74DEE357" w14:textId="3F527168" w:rsidR="001A7B47" w:rsidRPr="003F553E" w:rsidRDefault="001A7B47" w:rsidP="00174F62">
      <w:pPr>
        <w:pStyle w:val="ListParagraph"/>
        <w:numPr>
          <w:ilvl w:val="0"/>
          <w:numId w:val="20"/>
        </w:numPr>
        <w:spacing w:after="0" w:line="240" w:lineRule="auto"/>
        <w:ind w:left="360"/>
        <w:jc w:val="both"/>
        <w:rPr>
          <w:rFonts w:ascii="Times New Roman" w:hAnsi="Times New Roman"/>
          <w:color w:val="000000" w:themeColor="text1"/>
          <w:sz w:val="28"/>
          <w:szCs w:val="28"/>
        </w:rPr>
      </w:pPr>
      <w:r w:rsidRPr="003F553E">
        <w:rPr>
          <w:rFonts w:ascii="Times New Roman" w:hAnsi="Times New Roman"/>
          <w:b/>
          <w:bCs/>
          <w:color w:val="000000" w:themeColor="text1"/>
          <w:sz w:val="28"/>
          <w:szCs w:val="28"/>
        </w:rPr>
        <w:t>"Lëndë djegëse të biomasës</w:t>
      </w:r>
      <w:r w:rsidRPr="003F553E">
        <w:rPr>
          <w:rFonts w:ascii="Times New Roman" w:hAnsi="Times New Roman"/>
          <w:color w:val="000000" w:themeColor="text1"/>
          <w:sz w:val="28"/>
          <w:szCs w:val="28"/>
        </w:rPr>
        <w:t>" nënkupton lëndët djegëse të gazta dhe të ngurta të prodhuara nga biomasa;</w:t>
      </w:r>
    </w:p>
    <w:p w14:paraId="6C746BF1" w14:textId="3655DABA" w:rsidR="002B312C" w:rsidRPr="003F553E" w:rsidRDefault="00AE3743" w:rsidP="00174F62">
      <w:pPr>
        <w:pStyle w:val="ListParagraph"/>
        <w:numPr>
          <w:ilvl w:val="0"/>
          <w:numId w:val="20"/>
        </w:numPr>
        <w:spacing w:after="0" w:line="240" w:lineRule="auto"/>
        <w:ind w:left="360"/>
        <w:jc w:val="both"/>
        <w:rPr>
          <w:rFonts w:ascii="Times New Roman" w:hAnsi="Times New Roman"/>
          <w:color w:val="000000" w:themeColor="text1"/>
          <w:sz w:val="28"/>
          <w:szCs w:val="28"/>
        </w:rPr>
      </w:pPr>
      <w:r w:rsidRPr="003F553E">
        <w:rPr>
          <w:rFonts w:ascii="Times New Roman" w:hAnsi="Times New Roman"/>
          <w:b/>
          <w:bCs/>
          <w:color w:val="000000" w:themeColor="text1"/>
          <w:sz w:val="28"/>
          <w:szCs w:val="28"/>
        </w:rPr>
        <w:t xml:space="preserve">“Lëndë djegëse të rinovueshme” </w:t>
      </w:r>
      <w:r w:rsidRPr="003F553E">
        <w:rPr>
          <w:rFonts w:ascii="Times New Roman" w:hAnsi="Times New Roman"/>
          <w:color w:val="000000" w:themeColor="text1"/>
          <w:sz w:val="28"/>
          <w:szCs w:val="28"/>
        </w:rPr>
        <w:t xml:space="preserve">janë </w:t>
      </w:r>
      <w:r w:rsidR="002B312C" w:rsidRPr="003F553E">
        <w:rPr>
          <w:rFonts w:ascii="Times New Roman" w:hAnsi="Times New Roman"/>
          <w:color w:val="000000" w:themeColor="text1"/>
          <w:sz w:val="28"/>
          <w:szCs w:val="28"/>
        </w:rPr>
        <w:t xml:space="preserve">biokarburantet, biolëngjet, lëndët djegëse të biomasës dhe </w:t>
      </w:r>
      <w:r w:rsidR="000D060F" w:rsidRPr="003F553E">
        <w:rPr>
          <w:rFonts w:ascii="Times New Roman" w:hAnsi="Times New Roman"/>
          <w:color w:val="000000" w:themeColor="text1"/>
          <w:sz w:val="28"/>
          <w:szCs w:val="28"/>
        </w:rPr>
        <w:t>lëndët djegëse të</w:t>
      </w:r>
      <w:r w:rsidR="002B312C" w:rsidRPr="003F553E">
        <w:rPr>
          <w:rFonts w:ascii="Times New Roman" w:hAnsi="Times New Roman"/>
          <w:color w:val="000000" w:themeColor="text1"/>
          <w:sz w:val="28"/>
          <w:szCs w:val="28"/>
        </w:rPr>
        <w:t xml:space="preserve"> </w:t>
      </w:r>
      <w:proofErr w:type="spellStart"/>
      <w:r w:rsidR="002B312C" w:rsidRPr="003F553E">
        <w:rPr>
          <w:rFonts w:ascii="Times New Roman" w:hAnsi="Times New Roman"/>
          <w:color w:val="000000" w:themeColor="text1"/>
          <w:sz w:val="28"/>
          <w:szCs w:val="28"/>
        </w:rPr>
        <w:t>rinovueshme</w:t>
      </w:r>
      <w:proofErr w:type="spellEnd"/>
      <w:r w:rsidR="002B312C" w:rsidRPr="003F553E">
        <w:rPr>
          <w:rFonts w:ascii="Times New Roman" w:hAnsi="Times New Roman"/>
          <w:color w:val="000000" w:themeColor="text1"/>
          <w:sz w:val="28"/>
          <w:szCs w:val="28"/>
        </w:rPr>
        <w:t xml:space="preserve"> me origjinë jo biologjike</w:t>
      </w:r>
      <w:r w:rsidR="00A632AC" w:rsidRPr="003F553E">
        <w:rPr>
          <w:rFonts w:ascii="Times New Roman" w:hAnsi="Times New Roman"/>
          <w:color w:val="000000" w:themeColor="text1"/>
          <w:sz w:val="28"/>
          <w:szCs w:val="28"/>
        </w:rPr>
        <w:t>.</w:t>
      </w:r>
    </w:p>
    <w:p w14:paraId="76AE3AFC" w14:textId="347697AD" w:rsidR="00AE3743" w:rsidRPr="003F553E" w:rsidRDefault="00A632AC" w:rsidP="00174F62">
      <w:pPr>
        <w:pStyle w:val="ListParagraph"/>
        <w:numPr>
          <w:ilvl w:val="0"/>
          <w:numId w:val="20"/>
        </w:numPr>
        <w:spacing w:after="0" w:line="240" w:lineRule="auto"/>
        <w:ind w:left="360" w:hanging="450"/>
        <w:jc w:val="both"/>
        <w:rPr>
          <w:rFonts w:ascii="Times New Roman" w:hAnsi="Times New Roman"/>
          <w:color w:val="000000" w:themeColor="text1"/>
          <w:sz w:val="28"/>
          <w:szCs w:val="28"/>
        </w:rPr>
      </w:pPr>
      <w:r w:rsidRPr="003F553E">
        <w:rPr>
          <w:rFonts w:ascii="Times New Roman" w:hAnsi="Times New Roman"/>
          <w:b/>
          <w:bCs/>
          <w:color w:val="000000" w:themeColor="text1"/>
          <w:sz w:val="28"/>
          <w:szCs w:val="28"/>
        </w:rPr>
        <w:t>“</w:t>
      </w:r>
      <w:r w:rsidR="00255BD5" w:rsidRPr="003F553E">
        <w:rPr>
          <w:rFonts w:ascii="Times New Roman" w:hAnsi="Times New Roman"/>
          <w:b/>
          <w:bCs/>
          <w:color w:val="000000" w:themeColor="text1"/>
          <w:sz w:val="28"/>
          <w:szCs w:val="28"/>
        </w:rPr>
        <w:t>L</w:t>
      </w:r>
      <w:r w:rsidRPr="003F553E">
        <w:rPr>
          <w:rFonts w:ascii="Times New Roman" w:hAnsi="Times New Roman"/>
          <w:b/>
          <w:bCs/>
          <w:color w:val="000000" w:themeColor="text1"/>
          <w:sz w:val="28"/>
          <w:szCs w:val="28"/>
        </w:rPr>
        <w:t>ëndë djegëse të rinovueshme me origjinë jo biologjike</w:t>
      </w:r>
      <w:r w:rsidRPr="003F553E">
        <w:rPr>
          <w:rFonts w:ascii="Times New Roman" w:hAnsi="Times New Roman"/>
          <w:color w:val="000000" w:themeColor="text1"/>
          <w:sz w:val="28"/>
          <w:szCs w:val="28"/>
        </w:rPr>
        <w:t>” janë lëndët djegëse te lengeta dhe të gazta përmbajtja energjetike e të cilave rrjedh nga burime të rinovueshme të ndryshme nga biomasa</w:t>
      </w:r>
      <w:r w:rsidR="00551B33" w:rsidRPr="003F553E">
        <w:rPr>
          <w:rFonts w:ascii="Times New Roman" w:hAnsi="Times New Roman"/>
          <w:color w:val="000000" w:themeColor="text1"/>
          <w:sz w:val="28"/>
          <w:szCs w:val="28"/>
        </w:rPr>
        <w:t>.</w:t>
      </w:r>
    </w:p>
    <w:p w14:paraId="6F0D55D0" w14:textId="761C42BB" w:rsidR="00AE3743" w:rsidRPr="003F553E" w:rsidRDefault="00AE3743" w:rsidP="00BF5DE3">
      <w:pPr>
        <w:pStyle w:val="ListParagraph"/>
        <w:numPr>
          <w:ilvl w:val="0"/>
          <w:numId w:val="20"/>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b/>
          <w:bCs/>
          <w:color w:val="000000" w:themeColor="text1"/>
          <w:sz w:val="28"/>
          <w:szCs w:val="28"/>
        </w:rPr>
        <w:lastRenderedPageBreak/>
        <w:t>“Materiali celuloz joushqimor”</w:t>
      </w:r>
      <w:r w:rsidRPr="003F553E">
        <w:rPr>
          <w:rFonts w:ascii="Times New Roman" w:hAnsi="Times New Roman"/>
          <w:color w:val="000000" w:themeColor="text1"/>
          <w:sz w:val="28"/>
          <w:szCs w:val="28"/>
        </w:rPr>
        <w:t xml:space="preserve"> është lëndë e parë e përbërë kryesisht nga celulozë dhe hemicelulozë, dhe që ka një përmbajtje më të ulët të linjinës se materiali ligno-celuloz, duke përfshirë mbetjet e ushqimit dhe të bimëve për kafshë, si kashta, lëvozhgat dhe guaskat; kultura energjetike barishtore me përmbajtje të ulët niseshteje, të tilla si thekër, gërshetues, miskanthus, kallam gjigant; kulturat mbuluese para dhe pas kulturave kryesore; kultura leshi; mbetjet industriale, duke përfshirë nga kulturat ushqimore dhe ushqimore pas nxjerrjes së vajrave vegjetal, sheqernave, niseshtesë dhe proteinave; dhe materiali nga </w:t>
      </w:r>
      <w:r w:rsidR="003F553E" w:rsidRPr="003F553E">
        <w:rPr>
          <w:rFonts w:ascii="Times New Roman" w:hAnsi="Times New Roman"/>
          <w:color w:val="000000" w:themeColor="text1"/>
          <w:sz w:val="28"/>
          <w:szCs w:val="28"/>
        </w:rPr>
        <w:t>mbetje</w:t>
      </w:r>
      <w:r w:rsidR="00A05405" w:rsidRPr="003F553E">
        <w:rPr>
          <w:rFonts w:ascii="Times New Roman" w:hAnsi="Times New Roman"/>
          <w:color w:val="000000" w:themeColor="text1"/>
          <w:sz w:val="28"/>
          <w:szCs w:val="28"/>
        </w:rPr>
        <w:t xml:space="preserve">t </w:t>
      </w:r>
      <w:r w:rsidRPr="003F553E">
        <w:rPr>
          <w:rFonts w:ascii="Times New Roman" w:hAnsi="Times New Roman"/>
          <w:color w:val="000000" w:themeColor="text1"/>
          <w:sz w:val="28"/>
          <w:szCs w:val="28"/>
        </w:rPr>
        <w:t>biologjike, ku kulturat e lashta dhe mbuluese kuptohen se janë kullota të përkohshme, të mbjella afatshkurtëra që përmbajnë përzierje bar-bishtajor me një përmbajtje të ulët niseshteje për të marrë foragjere për bagëtinë dhe për të përmirësuar pjellorinë e tokës për marrjen e rendimenteve më të larta të kulturave kryesore të arave</w:t>
      </w:r>
    </w:p>
    <w:p w14:paraId="15F925C4" w14:textId="77777777" w:rsidR="00AE3743" w:rsidRPr="003F553E" w:rsidRDefault="00AE3743" w:rsidP="00AE3743">
      <w:pPr>
        <w:pStyle w:val="ListParagraph"/>
        <w:spacing w:after="0" w:line="240" w:lineRule="auto"/>
        <w:ind w:left="360"/>
        <w:jc w:val="both"/>
        <w:rPr>
          <w:rFonts w:ascii="Times New Roman" w:eastAsiaTheme="minorHAnsi" w:hAnsi="Times New Roman" w:cstheme="minorBidi"/>
          <w:i/>
          <w:iCs/>
          <w:color w:val="000000" w:themeColor="text1"/>
          <w:sz w:val="28"/>
          <w:szCs w:val="28"/>
          <w:lang w:val="en-US"/>
        </w:rPr>
      </w:pPr>
      <w:r w:rsidRPr="003F553E">
        <w:rPr>
          <w:rFonts w:ascii="Times New Roman" w:eastAsiaTheme="minorHAnsi" w:hAnsi="Times New Roman" w:cstheme="minorBidi"/>
          <w:i/>
          <w:iCs/>
          <w:color w:val="000000" w:themeColor="text1"/>
          <w:sz w:val="28"/>
          <w:szCs w:val="28"/>
          <w:lang w:val="en-US"/>
        </w:rPr>
        <w:t xml:space="preserve">“non-food cellulosic material” is feedstock mainly composed of cellulose and hemicellulose, and having a lower lignin content than </w:t>
      </w:r>
      <w:proofErr w:type="spellStart"/>
      <w:r w:rsidRPr="003F553E">
        <w:rPr>
          <w:rFonts w:ascii="Times New Roman" w:eastAsiaTheme="minorHAnsi" w:hAnsi="Times New Roman" w:cstheme="minorBidi"/>
          <w:i/>
          <w:iCs/>
          <w:color w:val="000000" w:themeColor="text1"/>
          <w:sz w:val="28"/>
          <w:szCs w:val="28"/>
          <w:lang w:val="en-US"/>
        </w:rPr>
        <w:t>ligno</w:t>
      </w:r>
      <w:proofErr w:type="spellEnd"/>
      <w:r w:rsidRPr="003F553E">
        <w:rPr>
          <w:rFonts w:ascii="Times New Roman" w:eastAsiaTheme="minorHAnsi" w:hAnsi="Times New Roman" w:cstheme="minorBidi"/>
          <w:i/>
          <w:iCs/>
          <w:color w:val="000000" w:themeColor="text1"/>
          <w:sz w:val="28"/>
          <w:szCs w:val="28"/>
          <w:lang w:val="en-US"/>
        </w:rPr>
        <w:t>-cellulosic material, including food and feed crop residues, such as straw, stover, husks and shells; grassy energy crops with a low starch content, such as ryegrass, switchgrass, miscanthus, giant cane; cover crops before and after main crops; ley crops; industrial residues, including from food and feed crops after vegetal oils, sugars, starches and protein have been extracted; and material from biowaste, where ley and cover crops are understood to be temporary, short-term sown pastures comprising grass-legume mixture with a low starch content to obtain fodder for livestock and improve soil fertility for obtaining higher yields of arable main crops;</w:t>
      </w:r>
    </w:p>
    <w:p w14:paraId="1EBBB9D4" w14:textId="3538FB7E" w:rsidR="00AE3743" w:rsidRPr="003F553E" w:rsidRDefault="00AE3743" w:rsidP="00BB0565">
      <w:pPr>
        <w:pStyle w:val="ListParagraph"/>
        <w:numPr>
          <w:ilvl w:val="0"/>
          <w:numId w:val="20"/>
        </w:numPr>
        <w:spacing w:after="0" w:line="240" w:lineRule="auto"/>
        <w:ind w:left="360"/>
        <w:jc w:val="both"/>
        <w:rPr>
          <w:rFonts w:ascii="Times New Roman" w:hAnsi="Times New Roman"/>
          <w:color w:val="000000" w:themeColor="text1"/>
          <w:sz w:val="28"/>
          <w:szCs w:val="28"/>
          <w:lang w:val="en-US"/>
        </w:rPr>
      </w:pPr>
      <w:r w:rsidRPr="003F553E">
        <w:rPr>
          <w:rFonts w:ascii="Times New Roman" w:hAnsi="Times New Roman"/>
          <w:b/>
          <w:bCs/>
          <w:color w:val="000000" w:themeColor="text1"/>
          <w:sz w:val="28"/>
          <w:szCs w:val="28"/>
        </w:rPr>
        <w:t>“Materiali ligno-celuloz”</w:t>
      </w:r>
      <w:r w:rsidRPr="003F553E">
        <w:rPr>
          <w:rFonts w:ascii="Times New Roman" w:hAnsi="Times New Roman"/>
          <w:color w:val="000000" w:themeColor="text1"/>
          <w:sz w:val="28"/>
          <w:szCs w:val="28"/>
        </w:rPr>
        <w:t xml:space="preserve"> është materiali i përbërë nga linjina, celuloza dhe hemiceluloza, si biomasa me burim nga pyjet, kulturat energjetike drusore, mbetjet industriale me prejardhje pyjore</w:t>
      </w:r>
      <w:r w:rsidR="00775144" w:rsidRPr="003F553E">
        <w:rPr>
          <w:rFonts w:ascii="Times New Roman" w:hAnsi="Times New Roman"/>
          <w:color w:val="000000" w:themeColor="text1"/>
          <w:sz w:val="28"/>
          <w:szCs w:val="28"/>
        </w:rPr>
        <w:t xml:space="preserve"> dhe </w:t>
      </w:r>
      <w:r w:rsidR="003F553E" w:rsidRPr="003F553E">
        <w:rPr>
          <w:rFonts w:ascii="Times New Roman" w:hAnsi="Times New Roman"/>
          <w:color w:val="000000" w:themeColor="text1"/>
          <w:sz w:val="28"/>
          <w:szCs w:val="28"/>
        </w:rPr>
        <w:t>mbetje</w:t>
      </w:r>
      <w:r w:rsidR="00775144" w:rsidRPr="003F553E">
        <w:rPr>
          <w:rFonts w:ascii="Times New Roman" w:hAnsi="Times New Roman"/>
          <w:color w:val="000000" w:themeColor="text1"/>
          <w:sz w:val="28"/>
          <w:szCs w:val="28"/>
        </w:rPr>
        <w:t>t</w:t>
      </w:r>
      <w:r w:rsidRPr="003F553E">
        <w:rPr>
          <w:rFonts w:ascii="Times New Roman" w:hAnsi="Times New Roman"/>
          <w:color w:val="000000" w:themeColor="text1"/>
          <w:sz w:val="28"/>
          <w:szCs w:val="28"/>
        </w:rPr>
        <w:t>;</w:t>
      </w:r>
    </w:p>
    <w:p w14:paraId="53FC0114" w14:textId="77777777" w:rsidR="007E41A7" w:rsidRPr="003F553E" w:rsidRDefault="00AE3743" w:rsidP="00AE3743">
      <w:pPr>
        <w:spacing w:after="0" w:line="240" w:lineRule="auto"/>
        <w:jc w:val="both"/>
        <w:rPr>
          <w:rFonts w:ascii="Times New Roman" w:hAnsi="Times New Roman"/>
          <w:i/>
          <w:iCs/>
          <w:color w:val="000000" w:themeColor="text1"/>
          <w:sz w:val="28"/>
          <w:szCs w:val="28"/>
          <w:lang w:val="en-US"/>
        </w:rPr>
      </w:pPr>
      <w:r w:rsidRPr="003F553E">
        <w:rPr>
          <w:rFonts w:ascii="Times New Roman" w:hAnsi="Times New Roman"/>
          <w:i/>
          <w:iCs/>
          <w:color w:val="000000" w:themeColor="text1"/>
          <w:sz w:val="28"/>
          <w:szCs w:val="28"/>
          <w:lang w:val="en-US"/>
        </w:rPr>
        <w:t>“</w:t>
      </w:r>
      <w:proofErr w:type="spellStart"/>
      <w:proofErr w:type="gramStart"/>
      <w:r w:rsidRPr="003F553E">
        <w:rPr>
          <w:rFonts w:ascii="Times New Roman" w:hAnsi="Times New Roman"/>
          <w:i/>
          <w:iCs/>
          <w:color w:val="000000" w:themeColor="text1"/>
          <w:sz w:val="28"/>
          <w:szCs w:val="28"/>
          <w:lang w:val="en-US"/>
        </w:rPr>
        <w:t>ligno</w:t>
      </w:r>
      <w:proofErr w:type="spellEnd"/>
      <w:proofErr w:type="gramEnd"/>
      <w:r w:rsidRPr="003F553E">
        <w:rPr>
          <w:rFonts w:ascii="Times New Roman" w:hAnsi="Times New Roman"/>
          <w:i/>
          <w:iCs/>
          <w:color w:val="000000" w:themeColor="text1"/>
          <w:sz w:val="28"/>
          <w:szCs w:val="28"/>
          <w:lang w:val="en-US"/>
        </w:rPr>
        <w:t>-cellulosic material” is material composed of lignin, cellulose and hemicellulose, such as biomass sourced from forests, woody energy crops and forest-based industries' residues and wastes;</w:t>
      </w:r>
    </w:p>
    <w:p w14:paraId="2E7DEE5D" w14:textId="77777777" w:rsidR="004A2495" w:rsidRPr="003F553E" w:rsidRDefault="004A2495" w:rsidP="00942583">
      <w:pPr>
        <w:pStyle w:val="ListParagraph"/>
        <w:numPr>
          <w:ilvl w:val="0"/>
          <w:numId w:val="20"/>
        </w:numPr>
        <w:spacing w:after="0" w:line="240" w:lineRule="auto"/>
        <w:ind w:left="360" w:hanging="45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"mbetje (residue, neni 2/43 I direktives" nënkupton një substancë që nuk është produkti(et) përfundimtar që një proces prodhimi kërkon drejtpërdrejt të prodhojë; nuk është qëllimi kryesor i procesit të prodhimit dhe procesi nuk është modifikuar qëllimisht për ta prodhuar atë;</w:t>
      </w:r>
    </w:p>
    <w:p w14:paraId="49062D4B" w14:textId="6614D87A" w:rsidR="00942583" w:rsidRPr="003F553E" w:rsidRDefault="004A2495" w:rsidP="00942583">
      <w:pPr>
        <w:pStyle w:val="ListParagraph"/>
        <w:numPr>
          <w:ilvl w:val="0"/>
          <w:numId w:val="20"/>
        </w:numPr>
        <w:spacing w:after="0" w:line="240" w:lineRule="auto"/>
        <w:ind w:left="360" w:hanging="450"/>
        <w:jc w:val="both"/>
        <w:rPr>
          <w:rFonts w:ascii="Times New Roman" w:hAnsi="Times New Roman"/>
          <w:color w:val="000000" w:themeColor="text1"/>
          <w:sz w:val="28"/>
          <w:szCs w:val="28"/>
        </w:rPr>
      </w:pPr>
      <w:r w:rsidRPr="003F553E">
        <w:rPr>
          <w:rFonts w:ascii="Times New Roman" w:hAnsi="Times New Roman"/>
          <w:b/>
          <w:bCs/>
          <w:color w:val="000000" w:themeColor="text1"/>
          <w:sz w:val="28"/>
          <w:szCs w:val="28"/>
        </w:rPr>
        <w:t xml:space="preserve"> </w:t>
      </w:r>
      <w:r w:rsidR="00AE3743" w:rsidRPr="003F553E">
        <w:rPr>
          <w:rFonts w:ascii="Times New Roman" w:hAnsi="Times New Roman"/>
          <w:b/>
          <w:bCs/>
          <w:color w:val="000000" w:themeColor="text1"/>
          <w:sz w:val="28"/>
          <w:szCs w:val="28"/>
        </w:rPr>
        <w:t>“Mbet</w:t>
      </w:r>
      <w:r w:rsidRPr="003F553E">
        <w:rPr>
          <w:rFonts w:ascii="Times New Roman" w:hAnsi="Times New Roman"/>
          <w:b/>
          <w:bCs/>
          <w:color w:val="000000" w:themeColor="text1"/>
          <w:sz w:val="28"/>
          <w:szCs w:val="28"/>
        </w:rPr>
        <w:t>urina</w:t>
      </w:r>
      <w:r w:rsidR="00942583" w:rsidRPr="003F553E">
        <w:rPr>
          <w:rFonts w:ascii="Times New Roman" w:hAnsi="Times New Roman"/>
          <w:b/>
          <w:bCs/>
          <w:color w:val="000000" w:themeColor="text1"/>
          <w:sz w:val="28"/>
          <w:szCs w:val="28"/>
        </w:rPr>
        <w:t xml:space="preserve"> (</w:t>
      </w:r>
      <w:proofErr w:type="spellStart"/>
      <w:r w:rsidR="00942583" w:rsidRPr="003F553E">
        <w:rPr>
          <w:rFonts w:ascii="Times New Roman" w:hAnsi="Times New Roman"/>
          <w:b/>
          <w:bCs/>
          <w:color w:val="000000" w:themeColor="text1"/>
          <w:sz w:val="28"/>
          <w:szCs w:val="28"/>
        </w:rPr>
        <w:t>waste</w:t>
      </w:r>
      <w:proofErr w:type="spellEnd"/>
      <w:r w:rsidR="00942583" w:rsidRPr="003F553E">
        <w:rPr>
          <w:rFonts w:ascii="Times New Roman" w:hAnsi="Times New Roman"/>
          <w:b/>
          <w:bCs/>
          <w:color w:val="000000" w:themeColor="text1"/>
          <w:sz w:val="28"/>
          <w:szCs w:val="28"/>
        </w:rPr>
        <w:t>’ neni 2/23 i direktives)</w:t>
      </w:r>
      <w:r w:rsidR="00AE3743" w:rsidRPr="003F553E">
        <w:rPr>
          <w:rFonts w:ascii="Times New Roman" w:hAnsi="Times New Roman"/>
          <w:b/>
          <w:bCs/>
          <w:color w:val="000000" w:themeColor="text1"/>
          <w:sz w:val="28"/>
          <w:szCs w:val="28"/>
        </w:rPr>
        <w:t>”</w:t>
      </w:r>
      <w:r w:rsidR="00AE3743" w:rsidRPr="003F553E">
        <w:rPr>
          <w:rFonts w:ascii="Times New Roman" w:hAnsi="Times New Roman"/>
          <w:color w:val="000000" w:themeColor="text1"/>
          <w:sz w:val="28"/>
          <w:szCs w:val="28"/>
        </w:rPr>
        <w:t xml:space="preserve"> është çdo substancë ose objekt që zotëruesi e hedh ose synon ose i kërkohet ta hedhë, duke përjashtuar substancat që janë modifikuar ose kontaminuar qëllimisht për të përmbushur këtë përkufizim.</w:t>
      </w:r>
      <w:r w:rsidR="00942583" w:rsidRPr="003F553E">
        <w:rPr>
          <w:rFonts w:ascii="Times New Roman" w:hAnsi="Times New Roman"/>
          <w:color w:val="000000" w:themeColor="text1"/>
          <w:sz w:val="28"/>
          <w:szCs w:val="28"/>
        </w:rPr>
        <w:t xml:space="preserve"> </w:t>
      </w:r>
    </w:p>
    <w:p w14:paraId="494EC089" w14:textId="5753B7A3" w:rsidR="007E41A7" w:rsidRPr="003F553E" w:rsidRDefault="00AE3743" w:rsidP="007E41A7">
      <w:pPr>
        <w:pStyle w:val="ListParagraph"/>
        <w:numPr>
          <w:ilvl w:val="0"/>
          <w:numId w:val="20"/>
        </w:numPr>
        <w:spacing w:after="0" w:line="240" w:lineRule="auto"/>
        <w:ind w:left="360"/>
        <w:jc w:val="both"/>
        <w:rPr>
          <w:rFonts w:ascii="Times New Roman" w:hAnsi="Times New Roman"/>
          <w:color w:val="000000" w:themeColor="text1"/>
          <w:sz w:val="28"/>
          <w:szCs w:val="28"/>
        </w:rPr>
      </w:pPr>
      <w:r w:rsidRPr="003F553E">
        <w:rPr>
          <w:rFonts w:ascii="Times New Roman" w:hAnsi="Times New Roman"/>
          <w:b/>
          <w:bCs/>
          <w:color w:val="000000" w:themeColor="text1"/>
          <w:sz w:val="28"/>
          <w:szCs w:val="28"/>
        </w:rPr>
        <w:t>“Njësi të përzierjes së biokarburanteve”</w:t>
      </w:r>
      <w:r w:rsidRPr="003F553E">
        <w:rPr>
          <w:rFonts w:ascii="Times New Roman" w:hAnsi="Times New Roman"/>
          <w:color w:val="000000" w:themeColor="text1"/>
          <w:sz w:val="28"/>
          <w:szCs w:val="28"/>
        </w:rPr>
        <w:t>, personat juridikë, të cilët zotërojnë impiante për përzierjen e biokarburanteve dhe të lëndëve të tjera djegëse, të rinovueshme me n</w:t>
      </w:r>
      <w:r w:rsidR="00CF4AAE"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 xml:space="preserve">nproduktet respektive </w:t>
      </w:r>
      <w:r w:rsidR="00F66037" w:rsidRPr="003F553E">
        <w:rPr>
          <w:rFonts w:ascii="Times New Roman" w:hAnsi="Times New Roman"/>
          <w:color w:val="000000" w:themeColor="text1"/>
          <w:sz w:val="28"/>
          <w:szCs w:val="28"/>
        </w:rPr>
        <w:t>të</w:t>
      </w:r>
      <w:r w:rsidRPr="003F553E">
        <w:rPr>
          <w:rFonts w:ascii="Times New Roman" w:hAnsi="Times New Roman"/>
          <w:color w:val="000000" w:themeColor="text1"/>
          <w:sz w:val="28"/>
          <w:szCs w:val="28"/>
        </w:rPr>
        <w:t xml:space="preserve"> prodhuar nga përpunimi i naftës bruto. </w:t>
      </w:r>
    </w:p>
    <w:p w14:paraId="5D41C631" w14:textId="77777777" w:rsidR="007E41A7" w:rsidRPr="003F553E" w:rsidRDefault="00AE3743" w:rsidP="007E41A7">
      <w:pPr>
        <w:pStyle w:val="ListParagraph"/>
        <w:numPr>
          <w:ilvl w:val="0"/>
          <w:numId w:val="20"/>
        </w:num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lastRenderedPageBreak/>
        <w:t>“</w:t>
      </w:r>
      <w:r w:rsidRPr="003F553E">
        <w:rPr>
          <w:rFonts w:ascii="Times New Roman" w:hAnsi="Times New Roman"/>
          <w:b/>
          <w:color w:val="000000" w:themeColor="text1"/>
          <w:sz w:val="28"/>
          <w:szCs w:val="28"/>
        </w:rPr>
        <w:t>Njësi të prodhimit të biokarburanteve”,</w:t>
      </w:r>
      <w:r w:rsidRPr="003F553E">
        <w:rPr>
          <w:rFonts w:ascii="Times New Roman" w:hAnsi="Times New Roman"/>
          <w:color w:val="000000" w:themeColor="text1"/>
          <w:sz w:val="28"/>
          <w:szCs w:val="28"/>
        </w:rPr>
        <w:t xml:space="preserve"> personat juridikë, të cilët zotërojnë impiante për prodhimin e biokarburanteve dhe të lëndëve të tjera djegëse, të rinovueshme.</w:t>
      </w:r>
    </w:p>
    <w:p w14:paraId="178E3B99" w14:textId="77777777" w:rsidR="007E41A7" w:rsidRPr="003F553E" w:rsidRDefault="00AE3743" w:rsidP="007E41A7">
      <w:pPr>
        <w:pStyle w:val="ListParagraph"/>
        <w:numPr>
          <w:ilvl w:val="0"/>
          <w:numId w:val="20"/>
        </w:num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Pr="003F553E">
        <w:rPr>
          <w:rFonts w:ascii="Times New Roman" w:hAnsi="Times New Roman"/>
          <w:b/>
          <w:color w:val="000000" w:themeColor="text1"/>
          <w:sz w:val="28"/>
          <w:szCs w:val="28"/>
        </w:rPr>
        <w:t>Përzierja e biokarburanteve”</w:t>
      </w:r>
      <w:r w:rsidRPr="003F553E">
        <w:rPr>
          <w:rFonts w:ascii="Times New Roman" w:hAnsi="Times New Roman"/>
          <w:color w:val="000000" w:themeColor="text1"/>
          <w:sz w:val="28"/>
          <w:szCs w:val="28"/>
        </w:rPr>
        <w:t xml:space="preserve">, procesi i përzierjes së biokarburanteve </w:t>
      </w:r>
      <w:r w:rsidRPr="003F553E">
        <w:rPr>
          <w:rFonts w:ascii="Times New Roman" w:hAnsi="Times New Roman"/>
          <w:iCs/>
          <w:color w:val="000000" w:themeColor="text1"/>
          <w:sz w:val="28"/>
          <w:szCs w:val="28"/>
        </w:rPr>
        <w:t>dhe e lëndëve të tjera djegëse, të rinovueshme, me produktet respektive konvencionale të përftuara nga distilimi i naftës bruto.</w:t>
      </w:r>
    </w:p>
    <w:p w14:paraId="5ACD03FC" w14:textId="389D7F73" w:rsidR="007E41A7" w:rsidRPr="003F553E" w:rsidRDefault="001A373B" w:rsidP="00BB0565">
      <w:pPr>
        <w:pStyle w:val="ListParagraph"/>
        <w:numPr>
          <w:ilvl w:val="0"/>
          <w:numId w:val="20"/>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00F252EF" w:rsidRPr="003F553E">
        <w:rPr>
          <w:rFonts w:ascii="Times New Roman" w:hAnsi="Times New Roman"/>
          <w:b/>
          <w:color w:val="000000" w:themeColor="text1"/>
          <w:sz w:val="28"/>
          <w:szCs w:val="28"/>
        </w:rPr>
        <w:t>Prodhimi i biokarburanteve</w:t>
      </w:r>
      <w:r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 përpunimi i lëndëve të para të përshtatshme në impiante të posaçme, të prodhimit të bioka</w:t>
      </w:r>
      <w:r w:rsidR="00CF4EE8" w:rsidRPr="003F553E">
        <w:rPr>
          <w:rFonts w:ascii="Times New Roman" w:hAnsi="Times New Roman"/>
          <w:color w:val="000000" w:themeColor="text1"/>
          <w:sz w:val="28"/>
          <w:szCs w:val="28"/>
        </w:rPr>
        <w:t>rburanteve sipas përcaktimeve të</w:t>
      </w:r>
      <w:r w:rsidR="00F252EF" w:rsidRPr="003F553E">
        <w:rPr>
          <w:rFonts w:ascii="Times New Roman" w:hAnsi="Times New Roman"/>
          <w:color w:val="000000" w:themeColor="text1"/>
          <w:sz w:val="28"/>
          <w:szCs w:val="28"/>
        </w:rPr>
        <w:t xml:space="preserve"> mësipërme ose të lëndëve të tjera djegëse, të rinovueshme. </w:t>
      </w:r>
    </w:p>
    <w:p w14:paraId="1DEBABCE" w14:textId="55C25EC0" w:rsidR="00F252EF" w:rsidRPr="003F553E" w:rsidRDefault="002C6927" w:rsidP="00BB0565">
      <w:pPr>
        <w:pStyle w:val="ListParagraph"/>
        <w:numPr>
          <w:ilvl w:val="0"/>
          <w:numId w:val="20"/>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000F6162" w:rsidRPr="003F553E">
        <w:rPr>
          <w:rFonts w:ascii="Times New Roman" w:hAnsi="Times New Roman"/>
          <w:b/>
          <w:bCs/>
          <w:color w:val="000000" w:themeColor="text1"/>
          <w:sz w:val="28"/>
          <w:szCs w:val="28"/>
        </w:rPr>
        <w:t>Rafineri</w:t>
      </w:r>
      <w:r w:rsidRPr="003F553E">
        <w:rPr>
          <w:rFonts w:ascii="Times New Roman" w:hAnsi="Times New Roman"/>
          <w:b/>
          <w:bCs/>
          <w:color w:val="000000" w:themeColor="text1"/>
          <w:sz w:val="28"/>
          <w:szCs w:val="28"/>
        </w:rPr>
        <w:t>”,</w:t>
      </w:r>
      <w:r w:rsidR="00F252EF" w:rsidRPr="003F553E">
        <w:rPr>
          <w:rFonts w:ascii="Times New Roman" w:hAnsi="Times New Roman"/>
          <w:color w:val="000000" w:themeColor="text1"/>
          <w:sz w:val="28"/>
          <w:szCs w:val="28"/>
        </w:rPr>
        <w:t xml:space="preserve"> instalime komplekse teknologjike, përfshirë edhe kapacitetet depozituese të lëndës së parë, të gjysmëprodukteve dhe produkteve të gatshme, ku kryhet përpunimi i naftës bruto apo </w:t>
      </w:r>
      <w:r w:rsidRPr="003F553E">
        <w:rPr>
          <w:rFonts w:ascii="Times New Roman" w:hAnsi="Times New Roman"/>
          <w:color w:val="000000" w:themeColor="text1"/>
          <w:sz w:val="28"/>
          <w:szCs w:val="28"/>
        </w:rPr>
        <w:t xml:space="preserve">i </w:t>
      </w:r>
      <w:r w:rsidR="00F252EF" w:rsidRPr="003F553E">
        <w:rPr>
          <w:rFonts w:ascii="Times New Roman" w:hAnsi="Times New Roman"/>
          <w:color w:val="000000" w:themeColor="text1"/>
          <w:sz w:val="28"/>
          <w:szCs w:val="28"/>
        </w:rPr>
        <w:t>nënprodukteve të saj</w:t>
      </w:r>
      <w:r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 për përftimin e nënprodukteve apo produkteve të gatshme.</w:t>
      </w:r>
    </w:p>
    <w:p w14:paraId="5AAD0B9E" w14:textId="1180C205" w:rsidR="00543C4A" w:rsidRPr="003F553E" w:rsidRDefault="002C6927" w:rsidP="00BB0565">
      <w:pPr>
        <w:pStyle w:val="ListParagraph"/>
        <w:numPr>
          <w:ilvl w:val="0"/>
          <w:numId w:val="20"/>
        </w:numPr>
        <w:spacing w:after="0" w:line="240" w:lineRule="auto"/>
        <w:ind w:left="45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w:t>
      </w:r>
      <w:r w:rsidR="000F6162" w:rsidRPr="003F553E">
        <w:rPr>
          <w:rFonts w:ascii="Times New Roman" w:hAnsi="Times New Roman"/>
          <w:b/>
          <w:color w:val="000000" w:themeColor="text1"/>
          <w:sz w:val="28"/>
          <w:szCs w:val="28"/>
        </w:rPr>
        <w:t>Shoqëri tregtimi me shumicë</w:t>
      </w:r>
      <w:r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 personi juridik që blen naftë </w:t>
      </w:r>
      <w:r w:rsidR="007416BD" w:rsidRPr="003F553E">
        <w:rPr>
          <w:rFonts w:ascii="Times New Roman" w:hAnsi="Times New Roman"/>
          <w:color w:val="000000" w:themeColor="text1"/>
          <w:sz w:val="28"/>
          <w:szCs w:val="28"/>
        </w:rPr>
        <w:t xml:space="preserve">bruto </w:t>
      </w:r>
      <w:r w:rsidR="00F252EF" w:rsidRPr="003F553E">
        <w:rPr>
          <w:rFonts w:ascii="Times New Roman" w:hAnsi="Times New Roman"/>
          <w:color w:val="000000" w:themeColor="text1"/>
          <w:sz w:val="28"/>
          <w:szCs w:val="28"/>
        </w:rPr>
        <w:t>dhe nënproduktet e saj</w:t>
      </w:r>
      <w:r w:rsidR="00F35E50" w:rsidRPr="003F553E">
        <w:rPr>
          <w:rFonts w:ascii="Times New Roman" w:hAnsi="Times New Roman"/>
          <w:color w:val="000000" w:themeColor="text1"/>
          <w:sz w:val="28"/>
          <w:szCs w:val="28"/>
        </w:rPr>
        <w:t xml:space="preserve">, </w:t>
      </w:r>
      <w:bookmarkStart w:id="1" w:name="_Hlk11964823"/>
      <w:r w:rsidR="00F35E50" w:rsidRPr="003F553E">
        <w:rPr>
          <w:rFonts w:ascii="Times New Roman" w:hAnsi="Times New Roman"/>
          <w:color w:val="000000" w:themeColor="text1"/>
          <w:sz w:val="28"/>
          <w:szCs w:val="28"/>
        </w:rPr>
        <w:t xml:space="preserve">përfshirë biokarburantet </w:t>
      </w:r>
      <w:r w:rsidRPr="003F553E">
        <w:rPr>
          <w:rFonts w:ascii="Times New Roman" w:hAnsi="Times New Roman"/>
          <w:color w:val="000000" w:themeColor="text1"/>
          <w:sz w:val="28"/>
          <w:szCs w:val="28"/>
        </w:rPr>
        <w:t>dhe lendët e tjera djegëse</w:t>
      </w:r>
      <w:r w:rsidR="00F35E50" w:rsidRPr="003F553E">
        <w:rPr>
          <w:rFonts w:ascii="Times New Roman" w:hAnsi="Times New Roman"/>
          <w:color w:val="000000" w:themeColor="text1"/>
          <w:sz w:val="28"/>
          <w:szCs w:val="28"/>
        </w:rPr>
        <w:t xml:space="preserve">, </w:t>
      </w:r>
      <w:bookmarkEnd w:id="1"/>
      <w:r w:rsidR="00F252EF" w:rsidRPr="003F553E">
        <w:rPr>
          <w:rFonts w:ascii="Times New Roman" w:hAnsi="Times New Roman"/>
          <w:color w:val="000000" w:themeColor="text1"/>
          <w:sz w:val="28"/>
          <w:szCs w:val="28"/>
        </w:rPr>
        <w:t xml:space="preserve">me qëllim shitjeje </w:t>
      </w:r>
      <w:r w:rsidR="00F66037" w:rsidRPr="003F553E">
        <w:rPr>
          <w:rFonts w:ascii="Times New Roman" w:hAnsi="Times New Roman"/>
          <w:color w:val="000000" w:themeColor="text1"/>
          <w:sz w:val="28"/>
          <w:szCs w:val="28"/>
        </w:rPr>
        <w:t>të</w:t>
      </w:r>
      <w:r w:rsidR="00F252EF" w:rsidRPr="003F553E">
        <w:rPr>
          <w:rFonts w:ascii="Times New Roman" w:hAnsi="Times New Roman"/>
          <w:color w:val="000000" w:themeColor="text1"/>
          <w:sz w:val="28"/>
          <w:szCs w:val="28"/>
        </w:rPr>
        <w:t xml:space="preserve"> </w:t>
      </w:r>
      <w:r w:rsidR="001D0AA1" w:rsidRPr="003F553E">
        <w:rPr>
          <w:rFonts w:ascii="Times New Roman" w:hAnsi="Times New Roman"/>
          <w:color w:val="000000" w:themeColor="text1"/>
          <w:sz w:val="28"/>
          <w:szCs w:val="28"/>
        </w:rPr>
        <w:t xml:space="preserve">konsumatorët e </w:t>
      </w:r>
      <w:r w:rsidR="00757CF7" w:rsidRPr="003F553E">
        <w:rPr>
          <w:rFonts w:ascii="Times New Roman" w:hAnsi="Times New Roman"/>
          <w:color w:val="000000" w:themeColor="text1"/>
          <w:sz w:val="28"/>
          <w:szCs w:val="28"/>
        </w:rPr>
        <w:t>mëdhenj</w:t>
      </w:r>
      <w:r w:rsidR="001D0AA1" w:rsidRPr="003F553E">
        <w:rPr>
          <w:rFonts w:ascii="Times New Roman" w:hAnsi="Times New Roman"/>
          <w:color w:val="000000" w:themeColor="text1"/>
          <w:sz w:val="28"/>
          <w:szCs w:val="28"/>
        </w:rPr>
        <w:t xml:space="preserve"> ose </w:t>
      </w:r>
      <w:r w:rsidR="00F66037" w:rsidRPr="003F553E">
        <w:rPr>
          <w:rFonts w:ascii="Times New Roman" w:hAnsi="Times New Roman"/>
          <w:color w:val="000000" w:themeColor="text1"/>
          <w:sz w:val="28"/>
          <w:szCs w:val="28"/>
        </w:rPr>
        <w:t>të</w:t>
      </w:r>
      <w:r w:rsidR="001D0AA1" w:rsidRPr="003F553E">
        <w:rPr>
          <w:rFonts w:ascii="Times New Roman" w:hAnsi="Times New Roman"/>
          <w:color w:val="000000" w:themeColor="text1"/>
          <w:sz w:val="28"/>
          <w:szCs w:val="28"/>
        </w:rPr>
        <w:t xml:space="preserve"> </w:t>
      </w:r>
      <w:r w:rsidR="00F252EF" w:rsidRPr="003F553E">
        <w:rPr>
          <w:rFonts w:ascii="Times New Roman" w:hAnsi="Times New Roman"/>
          <w:color w:val="000000" w:themeColor="text1"/>
          <w:sz w:val="28"/>
          <w:szCs w:val="28"/>
        </w:rPr>
        <w:t>të tretët</w:t>
      </w:r>
      <w:r w:rsidR="006A5F45" w:rsidRPr="003F553E">
        <w:rPr>
          <w:rFonts w:ascii="Times New Roman" w:hAnsi="Times New Roman"/>
          <w:color w:val="000000" w:themeColor="text1"/>
          <w:sz w:val="28"/>
          <w:szCs w:val="28"/>
        </w:rPr>
        <w:t xml:space="preserve"> për rishitje</w:t>
      </w:r>
      <w:r w:rsidR="00F252EF" w:rsidRPr="003F553E">
        <w:rPr>
          <w:rFonts w:ascii="Times New Roman" w:hAnsi="Times New Roman"/>
          <w:color w:val="000000" w:themeColor="text1"/>
          <w:sz w:val="28"/>
          <w:szCs w:val="28"/>
        </w:rPr>
        <w:t>.</w:t>
      </w:r>
    </w:p>
    <w:p w14:paraId="2F956DD4" w14:textId="68A89018" w:rsidR="007E41A7" w:rsidRPr="003F553E" w:rsidRDefault="002C6927" w:rsidP="00BB0565">
      <w:pPr>
        <w:pStyle w:val="ListParagraph"/>
        <w:numPr>
          <w:ilvl w:val="0"/>
          <w:numId w:val="20"/>
        </w:numPr>
        <w:spacing w:after="0" w:line="240" w:lineRule="auto"/>
        <w:ind w:left="450"/>
        <w:jc w:val="both"/>
      </w:pPr>
      <w:r w:rsidRPr="003F553E">
        <w:rPr>
          <w:rFonts w:ascii="Times New Roman" w:hAnsi="Times New Roman"/>
          <w:color w:val="000000" w:themeColor="text1"/>
          <w:sz w:val="28"/>
          <w:szCs w:val="28"/>
        </w:rPr>
        <w:t>“</w:t>
      </w:r>
      <w:r w:rsidR="000F6162" w:rsidRPr="003F553E">
        <w:rPr>
          <w:rFonts w:ascii="Times New Roman" w:hAnsi="Times New Roman"/>
          <w:b/>
          <w:color w:val="000000" w:themeColor="text1"/>
          <w:sz w:val="28"/>
          <w:szCs w:val="28"/>
        </w:rPr>
        <w:t>Shoqëri tregtimi me pakicë</w:t>
      </w:r>
      <w:r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 personi juridik që blen nënprodukte të naftës</w:t>
      </w:r>
      <w:r w:rsidR="007416BD" w:rsidRPr="003F553E">
        <w:rPr>
          <w:rFonts w:ascii="Times New Roman" w:hAnsi="Times New Roman"/>
          <w:color w:val="000000" w:themeColor="text1"/>
          <w:sz w:val="28"/>
          <w:szCs w:val="28"/>
        </w:rPr>
        <w:t xml:space="preserve"> bruto</w:t>
      </w:r>
      <w:r w:rsidRPr="003F553E">
        <w:rPr>
          <w:rFonts w:ascii="Times New Roman" w:hAnsi="Times New Roman"/>
          <w:color w:val="000000" w:themeColor="text1"/>
          <w:sz w:val="28"/>
          <w:szCs w:val="28"/>
        </w:rPr>
        <w:t>,</w:t>
      </w:r>
      <w:r w:rsidR="00F35E50" w:rsidRPr="003F553E">
        <w:rPr>
          <w:rFonts w:ascii="Times New Roman" w:hAnsi="Times New Roman"/>
          <w:color w:val="000000" w:themeColor="text1"/>
          <w:sz w:val="28"/>
          <w:szCs w:val="28"/>
        </w:rPr>
        <w:t xml:space="preserve"> përfshirë biokarburantet dhe l</w:t>
      </w:r>
      <w:r w:rsidRPr="003F553E">
        <w:rPr>
          <w:rFonts w:ascii="Times New Roman" w:hAnsi="Times New Roman"/>
          <w:color w:val="000000" w:themeColor="text1"/>
          <w:sz w:val="28"/>
          <w:szCs w:val="28"/>
        </w:rPr>
        <w:t>ë</w:t>
      </w:r>
      <w:r w:rsidR="00F35E50" w:rsidRPr="003F553E">
        <w:rPr>
          <w:rFonts w:ascii="Times New Roman" w:hAnsi="Times New Roman"/>
          <w:color w:val="000000" w:themeColor="text1"/>
          <w:sz w:val="28"/>
          <w:szCs w:val="28"/>
        </w:rPr>
        <w:t>nd</w:t>
      </w:r>
      <w:r w:rsidRPr="003F553E">
        <w:rPr>
          <w:rFonts w:ascii="Times New Roman" w:hAnsi="Times New Roman"/>
          <w:color w:val="000000" w:themeColor="text1"/>
          <w:sz w:val="28"/>
          <w:szCs w:val="28"/>
        </w:rPr>
        <w:t>ët e tjera djegëse</w:t>
      </w:r>
      <w:r w:rsidR="00F35E50"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 xml:space="preserve">me qëllim shitjeje </w:t>
      </w:r>
      <w:r w:rsidR="00F66037" w:rsidRPr="003F553E">
        <w:rPr>
          <w:rFonts w:ascii="Times New Roman" w:hAnsi="Times New Roman"/>
          <w:color w:val="000000" w:themeColor="text1"/>
          <w:sz w:val="28"/>
          <w:szCs w:val="28"/>
        </w:rPr>
        <w:t>të</w:t>
      </w:r>
      <w:r w:rsidR="00F252EF" w:rsidRPr="003F553E">
        <w:rPr>
          <w:rFonts w:ascii="Times New Roman" w:hAnsi="Times New Roman"/>
          <w:color w:val="000000" w:themeColor="text1"/>
          <w:sz w:val="28"/>
          <w:szCs w:val="28"/>
        </w:rPr>
        <w:t xml:space="preserve"> personat që janë konsumatorë fundorë.</w:t>
      </w:r>
    </w:p>
    <w:p w14:paraId="50CE2455" w14:textId="016054D0" w:rsidR="00543C4A" w:rsidRPr="003F553E" w:rsidRDefault="0097077D" w:rsidP="00543C4A">
      <w:pPr>
        <w:pStyle w:val="ListParagraph"/>
        <w:numPr>
          <w:ilvl w:val="0"/>
          <w:numId w:val="20"/>
        </w:numPr>
        <w:spacing w:after="0" w:line="240" w:lineRule="auto"/>
        <w:ind w:left="45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Termat </w:t>
      </w:r>
      <w:r w:rsidRPr="003F553E">
        <w:rPr>
          <w:rFonts w:ascii="Times New Roman" w:hAnsi="Times New Roman"/>
          <w:b/>
          <w:bCs/>
          <w:color w:val="000000" w:themeColor="text1"/>
          <w:sz w:val="28"/>
          <w:szCs w:val="28"/>
        </w:rPr>
        <w:t>“Standard”</w:t>
      </w:r>
      <w:r w:rsidRPr="003F553E">
        <w:rPr>
          <w:rFonts w:ascii="Times New Roman" w:hAnsi="Times New Roman"/>
          <w:color w:val="000000" w:themeColor="text1"/>
          <w:sz w:val="28"/>
          <w:szCs w:val="28"/>
        </w:rPr>
        <w:t xml:space="preserve">, </w:t>
      </w:r>
      <w:r w:rsidRPr="003F553E">
        <w:rPr>
          <w:rFonts w:ascii="Times New Roman" w:hAnsi="Times New Roman"/>
          <w:b/>
          <w:bCs/>
          <w:color w:val="000000" w:themeColor="text1"/>
          <w:sz w:val="28"/>
          <w:szCs w:val="28"/>
        </w:rPr>
        <w:t>“Standard shqiptar”</w:t>
      </w:r>
      <w:r w:rsidRPr="003F553E">
        <w:rPr>
          <w:rFonts w:ascii="Times New Roman" w:hAnsi="Times New Roman"/>
          <w:color w:val="000000" w:themeColor="text1"/>
          <w:sz w:val="28"/>
          <w:szCs w:val="28"/>
        </w:rPr>
        <w:t xml:space="preserve"> dhe </w:t>
      </w:r>
      <w:r w:rsidRPr="003F553E">
        <w:rPr>
          <w:rFonts w:ascii="Times New Roman" w:hAnsi="Times New Roman"/>
          <w:b/>
          <w:bCs/>
          <w:color w:val="000000" w:themeColor="text1"/>
          <w:sz w:val="28"/>
          <w:szCs w:val="28"/>
        </w:rPr>
        <w:t>“Rregulla teknike”</w:t>
      </w:r>
      <w:r w:rsidRPr="003F553E">
        <w:rPr>
          <w:rFonts w:ascii="Times New Roman" w:hAnsi="Times New Roman"/>
          <w:color w:val="000000" w:themeColor="text1"/>
          <w:sz w:val="28"/>
          <w:szCs w:val="28"/>
        </w:rPr>
        <w:t xml:space="preserve"> në këtë ligj</w:t>
      </w:r>
      <w:r w:rsidR="002C6927" w:rsidRPr="003F553E">
        <w:rPr>
          <w:rFonts w:ascii="Times New Roman" w:hAnsi="Times New Roman"/>
          <w:color w:val="000000" w:themeColor="text1"/>
          <w:sz w:val="28"/>
          <w:szCs w:val="28"/>
        </w:rPr>
        <w:t>,</w:t>
      </w:r>
      <w:r w:rsidRPr="003F553E">
        <w:rPr>
          <w:rFonts w:ascii="Times New Roman" w:hAnsi="Times New Roman"/>
          <w:color w:val="000000" w:themeColor="text1"/>
          <w:sz w:val="28"/>
          <w:szCs w:val="28"/>
        </w:rPr>
        <w:t xml:space="preserve"> kanë </w:t>
      </w:r>
      <w:r w:rsidR="0016077D" w:rsidRPr="003F553E">
        <w:rPr>
          <w:rFonts w:ascii="Times New Roman" w:hAnsi="Times New Roman"/>
          <w:color w:val="000000" w:themeColor="text1"/>
          <w:sz w:val="28"/>
          <w:szCs w:val="28"/>
        </w:rPr>
        <w:t xml:space="preserve">të njëjtin </w:t>
      </w:r>
      <w:r w:rsidRPr="003F553E">
        <w:rPr>
          <w:rFonts w:ascii="Times New Roman" w:hAnsi="Times New Roman"/>
          <w:color w:val="000000" w:themeColor="text1"/>
          <w:sz w:val="28"/>
          <w:szCs w:val="28"/>
        </w:rPr>
        <w:t xml:space="preserve">kuptim </w:t>
      </w:r>
      <w:r w:rsidR="0016077D" w:rsidRPr="003F553E">
        <w:rPr>
          <w:rFonts w:ascii="Times New Roman" w:hAnsi="Times New Roman"/>
          <w:color w:val="000000" w:themeColor="text1"/>
          <w:sz w:val="28"/>
          <w:szCs w:val="28"/>
        </w:rPr>
        <w:t>me</w:t>
      </w:r>
      <w:r w:rsidRPr="003F553E">
        <w:rPr>
          <w:rFonts w:ascii="Times New Roman" w:hAnsi="Times New Roman"/>
          <w:color w:val="000000" w:themeColor="text1"/>
          <w:sz w:val="28"/>
          <w:szCs w:val="28"/>
        </w:rPr>
        <w:t xml:space="preserve"> ligji</w:t>
      </w:r>
      <w:r w:rsidR="002C6927" w:rsidRPr="003F553E">
        <w:rPr>
          <w:rFonts w:ascii="Times New Roman" w:hAnsi="Times New Roman"/>
          <w:color w:val="000000" w:themeColor="text1"/>
          <w:sz w:val="28"/>
          <w:szCs w:val="28"/>
        </w:rPr>
        <w:t>n</w:t>
      </w:r>
      <w:r w:rsidRPr="003F553E">
        <w:rPr>
          <w:rFonts w:ascii="Times New Roman" w:hAnsi="Times New Roman"/>
          <w:color w:val="000000" w:themeColor="text1"/>
          <w:sz w:val="28"/>
          <w:szCs w:val="28"/>
        </w:rPr>
        <w:t xml:space="preserve"> </w:t>
      </w:r>
      <w:r w:rsidR="002C6927" w:rsidRPr="003F553E">
        <w:rPr>
          <w:rFonts w:ascii="Times New Roman" w:hAnsi="Times New Roman"/>
          <w:color w:val="000000" w:themeColor="text1"/>
          <w:sz w:val="28"/>
          <w:szCs w:val="28"/>
        </w:rPr>
        <w:t>n</w:t>
      </w:r>
      <w:r w:rsidRPr="003F553E">
        <w:rPr>
          <w:rFonts w:ascii="Times New Roman" w:hAnsi="Times New Roman"/>
          <w:color w:val="000000" w:themeColor="text1"/>
          <w:sz w:val="28"/>
          <w:szCs w:val="28"/>
        </w:rPr>
        <w:t>r.9870, datë 4.2.2008</w:t>
      </w:r>
      <w:r w:rsidR="002C6927" w:rsidRPr="003F553E">
        <w:rPr>
          <w:rFonts w:ascii="Times New Roman" w:hAnsi="Times New Roman"/>
          <w:color w:val="000000" w:themeColor="text1"/>
          <w:sz w:val="28"/>
          <w:szCs w:val="28"/>
        </w:rPr>
        <w:t>,</w:t>
      </w:r>
      <w:r w:rsidRPr="003F553E">
        <w:rPr>
          <w:rFonts w:ascii="Times New Roman" w:hAnsi="Times New Roman"/>
          <w:color w:val="000000" w:themeColor="text1"/>
          <w:sz w:val="28"/>
          <w:szCs w:val="28"/>
        </w:rPr>
        <w:t xml:space="preserve"> “Për standardizimin</w:t>
      </w:r>
      <w:r w:rsidR="002C6927" w:rsidRPr="003F553E">
        <w:rPr>
          <w:rFonts w:ascii="Times New Roman" w:hAnsi="Times New Roman"/>
          <w:color w:val="000000" w:themeColor="text1"/>
          <w:sz w:val="28"/>
          <w:szCs w:val="28"/>
        </w:rPr>
        <w:t>”, të</w:t>
      </w:r>
      <w:r w:rsidRPr="003F553E">
        <w:rPr>
          <w:rFonts w:ascii="Times New Roman" w:hAnsi="Times New Roman"/>
          <w:color w:val="000000" w:themeColor="text1"/>
          <w:sz w:val="28"/>
          <w:szCs w:val="28"/>
        </w:rPr>
        <w:t xml:space="preserve"> ndryshuar.</w:t>
      </w:r>
    </w:p>
    <w:p w14:paraId="7BD00C39" w14:textId="4923A799" w:rsidR="006B2ABC" w:rsidRPr="003F553E" w:rsidRDefault="00815E79" w:rsidP="00962B24">
      <w:pPr>
        <w:pStyle w:val="ListParagraph"/>
        <w:numPr>
          <w:ilvl w:val="0"/>
          <w:numId w:val="20"/>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“Ushqimet dhe </w:t>
      </w:r>
      <w:r w:rsidR="00962B24" w:rsidRPr="003F553E">
        <w:rPr>
          <w:rFonts w:ascii="Times New Roman" w:hAnsi="Times New Roman"/>
          <w:color w:val="000000" w:themeColor="text1"/>
          <w:sz w:val="28"/>
          <w:szCs w:val="28"/>
        </w:rPr>
        <w:t>kultura ushqimore</w:t>
      </w:r>
      <w:r w:rsidRPr="003F553E">
        <w:rPr>
          <w:rFonts w:ascii="Times New Roman" w:hAnsi="Times New Roman"/>
          <w:color w:val="000000" w:themeColor="text1"/>
          <w:sz w:val="28"/>
          <w:szCs w:val="28"/>
        </w:rPr>
        <w:t>”</w:t>
      </w:r>
      <w:r w:rsidR="00962B24"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jan</w:t>
      </w:r>
      <w:r w:rsidR="00962B24" w:rsidRPr="003F553E">
        <w:rPr>
          <w:rFonts w:ascii="Times New Roman" w:hAnsi="Times New Roman"/>
          <w:color w:val="000000" w:themeColor="text1"/>
          <w:sz w:val="28"/>
          <w:szCs w:val="28"/>
        </w:rPr>
        <w:t xml:space="preserve">ë kultura të pasura me niseshte, kultura me sheqer ose kulturat vajore të prodhuara në tokë bujqësore si kulturë kryesore duke përjashtuar mbetjet, </w:t>
      </w:r>
      <w:r w:rsidR="003F553E" w:rsidRPr="003F553E">
        <w:rPr>
          <w:rFonts w:ascii="Times New Roman" w:hAnsi="Times New Roman"/>
          <w:color w:val="000000" w:themeColor="text1"/>
          <w:sz w:val="28"/>
          <w:szCs w:val="28"/>
        </w:rPr>
        <w:t>mbetje</w:t>
      </w:r>
      <w:r w:rsidR="00775144" w:rsidRPr="003F553E">
        <w:rPr>
          <w:rFonts w:ascii="Times New Roman" w:hAnsi="Times New Roman"/>
          <w:color w:val="000000" w:themeColor="text1"/>
          <w:sz w:val="28"/>
          <w:szCs w:val="28"/>
        </w:rPr>
        <w:t xml:space="preserve">t </w:t>
      </w:r>
      <w:r w:rsidR="00962B24" w:rsidRPr="003F553E">
        <w:rPr>
          <w:rFonts w:ascii="Times New Roman" w:hAnsi="Times New Roman"/>
          <w:color w:val="000000" w:themeColor="text1"/>
          <w:sz w:val="28"/>
          <w:szCs w:val="28"/>
        </w:rPr>
        <w:t xml:space="preserve">ose materialet </w:t>
      </w:r>
      <w:proofErr w:type="spellStart"/>
      <w:r w:rsidR="00962B24" w:rsidRPr="003F553E">
        <w:rPr>
          <w:rFonts w:ascii="Times New Roman" w:hAnsi="Times New Roman"/>
          <w:color w:val="000000" w:themeColor="text1"/>
          <w:sz w:val="28"/>
          <w:szCs w:val="28"/>
        </w:rPr>
        <w:t>ligno-celulozike</w:t>
      </w:r>
      <w:proofErr w:type="spellEnd"/>
      <w:r w:rsidR="00962B24" w:rsidRPr="003F553E">
        <w:rPr>
          <w:rFonts w:ascii="Times New Roman" w:hAnsi="Times New Roman"/>
          <w:color w:val="000000" w:themeColor="text1"/>
          <w:sz w:val="28"/>
          <w:szCs w:val="28"/>
        </w:rPr>
        <w:t xml:space="preserve"> dhe kulturat e ndërmjetme, të tilla si kulturat e kapura dhe kulturat mbuluese, me kusht </w:t>
      </w:r>
      <w:r w:rsidRPr="003F553E">
        <w:rPr>
          <w:rFonts w:ascii="Times New Roman" w:hAnsi="Times New Roman"/>
          <w:color w:val="000000" w:themeColor="text1"/>
          <w:sz w:val="28"/>
          <w:szCs w:val="28"/>
        </w:rPr>
        <w:t>qe</w:t>
      </w:r>
      <w:r w:rsidR="00962B24" w:rsidRPr="003F553E">
        <w:rPr>
          <w:rFonts w:ascii="Times New Roman" w:hAnsi="Times New Roman"/>
          <w:color w:val="000000" w:themeColor="text1"/>
          <w:sz w:val="28"/>
          <w:szCs w:val="28"/>
        </w:rPr>
        <w:t xml:space="preserve"> përdorimi </w:t>
      </w:r>
      <w:r w:rsidRPr="003F553E">
        <w:rPr>
          <w:rFonts w:ascii="Times New Roman" w:hAnsi="Times New Roman"/>
          <w:color w:val="000000" w:themeColor="text1"/>
          <w:sz w:val="28"/>
          <w:szCs w:val="28"/>
        </w:rPr>
        <w:t xml:space="preserve">apo sigurimi </w:t>
      </w:r>
      <w:r w:rsidR="00962B24" w:rsidRPr="003F553E">
        <w:rPr>
          <w:rFonts w:ascii="Times New Roman" w:hAnsi="Times New Roman"/>
          <w:color w:val="000000" w:themeColor="text1"/>
          <w:sz w:val="28"/>
          <w:szCs w:val="28"/>
        </w:rPr>
        <w:t>i këtyre kulturave të ndërmjetme nuk kërk</w:t>
      </w:r>
      <w:r w:rsidRPr="003F553E">
        <w:rPr>
          <w:rFonts w:ascii="Times New Roman" w:hAnsi="Times New Roman"/>
          <w:color w:val="000000" w:themeColor="text1"/>
          <w:sz w:val="28"/>
          <w:szCs w:val="28"/>
        </w:rPr>
        <w:t>on</w:t>
      </w:r>
      <w:r w:rsidR="00962B24" w:rsidRPr="003F553E">
        <w:rPr>
          <w:rFonts w:ascii="Times New Roman" w:hAnsi="Times New Roman"/>
          <w:color w:val="000000" w:themeColor="text1"/>
          <w:sz w:val="28"/>
          <w:szCs w:val="28"/>
        </w:rPr>
        <w:t xml:space="preserve"> tokë shtesë;</w:t>
      </w:r>
    </w:p>
    <w:p w14:paraId="6E35CC0B" w14:textId="7CEE5489" w:rsidR="005A7F28" w:rsidRPr="003F553E" w:rsidRDefault="005A7F28" w:rsidP="00F24088">
      <w:pPr>
        <w:spacing w:after="0" w:line="240" w:lineRule="auto"/>
        <w:jc w:val="center"/>
        <w:rPr>
          <w:rFonts w:ascii="Times New Roman" w:eastAsia="Calibri" w:hAnsi="Times New Roman" w:cs="Times New Roman"/>
          <w:b/>
          <w:color w:val="000000" w:themeColor="text1"/>
          <w:sz w:val="28"/>
          <w:szCs w:val="28"/>
        </w:rPr>
      </w:pPr>
    </w:p>
    <w:p w14:paraId="5E2E115D" w14:textId="77777777" w:rsidR="00C910B1" w:rsidRPr="003F553E" w:rsidRDefault="00C910B1" w:rsidP="00F24088">
      <w:pPr>
        <w:spacing w:after="0" w:line="240" w:lineRule="auto"/>
        <w:jc w:val="center"/>
        <w:rPr>
          <w:rFonts w:ascii="Times New Roman" w:eastAsia="Calibri" w:hAnsi="Times New Roman" w:cs="Times New Roman"/>
          <w:b/>
          <w:color w:val="000000" w:themeColor="text1"/>
          <w:sz w:val="28"/>
          <w:szCs w:val="28"/>
        </w:rPr>
      </w:pPr>
    </w:p>
    <w:p w14:paraId="20E1C619" w14:textId="77777777" w:rsidR="00F252EF" w:rsidRPr="003F553E" w:rsidRDefault="00F252EF" w:rsidP="009363C1">
      <w:pPr>
        <w:spacing w:after="0" w:line="240" w:lineRule="auto"/>
        <w:ind w:left="360" w:hanging="360"/>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4</w:t>
      </w:r>
    </w:p>
    <w:p w14:paraId="1079698D"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Objektivat kombëtare</w:t>
      </w:r>
    </w:p>
    <w:p w14:paraId="1CD3101B" w14:textId="77777777" w:rsidR="00335CEE" w:rsidRPr="003F553E" w:rsidRDefault="00335CEE" w:rsidP="00F24088">
      <w:pPr>
        <w:spacing w:after="0" w:line="240" w:lineRule="auto"/>
        <w:jc w:val="both"/>
        <w:rPr>
          <w:rFonts w:ascii="Times New Roman" w:eastAsia="Calibri" w:hAnsi="Times New Roman" w:cs="Times New Roman"/>
          <w:color w:val="000000" w:themeColor="text1"/>
          <w:sz w:val="28"/>
          <w:szCs w:val="28"/>
        </w:rPr>
      </w:pPr>
    </w:p>
    <w:p w14:paraId="681D9307" w14:textId="032D7DBB" w:rsidR="00F252EF" w:rsidRPr="003F553E" w:rsidRDefault="00EE5BD6" w:rsidP="009363C1">
      <w:pPr>
        <w:pStyle w:val="ListParagraph"/>
        <w:numPr>
          <w:ilvl w:val="0"/>
          <w:numId w:val="17"/>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Percaktim</w:t>
      </w:r>
      <w:r w:rsidR="001A4D18" w:rsidRPr="003F553E">
        <w:rPr>
          <w:rFonts w:ascii="Times New Roman" w:hAnsi="Times New Roman"/>
          <w:color w:val="000000" w:themeColor="text1"/>
          <w:sz w:val="28"/>
          <w:szCs w:val="28"/>
        </w:rPr>
        <w:t>et</w:t>
      </w:r>
      <w:r w:rsidRPr="003F553E">
        <w:rPr>
          <w:rFonts w:ascii="Times New Roman" w:hAnsi="Times New Roman"/>
          <w:color w:val="000000" w:themeColor="text1"/>
          <w:sz w:val="28"/>
          <w:szCs w:val="28"/>
        </w:rPr>
        <w:t xml:space="preserve"> e </w:t>
      </w:r>
      <w:r w:rsidR="001A4D18" w:rsidRPr="003F553E">
        <w:rPr>
          <w:rFonts w:ascii="Times New Roman" w:hAnsi="Times New Roman"/>
          <w:color w:val="000000" w:themeColor="text1"/>
          <w:sz w:val="28"/>
          <w:szCs w:val="28"/>
        </w:rPr>
        <w:t>këtij</w:t>
      </w:r>
      <w:r w:rsidRPr="003F553E">
        <w:rPr>
          <w:rFonts w:ascii="Times New Roman" w:hAnsi="Times New Roman"/>
          <w:color w:val="000000" w:themeColor="text1"/>
          <w:sz w:val="28"/>
          <w:szCs w:val="28"/>
        </w:rPr>
        <w:t xml:space="preserve"> ligji lidhen me </w:t>
      </w:r>
      <w:r w:rsidR="00F252EF" w:rsidRPr="003F553E">
        <w:rPr>
          <w:rFonts w:ascii="Times New Roman" w:hAnsi="Times New Roman"/>
          <w:color w:val="000000" w:themeColor="text1"/>
          <w:sz w:val="28"/>
          <w:szCs w:val="28"/>
        </w:rPr>
        <w:t xml:space="preserve"> ushtrimi</w:t>
      </w:r>
      <w:r w:rsidRPr="003F553E">
        <w:rPr>
          <w:rFonts w:ascii="Times New Roman" w:hAnsi="Times New Roman"/>
          <w:color w:val="000000" w:themeColor="text1"/>
          <w:sz w:val="28"/>
          <w:szCs w:val="28"/>
        </w:rPr>
        <w:t>n</w:t>
      </w:r>
      <w:r w:rsidR="00F252EF" w:rsidRPr="003F553E">
        <w:rPr>
          <w:rFonts w:ascii="Times New Roman" w:hAnsi="Times New Roman"/>
          <w:color w:val="000000" w:themeColor="text1"/>
          <w:sz w:val="28"/>
          <w:szCs w:val="28"/>
        </w:rPr>
        <w:t xml:space="preserve">  veprimtarive të prodhimit</w:t>
      </w:r>
      <w:r w:rsidRPr="003F553E">
        <w:rPr>
          <w:rFonts w:ascii="Times New Roman" w:hAnsi="Times New Roman"/>
          <w:color w:val="000000" w:themeColor="text1"/>
          <w:sz w:val="28"/>
          <w:szCs w:val="28"/>
        </w:rPr>
        <w:t>, tregtimit, trasportimit</w:t>
      </w:r>
      <w:r w:rsidR="00F252EF" w:rsidRPr="003F553E">
        <w:rPr>
          <w:rFonts w:ascii="Times New Roman" w:hAnsi="Times New Roman"/>
          <w:color w:val="000000" w:themeColor="text1"/>
          <w:sz w:val="28"/>
          <w:szCs w:val="28"/>
        </w:rPr>
        <w:t xml:space="preserve"> dhe të përdorimit të biokarburanteve dhe të lëndëve të tjera dje</w:t>
      </w:r>
      <w:r w:rsidR="000F6162" w:rsidRPr="003F553E">
        <w:rPr>
          <w:rFonts w:ascii="Times New Roman" w:hAnsi="Times New Roman"/>
          <w:color w:val="000000" w:themeColor="text1"/>
          <w:sz w:val="28"/>
          <w:szCs w:val="28"/>
        </w:rPr>
        <w:t xml:space="preserve">gëse, të rinovueshme, </w:t>
      </w:r>
      <w:r w:rsidR="003876F6" w:rsidRPr="003F553E">
        <w:rPr>
          <w:rFonts w:ascii="Times New Roman" w:hAnsi="Times New Roman"/>
          <w:color w:val="000000" w:themeColor="text1"/>
          <w:sz w:val="28"/>
          <w:szCs w:val="28"/>
        </w:rPr>
        <w:t>ne tra</w:t>
      </w:r>
      <w:r w:rsidR="00815E79" w:rsidRPr="003F553E">
        <w:rPr>
          <w:rFonts w:ascii="Times New Roman" w:hAnsi="Times New Roman"/>
          <w:color w:val="000000" w:themeColor="text1"/>
          <w:sz w:val="28"/>
          <w:szCs w:val="28"/>
        </w:rPr>
        <w:t>n</w:t>
      </w:r>
      <w:r w:rsidR="003876F6" w:rsidRPr="003F553E">
        <w:rPr>
          <w:rFonts w:ascii="Times New Roman" w:hAnsi="Times New Roman"/>
          <w:color w:val="000000" w:themeColor="text1"/>
          <w:sz w:val="28"/>
          <w:szCs w:val="28"/>
        </w:rPr>
        <w:t xml:space="preserve">sport </w:t>
      </w:r>
      <w:r w:rsidRPr="003F553E">
        <w:rPr>
          <w:rFonts w:ascii="Times New Roman" w:hAnsi="Times New Roman"/>
          <w:color w:val="000000" w:themeColor="text1"/>
          <w:sz w:val="28"/>
          <w:szCs w:val="28"/>
        </w:rPr>
        <w:t xml:space="preserve">dhe </w:t>
      </w:r>
      <w:r w:rsidR="000F6162" w:rsidRPr="003F553E">
        <w:rPr>
          <w:rFonts w:ascii="Times New Roman" w:hAnsi="Times New Roman"/>
          <w:color w:val="000000" w:themeColor="text1"/>
          <w:sz w:val="28"/>
          <w:szCs w:val="28"/>
        </w:rPr>
        <w:t>synohet të</w:t>
      </w:r>
      <w:r w:rsidR="00F252EF" w:rsidRPr="003F553E">
        <w:rPr>
          <w:rFonts w:ascii="Times New Roman" w:hAnsi="Times New Roman"/>
          <w:color w:val="000000" w:themeColor="text1"/>
          <w:sz w:val="28"/>
          <w:szCs w:val="28"/>
        </w:rPr>
        <w:t xml:space="preserve"> arrihen këto objektiva:</w:t>
      </w:r>
    </w:p>
    <w:p w14:paraId="519E6EB9" w14:textId="77777777" w:rsidR="009363C1" w:rsidRPr="003F553E" w:rsidRDefault="009363C1" w:rsidP="009363C1">
      <w:pPr>
        <w:pStyle w:val="ListParagraph"/>
        <w:spacing w:after="0" w:line="240" w:lineRule="auto"/>
        <w:ind w:left="780"/>
        <w:jc w:val="both"/>
        <w:rPr>
          <w:rFonts w:ascii="Times New Roman" w:hAnsi="Times New Roman"/>
          <w:color w:val="000000" w:themeColor="text1"/>
          <w:sz w:val="28"/>
          <w:szCs w:val="28"/>
        </w:rPr>
      </w:pPr>
    </w:p>
    <w:p w14:paraId="460AA0B9" w14:textId="44A5866A" w:rsidR="00F252EF" w:rsidRPr="003F553E" w:rsidRDefault="00F252EF" w:rsidP="00FB29E5">
      <w:pPr>
        <w:spacing w:after="0"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a) </w:t>
      </w:r>
      <w:bookmarkStart w:id="2" w:name="_Hlk139359599"/>
      <w:r w:rsidR="009363C1"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 xml:space="preserve">Sasia minimale vjetore </w:t>
      </w:r>
      <w:r w:rsidR="000F6162" w:rsidRPr="003F553E">
        <w:rPr>
          <w:rFonts w:ascii="Times New Roman" w:eastAsia="Calibri" w:hAnsi="Times New Roman" w:cs="Times New Roman"/>
          <w:color w:val="000000" w:themeColor="text1"/>
          <w:sz w:val="28"/>
          <w:szCs w:val="28"/>
        </w:rPr>
        <w:t>në treg e biokarburanteve dhe e</w:t>
      </w:r>
      <w:r w:rsidRPr="003F553E">
        <w:rPr>
          <w:rFonts w:ascii="Times New Roman" w:eastAsia="Calibri" w:hAnsi="Times New Roman" w:cs="Times New Roman"/>
          <w:color w:val="000000" w:themeColor="text1"/>
          <w:sz w:val="28"/>
          <w:szCs w:val="28"/>
        </w:rPr>
        <w:t xml:space="preserve"> lëndëve të tjera djegëse, të rinovueshme, për transport, </w:t>
      </w:r>
      <w:r w:rsidR="00185F7A" w:rsidRPr="003F553E">
        <w:rPr>
          <w:rFonts w:ascii="Times New Roman" w:eastAsia="Calibri" w:hAnsi="Times New Roman" w:cs="Times New Roman"/>
          <w:color w:val="000000" w:themeColor="text1"/>
          <w:sz w:val="28"/>
          <w:szCs w:val="28"/>
        </w:rPr>
        <w:t xml:space="preserve">të cilat plotësojnë kriteret e qëndrueshmërisë në përputhje me </w:t>
      </w:r>
      <w:r w:rsidR="00B31360" w:rsidRPr="003F553E">
        <w:rPr>
          <w:rFonts w:ascii="Times New Roman" w:eastAsia="Calibri" w:hAnsi="Times New Roman" w:cs="Times New Roman"/>
          <w:color w:val="000000" w:themeColor="text1"/>
          <w:sz w:val="28"/>
          <w:szCs w:val="28"/>
        </w:rPr>
        <w:t>nenin 6</w:t>
      </w:r>
      <w:r w:rsidR="00185F7A" w:rsidRPr="003F553E">
        <w:rPr>
          <w:rFonts w:ascii="Times New Roman" w:eastAsia="Calibri" w:hAnsi="Times New Roman" w:cs="Times New Roman"/>
          <w:color w:val="000000" w:themeColor="text1"/>
          <w:sz w:val="28"/>
          <w:szCs w:val="28"/>
        </w:rPr>
        <w:t xml:space="preserve"> të këtij ligji</w:t>
      </w:r>
      <w:r w:rsidR="003876F6" w:rsidRPr="003F553E">
        <w:rPr>
          <w:rFonts w:ascii="Times New Roman" w:eastAsia="Calibri" w:hAnsi="Times New Roman" w:cs="Times New Roman"/>
          <w:color w:val="000000" w:themeColor="text1"/>
          <w:sz w:val="28"/>
          <w:szCs w:val="28"/>
        </w:rPr>
        <w:t xml:space="preserve"> dhe reduktimit të emetimeve të gazeve serrë për biokarburantet</w:t>
      </w:r>
      <w:r w:rsidR="00185F7A" w:rsidRPr="003F553E">
        <w:rPr>
          <w:rFonts w:ascii="Times New Roman" w:eastAsia="Calibri" w:hAnsi="Times New Roman" w:cs="Times New Roman"/>
          <w:color w:val="000000" w:themeColor="text1"/>
          <w:sz w:val="28"/>
          <w:szCs w:val="28"/>
        </w:rPr>
        <w:t xml:space="preserve">, </w:t>
      </w:r>
      <w:r w:rsidRPr="003F553E">
        <w:rPr>
          <w:rFonts w:ascii="Times New Roman" w:eastAsia="Calibri" w:hAnsi="Times New Roman" w:cs="Times New Roman"/>
          <w:color w:val="000000" w:themeColor="text1"/>
          <w:sz w:val="28"/>
          <w:szCs w:val="28"/>
        </w:rPr>
        <w:t xml:space="preserve">duhet të jetë jo </w:t>
      </w:r>
      <w:r w:rsidR="000F6162" w:rsidRPr="003F553E">
        <w:rPr>
          <w:rFonts w:ascii="Times New Roman" w:eastAsia="Calibri" w:hAnsi="Times New Roman" w:cs="Times New Roman"/>
          <w:color w:val="000000" w:themeColor="text1"/>
          <w:sz w:val="28"/>
          <w:szCs w:val="28"/>
        </w:rPr>
        <w:t xml:space="preserve">më pak se </w:t>
      </w:r>
      <w:r w:rsidR="00185F7A" w:rsidRPr="003F553E">
        <w:rPr>
          <w:rFonts w:ascii="Times New Roman" w:eastAsia="Calibri" w:hAnsi="Times New Roman" w:cs="Times New Roman"/>
          <w:color w:val="000000" w:themeColor="text1"/>
          <w:sz w:val="28"/>
          <w:szCs w:val="28"/>
        </w:rPr>
        <w:t>1</w:t>
      </w:r>
      <w:r w:rsidR="000F6162" w:rsidRPr="003F553E">
        <w:rPr>
          <w:rFonts w:ascii="Times New Roman" w:eastAsia="Calibri" w:hAnsi="Times New Roman" w:cs="Times New Roman"/>
          <w:color w:val="000000" w:themeColor="text1"/>
          <w:sz w:val="28"/>
          <w:szCs w:val="28"/>
        </w:rPr>
        <w:t xml:space="preserve"> për qind </w:t>
      </w:r>
      <w:r w:rsidR="002936DF" w:rsidRPr="003F553E">
        <w:rPr>
          <w:rFonts w:ascii="Times New Roman" w:eastAsia="Calibri" w:hAnsi="Times New Roman" w:cs="Times New Roman"/>
          <w:color w:val="000000" w:themeColor="text1"/>
          <w:sz w:val="28"/>
          <w:szCs w:val="28"/>
        </w:rPr>
        <w:t>t</w:t>
      </w:r>
      <w:r w:rsidR="000F6162" w:rsidRPr="003F553E">
        <w:rPr>
          <w:rFonts w:ascii="Times New Roman" w:eastAsia="Calibri" w:hAnsi="Times New Roman" w:cs="Times New Roman"/>
          <w:color w:val="000000" w:themeColor="text1"/>
          <w:sz w:val="28"/>
          <w:szCs w:val="28"/>
        </w:rPr>
        <w:t xml:space="preserve">ë </w:t>
      </w:r>
      <w:r w:rsidR="002936DF" w:rsidRPr="003F553E">
        <w:rPr>
          <w:rFonts w:ascii="Times New Roman" w:eastAsia="Calibri" w:hAnsi="Times New Roman" w:cs="Times New Roman"/>
          <w:color w:val="000000" w:themeColor="text1"/>
          <w:sz w:val="28"/>
          <w:szCs w:val="28"/>
        </w:rPr>
        <w:t>sasisë</w:t>
      </w:r>
      <w:r w:rsidR="000F6162" w:rsidRPr="003F553E">
        <w:rPr>
          <w:rFonts w:ascii="Times New Roman" w:eastAsia="Calibri" w:hAnsi="Times New Roman" w:cs="Times New Roman"/>
          <w:color w:val="000000" w:themeColor="text1"/>
          <w:sz w:val="28"/>
          <w:szCs w:val="28"/>
        </w:rPr>
        <w:t xml:space="preserve"> </w:t>
      </w:r>
      <w:r w:rsidR="002936DF" w:rsidRPr="003F553E">
        <w:rPr>
          <w:rFonts w:ascii="Times New Roman" w:eastAsia="Calibri" w:hAnsi="Times New Roman" w:cs="Times New Roman"/>
          <w:color w:val="000000" w:themeColor="text1"/>
          <w:sz w:val="28"/>
          <w:szCs w:val="28"/>
        </w:rPr>
        <w:t>të konsum</w:t>
      </w:r>
      <w:r w:rsidR="00314DE9" w:rsidRPr="003F553E">
        <w:rPr>
          <w:rFonts w:ascii="Times New Roman" w:eastAsia="Calibri" w:hAnsi="Times New Roman" w:cs="Times New Roman"/>
          <w:color w:val="000000" w:themeColor="text1"/>
          <w:sz w:val="28"/>
          <w:szCs w:val="28"/>
        </w:rPr>
        <w:t>i</w:t>
      </w:r>
      <w:r w:rsidR="007F1FC2" w:rsidRPr="003F553E">
        <w:rPr>
          <w:rFonts w:ascii="Times New Roman" w:eastAsia="Calibri" w:hAnsi="Times New Roman" w:cs="Times New Roman"/>
          <w:color w:val="000000" w:themeColor="text1"/>
          <w:sz w:val="28"/>
          <w:szCs w:val="28"/>
        </w:rPr>
        <w:t xml:space="preserve"> perfundimtar </w:t>
      </w:r>
      <w:r w:rsidR="00185F7A" w:rsidRPr="003F553E">
        <w:rPr>
          <w:rFonts w:ascii="Times New Roman" w:eastAsia="Calibri" w:hAnsi="Times New Roman" w:cs="Times New Roman"/>
          <w:color w:val="000000" w:themeColor="text1"/>
          <w:sz w:val="28"/>
          <w:szCs w:val="28"/>
        </w:rPr>
        <w:t xml:space="preserve">te lendeve djegese </w:t>
      </w:r>
      <w:r w:rsidR="002936DF" w:rsidRPr="003F553E">
        <w:rPr>
          <w:rFonts w:ascii="Times New Roman" w:eastAsia="Calibri" w:hAnsi="Times New Roman" w:cs="Times New Roman"/>
          <w:color w:val="000000" w:themeColor="text1"/>
          <w:sz w:val="28"/>
          <w:szCs w:val="28"/>
        </w:rPr>
        <w:t xml:space="preserve">në sektorin e transportit </w:t>
      </w:r>
      <w:r w:rsidR="000F6162" w:rsidRPr="003F553E">
        <w:rPr>
          <w:rFonts w:ascii="Times New Roman" w:eastAsia="Calibri" w:hAnsi="Times New Roman" w:cs="Times New Roman"/>
          <w:color w:val="000000" w:themeColor="text1"/>
          <w:sz w:val="28"/>
          <w:szCs w:val="28"/>
        </w:rPr>
        <w:t>në</w:t>
      </w:r>
      <w:r w:rsidRPr="003F553E">
        <w:rPr>
          <w:rFonts w:ascii="Times New Roman" w:eastAsia="Calibri" w:hAnsi="Times New Roman" w:cs="Times New Roman"/>
          <w:color w:val="000000" w:themeColor="text1"/>
          <w:sz w:val="28"/>
          <w:szCs w:val="28"/>
        </w:rPr>
        <w:t xml:space="preserve"> </w:t>
      </w:r>
      <w:r w:rsidR="000F6162" w:rsidRPr="003F553E">
        <w:rPr>
          <w:rFonts w:ascii="Times New Roman" w:eastAsia="Calibri" w:hAnsi="Times New Roman" w:cs="Times New Roman"/>
          <w:color w:val="000000" w:themeColor="text1"/>
          <w:sz w:val="28"/>
          <w:szCs w:val="28"/>
        </w:rPr>
        <w:t>vit</w:t>
      </w:r>
      <w:r w:rsidR="00765FAA" w:rsidRPr="003F553E">
        <w:rPr>
          <w:rFonts w:ascii="Times New Roman" w:eastAsia="Calibri" w:hAnsi="Times New Roman" w:cs="Times New Roman"/>
          <w:color w:val="000000" w:themeColor="text1"/>
          <w:sz w:val="28"/>
          <w:szCs w:val="28"/>
        </w:rPr>
        <w:t>in</w:t>
      </w:r>
      <w:r w:rsidR="003E03C4" w:rsidRPr="003F553E">
        <w:rPr>
          <w:rFonts w:ascii="Times New Roman" w:eastAsia="Calibri" w:hAnsi="Times New Roman" w:cs="Times New Roman"/>
          <w:color w:val="000000" w:themeColor="text1"/>
          <w:sz w:val="28"/>
          <w:szCs w:val="28"/>
        </w:rPr>
        <w:t xml:space="preserve"> 20</w:t>
      </w:r>
      <w:r w:rsidR="00765FAA" w:rsidRPr="003F553E">
        <w:rPr>
          <w:rFonts w:ascii="Times New Roman" w:eastAsia="Calibri" w:hAnsi="Times New Roman" w:cs="Times New Roman"/>
          <w:color w:val="000000" w:themeColor="text1"/>
          <w:sz w:val="28"/>
          <w:szCs w:val="28"/>
        </w:rPr>
        <w:t>2</w:t>
      </w:r>
      <w:r w:rsidR="00AD1F3D" w:rsidRPr="003F553E">
        <w:rPr>
          <w:rFonts w:ascii="Times New Roman" w:eastAsia="Calibri" w:hAnsi="Times New Roman" w:cs="Times New Roman"/>
          <w:color w:val="000000" w:themeColor="text1"/>
          <w:sz w:val="28"/>
          <w:szCs w:val="28"/>
        </w:rPr>
        <w:t>5</w:t>
      </w:r>
      <w:r w:rsidR="000F6162" w:rsidRPr="003F553E">
        <w:rPr>
          <w:rFonts w:ascii="Times New Roman" w:eastAsia="Calibri" w:hAnsi="Times New Roman" w:cs="Times New Roman"/>
          <w:color w:val="000000" w:themeColor="text1"/>
          <w:sz w:val="28"/>
          <w:szCs w:val="28"/>
        </w:rPr>
        <w:t>. Nga viti 202</w:t>
      </w:r>
      <w:r w:rsidR="00AD1F3D" w:rsidRPr="003F553E">
        <w:rPr>
          <w:rFonts w:ascii="Times New Roman" w:eastAsia="Calibri" w:hAnsi="Times New Roman" w:cs="Times New Roman"/>
          <w:color w:val="000000" w:themeColor="text1"/>
          <w:sz w:val="28"/>
          <w:szCs w:val="28"/>
        </w:rPr>
        <w:t>6</w:t>
      </w:r>
      <w:r w:rsidR="000F6162" w:rsidRPr="003F553E">
        <w:rPr>
          <w:rFonts w:ascii="Times New Roman" w:eastAsia="Calibri" w:hAnsi="Times New Roman" w:cs="Times New Roman"/>
          <w:color w:val="000000" w:themeColor="text1"/>
          <w:sz w:val="28"/>
          <w:szCs w:val="28"/>
        </w:rPr>
        <w:t xml:space="preserve"> </w:t>
      </w:r>
      <w:r w:rsidR="00EE5BD6" w:rsidRPr="003F553E">
        <w:rPr>
          <w:rFonts w:ascii="Times New Roman" w:eastAsia="Calibri" w:hAnsi="Times New Roman" w:cs="Times New Roman"/>
          <w:color w:val="000000" w:themeColor="text1"/>
          <w:sz w:val="28"/>
          <w:szCs w:val="28"/>
        </w:rPr>
        <w:t xml:space="preserve">deri </w:t>
      </w:r>
      <w:r w:rsidR="00F66037" w:rsidRPr="003F553E">
        <w:rPr>
          <w:rFonts w:ascii="Times New Roman" w:eastAsia="Calibri" w:hAnsi="Times New Roman" w:cs="Times New Roman"/>
          <w:color w:val="000000" w:themeColor="text1"/>
          <w:sz w:val="28"/>
          <w:szCs w:val="28"/>
        </w:rPr>
        <w:t>në</w:t>
      </w:r>
      <w:r w:rsidR="00EE5BD6" w:rsidRPr="003F553E">
        <w:rPr>
          <w:rFonts w:ascii="Times New Roman" w:eastAsia="Calibri" w:hAnsi="Times New Roman" w:cs="Times New Roman"/>
          <w:color w:val="000000" w:themeColor="text1"/>
          <w:sz w:val="28"/>
          <w:szCs w:val="28"/>
        </w:rPr>
        <w:t xml:space="preserve"> vitin 2030</w:t>
      </w:r>
      <w:r w:rsidR="00543C4A" w:rsidRPr="003F553E">
        <w:rPr>
          <w:rFonts w:ascii="Times New Roman" w:eastAsia="Calibri" w:hAnsi="Times New Roman" w:cs="Times New Roman"/>
          <w:color w:val="000000" w:themeColor="text1"/>
          <w:sz w:val="28"/>
          <w:szCs w:val="28"/>
        </w:rPr>
        <w:t xml:space="preserve"> </w:t>
      </w:r>
      <w:r w:rsidR="000F6162" w:rsidRPr="003F553E">
        <w:rPr>
          <w:rFonts w:ascii="Times New Roman" w:eastAsia="Calibri" w:hAnsi="Times New Roman" w:cs="Times New Roman"/>
          <w:color w:val="000000" w:themeColor="text1"/>
          <w:sz w:val="28"/>
          <w:szCs w:val="28"/>
        </w:rPr>
        <w:t xml:space="preserve">kjo sasi do të </w:t>
      </w:r>
      <w:bookmarkEnd w:id="2"/>
      <w:r w:rsidR="00185F7A" w:rsidRPr="003F553E">
        <w:rPr>
          <w:rFonts w:ascii="Times New Roman" w:eastAsia="Calibri" w:hAnsi="Times New Roman" w:cs="Times New Roman"/>
          <w:color w:val="000000" w:themeColor="text1"/>
          <w:sz w:val="28"/>
          <w:szCs w:val="28"/>
        </w:rPr>
        <w:lastRenderedPageBreak/>
        <w:t>rritet gradualisht me 1% te vit me synim qe ne vitin 2030 te jete jo me pak se 7%</w:t>
      </w:r>
      <w:r w:rsidR="00EC7003" w:rsidRPr="003F553E">
        <w:rPr>
          <w:rFonts w:ascii="Times New Roman" w:eastAsia="Calibri" w:hAnsi="Times New Roman" w:cs="Times New Roman"/>
          <w:color w:val="000000" w:themeColor="text1"/>
          <w:sz w:val="28"/>
          <w:szCs w:val="28"/>
        </w:rPr>
        <w:t xml:space="preserve"> </w:t>
      </w:r>
      <w:r w:rsidR="00185F7A" w:rsidRPr="003F553E">
        <w:rPr>
          <w:rFonts w:ascii="Times New Roman" w:eastAsia="Calibri" w:hAnsi="Times New Roman" w:cs="Times New Roman"/>
          <w:color w:val="000000" w:themeColor="text1"/>
          <w:sz w:val="28"/>
          <w:szCs w:val="28"/>
        </w:rPr>
        <w:t>.</w:t>
      </w:r>
    </w:p>
    <w:p w14:paraId="20C4BA2B" w14:textId="324D9A5D" w:rsidR="00F252EF" w:rsidRPr="003F553E" w:rsidRDefault="00F252EF" w:rsidP="00FB29E5">
      <w:pPr>
        <w:spacing w:after="0"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b) </w:t>
      </w:r>
      <w:r w:rsidR="009363C1" w:rsidRPr="003F553E">
        <w:rPr>
          <w:rFonts w:ascii="Times New Roman" w:eastAsia="Calibri" w:hAnsi="Times New Roman" w:cs="Times New Roman"/>
          <w:color w:val="000000" w:themeColor="text1"/>
          <w:sz w:val="28"/>
          <w:szCs w:val="28"/>
        </w:rPr>
        <w:tab/>
      </w:r>
      <w:r w:rsidR="002C6927" w:rsidRPr="003F553E">
        <w:rPr>
          <w:rFonts w:ascii="Times New Roman" w:eastAsia="Calibri" w:hAnsi="Times New Roman" w:cs="Times New Roman"/>
          <w:color w:val="000000" w:themeColor="text1"/>
          <w:sz w:val="28"/>
          <w:szCs w:val="28"/>
        </w:rPr>
        <w:t>N</w:t>
      </w:r>
      <w:r w:rsidRPr="003F553E">
        <w:rPr>
          <w:rFonts w:ascii="Times New Roman" w:eastAsia="Calibri" w:hAnsi="Times New Roman" w:cs="Times New Roman"/>
          <w:color w:val="000000" w:themeColor="text1"/>
          <w:sz w:val="28"/>
          <w:szCs w:val="28"/>
        </w:rPr>
        <w:t>xitja e prodhimit dhe e përdorimit të biokarburanteve dhe e lëndëve të tjera djegëse, të rinovueshme, q</w:t>
      </w:r>
      <w:r w:rsidR="000F6162" w:rsidRPr="003F553E">
        <w:rPr>
          <w:rFonts w:ascii="Times New Roman" w:eastAsia="Calibri" w:hAnsi="Times New Roman" w:cs="Times New Roman"/>
          <w:color w:val="000000" w:themeColor="text1"/>
          <w:sz w:val="28"/>
          <w:szCs w:val="28"/>
        </w:rPr>
        <w:t>ë</w:t>
      </w:r>
      <w:r w:rsidRPr="003F553E">
        <w:rPr>
          <w:rFonts w:ascii="Times New Roman" w:eastAsia="Calibri" w:hAnsi="Times New Roman" w:cs="Times New Roman"/>
          <w:color w:val="000000" w:themeColor="text1"/>
          <w:sz w:val="28"/>
          <w:szCs w:val="28"/>
        </w:rPr>
        <w:t xml:space="preserve"> plotësoj</w:t>
      </w:r>
      <w:r w:rsidR="000F6162" w:rsidRPr="003F553E">
        <w:rPr>
          <w:rFonts w:ascii="Times New Roman" w:eastAsia="Calibri" w:hAnsi="Times New Roman" w:cs="Times New Roman"/>
          <w:color w:val="000000" w:themeColor="text1"/>
          <w:sz w:val="28"/>
          <w:szCs w:val="28"/>
        </w:rPr>
        <w:t>në kriteret e qëndrueshmërisë në</w:t>
      </w:r>
      <w:r w:rsidRPr="003F553E">
        <w:rPr>
          <w:rFonts w:ascii="Times New Roman" w:eastAsia="Calibri" w:hAnsi="Times New Roman" w:cs="Times New Roman"/>
          <w:color w:val="000000" w:themeColor="text1"/>
          <w:sz w:val="28"/>
          <w:szCs w:val="28"/>
        </w:rPr>
        <w:t xml:space="preserve"> përputhje me </w:t>
      </w:r>
      <w:r w:rsidR="00B31360" w:rsidRPr="003F553E">
        <w:rPr>
          <w:rFonts w:ascii="Times New Roman" w:eastAsia="Calibri" w:hAnsi="Times New Roman" w:cs="Times New Roman"/>
          <w:color w:val="000000" w:themeColor="text1"/>
          <w:sz w:val="28"/>
          <w:szCs w:val="28"/>
        </w:rPr>
        <w:t>nenin 6</w:t>
      </w:r>
      <w:r w:rsidR="00C96228" w:rsidRPr="003F553E">
        <w:rPr>
          <w:rFonts w:ascii="Times New Roman" w:eastAsia="Calibri" w:hAnsi="Times New Roman" w:cs="Times New Roman"/>
          <w:color w:val="000000" w:themeColor="text1"/>
          <w:sz w:val="28"/>
          <w:szCs w:val="28"/>
        </w:rPr>
        <w:t xml:space="preserve"> </w:t>
      </w:r>
      <w:r w:rsidRPr="003F553E">
        <w:rPr>
          <w:rFonts w:ascii="Times New Roman" w:eastAsia="Calibri" w:hAnsi="Times New Roman" w:cs="Times New Roman"/>
          <w:color w:val="000000" w:themeColor="text1"/>
          <w:sz w:val="28"/>
          <w:szCs w:val="28"/>
        </w:rPr>
        <w:t>t</w:t>
      </w:r>
      <w:r w:rsidR="000F6162" w:rsidRPr="003F553E">
        <w:rPr>
          <w:rFonts w:ascii="Times New Roman" w:eastAsia="Calibri" w:hAnsi="Times New Roman" w:cs="Times New Roman"/>
          <w:color w:val="000000" w:themeColor="text1"/>
          <w:sz w:val="28"/>
          <w:szCs w:val="28"/>
        </w:rPr>
        <w:t>ë</w:t>
      </w:r>
      <w:r w:rsidRPr="003F553E">
        <w:rPr>
          <w:rFonts w:ascii="Times New Roman" w:eastAsia="Calibri" w:hAnsi="Times New Roman" w:cs="Times New Roman"/>
          <w:color w:val="000000" w:themeColor="text1"/>
          <w:sz w:val="28"/>
          <w:szCs w:val="28"/>
        </w:rPr>
        <w:t xml:space="preserve"> këtij ligji, </w:t>
      </w:r>
      <w:r w:rsidR="00EE5BD6" w:rsidRPr="003F553E">
        <w:rPr>
          <w:rFonts w:ascii="Times New Roman" w:eastAsia="Calibri" w:hAnsi="Times New Roman" w:cs="Times New Roman"/>
          <w:color w:val="000000" w:themeColor="text1"/>
          <w:sz w:val="28"/>
          <w:szCs w:val="28"/>
        </w:rPr>
        <w:t xml:space="preserve">dhe reduktimit të emetimeve të gazeve serrë për biokarburantet, </w:t>
      </w:r>
      <w:r w:rsidRPr="003F553E">
        <w:rPr>
          <w:rFonts w:ascii="Times New Roman" w:eastAsia="Calibri" w:hAnsi="Times New Roman" w:cs="Times New Roman"/>
          <w:color w:val="000000" w:themeColor="text1"/>
          <w:sz w:val="28"/>
          <w:szCs w:val="28"/>
        </w:rPr>
        <w:t>në sektorin e transportit kombëtar, nëpërmjet vendosjes së objektivave tregues</w:t>
      </w:r>
      <w:r w:rsidR="002C6927" w:rsidRPr="003F553E">
        <w:rPr>
          <w:rFonts w:ascii="Times New Roman" w:eastAsia="Calibri" w:hAnsi="Times New Roman" w:cs="Times New Roman"/>
          <w:color w:val="000000" w:themeColor="text1"/>
          <w:sz w:val="28"/>
          <w:szCs w:val="28"/>
        </w:rPr>
        <w:t>e</w:t>
      </w:r>
      <w:r w:rsidR="00F7617C" w:rsidRPr="003F553E">
        <w:rPr>
          <w:rFonts w:ascii="Times New Roman" w:eastAsia="Calibri" w:hAnsi="Times New Roman" w:cs="Times New Roman"/>
          <w:color w:val="000000" w:themeColor="text1"/>
          <w:sz w:val="28"/>
          <w:szCs w:val="28"/>
        </w:rPr>
        <w:t xml:space="preserve"> kombëtare</w:t>
      </w:r>
      <w:r w:rsidRPr="003F553E">
        <w:rPr>
          <w:rFonts w:ascii="Times New Roman" w:eastAsia="Calibri" w:hAnsi="Times New Roman" w:cs="Times New Roman"/>
          <w:color w:val="000000" w:themeColor="text1"/>
          <w:sz w:val="28"/>
          <w:szCs w:val="28"/>
        </w:rPr>
        <w:t>, të shprehur</w:t>
      </w:r>
      <w:r w:rsidR="002C6927" w:rsidRPr="003F553E">
        <w:rPr>
          <w:rFonts w:ascii="Times New Roman" w:eastAsia="Calibri" w:hAnsi="Times New Roman" w:cs="Times New Roman"/>
          <w:color w:val="000000" w:themeColor="text1"/>
          <w:sz w:val="28"/>
          <w:szCs w:val="28"/>
        </w:rPr>
        <w:t>a</w:t>
      </w:r>
      <w:r w:rsidRPr="003F553E">
        <w:rPr>
          <w:rFonts w:ascii="Times New Roman" w:eastAsia="Calibri" w:hAnsi="Times New Roman" w:cs="Times New Roman"/>
          <w:color w:val="000000" w:themeColor="text1"/>
          <w:sz w:val="28"/>
          <w:szCs w:val="28"/>
        </w:rPr>
        <w:t xml:space="preserve"> në përqindje, për praninë në treg të këtyre produkteve;</w:t>
      </w:r>
    </w:p>
    <w:p w14:paraId="3626B8BF" w14:textId="42B7E831" w:rsidR="00F252EF" w:rsidRPr="003F553E" w:rsidRDefault="00F252EF" w:rsidP="00FB29E5">
      <w:pPr>
        <w:spacing w:after="0"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c) </w:t>
      </w:r>
      <w:r w:rsidR="002C6927" w:rsidRPr="003F553E">
        <w:rPr>
          <w:rFonts w:ascii="Times New Roman" w:eastAsia="Calibri" w:hAnsi="Times New Roman" w:cs="Times New Roman"/>
          <w:color w:val="000000" w:themeColor="text1"/>
          <w:sz w:val="28"/>
          <w:szCs w:val="28"/>
        </w:rPr>
        <w:tab/>
        <w:t>G</w:t>
      </w:r>
      <w:r w:rsidRPr="003F553E">
        <w:rPr>
          <w:rFonts w:ascii="Times New Roman" w:eastAsia="Calibri" w:hAnsi="Times New Roman" w:cs="Times New Roman"/>
          <w:color w:val="000000" w:themeColor="text1"/>
          <w:sz w:val="28"/>
          <w:szCs w:val="28"/>
        </w:rPr>
        <w:t>arantimi i efektshmërisë optimale të punës së motorit, duke respektuar normat e cilësisë</w:t>
      </w:r>
      <w:r w:rsidR="002C6927" w:rsidRPr="003F553E">
        <w:rPr>
          <w:rFonts w:ascii="Times New Roman" w:eastAsia="Calibri" w:hAnsi="Times New Roman" w:cs="Times New Roman"/>
          <w:color w:val="000000" w:themeColor="text1"/>
          <w:sz w:val="28"/>
          <w:szCs w:val="28"/>
        </w:rPr>
        <w:t xml:space="preserve"> dhe ato teknike në prodhimin </w:t>
      </w:r>
      <w:r w:rsidRPr="003F553E">
        <w:rPr>
          <w:rFonts w:ascii="Times New Roman" w:eastAsia="Calibri" w:hAnsi="Times New Roman" w:cs="Times New Roman"/>
          <w:color w:val="000000" w:themeColor="text1"/>
          <w:sz w:val="28"/>
          <w:szCs w:val="28"/>
        </w:rPr>
        <w:t xml:space="preserve">e përdorimin e biokarburanteve dhe të lëndëve të tjera djegëse, të rinovueshme. </w:t>
      </w:r>
    </w:p>
    <w:p w14:paraId="068A48EA" w14:textId="77777777" w:rsidR="00F252EF" w:rsidRPr="003F553E" w:rsidRDefault="002C6927" w:rsidP="00FB29E5">
      <w:pPr>
        <w:spacing w:after="0"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ç)  D</w:t>
      </w:r>
      <w:r w:rsidR="00F252EF" w:rsidRPr="003F553E">
        <w:rPr>
          <w:rFonts w:ascii="Times New Roman" w:eastAsia="Calibri" w:hAnsi="Times New Roman" w:cs="Times New Roman"/>
          <w:color w:val="000000" w:themeColor="text1"/>
          <w:sz w:val="28"/>
          <w:szCs w:val="28"/>
        </w:rPr>
        <w:t>hënia e kontributit në mbrojtjen e mje</w:t>
      </w:r>
      <w:r w:rsidR="000F6162" w:rsidRPr="003F553E">
        <w:rPr>
          <w:rFonts w:ascii="Times New Roman" w:eastAsia="Calibri" w:hAnsi="Times New Roman" w:cs="Times New Roman"/>
          <w:color w:val="000000" w:themeColor="text1"/>
          <w:sz w:val="28"/>
          <w:szCs w:val="28"/>
        </w:rPr>
        <w:t>disit dhe mbrojtjen e shëndetit;</w:t>
      </w:r>
      <w:r w:rsidR="00F252EF" w:rsidRPr="003F553E">
        <w:rPr>
          <w:rFonts w:ascii="Times New Roman" w:eastAsia="Calibri" w:hAnsi="Times New Roman" w:cs="Times New Roman"/>
          <w:color w:val="000000" w:themeColor="text1"/>
          <w:sz w:val="28"/>
          <w:szCs w:val="28"/>
        </w:rPr>
        <w:t xml:space="preserve"> </w:t>
      </w:r>
    </w:p>
    <w:p w14:paraId="51D3F2C6" w14:textId="6627A093" w:rsidR="00FB29E5" w:rsidRPr="003F553E" w:rsidRDefault="002C6927" w:rsidP="00FB29E5">
      <w:pPr>
        <w:spacing w:after="0"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d</w:t>
      </w:r>
      <w:r w:rsidR="00F252EF" w:rsidRPr="003F553E">
        <w:rPr>
          <w:rFonts w:ascii="Times New Roman" w:eastAsia="Calibri" w:hAnsi="Times New Roman" w:cs="Times New Roman"/>
          <w:color w:val="000000" w:themeColor="text1"/>
          <w:sz w:val="28"/>
          <w:szCs w:val="28"/>
        </w:rPr>
        <w:t xml:space="preserve">) </w:t>
      </w:r>
      <w:r w:rsidR="009363C1"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Z</w:t>
      </w:r>
      <w:r w:rsidR="00F252EF" w:rsidRPr="003F553E">
        <w:rPr>
          <w:rFonts w:ascii="Times New Roman" w:eastAsia="Calibri" w:hAnsi="Times New Roman" w:cs="Times New Roman"/>
          <w:color w:val="000000" w:themeColor="text1"/>
          <w:sz w:val="28"/>
          <w:szCs w:val="28"/>
        </w:rPr>
        <w:t>hvillimi i qëndrueshëm i sektorëve të bujqësisë dhe pyjeve si stimul pë</w:t>
      </w:r>
      <w:r w:rsidRPr="003F553E">
        <w:rPr>
          <w:rFonts w:ascii="Times New Roman" w:eastAsia="Calibri" w:hAnsi="Times New Roman" w:cs="Times New Roman"/>
          <w:color w:val="000000" w:themeColor="text1"/>
          <w:sz w:val="28"/>
          <w:szCs w:val="28"/>
        </w:rPr>
        <w:t>r zhvillimin rural dhe nxitje të</w:t>
      </w:r>
      <w:r w:rsidR="00F252EF" w:rsidRPr="003F553E">
        <w:rPr>
          <w:rFonts w:ascii="Times New Roman" w:eastAsia="Calibri" w:hAnsi="Times New Roman" w:cs="Times New Roman"/>
          <w:color w:val="000000" w:themeColor="text1"/>
          <w:sz w:val="28"/>
          <w:szCs w:val="28"/>
        </w:rPr>
        <w:t xml:space="preserve"> punësimit, duke respektuar kriterin e qëndrueshmërisë</w:t>
      </w:r>
      <w:r w:rsidR="000D662C" w:rsidRPr="003F553E">
        <w:rPr>
          <w:rFonts w:ascii="Times New Roman" w:eastAsia="Calibri" w:hAnsi="Times New Roman" w:cs="Times New Roman"/>
          <w:color w:val="000000" w:themeColor="text1"/>
          <w:sz w:val="28"/>
          <w:szCs w:val="28"/>
        </w:rPr>
        <w:t xml:space="preserve"> dhe reduktimit të emetimeve të gazeve serrë</w:t>
      </w:r>
      <w:r w:rsidR="00185F7A" w:rsidRPr="003F553E">
        <w:rPr>
          <w:rFonts w:ascii="Times New Roman" w:eastAsia="Calibri" w:hAnsi="Times New Roman" w:cs="Times New Roman"/>
          <w:color w:val="000000" w:themeColor="text1"/>
          <w:sz w:val="28"/>
          <w:szCs w:val="28"/>
        </w:rPr>
        <w:t>.</w:t>
      </w:r>
      <w:r w:rsidR="00FB29E5" w:rsidRPr="003F553E">
        <w:rPr>
          <w:rFonts w:ascii="Times New Roman" w:eastAsia="Calibri" w:hAnsi="Times New Roman" w:cs="Times New Roman"/>
          <w:color w:val="000000" w:themeColor="text1"/>
          <w:sz w:val="28"/>
          <w:szCs w:val="28"/>
        </w:rPr>
        <w:t xml:space="preserve"> Ne realizim e ketij objekivi do te kihet parasysh dhe stimiulohen skemat mbështetëse për energjinë nga biokarburantet, biolëngjet dhe lëndët djegëse të biomasës në mënyrë të tillë që të shmanget mos zbatimi i kritereve te qendrueshmerise dhe konkurrencë deformuese ne kete fushe  me qëllim që të sigurohet se përdoret biomasa drusore sipas vlerës më të lartë të shtuar ekonomike dhe mjedisore sipas prioriteteve te mëposhtme :</w:t>
      </w:r>
    </w:p>
    <w:p w14:paraId="4B1571CB" w14:textId="0660A9F2" w:rsidR="00FB29E5" w:rsidRPr="003F553E" w:rsidRDefault="00FB29E5" w:rsidP="00FB29E5">
      <w:pPr>
        <w:pStyle w:val="ListParagraph"/>
        <w:numPr>
          <w:ilvl w:val="0"/>
          <w:numId w:val="4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produkte me bazë druri;</w:t>
      </w:r>
    </w:p>
    <w:p w14:paraId="10BB46C0" w14:textId="268BB9F0" w:rsidR="00FB29E5" w:rsidRPr="003F553E" w:rsidRDefault="00FB29E5" w:rsidP="00FB29E5">
      <w:pPr>
        <w:pStyle w:val="ListParagraph"/>
        <w:numPr>
          <w:ilvl w:val="0"/>
          <w:numId w:val="4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zgjatjen e jetëgjatësisë së produkteve me bazë druri;</w:t>
      </w:r>
    </w:p>
    <w:p w14:paraId="7B95EA98" w14:textId="78AC8B13" w:rsidR="00FB29E5" w:rsidRPr="003F553E" w:rsidRDefault="00FB29E5" w:rsidP="00FB29E5">
      <w:pPr>
        <w:pStyle w:val="ListParagraph"/>
        <w:numPr>
          <w:ilvl w:val="0"/>
          <w:numId w:val="4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ripërdorim;</w:t>
      </w:r>
    </w:p>
    <w:p w14:paraId="4155C7EC" w14:textId="030726AE" w:rsidR="00FB29E5" w:rsidRPr="003F553E" w:rsidRDefault="00FB29E5" w:rsidP="00FB29E5">
      <w:pPr>
        <w:pStyle w:val="ListParagraph"/>
        <w:numPr>
          <w:ilvl w:val="0"/>
          <w:numId w:val="4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riciklimi;</w:t>
      </w:r>
    </w:p>
    <w:p w14:paraId="12E38892" w14:textId="30CF5290" w:rsidR="00FB29E5" w:rsidRPr="003F553E" w:rsidRDefault="00FB29E5" w:rsidP="00FB29E5">
      <w:pPr>
        <w:pStyle w:val="ListParagraph"/>
        <w:numPr>
          <w:ilvl w:val="0"/>
          <w:numId w:val="4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bioenergjia; dhe</w:t>
      </w:r>
    </w:p>
    <w:p w14:paraId="021BDE1A" w14:textId="086B3893" w:rsidR="00F252EF" w:rsidRPr="003F553E" w:rsidRDefault="00FB29E5" w:rsidP="00FB29E5">
      <w:pPr>
        <w:pStyle w:val="ListParagraph"/>
        <w:numPr>
          <w:ilvl w:val="0"/>
          <w:numId w:val="4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asgjësimin.</w:t>
      </w:r>
    </w:p>
    <w:p w14:paraId="430D5B3A" w14:textId="77777777" w:rsidR="009363C1" w:rsidRPr="003F553E" w:rsidRDefault="009363C1" w:rsidP="009363C1">
      <w:pPr>
        <w:spacing w:after="0" w:line="240" w:lineRule="auto"/>
        <w:ind w:left="900" w:hanging="360"/>
        <w:jc w:val="both"/>
        <w:rPr>
          <w:rFonts w:ascii="Times New Roman" w:eastAsia="Calibri" w:hAnsi="Times New Roman" w:cs="Times New Roman"/>
          <w:color w:val="000000" w:themeColor="text1"/>
          <w:sz w:val="28"/>
          <w:szCs w:val="28"/>
        </w:rPr>
      </w:pPr>
    </w:p>
    <w:p w14:paraId="7271AA16" w14:textId="5BA88746" w:rsidR="00E8270B" w:rsidRPr="003F553E" w:rsidRDefault="000F6162" w:rsidP="00596807">
      <w:pPr>
        <w:pStyle w:val="ListParagraph"/>
        <w:numPr>
          <w:ilvl w:val="0"/>
          <w:numId w:val="17"/>
        </w:num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Mbi bazën e objektivave</w:t>
      </w:r>
      <w:r w:rsidR="002C6927" w:rsidRPr="003F553E">
        <w:rPr>
          <w:rFonts w:ascii="Times New Roman" w:hAnsi="Times New Roman"/>
          <w:color w:val="000000" w:themeColor="text1"/>
          <w:sz w:val="28"/>
          <w:szCs w:val="28"/>
        </w:rPr>
        <w:t xml:space="preserve"> kombëtare vjetore</w:t>
      </w:r>
      <w:r w:rsidR="00F252EF" w:rsidRPr="003F553E">
        <w:rPr>
          <w:rFonts w:ascii="Times New Roman" w:hAnsi="Times New Roman"/>
          <w:color w:val="000000" w:themeColor="text1"/>
          <w:sz w:val="28"/>
          <w:szCs w:val="28"/>
        </w:rPr>
        <w:t xml:space="preserve"> të përcaktuar</w:t>
      </w:r>
      <w:r w:rsidRPr="003F553E">
        <w:rPr>
          <w:rFonts w:ascii="Times New Roman" w:hAnsi="Times New Roman"/>
          <w:color w:val="000000" w:themeColor="text1"/>
          <w:sz w:val="28"/>
          <w:szCs w:val="28"/>
        </w:rPr>
        <w:t>a</w:t>
      </w:r>
      <w:r w:rsidR="00F252EF" w:rsidRPr="003F553E">
        <w:rPr>
          <w:rFonts w:ascii="Times New Roman" w:hAnsi="Times New Roman"/>
          <w:color w:val="000000" w:themeColor="text1"/>
          <w:sz w:val="28"/>
          <w:szCs w:val="28"/>
        </w:rPr>
        <w:t xml:space="preserve"> në </w:t>
      </w:r>
      <w:r w:rsidR="002C6927" w:rsidRPr="003F553E">
        <w:rPr>
          <w:rFonts w:ascii="Times New Roman" w:hAnsi="Times New Roman"/>
          <w:color w:val="000000" w:themeColor="text1"/>
          <w:sz w:val="28"/>
          <w:szCs w:val="28"/>
        </w:rPr>
        <w:t>shkronjën “a”</w:t>
      </w:r>
      <w:r w:rsidR="00F7617C" w:rsidRPr="003F553E">
        <w:rPr>
          <w:rFonts w:ascii="Times New Roman" w:hAnsi="Times New Roman"/>
          <w:color w:val="000000" w:themeColor="text1"/>
          <w:sz w:val="28"/>
          <w:szCs w:val="28"/>
        </w:rPr>
        <w:t>,</w:t>
      </w:r>
      <w:r w:rsidR="002C6927" w:rsidRPr="003F553E">
        <w:rPr>
          <w:rFonts w:ascii="Times New Roman" w:hAnsi="Times New Roman"/>
          <w:color w:val="000000" w:themeColor="text1"/>
          <w:sz w:val="28"/>
          <w:szCs w:val="28"/>
        </w:rPr>
        <w:t xml:space="preserve"> të pikës</w:t>
      </w:r>
      <w:r w:rsidR="00F252EF" w:rsidRPr="003F553E">
        <w:rPr>
          <w:rFonts w:ascii="Times New Roman" w:hAnsi="Times New Roman"/>
          <w:color w:val="000000" w:themeColor="text1"/>
          <w:sz w:val="28"/>
          <w:szCs w:val="28"/>
        </w:rPr>
        <w:t xml:space="preserve"> 1, </w:t>
      </w:r>
      <w:r w:rsidR="00B31360" w:rsidRPr="003F553E">
        <w:rPr>
          <w:rFonts w:ascii="Times New Roman" w:hAnsi="Times New Roman"/>
          <w:color w:val="000000" w:themeColor="text1"/>
          <w:sz w:val="28"/>
          <w:szCs w:val="28"/>
        </w:rPr>
        <w:t xml:space="preserve">te ketij neni </w:t>
      </w:r>
      <w:r w:rsidR="00F252EF" w:rsidRPr="003F553E">
        <w:rPr>
          <w:rFonts w:ascii="Times New Roman" w:hAnsi="Times New Roman"/>
          <w:color w:val="000000" w:themeColor="text1"/>
          <w:sz w:val="28"/>
          <w:szCs w:val="28"/>
        </w:rPr>
        <w:t xml:space="preserve">dhe </w:t>
      </w:r>
      <w:r w:rsidR="002C6927" w:rsidRPr="003F553E">
        <w:rPr>
          <w:rFonts w:ascii="Times New Roman" w:hAnsi="Times New Roman"/>
          <w:color w:val="000000" w:themeColor="text1"/>
          <w:sz w:val="28"/>
          <w:szCs w:val="28"/>
        </w:rPr>
        <w:t>në përputhje me parashikimet e n</w:t>
      </w:r>
      <w:r w:rsidR="00F252EF" w:rsidRPr="003F553E">
        <w:rPr>
          <w:rFonts w:ascii="Times New Roman" w:hAnsi="Times New Roman"/>
          <w:color w:val="000000" w:themeColor="text1"/>
          <w:sz w:val="28"/>
          <w:szCs w:val="28"/>
        </w:rPr>
        <w:t xml:space="preserve">enit </w:t>
      </w:r>
      <w:r w:rsidR="0057220C" w:rsidRPr="003F553E">
        <w:rPr>
          <w:rFonts w:ascii="Times New Roman" w:hAnsi="Times New Roman"/>
          <w:color w:val="000000" w:themeColor="text1"/>
          <w:sz w:val="28"/>
          <w:szCs w:val="28"/>
        </w:rPr>
        <w:t>5</w:t>
      </w:r>
      <w:r w:rsidR="002C6927"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 të këtij ligji, </w:t>
      </w:r>
      <w:r w:rsidR="002C6927" w:rsidRPr="003F553E">
        <w:rPr>
          <w:rFonts w:ascii="Times New Roman" w:hAnsi="Times New Roman"/>
          <w:color w:val="000000" w:themeColor="text1"/>
          <w:sz w:val="28"/>
          <w:szCs w:val="28"/>
        </w:rPr>
        <w:t>m</w:t>
      </w:r>
      <w:r w:rsidR="00F252EF" w:rsidRPr="003F553E">
        <w:rPr>
          <w:rFonts w:ascii="Times New Roman" w:hAnsi="Times New Roman"/>
          <w:color w:val="000000" w:themeColor="text1"/>
          <w:sz w:val="28"/>
          <w:szCs w:val="28"/>
        </w:rPr>
        <w:t xml:space="preserve">inistri përgjegjës për </w:t>
      </w:r>
      <w:r w:rsidR="00185F7A" w:rsidRPr="003F553E">
        <w:rPr>
          <w:rFonts w:ascii="Times New Roman" w:hAnsi="Times New Roman"/>
          <w:color w:val="000000" w:themeColor="text1"/>
          <w:sz w:val="28"/>
          <w:szCs w:val="28"/>
        </w:rPr>
        <w:t>energjine</w:t>
      </w:r>
      <w:r w:rsidR="00F252EF" w:rsidRPr="003F553E">
        <w:rPr>
          <w:rFonts w:ascii="Times New Roman" w:hAnsi="Times New Roman"/>
          <w:color w:val="000000" w:themeColor="text1"/>
          <w:sz w:val="28"/>
          <w:szCs w:val="28"/>
        </w:rPr>
        <w:t xml:space="preserve"> përcakton me urdhër sasinë minimale vjetore të biokarburanteve dhe të lëndëve të tjera djegëse, të rinovueshme, që do të përdoren gjatë vitit pasa</w:t>
      </w:r>
      <w:r w:rsidRPr="003F553E">
        <w:rPr>
          <w:rFonts w:ascii="Times New Roman" w:hAnsi="Times New Roman"/>
          <w:color w:val="000000" w:themeColor="text1"/>
          <w:sz w:val="28"/>
          <w:szCs w:val="28"/>
        </w:rPr>
        <w:t>rdhës në sektorin e transportit,</w:t>
      </w:r>
      <w:r w:rsidR="00F252EF" w:rsidRPr="003F553E">
        <w:rPr>
          <w:rFonts w:ascii="Times New Roman" w:hAnsi="Times New Roman"/>
          <w:color w:val="000000" w:themeColor="text1"/>
          <w:sz w:val="28"/>
          <w:szCs w:val="28"/>
        </w:rPr>
        <w:t xml:space="preserve"> si dhe sasinë minimale vjetore të bioka</w:t>
      </w:r>
      <w:r w:rsidR="00B7558F" w:rsidRPr="003F553E">
        <w:rPr>
          <w:rFonts w:ascii="Times New Roman" w:hAnsi="Times New Roman"/>
          <w:color w:val="000000" w:themeColor="text1"/>
          <w:sz w:val="28"/>
          <w:szCs w:val="28"/>
        </w:rPr>
        <w:t>r</w:t>
      </w:r>
      <w:r w:rsidR="00F252EF" w:rsidRPr="003F553E">
        <w:rPr>
          <w:rFonts w:ascii="Times New Roman" w:hAnsi="Times New Roman"/>
          <w:color w:val="000000" w:themeColor="text1"/>
          <w:sz w:val="28"/>
          <w:szCs w:val="28"/>
        </w:rPr>
        <w:t>buranteve dhe të lëndëve të tjera djegëse, të rinovueshme, që do të hidhen në treg gjatë vitit pasardhës</w:t>
      </w:r>
      <w:r w:rsidRPr="003F553E">
        <w:rPr>
          <w:rFonts w:ascii="Times New Roman" w:hAnsi="Times New Roman"/>
          <w:color w:val="000000" w:themeColor="text1"/>
          <w:sz w:val="28"/>
          <w:szCs w:val="28"/>
        </w:rPr>
        <w:t xml:space="preserve"> në sektorin e transportit nga ç</w:t>
      </w:r>
      <w:r w:rsidR="00F252EF" w:rsidRPr="003F553E">
        <w:rPr>
          <w:rFonts w:ascii="Times New Roman" w:hAnsi="Times New Roman"/>
          <w:color w:val="000000" w:themeColor="text1"/>
          <w:sz w:val="28"/>
          <w:szCs w:val="28"/>
        </w:rPr>
        <w:t>do shoqëri e tregtimit me shumicë</w:t>
      </w:r>
      <w:r w:rsidR="009363C1" w:rsidRPr="003F553E">
        <w:rPr>
          <w:rFonts w:ascii="Times New Roman" w:hAnsi="Times New Roman"/>
          <w:color w:val="000000" w:themeColor="text1"/>
          <w:sz w:val="28"/>
          <w:szCs w:val="28"/>
        </w:rPr>
        <w:t>.</w:t>
      </w:r>
      <w:r w:rsidR="00E8270B" w:rsidRPr="003F553E">
        <w:rPr>
          <w:rFonts w:ascii="Times New Roman" w:hAnsi="Times New Roman"/>
          <w:color w:val="000000" w:themeColor="text1"/>
          <w:sz w:val="28"/>
          <w:szCs w:val="28"/>
        </w:rPr>
        <w:t xml:space="preserve"> </w:t>
      </w:r>
    </w:p>
    <w:p w14:paraId="1333099F" w14:textId="1948097C" w:rsidR="007F1FC2" w:rsidRPr="003F553E" w:rsidRDefault="007F1FC2" w:rsidP="00314DE9">
      <w:pPr>
        <w:pStyle w:val="ListParagraph"/>
        <w:numPr>
          <w:ilvl w:val="0"/>
          <w:numId w:val="17"/>
        </w:num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Konsumi përfundimtar i energjisë nga burimet e rinovueshme në</w:t>
      </w:r>
      <w:r w:rsidR="00314DE9"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sektori</w:t>
      </w:r>
      <w:r w:rsidR="003876F6" w:rsidRPr="003F553E">
        <w:rPr>
          <w:rFonts w:ascii="Times New Roman" w:hAnsi="Times New Roman"/>
          <w:color w:val="000000" w:themeColor="text1"/>
          <w:sz w:val="28"/>
          <w:szCs w:val="28"/>
        </w:rPr>
        <w:t>n e</w:t>
      </w:r>
      <w:r w:rsidRPr="003F553E">
        <w:rPr>
          <w:rFonts w:ascii="Times New Roman" w:hAnsi="Times New Roman"/>
          <w:color w:val="000000" w:themeColor="text1"/>
          <w:sz w:val="28"/>
          <w:szCs w:val="28"/>
        </w:rPr>
        <w:t xml:space="preserve"> transportit do të llogaritet si shuma e të gjitha biokarburanteve,</w:t>
      </w:r>
      <w:r w:rsidR="00314DE9"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biogazi dhe lëndët djegëse të rinovueshme me origjinë jo biologjike të konsumuara në</w:t>
      </w:r>
      <w:r w:rsidR="00314DE9"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 xml:space="preserve">sektori i transportit. Kjo do të përfshijë </w:t>
      </w:r>
      <w:r w:rsidR="00314DE9" w:rsidRPr="003F553E">
        <w:rPr>
          <w:rFonts w:ascii="Times New Roman" w:hAnsi="Times New Roman"/>
          <w:color w:val="000000" w:themeColor="text1"/>
          <w:sz w:val="28"/>
          <w:szCs w:val="28"/>
        </w:rPr>
        <w:t>dhe lëndët djegëse</w:t>
      </w:r>
      <w:r w:rsidRPr="003F553E">
        <w:rPr>
          <w:rFonts w:ascii="Times New Roman" w:hAnsi="Times New Roman"/>
          <w:color w:val="000000" w:themeColor="text1"/>
          <w:sz w:val="28"/>
          <w:szCs w:val="28"/>
        </w:rPr>
        <w:t xml:space="preserve"> </w:t>
      </w:r>
      <w:r w:rsidR="00314DE9" w:rsidRPr="003F553E">
        <w:rPr>
          <w:rFonts w:ascii="Times New Roman" w:hAnsi="Times New Roman"/>
          <w:color w:val="000000" w:themeColor="text1"/>
          <w:sz w:val="28"/>
          <w:szCs w:val="28"/>
        </w:rPr>
        <w:t>t</w:t>
      </w:r>
      <w:r w:rsidRPr="003F553E">
        <w:rPr>
          <w:rFonts w:ascii="Times New Roman" w:hAnsi="Times New Roman"/>
          <w:color w:val="000000" w:themeColor="text1"/>
          <w:sz w:val="28"/>
          <w:szCs w:val="28"/>
        </w:rPr>
        <w:t xml:space="preserve">e rinovueshme </w:t>
      </w:r>
      <w:r w:rsidR="00314DE9" w:rsidRPr="003F553E">
        <w:rPr>
          <w:rFonts w:ascii="Times New Roman" w:hAnsi="Times New Roman"/>
          <w:color w:val="000000" w:themeColor="text1"/>
          <w:sz w:val="28"/>
          <w:szCs w:val="28"/>
        </w:rPr>
        <w:t xml:space="preserve"> per konsum vetiak te mjeteve </w:t>
      </w:r>
      <w:r w:rsidRPr="003F553E">
        <w:rPr>
          <w:rFonts w:ascii="Times New Roman" w:hAnsi="Times New Roman"/>
          <w:color w:val="000000" w:themeColor="text1"/>
          <w:sz w:val="28"/>
          <w:szCs w:val="28"/>
        </w:rPr>
        <w:t>detar</w:t>
      </w:r>
      <w:r w:rsidR="00314DE9" w:rsidRPr="003F553E">
        <w:rPr>
          <w:rFonts w:ascii="Times New Roman" w:hAnsi="Times New Roman"/>
          <w:color w:val="000000" w:themeColor="text1"/>
          <w:sz w:val="28"/>
          <w:szCs w:val="28"/>
        </w:rPr>
        <w:t>e</w:t>
      </w:r>
      <w:r w:rsidRPr="003F553E">
        <w:rPr>
          <w:rFonts w:ascii="Times New Roman" w:hAnsi="Times New Roman"/>
          <w:color w:val="000000" w:themeColor="text1"/>
          <w:sz w:val="28"/>
          <w:szCs w:val="28"/>
        </w:rPr>
        <w:t xml:space="preserve"> ndërkombëtarë.</w:t>
      </w:r>
      <w:r w:rsidR="00B64B4D" w:rsidRPr="003F553E">
        <w:rPr>
          <w:rFonts w:ascii="Times New Roman" w:hAnsi="Times New Roman"/>
          <w:color w:val="000000" w:themeColor="text1"/>
          <w:sz w:val="28"/>
          <w:szCs w:val="28"/>
        </w:rPr>
        <w:t xml:space="preserve"> Ne kete llogaritje duhet te meren ne konsiderate permbatje energjetike e lendeve djeg</w:t>
      </w:r>
      <w:r w:rsidR="00D25745" w:rsidRPr="003F553E">
        <w:rPr>
          <w:rFonts w:ascii="Times New Roman" w:hAnsi="Times New Roman"/>
          <w:color w:val="000000" w:themeColor="text1"/>
          <w:sz w:val="28"/>
          <w:szCs w:val="28"/>
        </w:rPr>
        <w:t>e</w:t>
      </w:r>
      <w:r w:rsidR="00B64B4D" w:rsidRPr="003F553E">
        <w:rPr>
          <w:rFonts w:ascii="Times New Roman" w:hAnsi="Times New Roman"/>
          <w:color w:val="000000" w:themeColor="text1"/>
          <w:sz w:val="28"/>
          <w:szCs w:val="28"/>
        </w:rPr>
        <w:t xml:space="preserve">se duke zbatuar standartet ne fuqi </w:t>
      </w:r>
      <w:r w:rsidR="00D25745" w:rsidRPr="003F553E">
        <w:rPr>
          <w:rFonts w:ascii="Times New Roman" w:hAnsi="Times New Roman"/>
          <w:color w:val="000000" w:themeColor="text1"/>
          <w:sz w:val="28"/>
          <w:szCs w:val="28"/>
        </w:rPr>
        <w:t xml:space="preserve">ne Shqiperi. Ne  ato raste kur standartet shqiptare mungojne perdoret ato </w:t>
      </w:r>
      <w:r w:rsidR="00B64B4D" w:rsidRPr="003F553E">
        <w:rPr>
          <w:rFonts w:ascii="Times New Roman" w:hAnsi="Times New Roman"/>
          <w:color w:val="000000" w:themeColor="text1"/>
          <w:sz w:val="28"/>
          <w:szCs w:val="28"/>
        </w:rPr>
        <w:t xml:space="preserve">te Organizates </w:t>
      </w:r>
      <w:r w:rsidR="00D25745" w:rsidRPr="003F553E">
        <w:rPr>
          <w:rFonts w:ascii="Times New Roman" w:hAnsi="Times New Roman"/>
          <w:color w:val="000000" w:themeColor="text1"/>
          <w:sz w:val="28"/>
          <w:szCs w:val="28"/>
        </w:rPr>
        <w:t>N</w:t>
      </w:r>
      <w:r w:rsidR="00B64B4D" w:rsidRPr="003F553E">
        <w:rPr>
          <w:rFonts w:ascii="Times New Roman" w:hAnsi="Times New Roman"/>
          <w:color w:val="000000" w:themeColor="text1"/>
          <w:sz w:val="28"/>
          <w:szCs w:val="28"/>
        </w:rPr>
        <w:t>derkombetare te Standarteve (ISO).</w:t>
      </w:r>
    </w:p>
    <w:p w14:paraId="74A634B0" w14:textId="59CAD72A" w:rsidR="000D662C" w:rsidRPr="003F553E" w:rsidRDefault="000D662C" w:rsidP="00174F62">
      <w:pPr>
        <w:pStyle w:val="ListParagraph"/>
        <w:numPr>
          <w:ilvl w:val="0"/>
          <w:numId w:val="17"/>
        </w:num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lastRenderedPageBreak/>
        <w:t xml:space="preserve">Ministria përgjegjëse për </w:t>
      </w:r>
      <w:r w:rsidR="00314DE9" w:rsidRPr="003F553E">
        <w:rPr>
          <w:rFonts w:ascii="Times New Roman" w:hAnsi="Times New Roman"/>
          <w:color w:val="000000" w:themeColor="text1"/>
          <w:sz w:val="28"/>
          <w:szCs w:val="28"/>
        </w:rPr>
        <w:t>energjine</w:t>
      </w:r>
      <w:r w:rsidRPr="003F553E">
        <w:rPr>
          <w:rFonts w:ascii="Times New Roman" w:hAnsi="Times New Roman"/>
          <w:color w:val="000000" w:themeColor="text1"/>
          <w:sz w:val="28"/>
          <w:szCs w:val="28"/>
        </w:rPr>
        <w:t xml:space="preserve"> i raporton </w:t>
      </w:r>
      <w:bookmarkStart w:id="3" w:name="_Hlk139361519"/>
      <w:r w:rsidRPr="003F553E">
        <w:rPr>
          <w:rFonts w:ascii="Times New Roman" w:hAnsi="Times New Roman"/>
          <w:color w:val="000000" w:themeColor="text1"/>
          <w:sz w:val="28"/>
          <w:szCs w:val="28"/>
        </w:rPr>
        <w:t xml:space="preserve">Sekretariatit të Komunitetit të Energjisë </w:t>
      </w:r>
      <w:bookmarkEnd w:id="3"/>
      <w:r w:rsidRPr="003F553E">
        <w:rPr>
          <w:rFonts w:ascii="Times New Roman" w:hAnsi="Times New Roman"/>
          <w:color w:val="000000" w:themeColor="text1"/>
          <w:sz w:val="28"/>
          <w:szCs w:val="28"/>
        </w:rPr>
        <w:t>për përmbushjen e objektivave kombëtare për përdorimin e biokarburanteve dhe lëndëve djegëse të tjera të rinovueshme</w:t>
      </w:r>
      <w:r w:rsidR="004538DD" w:rsidRPr="003F553E">
        <w:rPr>
          <w:rFonts w:ascii="Times New Roman" w:hAnsi="Times New Roman"/>
          <w:color w:val="000000" w:themeColor="text1"/>
          <w:sz w:val="28"/>
          <w:szCs w:val="28"/>
        </w:rPr>
        <w:t xml:space="preserve"> në sektorin e transportit</w:t>
      </w:r>
      <w:r w:rsidRPr="003F553E">
        <w:rPr>
          <w:rFonts w:ascii="Times New Roman" w:hAnsi="Times New Roman"/>
          <w:color w:val="000000" w:themeColor="text1"/>
          <w:sz w:val="28"/>
          <w:szCs w:val="28"/>
        </w:rPr>
        <w:t>.</w:t>
      </w:r>
    </w:p>
    <w:p w14:paraId="47FCE4AB" w14:textId="7956F0A4" w:rsidR="007D71F6" w:rsidRPr="003F553E" w:rsidRDefault="007D71F6" w:rsidP="00174F62">
      <w:pPr>
        <w:pStyle w:val="ListParagraph"/>
        <w:numPr>
          <w:ilvl w:val="0"/>
          <w:numId w:val="17"/>
        </w:num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Ministria përgjegjëse për transportin rrugor, nëpërmjet distributorëve ligjorë të mjeteve dhe klubit të automobilizmit në Republikën e Shqipërisë, publikon të dhëna mbi efektshmërinë e motorëve ekzistues, në përputhje me cilësinë e karburanteve të përdorura. Keto të </w:t>
      </w:r>
      <w:r w:rsidR="00F66037" w:rsidRPr="003F553E">
        <w:rPr>
          <w:rFonts w:ascii="Times New Roman" w:hAnsi="Times New Roman"/>
          <w:color w:val="000000" w:themeColor="text1"/>
          <w:sz w:val="28"/>
          <w:szCs w:val="28"/>
        </w:rPr>
        <w:t>dhëna</w:t>
      </w:r>
      <w:r w:rsidRPr="003F553E">
        <w:rPr>
          <w:rFonts w:ascii="Times New Roman" w:hAnsi="Times New Roman"/>
          <w:color w:val="000000" w:themeColor="text1"/>
          <w:sz w:val="28"/>
          <w:szCs w:val="28"/>
        </w:rPr>
        <w:t xml:space="preserve"> duhet tu vihen në dispozicion </w:t>
      </w:r>
      <w:r w:rsidR="00521FB3" w:rsidRPr="003F553E">
        <w:rPr>
          <w:rFonts w:ascii="Times New Roman" w:hAnsi="Times New Roman"/>
          <w:color w:val="000000" w:themeColor="text1"/>
          <w:sz w:val="28"/>
          <w:szCs w:val="28"/>
        </w:rPr>
        <w:t>subjekteve juridikë,</w:t>
      </w:r>
      <w:r w:rsidRPr="003F553E">
        <w:rPr>
          <w:rFonts w:ascii="Times New Roman" w:hAnsi="Times New Roman"/>
          <w:color w:val="000000" w:themeColor="text1"/>
          <w:sz w:val="28"/>
          <w:szCs w:val="28"/>
        </w:rPr>
        <w:t xml:space="preserve"> të ngarkuara nga ky ligj për respektimin e p</w:t>
      </w:r>
      <w:r w:rsidR="00521FB3"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rzierjes me biokarburant, Drejtoris</w:t>
      </w:r>
      <w:r w:rsidR="00521FB3"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 xml:space="preserve"> s</w:t>
      </w:r>
      <w:r w:rsidR="00521FB3"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 xml:space="preserve"> </w:t>
      </w:r>
      <w:r w:rsidR="00F66037" w:rsidRPr="003F553E">
        <w:rPr>
          <w:rFonts w:ascii="Times New Roman" w:hAnsi="Times New Roman"/>
          <w:color w:val="000000" w:themeColor="text1"/>
          <w:sz w:val="28"/>
          <w:szCs w:val="28"/>
        </w:rPr>
        <w:t xml:space="preserve">Përgjithshme </w:t>
      </w:r>
      <w:r w:rsidRPr="003F553E">
        <w:rPr>
          <w:rFonts w:ascii="Times New Roman" w:hAnsi="Times New Roman"/>
          <w:color w:val="000000" w:themeColor="text1"/>
          <w:sz w:val="28"/>
          <w:szCs w:val="28"/>
        </w:rPr>
        <w:t xml:space="preserve"> të Standartizimit dhe Ministrise përgjegjëse për </w:t>
      </w:r>
      <w:r w:rsidR="005B2E89" w:rsidRPr="003F553E">
        <w:rPr>
          <w:rFonts w:ascii="Times New Roman" w:hAnsi="Times New Roman"/>
          <w:color w:val="000000" w:themeColor="text1"/>
          <w:sz w:val="28"/>
          <w:szCs w:val="28"/>
        </w:rPr>
        <w:t>energjine</w:t>
      </w:r>
      <w:r w:rsidRPr="003F553E">
        <w:rPr>
          <w:rFonts w:ascii="Times New Roman" w:hAnsi="Times New Roman"/>
          <w:color w:val="000000" w:themeColor="text1"/>
          <w:sz w:val="28"/>
          <w:szCs w:val="28"/>
        </w:rPr>
        <w:t xml:space="preserve"> në menyre që objektivat e caktuara në kete ligj me standartet shqiptare të jene në perputhje;</w:t>
      </w:r>
      <w:r w:rsidR="00521FB3" w:rsidRPr="003F553E">
        <w:rPr>
          <w:rFonts w:ascii="Times New Roman" w:hAnsi="Times New Roman"/>
          <w:color w:val="000000" w:themeColor="text1"/>
          <w:sz w:val="28"/>
          <w:szCs w:val="28"/>
        </w:rPr>
        <w:t xml:space="preserve"> </w:t>
      </w:r>
    </w:p>
    <w:p w14:paraId="7C4D1045" w14:textId="03DA2F87" w:rsidR="00F252EF" w:rsidRPr="003F553E" w:rsidRDefault="00F252EF" w:rsidP="00F24088">
      <w:pPr>
        <w:spacing w:after="0" w:line="240" w:lineRule="auto"/>
        <w:jc w:val="both"/>
        <w:rPr>
          <w:rFonts w:ascii="Times New Roman" w:eastAsia="Calibri" w:hAnsi="Times New Roman" w:cs="Times New Roman"/>
          <w:color w:val="000000" w:themeColor="text1"/>
          <w:sz w:val="28"/>
          <w:szCs w:val="28"/>
        </w:rPr>
      </w:pPr>
    </w:p>
    <w:p w14:paraId="2350629F" w14:textId="627B05C3" w:rsidR="007D71F6" w:rsidRPr="003F553E" w:rsidRDefault="007D71F6" w:rsidP="007D71F6">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43185E" w:rsidRPr="003F553E">
        <w:rPr>
          <w:rFonts w:ascii="Times New Roman" w:eastAsia="Calibri" w:hAnsi="Times New Roman" w:cs="Times New Roman"/>
          <w:b/>
          <w:color w:val="000000" w:themeColor="text1"/>
          <w:sz w:val="28"/>
          <w:szCs w:val="28"/>
        </w:rPr>
        <w:t>5</w:t>
      </w:r>
    </w:p>
    <w:p w14:paraId="5DE44401" w14:textId="77777777" w:rsidR="007D71F6" w:rsidRPr="003F553E" w:rsidRDefault="007D71F6" w:rsidP="007D71F6">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Përllogaritja e sasisë vjetore minimale të konsumit të biokarburanteve dhe të lëndëve të tjera djegëse, të rinovueshme</w:t>
      </w:r>
    </w:p>
    <w:p w14:paraId="1911B6D4" w14:textId="77777777" w:rsidR="007D71F6" w:rsidRPr="003F553E" w:rsidRDefault="007D71F6" w:rsidP="007D71F6">
      <w:pPr>
        <w:spacing w:after="0" w:line="240" w:lineRule="auto"/>
        <w:jc w:val="both"/>
        <w:rPr>
          <w:rFonts w:ascii="Times New Roman" w:eastAsia="Calibri" w:hAnsi="Times New Roman" w:cs="Times New Roman"/>
          <w:b/>
          <w:color w:val="000000" w:themeColor="text1"/>
          <w:sz w:val="28"/>
          <w:szCs w:val="28"/>
        </w:rPr>
      </w:pPr>
    </w:p>
    <w:p w14:paraId="579F9C09" w14:textId="5DCBCC86" w:rsidR="007D71F6" w:rsidRPr="003F553E" w:rsidRDefault="007D71F6" w:rsidP="007D71F6">
      <w:pPr>
        <w:pStyle w:val="ListParagraph"/>
        <w:numPr>
          <w:ilvl w:val="0"/>
          <w:numId w:val="22"/>
        </w:num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Sasia minimale vjetore e biokarburanteve dhe e lëndëve të tjera djegëse</w:t>
      </w:r>
      <w:r w:rsidR="004538DD" w:rsidRPr="003F553E">
        <w:rPr>
          <w:rFonts w:ascii="Times New Roman" w:hAnsi="Times New Roman"/>
          <w:color w:val="000000" w:themeColor="text1"/>
          <w:sz w:val="28"/>
          <w:szCs w:val="28"/>
        </w:rPr>
        <w:t xml:space="preserve"> te</w:t>
      </w:r>
      <w:r w:rsidRPr="003F553E">
        <w:rPr>
          <w:rFonts w:ascii="Times New Roman" w:hAnsi="Times New Roman"/>
          <w:color w:val="000000" w:themeColor="text1"/>
          <w:sz w:val="28"/>
          <w:szCs w:val="28"/>
        </w:rPr>
        <w:t xml:space="preserve"> rinovueshme, që do të përdoret gjatë vitit pasardhës në sektorin e transportit, përcaktohet në raport me sasinë vjetore të </w:t>
      </w:r>
      <w:r w:rsidR="009C7823" w:rsidRPr="003F553E">
        <w:rPr>
          <w:rFonts w:ascii="Times New Roman" w:hAnsi="Times New Roman"/>
          <w:color w:val="000000" w:themeColor="text1"/>
          <w:sz w:val="28"/>
          <w:szCs w:val="28"/>
        </w:rPr>
        <w:t xml:space="preserve">lendeve djegese </w:t>
      </w:r>
      <w:r w:rsidRPr="003F553E">
        <w:rPr>
          <w:rFonts w:ascii="Times New Roman" w:hAnsi="Times New Roman"/>
          <w:color w:val="000000" w:themeColor="text1"/>
          <w:sz w:val="28"/>
          <w:szCs w:val="28"/>
        </w:rPr>
        <w:t>të vendosur në treg për transport nga çdo shoqëri tregtimi me shumicë.</w:t>
      </w:r>
    </w:p>
    <w:p w14:paraId="2131E7E1" w14:textId="61430A94" w:rsidR="007D71F6" w:rsidRPr="003F553E" w:rsidRDefault="007D71F6" w:rsidP="007D71F6">
      <w:pPr>
        <w:spacing w:after="0" w:line="240" w:lineRule="auto"/>
        <w:ind w:left="360"/>
        <w:jc w:val="both"/>
        <w:rPr>
          <w:rFonts w:ascii="Times New Roman" w:hAnsi="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Këshilli i Ministrave, me propozim të ministrit përgjegjës për </w:t>
      </w:r>
      <w:r w:rsidR="005B2E89" w:rsidRPr="003F553E">
        <w:rPr>
          <w:rFonts w:ascii="Times New Roman" w:eastAsia="Calibri" w:hAnsi="Times New Roman" w:cs="Times New Roman"/>
          <w:color w:val="000000" w:themeColor="text1"/>
          <w:sz w:val="28"/>
          <w:szCs w:val="28"/>
        </w:rPr>
        <w:t>energjine</w:t>
      </w:r>
      <w:r w:rsidRPr="003F553E">
        <w:rPr>
          <w:rFonts w:ascii="Times New Roman" w:eastAsia="Calibri" w:hAnsi="Times New Roman" w:cs="Times New Roman"/>
          <w:color w:val="000000" w:themeColor="text1"/>
          <w:sz w:val="28"/>
          <w:szCs w:val="28"/>
        </w:rPr>
        <w:t>, miraton udhëzimin për mënyrën e përcaktimit të sasisë minimale vjetore të biokarburanteve dhe të lëndëve të tjera djegëse, të rinovueshme, të vendosura në treg</w:t>
      </w:r>
      <w:r w:rsidR="004538DD" w:rsidRPr="003F553E">
        <w:rPr>
          <w:rFonts w:ascii="Times New Roman" w:eastAsia="Calibri" w:hAnsi="Times New Roman" w:cs="Times New Roman"/>
          <w:color w:val="000000" w:themeColor="text1"/>
          <w:sz w:val="28"/>
          <w:szCs w:val="28"/>
        </w:rPr>
        <w:t xml:space="preserve"> </w:t>
      </w:r>
      <w:r w:rsidR="004538DD" w:rsidRPr="003F553E">
        <w:rPr>
          <w:rFonts w:ascii="Times New Roman" w:hAnsi="Times New Roman"/>
          <w:color w:val="000000" w:themeColor="text1"/>
          <w:sz w:val="28"/>
          <w:szCs w:val="28"/>
        </w:rPr>
        <w:t>në sektorin e transportit</w:t>
      </w:r>
      <w:r w:rsidR="009C7823"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w:t>
      </w:r>
    </w:p>
    <w:p w14:paraId="129957B7" w14:textId="77777777" w:rsidR="007D71F6" w:rsidRPr="003F553E" w:rsidRDefault="007D71F6" w:rsidP="007D71F6">
      <w:pPr>
        <w:spacing w:after="0" w:line="240" w:lineRule="auto"/>
        <w:jc w:val="both"/>
        <w:rPr>
          <w:rFonts w:ascii="Times New Roman" w:eastAsia="Calibri" w:hAnsi="Times New Roman" w:cs="Times New Roman"/>
          <w:color w:val="000000" w:themeColor="text1"/>
          <w:sz w:val="28"/>
          <w:szCs w:val="28"/>
        </w:rPr>
      </w:pPr>
    </w:p>
    <w:p w14:paraId="1FC6CB11" w14:textId="2C7327C7" w:rsidR="007D71F6" w:rsidRPr="003F553E" w:rsidRDefault="007D71F6" w:rsidP="007D71F6">
      <w:pPr>
        <w:pStyle w:val="ListParagraph"/>
        <w:numPr>
          <w:ilvl w:val="0"/>
          <w:numId w:val="22"/>
        </w:numPr>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Ministri përgjegjës për </w:t>
      </w:r>
      <w:r w:rsidR="005B2E89" w:rsidRPr="003F553E">
        <w:rPr>
          <w:rFonts w:ascii="Times New Roman" w:hAnsi="Times New Roman"/>
          <w:color w:val="000000" w:themeColor="text1"/>
          <w:sz w:val="28"/>
          <w:szCs w:val="28"/>
        </w:rPr>
        <w:t>energjine</w:t>
      </w:r>
      <w:r w:rsidRPr="003F553E">
        <w:rPr>
          <w:rFonts w:ascii="Times New Roman" w:hAnsi="Times New Roman"/>
          <w:color w:val="000000" w:themeColor="text1"/>
          <w:sz w:val="28"/>
          <w:szCs w:val="28"/>
        </w:rPr>
        <w:t xml:space="preserve">, mbështetur në udhëzimin e përcaktuar në pikën 1, të këtij neni, </w:t>
      </w:r>
      <w:r w:rsidR="009C2B06" w:rsidRPr="003F553E">
        <w:rPr>
          <w:rFonts w:ascii="Times New Roman" w:hAnsi="Times New Roman"/>
          <w:color w:val="000000" w:themeColor="text1"/>
          <w:sz w:val="28"/>
          <w:szCs w:val="28"/>
        </w:rPr>
        <w:t xml:space="preserve">me urdher </w:t>
      </w:r>
      <w:r w:rsidRPr="003F553E">
        <w:rPr>
          <w:rFonts w:ascii="Times New Roman" w:hAnsi="Times New Roman"/>
          <w:color w:val="000000" w:themeColor="text1"/>
          <w:sz w:val="28"/>
          <w:szCs w:val="28"/>
        </w:rPr>
        <w:t xml:space="preserve">përcakton sasinë minimale vjetore të biokarburanteve dhe të lëndëve të tjera djegëse, të rinovueshme, që do të përdoren gjatë vitit pasardhës në sektorin e transportit, përfshirë edhe sasinë minimale të biokarburanteve që do të hidhet në treg nga çdo </w:t>
      </w:r>
      <w:r w:rsidR="00965AE7" w:rsidRPr="003F553E">
        <w:rPr>
          <w:rFonts w:ascii="Times New Roman" w:hAnsi="Times New Roman"/>
          <w:color w:val="000000" w:themeColor="text1"/>
          <w:sz w:val="28"/>
          <w:szCs w:val="28"/>
        </w:rPr>
        <w:t>person juridik</w:t>
      </w:r>
      <w:r w:rsidR="00521FB3" w:rsidRPr="003F553E">
        <w:rPr>
          <w:rFonts w:ascii="Times New Roman" w:hAnsi="Times New Roman"/>
          <w:color w:val="000000" w:themeColor="text1"/>
          <w:sz w:val="28"/>
          <w:szCs w:val="28"/>
        </w:rPr>
        <w:t>, i pajisur me licencë “Tregtimi me shumicë i naftës, gazit, nënprodukteve përfshirë ato bio si dhe lëndët djegëse, me kodin VIII.1.A”</w:t>
      </w:r>
      <w:r w:rsidRPr="003F553E">
        <w:rPr>
          <w:rFonts w:ascii="Times New Roman" w:hAnsi="Times New Roman"/>
          <w:color w:val="000000" w:themeColor="text1"/>
          <w:sz w:val="28"/>
          <w:szCs w:val="28"/>
        </w:rPr>
        <w:t>.</w:t>
      </w:r>
    </w:p>
    <w:p w14:paraId="28691EDF" w14:textId="77777777" w:rsidR="007D71F6" w:rsidRPr="003F553E" w:rsidRDefault="007D71F6" w:rsidP="007D71F6">
      <w:pPr>
        <w:pStyle w:val="ListParagraph"/>
        <w:spacing w:after="0" w:line="240" w:lineRule="auto"/>
        <w:ind w:left="0" w:hanging="360"/>
        <w:jc w:val="both"/>
        <w:rPr>
          <w:rFonts w:ascii="Times New Roman" w:hAnsi="Times New Roman"/>
          <w:color w:val="000000" w:themeColor="text1"/>
          <w:sz w:val="28"/>
          <w:szCs w:val="28"/>
        </w:rPr>
      </w:pPr>
    </w:p>
    <w:p w14:paraId="63D226BA" w14:textId="28070662" w:rsidR="007D71F6" w:rsidRPr="003F553E" w:rsidRDefault="007D71F6" w:rsidP="007D71F6">
      <w:pPr>
        <w:pStyle w:val="ListParagraph"/>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Të dhënat për sasinë minimale të biokarburanteve, që do të përdoren në sektorin e transportit gjatë vitit pasardhës, publikohen në faqen e internetit të ministrisë përgjegjëse për </w:t>
      </w:r>
      <w:r w:rsidR="005B2E89" w:rsidRPr="003F553E">
        <w:rPr>
          <w:rFonts w:ascii="Times New Roman" w:hAnsi="Times New Roman"/>
          <w:color w:val="000000" w:themeColor="text1"/>
          <w:sz w:val="28"/>
          <w:szCs w:val="28"/>
        </w:rPr>
        <w:t>energjine</w:t>
      </w:r>
      <w:r w:rsidRPr="003F553E">
        <w:rPr>
          <w:rFonts w:ascii="Times New Roman" w:hAnsi="Times New Roman"/>
          <w:color w:val="000000" w:themeColor="text1"/>
          <w:sz w:val="28"/>
          <w:szCs w:val="28"/>
        </w:rPr>
        <w:t>.</w:t>
      </w:r>
    </w:p>
    <w:p w14:paraId="1024A5FC" w14:textId="77777777" w:rsidR="007D71F6" w:rsidRPr="003F553E" w:rsidRDefault="007D71F6" w:rsidP="007D71F6">
      <w:pPr>
        <w:spacing w:after="0" w:line="240" w:lineRule="auto"/>
        <w:ind w:hanging="360"/>
        <w:jc w:val="both"/>
        <w:rPr>
          <w:rFonts w:ascii="Times New Roman" w:eastAsia="Calibri" w:hAnsi="Times New Roman" w:cs="Times New Roman"/>
          <w:color w:val="000000" w:themeColor="text1"/>
          <w:sz w:val="28"/>
          <w:szCs w:val="28"/>
        </w:rPr>
      </w:pPr>
    </w:p>
    <w:p w14:paraId="77C24353" w14:textId="4649CD27" w:rsidR="00F02159" w:rsidRPr="003F553E" w:rsidRDefault="007D71F6" w:rsidP="00BB0565">
      <w:pPr>
        <w:pStyle w:val="ListParagraph"/>
        <w:numPr>
          <w:ilvl w:val="0"/>
          <w:numId w:val="22"/>
        </w:numPr>
        <w:ind w:left="360"/>
        <w:jc w:val="both"/>
      </w:pPr>
      <w:r w:rsidRPr="003F553E">
        <w:rPr>
          <w:rFonts w:ascii="Times New Roman" w:hAnsi="Times New Roman"/>
          <w:color w:val="000000" w:themeColor="text1"/>
          <w:sz w:val="28"/>
          <w:szCs w:val="28"/>
        </w:rPr>
        <w:t>Secil</w:t>
      </w:r>
      <w:r w:rsidR="00521FB3" w:rsidRPr="003F553E">
        <w:rPr>
          <w:rFonts w:ascii="Times New Roman" w:hAnsi="Times New Roman"/>
          <w:color w:val="000000" w:themeColor="text1"/>
          <w:sz w:val="28"/>
          <w:szCs w:val="28"/>
        </w:rPr>
        <w:t xml:space="preserve">i </w:t>
      </w:r>
      <w:r w:rsidR="00965AE7" w:rsidRPr="003F553E">
        <w:rPr>
          <w:rFonts w:ascii="Times New Roman" w:hAnsi="Times New Roman"/>
          <w:color w:val="000000" w:themeColor="text1"/>
          <w:sz w:val="28"/>
          <w:szCs w:val="28"/>
        </w:rPr>
        <w:t>person juridik</w:t>
      </w:r>
      <w:r w:rsidR="00521FB3" w:rsidRPr="003F553E">
        <w:rPr>
          <w:rFonts w:ascii="Times New Roman" w:hAnsi="Times New Roman"/>
          <w:color w:val="000000" w:themeColor="text1"/>
          <w:sz w:val="28"/>
          <w:szCs w:val="28"/>
        </w:rPr>
        <w:t>, i pajisur me licencë “Tregtimi me shumicë i naftës, gazit, nënprodukteve përfshirë ato bio si dhe lëndët djegëse, me kodin VIII.1.A”</w:t>
      </w:r>
      <w:r w:rsidR="00F02159"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 xml:space="preserve">të </w:t>
      </w:r>
      <w:r w:rsidR="00C35FAF" w:rsidRPr="003F553E">
        <w:rPr>
          <w:rFonts w:ascii="Times New Roman" w:hAnsi="Times New Roman"/>
          <w:color w:val="000000" w:themeColor="text1"/>
          <w:sz w:val="28"/>
          <w:szCs w:val="28"/>
        </w:rPr>
        <w:t>realizojë</w:t>
      </w:r>
      <w:r w:rsidRPr="003F553E">
        <w:rPr>
          <w:rFonts w:ascii="Times New Roman" w:hAnsi="Times New Roman"/>
          <w:color w:val="000000" w:themeColor="text1"/>
          <w:sz w:val="28"/>
          <w:szCs w:val="28"/>
        </w:rPr>
        <w:t xml:space="preserve"> hedhjen në treg të sasisë minimale të biokarburanteve dhe të lëndëve të tjera djegëse të rinovueshme vjetore të përcaktuara </w:t>
      </w:r>
      <w:r w:rsidRPr="003F553E">
        <w:rPr>
          <w:rFonts w:ascii="Times New Roman" w:eastAsia="Times New Roman" w:hAnsi="Times New Roman"/>
          <w:color w:val="000000" w:themeColor="text1"/>
          <w:sz w:val="28"/>
          <w:szCs w:val="28"/>
        </w:rPr>
        <w:t>në pikën</w:t>
      </w:r>
      <w:r w:rsidRPr="003F553E">
        <w:rPr>
          <w:rFonts w:ascii="Times New Roman" w:hAnsi="Times New Roman"/>
          <w:color w:val="000000" w:themeColor="text1"/>
          <w:sz w:val="28"/>
          <w:szCs w:val="28"/>
        </w:rPr>
        <w:t xml:space="preserve"> 2, të këtij neni. Këto sasi duhet të certifikohen për plotësimin e kritereve të qëndrueshmërisë, </w:t>
      </w:r>
      <w:r w:rsidRPr="003F553E">
        <w:rPr>
          <w:rFonts w:ascii="Times New Roman" w:hAnsi="Times New Roman"/>
          <w:color w:val="000000" w:themeColor="text1"/>
          <w:sz w:val="28"/>
          <w:szCs w:val="28"/>
        </w:rPr>
        <w:lastRenderedPageBreak/>
        <w:t xml:space="preserve">në përputhje me parashikimet e përcaktuara në nenet </w:t>
      </w:r>
      <w:r w:rsidR="002C229D" w:rsidRPr="003F553E">
        <w:rPr>
          <w:rFonts w:ascii="Times New Roman" w:hAnsi="Times New Roman"/>
          <w:color w:val="000000" w:themeColor="text1"/>
          <w:sz w:val="28"/>
          <w:szCs w:val="28"/>
        </w:rPr>
        <w:t xml:space="preserve">6 </w:t>
      </w:r>
      <w:r w:rsidRPr="003F553E">
        <w:rPr>
          <w:rFonts w:ascii="Times New Roman" w:hAnsi="Times New Roman"/>
          <w:color w:val="000000" w:themeColor="text1"/>
          <w:sz w:val="28"/>
          <w:szCs w:val="28"/>
        </w:rPr>
        <w:t xml:space="preserve">e </w:t>
      </w:r>
      <w:r w:rsidR="002C229D" w:rsidRPr="003F553E">
        <w:rPr>
          <w:rFonts w:ascii="Times New Roman" w:hAnsi="Times New Roman"/>
          <w:color w:val="000000" w:themeColor="text1"/>
          <w:sz w:val="28"/>
          <w:szCs w:val="28"/>
        </w:rPr>
        <w:t>7</w:t>
      </w:r>
      <w:r w:rsidRPr="003F553E">
        <w:rPr>
          <w:rFonts w:ascii="Times New Roman" w:hAnsi="Times New Roman"/>
          <w:color w:val="000000" w:themeColor="text1"/>
          <w:sz w:val="28"/>
          <w:szCs w:val="28"/>
        </w:rPr>
        <w:t xml:space="preserve">, të këtij ligji dhe reduktimit të emetimeve të gazeve serrë. </w:t>
      </w:r>
    </w:p>
    <w:p w14:paraId="20EBBB19" w14:textId="77777777" w:rsidR="00F02159" w:rsidRPr="003F553E" w:rsidRDefault="00F02159" w:rsidP="00BB0565">
      <w:pPr>
        <w:pStyle w:val="ListParagraph"/>
        <w:spacing w:after="0" w:line="240" w:lineRule="auto"/>
        <w:ind w:left="360"/>
        <w:jc w:val="both"/>
        <w:rPr>
          <w:rFonts w:ascii="Times New Roman" w:hAnsi="Times New Roman"/>
          <w:color w:val="000000" w:themeColor="text1"/>
          <w:sz w:val="28"/>
          <w:szCs w:val="28"/>
        </w:rPr>
      </w:pPr>
    </w:p>
    <w:p w14:paraId="3E5E036A" w14:textId="65B55EF9" w:rsidR="00F02159" w:rsidRPr="003F553E" w:rsidRDefault="00965AE7" w:rsidP="00BB0565">
      <w:pPr>
        <w:pStyle w:val="ListParagraph"/>
        <w:numPr>
          <w:ilvl w:val="0"/>
          <w:numId w:val="22"/>
        </w:numPr>
        <w:spacing w:after="0" w:line="240" w:lineRule="auto"/>
        <w:ind w:left="360"/>
        <w:jc w:val="both"/>
      </w:pPr>
      <w:r w:rsidRPr="003F553E">
        <w:rPr>
          <w:rFonts w:ascii="Times New Roman" w:hAnsi="Times New Roman"/>
          <w:color w:val="000000" w:themeColor="text1"/>
          <w:sz w:val="28"/>
          <w:szCs w:val="28"/>
        </w:rPr>
        <w:t xml:space="preserve">Personat juridikë, të pajisur me licencë </w:t>
      </w:r>
      <w:r w:rsidR="00D4390D" w:rsidRPr="003F553E">
        <w:rPr>
          <w:rFonts w:ascii="Times New Roman" w:hAnsi="Times New Roman"/>
          <w:color w:val="000000" w:themeColor="text1"/>
          <w:sz w:val="28"/>
          <w:szCs w:val="28"/>
        </w:rPr>
        <w:t xml:space="preserve">tregtimit me shumicë, sipas </w:t>
      </w:r>
      <w:r w:rsidRPr="003F553E">
        <w:rPr>
          <w:rFonts w:ascii="Times New Roman" w:hAnsi="Times New Roman"/>
          <w:color w:val="000000" w:themeColor="text1"/>
          <w:sz w:val="28"/>
          <w:szCs w:val="28"/>
        </w:rPr>
        <w:t>pikës</w:t>
      </w:r>
      <w:r w:rsidR="00D4390D" w:rsidRPr="003F553E">
        <w:rPr>
          <w:rFonts w:ascii="Times New Roman" w:hAnsi="Times New Roman"/>
          <w:color w:val="000000" w:themeColor="text1"/>
          <w:sz w:val="28"/>
          <w:szCs w:val="28"/>
        </w:rPr>
        <w:t xml:space="preserve"> 3 </w:t>
      </w:r>
      <w:r w:rsidR="00F66037" w:rsidRPr="003F553E">
        <w:rPr>
          <w:rFonts w:ascii="Times New Roman" w:hAnsi="Times New Roman"/>
          <w:color w:val="000000" w:themeColor="text1"/>
          <w:sz w:val="28"/>
          <w:szCs w:val="28"/>
        </w:rPr>
        <w:t>të</w:t>
      </w:r>
      <w:r w:rsidR="00D4390D" w:rsidRPr="003F553E">
        <w:rPr>
          <w:rFonts w:ascii="Times New Roman" w:hAnsi="Times New Roman"/>
          <w:color w:val="000000" w:themeColor="text1"/>
          <w:sz w:val="28"/>
          <w:szCs w:val="28"/>
        </w:rPr>
        <w:t xml:space="preserve"> këtij neni janë të detyruara të raportojnë në ministri për përmbushjen e detyrimit </w:t>
      </w:r>
      <w:r w:rsidR="00F66037" w:rsidRPr="003F553E">
        <w:rPr>
          <w:rFonts w:ascii="Times New Roman" w:hAnsi="Times New Roman"/>
          <w:color w:val="000000" w:themeColor="text1"/>
          <w:sz w:val="28"/>
          <w:szCs w:val="28"/>
        </w:rPr>
        <w:t>të</w:t>
      </w:r>
      <w:r w:rsidR="00D4390D" w:rsidRPr="003F553E">
        <w:rPr>
          <w:rFonts w:ascii="Times New Roman" w:hAnsi="Times New Roman"/>
          <w:color w:val="000000" w:themeColor="text1"/>
          <w:sz w:val="28"/>
          <w:szCs w:val="28"/>
        </w:rPr>
        <w:t xml:space="preserve"> percaktuar </w:t>
      </w:r>
      <w:r w:rsidR="00F66037" w:rsidRPr="003F553E">
        <w:rPr>
          <w:rFonts w:ascii="Times New Roman" w:hAnsi="Times New Roman"/>
          <w:color w:val="000000" w:themeColor="text1"/>
          <w:sz w:val="28"/>
          <w:szCs w:val="28"/>
        </w:rPr>
        <w:t>në</w:t>
      </w:r>
      <w:r w:rsidR="00D4390D" w:rsidRPr="003F553E">
        <w:rPr>
          <w:rFonts w:ascii="Times New Roman" w:hAnsi="Times New Roman"/>
          <w:color w:val="000000" w:themeColor="text1"/>
          <w:sz w:val="28"/>
          <w:szCs w:val="28"/>
        </w:rPr>
        <w:t xml:space="preserve"> kete paragraf në përputhje me </w:t>
      </w:r>
      <w:r w:rsidRPr="003F553E">
        <w:rPr>
          <w:rFonts w:ascii="Times New Roman" w:hAnsi="Times New Roman"/>
          <w:color w:val="000000" w:themeColor="text1"/>
          <w:sz w:val="28"/>
          <w:szCs w:val="28"/>
        </w:rPr>
        <w:t>u</w:t>
      </w:r>
      <w:r w:rsidR="00D4390D" w:rsidRPr="003F553E">
        <w:rPr>
          <w:rFonts w:ascii="Times New Roman" w:hAnsi="Times New Roman"/>
          <w:color w:val="000000" w:themeColor="text1"/>
          <w:sz w:val="28"/>
          <w:szCs w:val="28"/>
        </w:rPr>
        <w:t>dh</w:t>
      </w:r>
      <w:r w:rsidRPr="003F553E">
        <w:rPr>
          <w:rFonts w:ascii="Times New Roman" w:hAnsi="Times New Roman"/>
          <w:color w:val="000000" w:themeColor="text1"/>
          <w:sz w:val="28"/>
          <w:szCs w:val="28"/>
        </w:rPr>
        <w:t>ë</w:t>
      </w:r>
      <w:r w:rsidR="00D4390D" w:rsidRPr="003F553E">
        <w:rPr>
          <w:rFonts w:ascii="Times New Roman" w:hAnsi="Times New Roman"/>
          <w:color w:val="000000" w:themeColor="text1"/>
          <w:sz w:val="28"/>
          <w:szCs w:val="28"/>
        </w:rPr>
        <w:t>zimin  e Këshillit të Ministrave sipas pik</w:t>
      </w:r>
      <w:r w:rsidRPr="003F553E">
        <w:rPr>
          <w:rFonts w:ascii="Times New Roman" w:hAnsi="Times New Roman"/>
          <w:color w:val="000000" w:themeColor="text1"/>
          <w:sz w:val="28"/>
          <w:szCs w:val="28"/>
        </w:rPr>
        <w:t>ë</w:t>
      </w:r>
      <w:r w:rsidR="00D4390D" w:rsidRPr="003F553E">
        <w:rPr>
          <w:rFonts w:ascii="Times New Roman" w:hAnsi="Times New Roman"/>
          <w:color w:val="000000" w:themeColor="text1"/>
          <w:sz w:val="28"/>
          <w:szCs w:val="28"/>
        </w:rPr>
        <w:t xml:space="preserve">s </w:t>
      </w:r>
      <w:r w:rsidRPr="003F553E">
        <w:rPr>
          <w:rFonts w:ascii="Times New Roman" w:hAnsi="Times New Roman"/>
          <w:color w:val="000000" w:themeColor="text1"/>
          <w:sz w:val="28"/>
          <w:szCs w:val="28"/>
        </w:rPr>
        <w:t>6 të</w:t>
      </w:r>
      <w:r w:rsidR="00D4390D" w:rsidRPr="003F553E">
        <w:rPr>
          <w:rFonts w:ascii="Times New Roman" w:hAnsi="Times New Roman"/>
          <w:color w:val="000000" w:themeColor="text1"/>
          <w:sz w:val="28"/>
          <w:szCs w:val="28"/>
        </w:rPr>
        <w:t xml:space="preserve"> këtij neni.</w:t>
      </w:r>
    </w:p>
    <w:p w14:paraId="60A40903" w14:textId="77777777" w:rsidR="00F02159" w:rsidRPr="003F553E" w:rsidRDefault="00F02159" w:rsidP="00BB0565">
      <w:pPr>
        <w:pStyle w:val="ListParagraph"/>
        <w:ind w:left="270"/>
        <w:rPr>
          <w:rFonts w:ascii="Times New Roman" w:hAnsi="Times New Roman"/>
          <w:color w:val="000000" w:themeColor="text1"/>
          <w:sz w:val="28"/>
          <w:szCs w:val="28"/>
        </w:rPr>
      </w:pPr>
    </w:p>
    <w:p w14:paraId="2FBDBEA7" w14:textId="224C3B96" w:rsidR="00F02159" w:rsidRPr="003F553E" w:rsidRDefault="00CF08C1" w:rsidP="00BB0565">
      <w:pPr>
        <w:pStyle w:val="ListParagraph"/>
        <w:numPr>
          <w:ilvl w:val="0"/>
          <w:numId w:val="22"/>
        </w:numPr>
        <w:spacing w:after="0" w:line="240" w:lineRule="auto"/>
        <w:ind w:left="270" w:hanging="27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Nëse në treg ka persona juridik, të cilat kanë sasi më tepër nga sasia minimale vjetore e biokarburanteve dhe të lëndëve të tjera djegëse që u përcaktohet në pikën 2, të këtij neni, keto sasi mund t’iu shiten subjekteve juridikë, të cilat për arsye të ndryshme nuk plotesojnë </w:t>
      </w:r>
      <w:r w:rsidR="0066063C" w:rsidRPr="003F553E">
        <w:rPr>
          <w:rFonts w:ascii="Times New Roman" w:hAnsi="Times New Roman"/>
          <w:color w:val="000000" w:themeColor="text1"/>
          <w:sz w:val="28"/>
          <w:szCs w:val="28"/>
        </w:rPr>
        <w:t>kerkesen per sasine minimale vjetore te biokarburanteve.</w:t>
      </w:r>
      <w:r w:rsidR="007D71F6" w:rsidRPr="003F553E">
        <w:rPr>
          <w:rFonts w:ascii="Times New Roman" w:hAnsi="Times New Roman"/>
          <w:color w:val="000000" w:themeColor="text1"/>
          <w:sz w:val="28"/>
          <w:szCs w:val="28"/>
        </w:rPr>
        <w:t xml:space="preserve"> </w:t>
      </w:r>
    </w:p>
    <w:p w14:paraId="5B5C7865" w14:textId="77777777" w:rsidR="00F02159" w:rsidRPr="003F553E" w:rsidRDefault="00F02159" w:rsidP="00BB0565">
      <w:pPr>
        <w:pStyle w:val="ListParagraph"/>
        <w:ind w:left="270"/>
      </w:pPr>
    </w:p>
    <w:p w14:paraId="2E8C8448" w14:textId="68EAEDB0" w:rsidR="007D71F6" w:rsidRPr="003F553E" w:rsidRDefault="007D71F6" w:rsidP="00BB0565">
      <w:pPr>
        <w:pStyle w:val="ListParagraph"/>
        <w:numPr>
          <w:ilvl w:val="0"/>
          <w:numId w:val="22"/>
        </w:numPr>
        <w:ind w:left="270" w:hanging="27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Përgatitja e të dhënave për raportim do të bëhet sipas procedurave të përcaktuara me udhëzim të Këshillit të Ministrave.</w:t>
      </w:r>
    </w:p>
    <w:p w14:paraId="645E0DF4" w14:textId="2F8037E5" w:rsidR="007D71F6" w:rsidRPr="003F553E" w:rsidRDefault="007D71F6" w:rsidP="00F24088">
      <w:pPr>
        <w:spacing w:after="0" w:line="240" w:lineRule="auto"/>
        <w:jc w:val="both"/>
        <w:rPr>
          <w:rFonts w:ascii="Times New Roman" w:eastAsia="Calibri" w:hAnsi="Times New Roman" w:cs="Times New Roman"/>
          <w:color w:val="000000" w:themeColor="text1"/>
          <w:sz w:val="28"/>
          <w:szCs w:val="28"/>
        </w:rPr>
      </w:pPr>
    </w:p>
    <w:p w14:paraId="752FBCBC" w14:textId="5A870968" w:rsidR="00F266AA" w:rsidRPr="003F553E" w:rsidRDefault="00F266AA" w:rsidP="00F266AA">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6</w:t>
      </w:r>
    </w:p>
    <w:p w14:paraId="436878CD" w14:textId="1850283D" w:rsidR="00F266AA" w:rsidRPr="003F553E" w:rsidRDefault="00F266AA" w:rsidP="00F266AA">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Kriteret e qëndrueshmërisë dhe reduktimit të emetimeve të gazeve serrë për </w:t>
      </w:r>
      <w:r w:rsidR="002C229D" w:rsidRPr="003F553E">
        <w:rPr>
          <w:rFonts w:ascii="Times New Roman" w:eastAsia="Calibri" w:hAnsi="Times New Roman" w:cs="Times New Roman"/>
          <w:b/>
          <w:color w:val="000000" w:themeColor="text1"/>
          <w:sz w:val="28"/>
          <w:szCs w:val="28"/>
        </w:rPr>
        <w:t>biokarburantet</w:t>
      </w:r>
    </w:p>
    <w:p w14:paraId="19EF17BB" w14:textId="77777777" w:rsidR="00F266AA" w:rsidRPr="003F553E" w:rsidRDefault="00F266AA" w:rsidP="00F266AA">
      <w:pPr>
        <w:spacing w:after="0" w:line="240" w:lineRule="auto"/>
        <w:jc w:val="center"/>
        <w:rPr>
          <w:rFonts w:ascii="Times New Roman" w:eastAsia="Calibri" w:hAnsi="Times New Roman" w:cs="Times New Roman"/>
          <w:b/>
          <w:color w:val="000000" w:themeColor="text1"/>
          <w:sz w:val="28"/>
          <w:szCs w:val="28"/>
        </w:rPr>
      </w:pPr>
    </w:p>
    <w:p w14:paraId="046E30D0" w14:textId="77777777" w:rsidR="00F266AA" w:rsidRPr="003F553E" w:rsidRDefault="00F266AA" w:rsidP="00F266AA">
      <w:pPr>
        <w:pStyle w:val="ListParagraph"/>
        <w:numPr>
          <w:ilvl w:val="0"/>
          <w:numId w:val="30"/>
        </w:numPr>
        <w:spacing w:after="0" w:line="240" w:lineRule="auto"/>
        <w:jc w:val="both"/>
        <w:rPr>
          <w:rFonts w:ascii="Times New Roman" w:eastAsia="Times New Roman" w:hAnsi="Times New Roman"/>
          <w:color w:val="000000" w:themeColor="text1"/>
          <w:sz w:val="28"/>
          <w:szCs w:val="28"/>
        </w:rPr>
      </w:pPr>
      <w:r w:rsidRPr="003F553E">
        <w:rPr>
          <w:rFonts w:ascii="Times New Roman" w:eastAsia="Times New Roman" w:hAnsi="Times New Roman"/>
          <w:color w:val="000000" w:themeColor="text1"/>
          <w:sz w:val="28"/>
          <w:szCs w:val="28"/>
        </w:rPr>
        <w:t xml:space="preserve">Energjia e prodhuar nga biokarburantet apo biolëngjet, pavarësisht nëse lëndët e para që kanë shërbyer për prodhimin e biokarburanteve janë kultivuar brenda ose jashtë territorit të Shqipërisë, merret në konsideratë sipas qëllimeve të përcaktuara në pikën 2, të këtij neni, vetëm nëse përmbushen kriteret e qëndrueshmërisë </w:t>
      </w:r>
      <w:r w:rsidRPr="003F553E">
        <w:rPr>
          <w:rFonts w:ascii="Times New Roman" w:hAnsi="Times New Roman"/>
          <w:color w:val="000000" w:themeColor="text1"/>
          <w:sz w:val="28"/>
          <w:szCs w:val="28"/>
        </w:rPr>
        <w:t>dhe reduktimit të emetimeve të gazeve serrë për biokarburanteve</w:t>
      </w:r>
      <w:r w:rsidRPr="003F553E">
        <w:rPr>
          <w:rFonts w:ascii="Times New Roman" w:eastAsia="Times New Roman" w:hAnsi="Times New Roman"/>
          <w:color w:val="000000" w:themeColor="text1"/>
          <w:sz w:val="28"/>
          <w:szCs w:val="28"/>
        </w:rPr>
        <w:t xml:space="preserve">, të përcaktuara në këtë nen. </w:t>
      </w:r>
    </w:p>
    <w:p w14:paraId="125340CE" w14:textId="77777777" w:rsidR="00F266AA" w:rsidRPr="003F553E" w:rsidRDefault="00F266AA" w:rsidP="00F266AA">
      <w:pPr>
        <w:spacing w:after="0" w:line="240" w:lineRule="auto"/>
        <w:ind w:left="360" w:hanging="360"/>
        <w:jc w:val="both"/>
        <w:rPr>
          <w:rFonts w:ascii="Times New Roman" w:eastAsia="Times New Roman" w:hAnsi="Times New Roman" w:cs="Times New Roman"/>
          <w:color w:val="000000" w:themeColor="text1"/>
          <w:sz w:val="28"/>
          <w:szCs w:val="28"/>
        </w:rPr>
      </w:pPr>
    </w:p>
    <w:p w14:paraId="1EE9DCE1" w14:textId="77777777" w:rsidR="00F266AA" w:rsidRPr="003F553E" w:rsidRDefault="00F266AA" w:rsidP="00F266AA">
      <w:pPr>
        <w:pStyle w:val="ListParagraph"/>
        <w:numPr>
          <w:ilvl w:val="0"/>
          <w:numId w:val="30"/>
        </w:numPr>
        <w:spacing w:after="0" w:line="240" w:lineRule="auto"/>
        <w:jc w:val="both"/>
        <w:rPr>
          <w:rFonts w:ascii="Times New Roman" w:eastAsia="Times New Roman" w:hAnsi="Times New Roman"/>
          <w:color w:val="000000" w:themeColor="text1"/>
          <w:sz w:val="28"/>
          <w:szCs w:val="28"/>
        </w:rPr>
      </w:pPr>
      <w:r w:rsidRPr="003F553E">
        <w:rPr>
          <w:rFonts w:ascii="Times New Roman" w:eastAsia="Times New Roman" w:hAnsi="Times New Roman"/>
          <w:color w:val="000000" w:themeColor="text1"/>
          <w:sz w:val="28"/>
          <w:szCs w:val="28"/>
        </w:rPr>
        <w:t xml:space="preserve">Energjia e prodhuar nga biokarburantet dhe lëndëve të djegse të rinovushme për transport merret në konsideratë pasi përmbushen kriteret e qëndrueshmërisë </w:t>
      </w:r>
      <w:r w:rsidRPr="003F553E">
        <w:rPr>
          <w:rFonts w:ascii="Times New Roman" w:hAnsi="Times New Roman"/>
          <w:color w:val="000000" w:themeColor="text1"/>
          <w:sz w:val="28"/>
          <w:szCs w:val="28"/>
        </w:rPr>
        <w:t>dhe reduktimit të emetimeve të gazeve serrë</w:t>
      </w:r>
      <w:r w:rsidRPr="003F553E">
        <w:rPr>
          <w:rFonts w:ascii="Times New Roman" w:eastAsia="Times New Roman" w:hAnsi="Times New Roman"/>
          <w:color w:val="000000" w:themeColor="text1"/>
          <w:sz w:val="28"/>
          <w:szCs w:val="28"/>
        </w:rPr>
        <w:t xml:space="preserve"> për qëllimet, si më poshtë vijon:</w:t>
      </w:r>
    </w:p>
    <w:p w14:paraId="0CCB6681" w14:textId="77777777" w:rsidR="00F266AA" w:rsidRPr="003F553E" w:rsidRDefault="00F266AA" w:rsidP="00F266AA">
      <w:pPr>
        <w:spacing w:after="0" w:line="240" w:lineRule="auto"/>
        <w:jc w:val="both"/>
        <w:rPr>
          <w:rFonts w:ascii="Times New Roman" w:eastAsia="Times New Roman" w:hAnsi="Times New Roman" w:cs="Times New Roman"/>
          <w:color w:val="000000" w:themeColor="text1"/>
          <w:sz w:val="28"/>
          <w:szCs w:val="28"/>
        </w:rPr>
      </w:pPr>
    </w:p>
    <w:p w14:paraId="72281044" w14:textId="77777777" w:rsidR="00F266AA" w:rsidRPr="003F553E" w:rsidRDefault="00F266AA" w:rsidP="00F266AA">
      <w:pPr>
        <w:spacing w:after="0" w:line="240" w:lineRule="auto"/>
        <w:ind w:left="900" w:hanging="360"/>
        <w:jc w:val="both"/>
        <w:rPr>
          <w:rFonts w:ascii="Times New Roman" w:eastAsia="Times New Roman" w:hAnsi="Times New Roman" w:cs="Times New Roman"/>
          <w:color w:val="000000" w:themeColor="text1"/>
          <w:sz w:val="28"/>
          <w:szCs w:val="28"/>
        </w:rPr>
      </w:pPr>
      <w:r w:rsidRPr="003F553E">
        <w:rPr>
          <w:rFonts w:ascii="Times New Roman" w:eastAsia="Times New Roman" w:hAnsi="Times New Roman" w:cs="Times New Roman"/>
          <w:color w:val="000000" w:themeColor="text1"/>
          <w:sz w:val="28"/>
          <w:szCs w:val="28"/>
        </w:rPr>
        <w:t xml:space="preserve">a) </w:t>
      </w:r>
      <w:r w:rsidRPr="003F553E">
        <w:rPr>
          <w:rFonts w:ascii="Times New Roman" w:eastAsia="Times New Roman" w:hAnsi="Times New Roman" w:cs="Times New Roman"/>
          <w:color w:val="000000" w:themeColor="text1"/>
          <w:sz w:val="28"/>
          <w:szCs w:val="28"/>
        </w:rPr>
        <w:tab/>
        <w:t>Për përmbushjen e objektivave kombëtare në konsumin final të energjise për pjesën që lidhet me konsumin e energjise nga burime të rinovueshme të energjisë në sektorin e transportit;</w:t>
      </w:r>
    </w:p>
    <w:p w14:paraId="060503C2" w14:textId="77777777" w:rsidR="00F266AA" w:rsidRPr="003F553E" w:rsidRDefault="00F266AA" w:rsidP="00F266AA">
      <w:pPr>
        <w:spacing w:after="0" w:line="240" w:lineRule="auto"/>
        <w:ind w:left="900" w:hanging="360"/>
        <w:jc w:val="both"/>
        <w:rPr>
          <w:rFonts w:ascii="Times New Roman" w:eastAsia="Times New Roman" w:hAnsi="Times New Roman" w:cs="Times New Roman"/>
          <w:color w:val="000000" w:themeColor="text1"/>
          <w:sz w:val="28"/>
          <w:szCs w:val="28"/>
        </w:rPr>
      </w:pPr>
      <w:r w:rsidRPr="003F553E">
        <w:rPr>
          <w:rFonts w:ascii="Times New Roman" w:eastAsia="Times New Roman" w:hAnsi="Times New Roman" w:cs="Times New Roman"/>
          <w:color w:val="000000" w:themeColor="text1"/>
          <w:sz w:val="28"/>
          <w:szCs w:val="28"/>
        </w:rPr>
        <w:t xml:space="preserve">b) </w:t>
      </w:r>
      <w:r w:rsidRPr="003F553E">
        <w:rPr>
          <w:rFonts w:ascii="Times New Roman" w:eastAsia="Times New Roman" w:hAnsi="Times New Roman" w:cs="Times New Roman"/>
          <w:color w:val="000000" w:themeColor="text1"/>
          <w:sz w:val="28"/>
          <w:szCs w:val="28"/>
        </w:rPr>
        <w:tab/>
        <w:t>Për pajtueshmërinë me detyrimet e vendosura nga legjislacioni dhe Plani Kombëtar për Burimet e Rinovueshme të Energjisë.</w:t>
      </w:r>
    </w:p>
    <w:p w14:paraId="096DD11E" w14:textId="03DA6A19" w:rsidR="00F266AA" w:rsidRPr="003F553E" w:rsidRDefault="00F266AA" w:rsidP="00F266AA">
      <w:pPr>
        <w:spacing w:after="0" w:line="240" w:lineRule="auto"/>
        <w:ind w:left="900" w:hanging="360"/>
        <w:jc w:val="both"/>
        <w:rPr>
          <w:rFonts w:ascii="Times New Roman" w:eastAsia="Times New Roman" w:hAnsi="Times New Roman" w:cs="Times New Roman"/>
          <w:color w:val="000000" w:themeColor="text1"/>
          <w:sz w:val="28"/>
          <w:szCs w:val="28"/>
        </w:rPr>
      </w:pPr>
      <w:r w:rsidRPr="003F553E">
        <w:rPr>
          <w:rFonts w:ascii="Times New Roman" w:eastAsia="Times New Roman" w:hAnsi="Times New Roman" w:cs="Times New Roman"/>
          <w:color w:val="000000" w:themeColor="text1"/>
          <w:sz w:val="28"/>
          <w:szCs w:val="28"/>
        </w:rPr>
        <w:t>c)</w:t>
      </w:r>
      <w:r w:rsidRPr="003F553E">
        <w:rPr>
          <w:rFonts w:ascii="Times New Roman" w:eastAsia="Times New Roman" w:hAnsi="Times New Roman" w:cs="Times New Roman"/>
          <w:color w:val="000000" w:themeColor="text1"/>
          <w:sz w:val="28"/>
          <w:szCs w:val="28"/>
        </w:rPr>
        <w:tab/>
        <w:t>Pranueshmërinë për mbështetje financiare për konsumin e biokarburanteve dhe lëndëve të djegse të rinovushme për transport</w:t>
      </w:r>
    </w:p>
    <w:p w14:paraId="54FC22BF" w14:textId="77777777" w:rsidR="00F266AA" w:rsidRPr="003F553E" w:rsidRDefault="00F266AA" w:rsidP="00F266AA">
      <w:pPr>
        <w:spacing w:after="0" w:line="240" w:lineRule="auto"/>
        <w:ind w:left="900" w:hanging="360"/>
        <w:jc w:val="both"/>
        <w:rPr>
          <w:rFonts w:ascii="Times New Roman" w:eastAsia="Times New Roman" w:hAnsi="Times New Roman" w:cs="Times New Roman"/>
          <w:color w:val="000000" w:themeColor="text1"/>
          <w:sz w:val="28"/>
          <w:szCs w:val="28"/>
        </w:rPr>
      </w:pPr>
    </w:p>
    <w:p w14:paraId="67CDD1BA" w14:textId="12F7CCB7" w:rsidR="00F266AA" w:rsidRPr="003F553E" w:rsidRDefault="00F266AA" w:rsidP="00F266AA">
      <w:pPr>
        <w:pStyle w:val="ListParagraph"/>
        <w:numPr>
          <w:ilvl w:val="0"/>
          <w:numId w:val="30"/>
        </w:numPr>
        <w:spacing w:after="0" w:line="240" w:lineRule="auto"/>
        <w:jc w:val="both"/>
        <w:rPr>
          <w:rFonts w:ascii="Times New Roman" w:eastAsia="Times New Roman" w:hAnsi="Times New Roman"/>
          <w:color w:val="000000" w:themeColor="text1"/>
          <w:sz w:val="28"/>
          <w:szCs w:val="28"/>
        </w:rPr>
      </w:pPr>
      <w:r w:rsidRPr="003F553E">
        <w:rPr>
          <w:rFonts w:ascii="Times New Roman" w:eastAsia="Times New Roman" w:hAnsi="Times New Roman"/>
          <w:color w:val="000000" w:themeColor="text1"/>
          <w:sz w:val="28"/>
          <w:szCs w:val="28"/>
        </w:rPr>
        <w:t xml:space="preserve">Biokarburantet dhe lëndët të djegse të rinovushme për transport duhet të jenë të prodhuara nga lëndë të para të cilat permbushin kriteret e </w:t>
      </w:r>
      <w:r w:rsidRPr="003F553E">
        <w:rPr>
          <w:rFonts w:ascii="Times New Roman" w:eastAsia="Times New Roman" w:hAnsi="Times New Roman"/>
          <w:color w:val="000000" w:themeColor="text1"/>
          <w:sz w:val="28"/>
          <w:szCs w:val="28"/>
        </w:rPr>
        <w:lastRenderedPageBreak/>
        <w:t xml:space="preserve">qëndrueshmërisë </w:t>
      </w:r>
      <w:r w:rsidRPr="003F553E">
        <w:rPr>
          <w:rFonts w:ascii="Times New Roman" w:hAnsi="Times New Roman"/>
          <w:color w:val="000000" w:themeColor="text1"/>
          <w:sz w:val="28"/>
          <w:szCs w:val="28"/>
        </w:rPr>
        <w:t>dhe reduktimit të emetimeve të gazeve serrë</w:t>
      </w:r>
      <w:r w:rsidRPr="003F553E">
        <w:rPr>
          <w:rFonts w:ascii="Times New Roman" w:eastAsia="Times New Roman" w:hAnsi="Times New Roman"/>
          <w:color w:val="000000" w:themeColor="text1"/>
          <w:sz w:val="28"/>
          <w:szCs w:val="28"/>
        </w:rPr>
        <w:t xml:space="preserve"> të percaktuar me Vendim të Këshillit të Ministrave për qëllimet e përcaktuara në pikë</w:t>
      </w:r>
      <w:r w:rsidR="00F43F0B" w:rsidRPr="003F553E">
        <w:rPr>
          <w:rFonts w:ascii="Times New Roman" w:eastAsia="Times New Roman" w:hAnsi="Times New Roman"/>
          <w:color w:val="000000" w:themeColor="text1"/>
          <w:sz w:val="28"/>
          <w:szCs w:val="28"/>
        </w:rPr>
        <w:t>n</w:t>
      </w:r>
      <w:r w:rsidRPr="003F553E">
        <w:rPr>
          <w:rFonts w:ascii="Times New Roman" w:eastAsia="Times New Roman" w:hAnsi="Times New Roman"/>
          <w:color w:val="000000" w:themeColor="text1"/>
          <w:sz w:val="28"/>
          <w:szCs w:val="28"/>
        </w:rPr>
        <w:t xml:space="preserve"> 2, të këtij neni.</w:t>
      </w:r>
    </w:p>
    <w:p w14:paraId="5DF3AC54" w14:textId="77777777" w:rsidR="00F266AA" w:rsidRPr="003F553E" w:rsidRDefault="00F266AA" w:rsidP="00F266AA">
      <w:pPr>
        <w:pStyle w:val="ListParagraph"/>
        <w:spacing w:after="0" w:line="240" w:lineRule="auto"/>
        <w:ind w:left="795"/>
        <w:jc w:val="both"/>
        <w:rPr>
          <w:rFonts w:ascii="Times New Roman" w:eastAsia="Times New Roman" w:hAnsi="Times New Roman"/>
          <w:color w:val="000000" w:themeColor="text1"/>
          <w:sz w:val="28"/>
          <w:szCs w:val="28"/>
        </w:rPr>
      </w:pPr>
    </w:p>
    <w:p w14:paraId="6826F199" w14:textId="77777777" w:rsidR="00F266AA" w:rsidRPr="003F553E" w:rsidRDefault="00F266AA" w:rsidP="00F266AA">
      <w:pPr>
        <w:pStyle w:val="ListParagraph"/>
        <w:numPr>
          <w:ilvl w:val="0"/>
          <w:numId w:val="30"/>
        </w:numPr>
        <w:jc w:val="both"/>
      </w:pPr>
      <w:r w:rsidRPr="003F553E">
        <w:rPr>
          <w:rFonts w:ascii="Times New Roman" w:eastAsia="Times New Roman" w:hAnsi="Times New Roman"/>
          <w:color w:val="000000" w:themeColor="text1"/>
          <w:sz w:val="28"/>
          <w:szCs w:val="28"/>
        </w:rPr>
        <w:t>Biokarburantet dhe lëndët të djegse të rinovueshme për transport e prodhuara nga mbetje të tjera nga mbetjet bujqësore, akuakulturore, nga peshkimi dhe nga mbetjet e pyjeve, duhet të përmbushin vetëm kriteret e reduktimit të emetimeve të gazeve serrë të përcaktuara me Vendim të Këshillit të Ministrave, për qëllimet e përcaktuara në shkronjat “a” , “b” dhe “c”, të pikës 2, të këtij neni.</w:t>
      </w:r>
    </w:p>
    <w:p w14:paraId="390F67AE" w14:textId="1FDE572D" w:rsidR="00F266AA" w:rsidRPr="003F553E" w:rsidRDefault="00F266AA" w:rsidP="00F266AA">
      <w:pPr>
        <w:pStyle w:val="ListParagraph"/>
        <w:numPr>
          <w:ilvl w:val="0"/>
          <w:numId w:val="30"/>
        </w:numPr>
        <w:jc w:val="both"/>
      </w:pPr>
      <w:r w:rsidRPr="003F553E">
        <w:rPr>
          <w:rFonts w:ascii="Times New Roman" w:hAnsi="Times New Roman"/>
          <w:color w:val="000000" w:themeColor="text1"/>
          <w:sz w:val="28"/>
          <w:szCs w:val="28"/>
        </w:rPr>
        <w:t>Rregullat për llogaritjen e ndikimit në uljen e sasisë së gazeve me efekt serrë nga prodhimi dhe përdorimi i</w:t>
      </w:r>
      <w:r w:rsidRPr="003F553E">
        <w:rPr>
          <w:rFonts w:ascii="Times New Roman" w:eastAsia="Times New Roman" w:hAnsi="Times New Roman"/>
          <w:color w:val="000000" w:themeColor="text1"/>
          <w:sz w:val="28"/>
          <w:szCs w:val="28"/>
        </w:rPr>
        <w:t xml:space="preserve"> biokarburanteve lëndët të djegse të rinovu</w:t>
      </w:r>
      <w:r w:rsidR="00A40740" w:rsidRPr="003F553E">
        <w:rPr>
          <w:rFonts w:ascii="Times New Roman" w:eastAsia="Times New Roman" w:hAnsi="Times New Roman"/>
          <w:color w:val="000000" w:themeColor="text1"/>
          <w:sz w:val="28"/>
          <w:szCs w:val="28"/>
        </w:rPr>
        <w:t>e</w:t>
      </w:r>
      <w:r w:rsidRPr="003F553E">
        <w:rPr>
          <w:rFonts w:ascii="Times New Roman" w:eastAsia="Times New Roman" w:hAnsi="Times New Roman"/>
          <w:color w:val="000000" w:themeColor="text1"/>
          <w:sz w:val="28"/>
          <w:szCs w:val="28"/>
        </w:rPr>
        <w:t xml:space="preserve">shme për transport </w:t>
      </w:r>
      <w:r w:rsidRPr="003F553E">
        <w:rPr>
          <w:rFonts w:ascii="Times New Roman" w:hAnsi="Times New Roman"/>
          <w:color w:val="000000" w:themeColor="text1"/>
          <w:sz w:val="28"/>
          <w:szCs w:val="28"/>
        </w:rPr>
        <w:t>p</w:t>
      </w:r>
      <w:r w:rsidRPr="003F553E">
        <w:rPr>
          <w:rFonts w:ascii="Times New Roman" w:eastAsia="Times New Roman" w:hAnsi="Times New Roman"/>
          <w:color w:val="000000" w:themeColor="text1"/>
          <w:sz w:val="28"/>
          <w:szCs w:val="28"/>
        </w:rPr>
        <w:t xml:space="preserve">ërcaktohen me urdhër të ministrit përgjegjës për mjedisin. </w:t>
      </w:r>
    </w:p>
    <w:p w14:paraId="4175DF92" w14:textId="2A2AE319" w:rsidR="00F266AA" w:rsidRPr="003F553E" w:rsidRDefault="00F266AA" w:rsidP="00F266AA">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7</w:t>
      </w:r>
    </w:p>
    <w:p w14:paraId="620EC5D2" w14:textId="77777777" w:rsidR="00F266AA" w:rsidRPr="003F553E" w:rsidRDefault="00F266AA" w:rsidP="00F266AA">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Verifikimi i plotësimit të kritereve të qëndrueshmërisë dhe </w:t>
      </w:r>
      <w:r w:rsidRPr="003F553E">
        <w:rPr>
          <w:rFonts w:ascii="Times New Roman" w:hAnsi="Times New Roman" w:cs="Times New Roman"/>
          <w:b/>
          <w:color w:val="000000" w:themeColor="text1"/>
          <w:sz w:val="28"/>
          <w:szCs w:val="28"/>
        </w:rPr>
        <w:t>reduktimit të emetimeve të gazeve serrë</w:t>
      </w:r>
      <w:r w:rsidRPr="003F553E">
        <w:rPr>
          <w:rFonts w:ascii="Times New Roman" w:hAnsi="Times New Roman" w:cs="Times New Roman"/>
          <w:color w:val="000000" w:themeColor="text1"/>
          <w:sz w:val="28"/>
          <w:szCs w:val="28"/>
        </w:rPr>
        <w:t xml:space="preserve"> </w:t>
      </w:r>
      <w:r w:rsidRPr="003F553E">
        <w:rPr>
          <w:rFonts w:ascii="Times New Roman" w:eastAsia="Calibri" w:hAnsi="Times New Roman" w:cs="Times New Roman"/>
          <w:b/>
          <w:color w:val="000000" w:themeColor="text1"/>
          <w:sz w:val="28"/>
          <w:szCs w:val="28"/>
        </w:rPr>
        <w:t>për biokarburantet</w:t>
      </w:r>
    </w:p>
    <w:p w14:paraId="6BC7E4B3" w14:textId="77777777" w:rsidR="00F266AA" w:rsidRPr="003F553E" w:rsidRDefault="00F266AA" w:rsidP="00F266AA">
      <w:pPr>
        <w:spacing w:after="0" w:line="240" w:lineRule="auto"/>
        <w:jc w:val="center"/>
        <w:rPr>
          <w:rFonts w:ascii="Times New Roman" w:eastAsia="Calibri" w:hAnsi="Times New Roman" w:cs="Times New Roman"/>
          <w:b/>
          <w:color w:val="000000" w:themeColor="text1"/>
          <w:sz w:val="28"/>
          <w:szCs w:val="28"/>
        </w:rPr>
      </w:pPr>
    </w:p>
    <w:p w14:paraId="3CFCF572" w14:textId="77777777" w:rsidR="007824D4" w:rsidRPr="003F553E" w:rsidRDefault="007824D4" w:rsidP="007824D4">
      <w:pPr>
        <w:spacing w:after="0" w:line="240" w:lineRule="auto"/>
        <w:jc w:val="both"/>
        <w:rPr>
          <w:rFonts w:ascii="Times New Roman" w:eastAsia="Calibri" w:hAnsi="Times New Roman" w:cs="Times New Roman"/>
          <w:b/>
          <w:color w:val="000000" w:themeColor="text1"/>
          <w:sz w:val="28"/>
          <w:szCs w:val="28"/>
        </w:rPr>
      </w:pPr>
    </w:p>
    <w:p w14:paraId="368FBB14" w14:textId="77777777" w:rsidR="00D352AC" w:rsidRPr="003F553E" w:rsidRDefault="00F266AA" w:rsidP="00D352AC">
      <w:pPr>
        <w:pStyle w:val="ListParagraph"/>
        <w:numPr>
          <w:ilvl w:val="0"/>
          <w:numId w:val="49"/>
        </w:numPr>
        <w:spacing w:before="200"/>
        <w:jc w:val="both"/>
        <w:rPr>
          <w:rFonts w:ascii="Times New Roman" w:hAnsi="Times New Roman"/>
          <w:color w:val="000000"/>
          <w:sz w:val="28"/>
          <w:szCs w:val="28"/>
        </w:rPr>
      </w:pPr>
      <w:r w:rsidRPr="003F553E">
        <w:rPr>
          <w:rFonts w:ascii="Times New Roman" w:eastAsia="Times New Roman" w:hAnsi="Times New Roman"/>
          <w:color w:val="000000" w:themeColor="text1"/>
          <w:sz w:val="28"/>
          <w:szCs w:val="28"/>
        </w:rPr>
        <w:t xml:space="preserve">Në rastin kur biokarburantet dhe lëndët të djegse të rinovushme për transport merren në konsideratë për qëllimet e parashikuara në pikën  2, të nenit 6, të këtij ligji, struktura përgjegjëse për verifikimin e kritereve të qëndrueshmërisë dhe </w:t>
      </w:r>
      <w:r w:rsidRPr="003F553E">
        <w:rPr>
          <w:rFonts w:ascii="Times New Roman" w:hAnsi="Times New Roman"/>
          <w:color w:val="000000" w:themeColor="text1"/>
          <w:sz w:val="28"/>
          <w:szCs w:val="28"/>
        </w:rPr>
        <w:t>reduktimit të emetimeve të gazeve serrë për biokarburantet</w:t>
      </w:r>
      <w:r w:rsidRPr="003F553E">
        <w:rPr>
          <w:rFonts w:ascii="Times New Roman" w:eastAsia="Times New Roman" w:hAnsi="Times New Roman"/>
          <w:color w:val="000000" w:themeColor="text1"/>
          <w:sz w:val="28"/>
          <w:szCs w:val="28"/>
        </w:rPr>
        <w:t xml:space="preserve">, verifikon nëse operatorët ekonomikë kanë respektuar këto kritere të përcaktuara në nenin 6, të këtij ligji. </w:t>
      </w:r>
    </w:p>
    <w:p w14:paraId="4308BDC4" w14:textId="77777777" w:rsidR="00D352AC" w:rsidRPr="003F553E" w:rsidRDefault="00D352AC" w:rsidP="00174F62">
      <w:pPr>
        <w:pStyle w:val="ListParagraph"/>
        <w:rPr>
          <w:rFonts w:ascii="Times New Roman" w:hAnsi="Times New Roman"/>
          <w:color w:val="000000" w:themeColor="text1"/>
          <w:sz w:val="28"/>
          <w:szCs w:val="28"/>
        </w:rPr>
      </w:pPr>
    </w:p>
    <w:p w14:paraId="4265D1D9" w14:textId="46D72C5D" w:rsidR="00D352AC" w:rsidRPr="003F553E" w:rsidRDefault="00D352AC" w:rsidP="00D352AC">
      <w:pPr>
        <w:pStyle w:val="ListParagraph"/>
        <w:numPr>
          <w:ilvl w:val="0"/>
          <w:numId w:val="49"/>
        </w:numPr>
        <w:spacing w:before="200"/>
        <w:jc w:val="both"/>
        <w:rPr>
          <w:rFonts w:ascii="Times New Roman" w:hAnsi="Times New Roman"/>
          <w:color w:val="000000"/>
          <w:sz w:val="28"/>
          <w:szCs w:val="28"/>
        </w:rPr>
      </w:pPr>
      <w:r w:rsidRPr="003F553E">
        <w:rPr>
          <w:rFonts w:ascii="Times New Roman" w:hAnsi="Times New Roman"/>
          <w:color w:val="000000" w:themeColor="text1"/>
          <w:sz w:val="28"/>
          <w:szCs w:val="28"/>
        </w:rPr>
        <w:t xml:space="preserve">Per qellim te llogaritjes se lëndëve djegëse të rinovueshme dhe lëndët djegëse të karbonit të ricikluar per permbushjen e objektivave dhe percaktimeve në nenet 4 dhe 5 operatorët ekonomikë të tregojnë gjatë auditimeve të detyrueshme të pavarura dhe transparente, se permbushin kriteret e qëndrueshmërisë dhe të kursimit të emetimeve të gazeve serrë për karburantet e rinovueshme dhe karburantet me karbon të ricikluar </w:t>
      </w:r>
      <w:r w:rsidR="002C229D" w:rsidRPr="003F553E">
        <w:rPr>
          <w:rFonts w:ascii="Times New Roman" w:hAnsi="Times New Roman"/>
          <w:color w:val="000000" w:themeColor="text1"/>
          <w:sz w:val="28"/>
          <w:szCs w:val="28"/>
        </w:rPr>
        <w:t>.</w:t>
      </w:r>
    </w:p>
    <w:p w14:paraId="6E9D97F1" w14:textId="57304D05" w:rsidR="00F266AA" w:rsidRPr="003F553E" w:rsidRDefault="00F266AA" w:rsidP="00174F62">
      <w:pPr>
        <w:pStyle w:val="ListParagraph"/>
        <w:spacing w:after="0" w:line="240" w:lineRule="auto"/>
        <w:jc w:val="both"/>
        <w:rPr>
          <w:rFonts w:ascii="Times New Roman" w:eastAsia="Times New Roman" w:hAnsi="Times New Roman"/>
          <w:color w:val="000000" w:themeColor="text1"/>
          <w:sz w:val="28"/>
          <w:szCs w:val="28"/>
        </w:rPr>
      </w:pPr>
    </w:p>
    <w:p w14:paraId="2EDAEE90" w14:textId="77777777" w:rsidR="00F266AA" w:rsidRPr="003F553E" w:rsidRDefault="00F266AA" w:rsidP="00174F62">
      <w:pPr>
        <w:pStyle w:val="ListParagraph"/>
        <w:numPr>
          <w:ilvl w:val="0"/>
          <w:numId w:val="49"/>
        </w:numPr>
        <w:spacing w:after="0" w:line="240" w:lineRule="auto"/>
        <w:jc w:val="both"/>
        <w:rPr>
          <w:rFonts w:ascii="Times New Roman" w:eastAsia="Times New Roman" w:hAnsi="Times New Roman"/>
          <w:color w:val="000000" w:themeColor="text1"/>
          <w:sz w:val="28"/>
          <w:szCs w:val="28"/>
        </w:rPr>
      </w:pPr>
      <w:r w:rsidRPr="003F553E">
        <w:rPr>
          <w:rFonts w:ascii="Times New Roman" w:eastAsia="Times New Roman" w:hAnsi="Times New Roman"/>
          <w:color w:val="000000" w:themeColor="text1"/>
          <w:sz w:val="28"/>
          <w:szCs w:val="28"/>
        </w:rPr>
        <w:t xml:space="preserve">Për qëllim të paragrafit 1 të këtij neni, </w:t>
      </w:r>
      <w:r w:rsidRPr="003F553E">
        <w:rPr>
          <w:rFonts w:ascii="Times New Roman" w:hAnsi="Times New Roman"/>
          <w:color w:val="000000" w:themeColor="text1"/>
          <w:sz w:val="28"/>
          <w:szCs w:val="28"/>
        </w:rPr>
        <w:t xml:space="preserve">personat juridike të pajisur me licencë “Tregtimi me shumicë i naftës, gazit, nënprodukteve përfshirë ato bio si dhe lëndët djegëse, me kodin VIII.1.A” sipas përcaktimeve në nenin 5, pika e 3 e këtij ligji </w:t>
      </w:r>
      <w:r w:rsidRPr="003F553E">
        <w:rPr>
          <w:rFonts w:ascii="Times New Roman" w:eastAsia="Times New Roman" w:hAnsi="Times New Roman"/>
          <w:color w:val="000000" w:themeColor="text1"/>
          <w:sz w:val="28"/>
          <w:szCs w:val="28"/>
        </w:rPr>
        <w:t xml:space="preserve">janë të detyruar të informojnë mbi karakteristikat e qëndrueshmërisë dhe </w:t>
      </w:r>
      <w:r w:rsidRPr="003F553E">
        <w:rPr>
          <w:rFonts w:ascii="Times New Roman" w:hAnsi="Times New Roman"/>
          <w:color w:val="000000" w:themeColor="text1"/>
          <w:sz w:val="28"/>
          <w:szCs w:val="28"/>
        </w:rPr>
        <w:t>reduktimit të emetimeve të gazeve serrë për biokarburantet</w:t>
      </w:r>
      <w:r w:rsidRPr="003F553E">
        <w:rPr>
          <w:rFonts w:ascii="Times New Roman" w:eastAsia="Times New Roman" w:hAnsi="Times New Roman"/>
          <w:color w:val="000000" w:themeColor="text1"/>
          <w:sz w:val="28"/>
          <w:szCs w:val="28"/>
        </w:rPr>
        <w:t xml:space="preserve"> si dhe mbi volumet e përzierjeve, të cilat duhet të mbahen të pandryshuara.</w:t>
      </w:r>
    </w:p>
    <w:p w14:paraId="1FFEE773" w14:textId="77777777" w:rsidR="00F266AA" w:rsidRPr="003F553E" w:rsidRDefault="00F266AA" w:rsidP="00F266AA">
      <w:pPr>
        <w:pStyle w:val="ListParagraph"/>
        <w:spacing w:after="0" w:line="240" w:lineRule="auto"/>
        <w:jc w:val="both"/>
        <w:rPr>
          <w:rFonts w:ascii="Times New Roman" w:eastAsia="Times New Roman" w:hAnsi="Times New Roman"/>
          <w:color w:val="000000" w:themeColor="text1"/>
          <w:sz w:val="28"/>
          <w:szCs w:val="28"/>
        </w:rPr>
      </w:pPr>
    </w:p>
    <w:p w14:paraId="1101F827" w14:textId="43B5BEC6" w:rsidR="00F266AA" w:rsidRPr="003F553E" w:rsidRDefault="00F266AA" w:rsidP="00174F62">
      <w:pPr>
        <w:pStyle w:val="ListParagraph"/>
        <w:numPr>
          <w:ilvl w:val="0"/>
          <w:numId w:val="49"/>
        </w:numPr>
        <w:spacing w:after="0" w:line="240" w:lineRule="auto"/>
        <w:jc w:val="both"/>
        <w:rPr>
          <w:rFonts w:ascii="Times New Roman" w:eastAsia="Times New Roman" w:hAnsi="Times New Roman"/>
          <w:color w:val="000000" w:themeColor="text1"/>
          <w:sz w:val="28"/>
          <w:szCs w:val="28"/>
        </w:rPr>
      </w:pPr>
      <w:r w:rsidRPr="003F553E">
        <w:rPr>
          <w:rFonts w:ascii="Times New Roman" w:eastAsia="Times New Roman" w:hAnsi="Times New Roman"/>
          <w:color w:val="000000" w:themeColor="text1"/>
          <w:sz w:val="28"/>
          <w:szCs w:val="28"/>
        </w:rPr>
        <w:t xml:space="preserve">Këshilli i Ministrave, me propozimin e ministrit përgjegjës për energjine, miraton vendimin metodologjinë e llogaritjes se detyrimit kombetar vjetor të biokarburanteve që do të perdoren në sektorin e trasportit, standartet e auditimit, strukturat përgjegjëse që do të bëjnë  verifikimin e plotësimit të kritereve të qëndrueshmërisë dhe reduktimit të emetimeve të gazeve serrë për biokarburantet,  të parashikuara në nenin 6, të këtij ligji. </w:t>
      </w:r>
    </w:p>
    <w:p w14:paraId="1399ADB0" w14:textId="0DACECB4" w:rsidR="00F266AA" w:rsidRPr="003F553E" w:rsidRDefault="00F266AA" w:rsidP="00174F62">
      <w:pPr>
        <w:pStyle w:val="ListParagraph"/>
        <w:numPr>
          <w:ilvl w:val="0"/>
          <w:numId w:val="49"/>
        </w:numPr>
        <w:spacing w:after="0" w:line="240" w:lineRule="auto"/>
        <w:jc w:val="both"/>
        <w:rPr>
          <w:rFonts w:ascii="Times New Roman" w:eastAsia="Times New Roman" w:hAnsi="Times New Roman"/>
          <w:color w:val="000000" w:themeColor="text1"/>
          <w:sz w:val="28"/>
          <w:szCs w:val="28"/>
        </w:rPr>
      </w:pPr>
      <w:r w:rsidRPr="003F553E">
        <w:rPr>
          <w:rFonts w:ascii="Times New Roman" w:eastAsia="Times New Roman" w:hAnsi="Times New Roman"/>
          <w:color w:val="000000" w:themeColor="text1"/>
          <w:sz w:val="28"/>
          <w:szCs w:val="28"/>
        </w:rPr>
        <w:t>Ministria përgjegjëse për energjine i raporton Sekretariatit të Komunitetit të Energjisë për masat kombëtare të marra për respektimin e kritereve të qëndrueshmërisë dhe reduktimit të emetimeve të gazeve serrë për biokarburantet të përcaktuara në nenin 6, të këtij ligji.</w:t>
      </w:r>
    </w:p>
    <w:p w14:paraId="64ED0D9A" w14:textId="77777777" w:rsidR="00F266AA" w:rsidRPr="003F553E" w:rsidRDefault="00F266AA" w:rsidP="00F24088">
      <w:pPr>
        <w:spacing w:after="0" w:line="240" w:lineRule="auto"/>
        <w:jc w:val="both"/>
        <w:rPr>
          <w:rFonts w:ascii="Times New Roman" w:eastAsia="Calibri" w:hAnsi="Times New Roman" w:cs="Times New Roman"/>
          <w:color w:val="000000" w:themeColor="text1"/>
          <w:sz w:val="28"/>
          <w:szCs w:val="28"/>
        </w:rPr>
      </w:pPr>
    </w:p>
    <w:p w14:paraId="337634AF" w14:textId="42201164"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1A0D06" w:rsidRPr="003F553E">
        <w:rPr>
          <w:rFonts w:ascii="Times New Roman" w:eastAsia="Calibri" w:hAnsi="Times New Roman" w:cs="Times New Roman"/>
          <w:b/>
          <w:color w:val="000000" w:themeColor="text1"/>
          <w:sz w:val="28"/>
          <w:szCs w:val="28"/>
        </w:rPr>
        <w:t>8</w:t>
      </w:r>
    </w:p>
    <w:p w14:paraId="58CFDCBD"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Licencimi </w:t>
      </w:r>
    </w:p>
    <w:p w14:paraId="39541D38" w14:textId="77777777" w:rsidR="00335CEE" w:rsidRPr="003F553E" w:rsidRDefault="00335CEE" w:rsidP="00F24088">
      <w:pPr>
        <w:spacing w:after="0" w:line="240" w:lineRule="auto"/>
        <w:jc w:val="both"/>
        <w:rPr>
          <w:rFonts w:ascii="Times New Roman" w:hAnsi="Times New Roman"/>
          <w:color w:val="000000" w:themeColor="text1"/>
          <w:sz w:val="28"/>
          <w:szCs w:val="28"/>
        </w:rPr>
      </w:pPr>
    </w:p>
    <w:p w14:paraId="5A96DDCA" w14:textId="1F08D410" w:rsidR="0043185E" w:rsidRPr="003F553E" w:rsidRDefault="0043185E" w:rsidP="00BB0565">
      <w:pPr>
        <w:pStyle w:val="ListParagraph"/>
        <w:numPr>
          <w:ilvl w:val="0"/>
          <w:numId w:val="29"/>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Personat juridikë të organizuar si njësi për prodhimin e biokarburanteve </w:t>
      </w:r>
      <w:r w:rsidR="00965AE7" w:rsidRPr="003F553E">
        <w:rPr>
          <w:rFonts w:ascii="Times New Roman" w:hAnsi="Times New Roman"/>
          <w:color w:val="000000" w:themeColor="text1"/>
          <w:sz w:val="28"/>
          <w:szCs w:val="28"/>
        </w:rPr>
        <w:t>ose</w:t>
      </w:r>
      <w:r w:rsidRPr="003F553E">
        <w:rPr>
          <w:rFonts w:ascii="Times New Roman" w:hAnsi="Times New Roman"/>
          <w:color w:val="000000" w:themeColor="text1"/>
          <w:sz w:val="28"/>
          <w:szCs w:val="28"/>
        </w:rPr>
        <w:t xml:space="preserve"> njësi për përzierjen e biokarburanteve, pajisen me “licencë prodhimi” </w:t>
      </w:r>
      <w:r w:rsidR="00965AE7" w:rsidRPr="003F553E">
        <w:rPr>
          <w:rFonts w:ascii="Times New Roman" w:hAnsi="Times New Roman"/>
          <w:color w:val="000000" w:themeColor="text1"/>
          <w:sz w:val="28"/>
          <w:szCs w:val="28"/>
        </w:rPr>
        <w:t>os</w:t>
      </w:r>
      <w:r w:rsidRPr="003F553E">
        <w:rPr>
          <w:rFonts w:ascii="Times New Roman" w:hAnsi="Times New Roman"/>
          <w:color w:val="000000" w:themeColor="text1"/>
          <w:sz w:val="28"/>
          <w:szCs w:val="28"/>
        </w:rPr>
        <w:t>e “licencë për përzierje”, në përputhje me kushtet e procedurat e përcaktuara me vendim të Këshillit të Ministrave</w:t>
      </w:r>
      <w:r w:rsidR="009A6F63" w:rsidRPr="003F553E">
        <w:rPr>
          <w:rFonts w:ascii="Times New Roman" w:hAnsi="Times New Roman"/>
          <w:color w:val="000000" w:themeColor="text1"/>
          <w:sz w:val="28"/>
          <w:szCs w:val="28"/>
        </w:rPr>
        <w:t>.</w:t>
      </w:r>
      <w:r w:rsidRPr="003F553E">
        <w:rPr>
          <w:rFonts w:ascii="Times New Roman" w:hAnsi="Times New Roman"/>
          <w:color w:val="000000" w:themeColor="text1"/>
          <w:sz w:val="28"/>
          <w:szCs w:val="28"/>
        </w:rPr>
        <w:t xml:space="preserve">  </w:t>
      </w:r>
    </w:p>
    <w:p w14:paraId="68C769F1" w14:textId="77777777" w:rsidR="0043185E" w:rsidRPr="003F553E" w:rsidRDefault="0043185E" w:rsidP="0043185E">
      <w:pPr>
        <w:spacing w:after="0" w:line="240" w:lineRule="auto"/>
        <w:ind w:left="360" w:hanging="360"/>
        <w:contextualSpacing/>
        <w:jc w:val="both"/>
        <w:rPr>
          <w:rFonts w:ascii="Times New Roman" w:eastAsia="Calibri" w:hAnsi="Times New Roman" w:cs="Times New Roman"/>
          <w:color w:val="000000" w:themeColor="text1"/>
          <w:sz w:val="28"/>
          <w:szCs w:val="28"/>
        </w:rPr>
      </w:pPr>
    </w:p>
    <w:p w14:paraId="45384168" w14:textId="7298509B" w:rsidR="0043185E" w:rsidRPr="003F553E" w:rsidRDefault="0043185E" w:rsidP="00BB0565">
      <w:pPr>
        <w:pStyle w:val="ListParagraph"/>
        <w:numPr>
          <w:ilvl w:val="0"/>
          <w:numId w:val="29"/>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Personat juridikë të pajisur me “licencë prodhimi”</w:t>
      </w:r>
      <w:r w:rsidR="009A6F63" w:rsidRPr="003F553E">
        <w:rPr>
          <w:rFonts w:ascii="Times New Roman" w:hAnsi="Times New Roman"/>
          <w:color w:val="000000" w:themeColor="text1"/>
          <w:sz w:val="28"/>
          <w:szCs w:val="28"/>
        </w:rPr>
        <w:t xml:space="preserve">, sipas </w:t>
      </w:r>
      <w:r w:rsidR="001A4D18" w:rsidRPr="003F553E">
        <w:rPr>
          <w:rFonts w:ascii="Times New Roman" w:hAnsi="Times New Roman"/>
          <w:color w:val="000000" w:themeColor="text1"/>
          <w:sz w:val="28"/>
          <w:szCs w:val="28"/>
        </w:rPr>
        <w:t>këtij</w:t>
      </w:r>
      <w:r w:rsidR="009A6F63" w:rsidRPr="003F553E">
        <w:rPr>
          <w:rFonts w:ascii="Times New Roman" w:hAnsi="Times New Roman"/>
          <w:color w:val="000000" w:themeColor="text1"/>
          <w:sz w:val="28"/>
          <w:szCs w:val="28"/>
        </w:rPr>
        <w:t xml:space="preserve"> ligji,</w:t>
      </w:r>
      <w:r w:rsidRPr="003F553E">
        <w:rPr>
          <w:rFonts w:ascii="Times New Roman" w:hAnsi="Times New Roman"/>
          <w:color w:val="000000" w:themeColor="text1"/>
          <w:sz w:val="28"/>
          <w:szCs w:val="28"/>
        </w:rPr>
        <w:t xml:space="preserve"> dhe rafineritë e naftës të pajisura me </w:t>
      </w:r>
      <w:r w:rsidR="002D2BBE" w:rsidRPr="003F553E">
        <w:rPr>
          <w:rFonts w:ascii="Times New Roman" w:hAnsi="Times New Roman"/>
          <w:color w:val="000000" w:themeColor="text1"/>
          <w:sz w:val="28"/>
          <w:szCs w:val="28"/>
        </w:rPr>
        <w:t>leje</w:t>
      </w:r>
      <w:r w:rsidRPr="003F553E">
        <w:rPr>
          <w:rFonts w:ascii="Times New Roman" w:hAnsi="Times New Roman"/>
          <w:color w:val="000000" w:themeColor="text1"/>
          <w:sz w:val="28"/>
          <w:szCs w:val="28"/>
        </w:rPr>
        <w:t xml:space="preserve"> koncensioni, sipas parashikimeve të ligjit nr.8450, datë 24.2.1999,</w:t>
      </w:r>
      <w:r w:rsidR="00180749" w:rsidRPr="003F553E">
        <w:rPr>
          <w:rFonts w:ascii="Times New Roman" w:hAnsi="Times New Roman"/>
          <w:color w:val="000000" w:themeColor="text1"/>
          <w:sz w:val="28"/>
          <w:szCs w:val="28"/>
        </w:rPr>
        <w:t xml:space="preserve"> “Për përpunimin, transportimin dhe tregtimin e naftës, të gazit dhe nënprodukteve të tyre”, të ndryshuar</w:t>
      </w:r>
      <w:r w:rsidRPr="003F553E">
        <w:rPr>
          <w:rFonts w:ascii="Times New Roman" w:hAnsi="Times New Roman"/>
          <w:color w:val="000000" w:themeColor="text1"/>
          <w:sz w:val="28"/>
          <w:szCs w:val="28"/>
        </w:rPr>
        <w:t xml:space="preserve"> </w:t>
      </w:r>
      <w:r w:rsidR="00225EA3" w:rsidRPr="003F553E">
        <w:rPr>
          <w:rFonts w:ascii="Times New Roman" w:hAnsi="Times New Roman"/>
          <w:color w:val="000000" w:themeColor="text1"/>
          <w:sz w:val="28"/>
          <w:szCs w:val="28"/>
        </w:rPr>
        <w:t>lejohe</w:t>
      </w:r>
      <w:r w:rsidR="009A3409" w:rsidRPr="003F553E">
        <w:rPr>
          <w:rFonts w:ascii="Times New Roman" w:hAnsi="Times New Roman"/>
          <w:color w:val="000000" w:themeColor="text1"/>
          <w:sz w:val="28"/>
          <w:szCs w:val="28"/>
        </w:rPr>
        <w:t>n</w:t>
      </w:r>
      <w:r w:rsidRPr="003F553E">
        <w:rPr>
          <w:rFonts w:ascii="Times New Roman" w:hAnsi="Times New Roman"/>
          <w:color w:val="000000" w:themeColor="text1"/>
          <w:sz w:val="28"/>
          <w:szCs w:val="28"/>
        </w:rPr>
        <w:t xml:space="preserve"> të </w:t>
      </w:r>
      <w:r w:rsidR="00965AE7" w:rsidRPr="003F553E">
        <w:rPr>
          <w:rFonts w:ascii="Times New Roman" w:hAnsi="Times New Roman"/>
          <w:color w:val="000000" w:themeColor="text1"/>
          <w:sz w:val="28"/>
          <w:szCs w:val="28"/>
        </w:rPr>
        <w:t>realiz</w:t>
      </w:r>
      <w:r w:rsidR="00225EA3" w:rsidRPr="003F553E">
        <w:rPr>
          <w:rFonts w:ascii="Times New Roman" w:hAnsi="Times New Roman"/>
          <w:color w:val="000000" w:themeColor="text1"/>
          <w:sz w:val="28"/>
          <w:szCs w:val="28"/>
        </w:rPr>
        <w:t>ojnë</w:t>
      </w:r>
      <w:r w:rsidR="00965AE7"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përzierje</w:t>
      </w:r>
      <w:r w:rsidR="00225EA3" w:rsidRPr="003F553E">
        <w:rPr>
          <w:rFonts w:ascii="Times New Roman" w:hAnsi="Times New Roman"/>
          <w:color w:val="000000" w:themeColor="text1"/>
          <w:sz w:val="28"/>
          <w:szCs w:val="28"/>
        </w:rPr>
        <w:t>n</w:t>
      </w:r>
      <w:r w:rsidRPr="003F553E">
        <w:rPr>
          <w:rFonts w:ascii="Times New Roman" w:hAnsi="Times New Roman"/>
          <w:color w:val="000000" w:themeColor="text1"/>
          <w:sz w:val="28"/>
          <w:szCs w:val="28"/>
        </w:rPr>
        <w:t xml:space="preserve"> </w:t>
      </w:r>
      <w:r w:rsidR="00225EA3" w:rsidRPr="003F553E">
        <w:rPr>
          <w:rFonts w:ascii="Times New Roman" w:hAnsi="Times New Roman"/>
          <w:color w:val="000000" w:themeColor="text1"/>
          <w:sz w:val="28"/>
          <w:szCs w:val="28"/>
        </w:rPr>
        <w:t>e</w:t>
      </w:r>
      <w:r w:rsidRPr="003F553E">
        <w:rPr>
          <w:rFonts w:ascii="Times New Roman" w:hAnsi="Times New Roman"/>
          <w:color w:val="000000" w:themeColor="text1"/>
          <w:sz w:val="28"/>
          <w:szCs w:val="28"/>
        </w:rPr>
        <w:t xml:space="preserve"> biokarburanteve me nënproduktet e naftës, për transport.</w:t>
      </w:r>
    </w:p>
    <w:p w14:paraId="1A31FA1E" w14:textId="77777777" w:rsidR="0043185E" w:rsidRPr="003F553E" w:rsidRDefault="0043185E" w:rsidP="0043185E">
      <w:pPr>
        <w:spacing w:after="0" w:line="240" w:lineRule="auto"/>
        <w:ind w:left="360" w:hanging="360"/>
        <w:contextualSpacing/>
        <w:jc w:val="both"/>
        <w:rPr>
          <w:rFonts w:ascii="Times New Roman" w:eastAsia="Calibri" w:hAnsi="Times New Roman" w:cs="Times New Roman"/>
          <w:color w:val="000000" w:themeColor="text1"/>
          <w:sz w:val="28"/>
          <w:szCs w:val="28"/>
        </w:rPr>
      </w:pPr>
    </w:p>
    <w:p w14:paraId="0A550161" w14:textId="71CEF4E4" w:rsidR="0043185E" w:rsidRPr="003F553E" w:rsidRDefault="00965AE7" w:rsidP="00BB0565">
      <w:pPr>
        <w:pStyle w:val="ListParagraph"/>
        <w:numPr>
          <w:ilvl w:val="0"/>
          <w:numId w:val="29"/>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Personat juridikë të </w:t>
      </w:r>
      <w:r w:rsidR="0043185E" w:rsidRPr="003F553E">
        <w:rPr>
          <w:rFonts w:ascii="Times New Roman" w:hAnsi="Times New Roman"/>
          <w:color w:val="000000" w:themeColor="text1"/>
          <w:sz w:val="28"/>
          <w:szCs w:val="28"/>
        </w:rPr>
        <w:t>pajisur me licencë “Tregtimi me shumicë i naftës, gazit, nënprodukteve përfshirë ato bio si dhe lëndët djegëse, me kodin VIII.1.A”,</w:t>
      </w:r>
      <w:r w:rsidR="0043185E" w:rsidRPr="003F553E" w:rsidDel="005B2A0E">
        <w:rPr>
          <w:rFonts w:ascii="Times New Roman" w:hAnsi="Times New Roman"/>
          <w:color w:val="000000" w:themeColor="text1"/>
          <w:sz w:val="28"/>
          <w:szCs w:val="28"/>
        </w:rPr>
        <w:t xml:space="preserve"> </w:t>
      </w:r>
      <w:r w:rsidR="0043185E" w:rsidRPr="003F553E">
        <w:rPr>
          <w:rFonts w:ascii="Times New Roman" w:hAnsi="Times New Roman"/>
          <w:color w:val="000000" w:themeColor="text1"/>
          <w:sz w:val="28"/>
          <w:szCs w:val="28"/>
        </w:rPr>
        <w:t xml:space="preserve"> pajisen me “licencë përzierje” për të ushtruar veprimtarinë e përzierjes së biokarburanteve dhe të lëndëve të tjera djegëse, të rinovueshme, në përputhje me kushtet e procedurat e përcaktuara me vendim të Këshillit të Ministrave.</w:t>
      </w:r>
    </w:p>
    <w:p w14:paraId="47C5E6EE" w14:textId="58ABFE1D" w:rsidR="0043185E" w:rsidRPr="003F553E" w:rsidRDefault="0043185E" w:rsidP="00BB0565">
      <w:pPr>
        <w:spacing w:after="0" w:line="240" w:lineRule="auto"/>
        <w:jc w:val="both"/>
        <w:rPr>
          <w:rFonts w:ascii="Times New Roman" w:hAnsi="Times New Roman"/>
          <w:color w:val="000000" w:themeColor="text1"/>
          <w:sz w:val="28"/>
          <w:szCs w:val="28"/>
        </w:rPr>
      </w:pPr>
    </w:p>
    <w:p w14:paraId="031CDC16" w14:textId="47754699" w:rsidR="004546A5" w:rsidRPr="003F553E" w:rsidRDefault="0043185E" w:rsidP="00BB0565">
      <w:pPr>
        <w:pStyle w:val="ListParagraph"/>
        <w:numPr>
          <w:ilvl w:val="0"/>
          <w:numId w:val="29"/>
        </w:numPr>
        <w:spacing w:after="0" w:line="240" w:lineRule="auto"/>
        <w:jc w:val="both"/>
        <w:rPr>
          <w:rFonts w:ascii="Times New Roman" w:hAnsi="Times New Roman"/>
          <w:color w:val="000000" w:themeColor="text1"/>
          <w:sz w:val="28"/>
          <w:szCs w:val="28"/>
        </w:rPr>
      </w:pPr>
      <w:r w:rsidRPr="003F553E">
        <w:rPr>
          <w:rFonts w:ascii="Times New Roman" w:eastAsia="Times New Roman" w:hAnsi="Times New Roman"/>
          <w:color w:val="000000" w:themeColor="text1"/>
          <w:sz w:val="28"/>
          <w:szCs w:val="28"/>
        </w:rPr>
        <w:t xml:space="preserve">Licenca e prodhimit dhe e përzierjes së biokarburanteve, përfshirë pezullimin dhe revokimin, të përcaktuara në këtë ligj, përfshihen në kategorinë VIII.1, të shtojcës së ligjit nr.10081, datë 23.2.2009, “Për licencat, autorizimet dhe lejet në Republikën e Shqipërisë”, të ndryshuar, dhe jepet nga ministri </w:t>
      </w:r>
      <w:r w:rsidR="00BB75B7" w:rsidRPr="003F553E">
        <w:rPr>
          <w:rFonts w:ascii="Times New Roman" w:eastAsia="Times New Roman" w:hAnsi="Times New Roman"/>
          <w:color w:val="000000" w:themeColor="text1"/>
          <w:sz w:val="28"/>
          <w:szCs w:val="28"/>
        </w:rPr>
        <w:t>përgjegjës për energjinë</w:t>
      </w:r>
      <w:r w:rsidR="009A6F63" w:rsidRPr="003F553E">
        <w:rPr>
          <w:rFonts w:ascii="Times New Roman" w:eastAsia="Times New Roman" w:hAnsi="Times New Roman"/>
          <w:color w:val="000000" w:themeColor="text1"/>
          <w:sz w:val="28"/>
          <w:szCs w:val="28"/>
        </w:rPr>
        <w:t xml:space="preserve"> </w:t>
      </w:r>
      <w:r w:rsidRPr="003F553E">
        <w:rPr>
          <w:rFonts w:ascii="Times New Roman" w:eastAsia="Times New Roman" w:hAnsi="Times New Roman"/>
          <w:color w:val="000000" w:themeColor="text1"/>
          <w:sz w:val="28"/>
          <w:szCs w:val="28"/>
        </w:rPr>
        <w:t>në përputhje me këtë ligji.</w:t>
      </w:r>
      <w:r w:rsidR="009A6F63" w:rsidRPr="003F553E">
        <w:rPr>
          <w:rFonts w:ascii="Times New Roman" w:hAnsi="Times New Roman"/>
          <w:color w:val="000000" w:themeColor="text1"/>
          <w:sz w:val="28"/>
          <w:szCs w:val="28"/>
        </w:rPr>
        <w:t xml:space="preserve"> </w:t>
      </w:r>
    </w:p>
    <w:p w14:paraId="0A1666EB" w14:textId="77777777" w:rsidR="004546A5" w:rsidRPr="003F553E" w:rsidRDefault="004546A5" w:rsidP="00BB0565">
      <w:pPr>
        <w:pStyle w:val="ListParagraph"/>
        <w:spacing w:after="0" w:line="240" w:lineRule="auto"/>
        <w:ind w:left="360"/>
        <w:jc w:val="both"/>
        <w:rPr>
          <w:rFonts w:ascii="Times New Roman" w:hAnsi="Times New Roman"/>
          <w:color w:val="000000" w:themeColor="text1"/>
          <w:sz w:val="28"/>
          <w:szCs w:val="28"/>
        </w:rPr>
      </w:pPr>
    </w:p>
    <w:p w14:paraId="247527CA" w14:textId="77777777" w:rsidR="0043185E" w:rsidRPr="003F553E" w:rsidRDefault="0043185E" w:rsidP="009363C1">
      <w:pPr>
        <w:spacing w:after="0" w:line="240" w:lineRule="auto"/>
        <w:ind w:left="360" w:hanging="360"/>
        <w:jc w:val="both"/>
        <w:rPr>
          <w:rFonts w:ascii="Times New Roman" w:hAnsi="Times New Roman"/>
          <w:color w:val="000000" w:themeColor="text1"/>
          <w:sz w:val="28"/>
          <w:szCs w:val="28"/>
        </w:rPr>
      </w:pPr>
    </w:p>
    <w:p w14:paraId="293D72E0" w14:textId="77777777" w:rsidR="003542C2" w:rsidRPr="003F553E" w:rsidRDefault="003542C2">
      <w:p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Veprimtaria e tregtimit me shumicë e biokarburanteve dhe lëndëve të tjera djegëse, të rinovueshme, në formë të pastër ose në formë përzierjeje, përfshihet në licencën “Tregtimi me shumicë i naftës, gazit, nënprodukteve përfshirë ato bio si dhe lëndët djegëse”, me kodin VIII.1.A dhe licencohet sipas ligjit për licencat.</w:t>
      </w:r>
    </w:p>
    <w:p w14:paraId="7A9F811A" w14:textId="77777777" w:rsidR="00965AE7" w:rsidRPr="003F553E" w:rsidRDefault="00965AE7" w:rsidP="00BB0565">
      <w:pPr>
        <w:spacing w:after="0" w:line="240" w:lineRule="auto"/>
        <w:jc w:val="both"/>
        <w:rPr>
          <w:rFonts w:ascii="Times New Roman" w:hAnsi="Times New Roman"/>
          <w:color w:val="000000" w:themeColor="text1"/>
          <w:sz w:val="28"/>
          <w:szCs w:val="28"/>
        </w:rPr>
      </w:pPr>
    </w:p>
    <w:p w14:paraId="356CCF72" w14:textId="77777777" w:rsidR="00116549" w:rsidRPr="003F553E" w:rsidRDefault="00F7617C" w:rsidP="00BB0565">
      <w:p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lastRenderedPageBreak/>
        <w:t>Licencimi pë</w:t>
      </w:r>
      <w:r w:rsidR="00FB0FBC" w:rsidRPr="003F553E">
        <w:rPr>
          <w:rFonts w:ascii="Times New Roman" w:hAnsi="Times New Roman"/>
          <w:color w:val="000000" w:themeColor="text1"/>
          <w:sz w:val="28"/>
          <w:szCs w:val="28"/>
        </w:rPr>
        <w:t>r v</w:t>
      </w:r>
      <w:r w:rsidR="00116549" w:rsidRPr="003F553E">
        <w:rPr>
          <w:rFonts w:ascii="Times New Roman" w:hAnsi="Times New Roman"/>
          <w:color w:val="000000" w:themeColor="text1"/>
          <w:sz w:val="28"/>
          <w:szCs w:val="28"/>
        </w:rPr>
        <w:t>eprimtari</w:t>
      </w:r>
      <w:r w:rsidRPr="003F553E">
        <w:rPr>
          <w:rFonts w:ascii="Times New Roman" w:hAnsi="Times New Roman"/>
          <w:color w:val="000000" w:themeColor="text1"/>
          <w:sz w:val="28"/>
          <w:szCs w:val="28"/>
        </w:rPr>
        <w:t>në</w:t>
      </w:r>
      <w:r w:rsidR="00116549" w:rsidRPr="003F553E">
        <w:rPr>
          <w:rFonts w:ascii="Times New Roman" w:hAnsi="Times New Roman"/>
          <w:color w:val="000000" w:themeColor="text1"/>
          <w:sz w:val="28"/>
          <w:szCs w:val="28"/>
        </w:rPr>
        <w:t xml:space="preserve"> e tregtimit me </w:t>
      </w:r>
      <w:r w:rsidR="00FB0FBC" w:rsidRPr="003F553E">
        <w:rPr>
          <w:rFonts w:ascii="Times New Roman" w:hAnsi="Times New Roman"/>
          <w:color w:val="000000" w:themeColor="text1"/>
          <w:sz w:val="28"/>
          <w:szCs w:val="28"/>
        </w:rPr>
        <w:t>paki</w:t>
      </w:r>
      <w:r w:rsidR="00116549" w:rsidRPr="003F553E">
        <w:rPr>
          <w:rFonts w:ascii="Times New Roman" w:hAnsi="Times New Roman"/>
          <w:color w:val="000000" w:themeColor="text1"/>
          <w:sz w:val="28"/>
          <w:szCs w:val="28"/>
        </w:rPr>
        <w:t xml:space="preserve">cë e biokarburanteve dhe lëndëve të tjera djegëse, të rinovueshme, në formë të pastër ose në formë përzierjeje, </w:t>
      </w:r>
      <w:r w:rsidR="00FB0FBC" w:rsidRPr="003F553E">
        <w:rPr>
          <w:rFonts w:ascii="Times New Roman" w:hAnsi="Times New Roman"/>
          <w:color w:val="000000" w:themeColor="text1"/>
          <w:sz w:val="28"/>
          <w:szCs w:val="28"/>
        </w:rPr>
        <w:t>b</w:t>
      </w:r>
      <w:r w:rsidR="00652BED" w:rsidRPr="003F553E">
        <w:rPr>
          <w:rFonts w:ascii="Times New Roman" w:eastAsia="Calibri" w:hAnsi="Times New Roman" w:cs="Times New Roman"/>
          <w:color w:val="000000" w:themeColor="text1"/>
          <w:sz w:val="28"/>
          <w:szCs w:val="28"/>
        </w:rPr>
        <w:t>ë</w:t>
      </w:r>
      <w:r w:rsidR="00FB0FBC" w:rsidRPr="003F553E">
        <w:rPr>
          <w:rFonts w:ascii="Times New Roman" w:hAnsi="Times New Roman"/>
          <w:color w:val="000000" w:themeColor="text1"/>
          <w:sz w:val="28"/>
          <w:szCs w:val="28"/>
        </w:rPr>
        <w:t xml:space="preserve">het sipas legjislacionit në fuqi. </w:t>
      </w:r>
    </w:p>
    <w:p w14:paraId="2A5F1A9D" w14:textId="77777777" w:rsidR="00F252EF" w:rsidRPr="003F553E" w:rsidRDefault="00F252EF" w:rsidP="009363C1">
      <w:pPr>
        <w:spacing w:after="0" w:line="240" w:lineRule="auto"/>
        <w:ind w:left="360" w:hanging="360"/>
        <w:jc w:val="both"/>
        <w:rPr>
          <w:rFonts w:ascii="Times New Roman" w:hAnsi="Times New Roman"/>
          <w:color w:val="000000" w:themeColor="text1"/>
          <w:sz w:val="28"/>
          <w:szCs w:val="28"/>
        </w:rPr>
      </w:pPr>
    </w:p>
    <w:p w14:paraId="73F6BA2F" w14:textId="06F6907F" w:rsidR="00F252EF" w:rsidRPr="003F553E" w:rsidRDefault="00FB0FBC" w:rsidP="00BB0565">
      <w:pPr>
        <w:pStyle w:val="ListParagraph"/>
        <w:numPr>
          <w:ilvl w:val="0"/>
          <w:numId w:val="29"/>
        </w:numPr>
        <w:spacing w:after="0" w:line="240" w:lineRule="auto"/>
        <w:jc w:val="both"/>
        <w:rPr>
          <w:rFonts w:ascii="Times New Roman" w:hAnsi="Times New Roman"/>
          <w:color w:val="000000" w:themeColor="text1"/>
          <w:sz w:val="28"/>
          <w:szCs w:val="28"/>
        </w:rPr>
      </w:pPr>
      <w:r w:rsidRPr="003F553E">
        <w:rPr>
          <w:rFonts w:ascii="Times New Roman" w:eastAsia="Times New Roman" w:hAnsi="Times New Roman"/>
          <w:color w:val="000000" w:themeColor="text1"/>
          <w:sz w:val="28"/>
          <w:szCs w:val="28"/>
        </w:rPr>
        <w:t xml:space="preserve"> </w:t>
      </w:r>
      <w:r w:rsidR="00F252EF" w:rsidRPr="003F553E">
        <w:rPr>
          <w:rFonts w:ascii="Times New Roman" w:hAnsi="Times New Roman"/>
          <w:color w:val="000000" w:themeColor="text1"/>
          <w:sz w:val="28"/>
          <w:szCs w:val="28"/>
        </w:rPr>
        <w:t>Biokarburantet e lëngshme ose të gazta dhe lëndët e t</w:t>
      </w:r>
      <w:r w:rsidR="00750FC3" w:rsidRPr="003F553E">
        <w:rPr>
          <w:rFonts w:ascii="Times New Roman" w:hAnsi="Times New Roman"/>
          <w:color w:val="000000" w:themeColor="text1"/>
          <w:sz w:val="28"/>
          <w:szCs w:val="28"/>
        </w:rPr>
        <w:t>jera djegëse, të rinovueshme, të pastra ose të përziera, të</w:t>
      </w:r>
      <w:r w:rsidR="00F252EF" w:rsidRPr="003F553E">
        <w:rPr>
          <w:rFonts w:ascii="Times New Roman" w:hAnsi="Times New Roman"/>
          <w:color w:val="000000" w:themeColor="text1"/>
          <w:sz w:val="28"/>
          <w:szCs w:val="28"/>
        </w:rPr>
        <w:t xml:space="preserve"> cilat zëvendësojnë produkte të naftës, quhen gjithashtu nënprodukte të naftës, në kuptim të dispozitave të ligjit nr.8450, datë 24.2.1999</w:t>
      </w:r>
      <w:r w:rsidR="00F30800" w:rsidRPr="003F553E">
        <w:rPr>
          <w:rFonts w:ascii="Times New Roman" w:hAnsi="Times New Roman"/>
          <w:color w:val="000000" w:themeColor="text1"/>
          <w:sz w:val="28"/>
          <w:szCs w:val="28"/>
        </w:rPr>
        <w:t>, “</w:t>
      </w:r>
      <w:r w:rsidR="00F252EF" w:rsidRPr="003F553E">
        <w:rPr>
          <w:rFonts w:ascii="Times New Roman" w:hAnsi="Times New Roman"/>
          <w:color w:val="000000" w:themeColor="text1"/>
          <w:sz w:val="28"/>
          <w:szCs w:val="28"/>
        </w:rPr>
        <w:t>Për përpunimin, transportimin dhe tregtimin e naftës, të gazit dhe nënprodukteve të tyre</w:t>
      </w:r>
      <w:r w:rsidR="00F30800"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të ndryshuar, duke iu referuar kategorive respektive të nënprodukteve të naftës që ato zëvendësojnë, sipas grupit të përcaktuar në këtë ligj për këto kategori.</w:t>
      </w:r>
    </w:p>
    <w:p w14:paraId="5B519D20" w14:textId="77777777" w:rsidR="00F252EF" w:rsidRPr="003F553E" w:rsidRDefault="00F252EF" w:rsidP="009363C1">
      <w:pPr>
        <w:spacing w:after="0" w:line="240" w:lineRule="auto"/>
        <w:ind w:left="360" w:hanging="360"/>
        <w:jc w:val="both"/>
        <w:rPr>
          <w:rFonts w:ascii="Times New Roman" w:eastAsia="Calibri" w:hAnsi="Times New Roman" w:cs="Times New Roman"/>
          <w:color w:val="000000" w:themeColor="text1"/>
          <w:sz w:val="28"/>
          <w:szCs w:val="28"/>
        </w:rPr>
      </w:pPr>
    </w:p>
    <w:p w14:paraId="3ED78F79" w14:textId="77777777" w:rsidR="009363C1" w:rsidRPr="003F553E" w:rsidRDefault="009363C1" w:rsidP="00F24088">
      <w:pPr>
        <w:spacing w:after="0" w:line="240" w:lineRule="auto"/>
        <w:jc w:val="center"/>
        <w:rPr>
          <w:rFonts w:ascii="Times New Roman" w:eastAsia="Calibri" w:hAnsi="Times New Roman" w:cs="Times New Roman"/>
          <w:b/>
          <w:color w:val="000000" w:themeColor="text1"/>
          <w:sz w:val="28"/>
          <w:szCs w:val="28"/>
        </w:rPr>
      </w:pPr>
    </w:p>
    <w:p w14:paraId="6EA7E820" w14:textId="5E4C47AB"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1A0D06" w:rsidRPr="003F553E">
        <w:rPr>
          <w:rFonts w:ascii="Times New Roman" w:eastAsia="Calibri" w:hAnsi="Times New Roman" w:cs="Times New Roman"/>
          <w:b/>
          <w:color w:val="000000" w:themeColor="text1"/>
          <w:sz w:val="28"/>
          <w:szCs w:val="28"/>
        </w:rPr>
        <w:t>9</w:t>
      </w:r>
    </w:p>
    <w:p w14:paraId="3A81054B" w14:textId="58886AA0" w:rsidR="00F252EF" w:rsidRPr="003F553E" w:rsidRDefault="006470AA"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Njësitë</w:t>
      </w:r>
      <w:r w:rsidR="001B07EC" w:rsidRPr="003F553E">
        <w:rPr>
          <w:rFonts w:ascii="Times New Roman" w:eastAsia="Calibri" w:hAnsi="Times New Roman" w:cs="Times New Roman"/>
          <w:b/>
          <w:color w:val="000000" w:themeColor="text1"/>
          <w:sz w:val="28"/>
          <w:szCs w:val="28"/>
        </w:rPr>
        <w:t xml:space="preserve"> </w:t>
      </w:r>
      <w:r w:rsidR="00F252EF" w:rsidRPr="003F553E">
        <w:rPr>
          <w:rFonts w:ascii="Times New Roman" w:eastAsia="Calibri" w:hAnsi="Times New Roman" w:cs="Times New Roman"/>
          <w:b/>
          <w:color w:val="000000" w:themeColor="text1"/>
          <w:sz w:val="28"/>
          <w:szCs w:val="28"/>
        </w:rPr>
        <w:t>për prodhimin dhe përzierjen e biokarburanteve dhe të lëndëve të tjera djegëse, të rinovueshme, për transport</w:t>
      </w:r>
    </w:p>
    <w:p w14:paraId="02B4D6DB" w14:textId="77777777" w:rsidR="00335CEE" w:rsidRPr="003F553E" w:rsidRDefault="00335CEE" w:rsidP="00F24088">
      <w:pPr>
        <w:spacing w:after="0" w:line="240" w:lineRule="auto"/>
        <w:jc w:val="both"/>
        <w:rPr>
          <w:rFonts w:ascii="Times New Roman" w:eastAsia="Calibri" w:hAnsi="Times New Roman" w:cs="Times New Roman"/>
          <w:color w:val="000000" w:themeColor="text1"/>
          <w:sz w:val="28"/>
          <w:szCs w:val="28"/>
        </w:rPr>
      </w:pPr>
    </w:p>
    <w:p w14:paraId="6EA34368" w14:textId="215F7843" w:rsidR="00F252EF" w:rsidRPr="003F553E" w:rsidRDefault="00F252EF" w:rsidP="00BB0565">
      <w:pPr>
        <w:pStyle w:val="ListParagraph"/>
        <w:numPr>
          <w:ilvl w:val="0"/>
          <w:numId w:val="41"/>
        </w:numPr>
        <w:spacing w:after="0" w:line="240" w:lineRule="auto"/>
        <w:ind w:left="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Personat juridikë, të cilët ushtrojnë aktivitetin në fushën e prodhimit të biokarburanteve ose të lëndëve të tjera djegëse, </w:t>
      </w:r>
      <w:r w:rsidR="00750FC3" w:rsidRPr="003F553E">
        <w:rPr>
          <w:rFonts w:ascii="Times New Roman" w:hAnsi="Times New Roman"/>
          <w:color w:val="000000" w:themeColor="text1"/>
          <w:sz w:val="28"/>
          <w:szCs w:val="28"/>
        </w:rPr>
        <w:t>të rinovueshme dhe përzierjes së</w:t>
      </w:r>
      <w:r w:rsidRPr="003F553E">
        <w:rPr>
          <w:rFonts w:ascii="Times New Roman" w:hAnsi="Times New Roman"/>
          <w:color w:val="000000" w:themeColor="text1"/>
          <w:sz w:val="28"/>
          <w:szCs w:val="28"/>
        </w:rPr>
        <w:t xml:space="preserve"> tyre me nënproduktet e naftës, për transport, në impiante për prodhimin e biokarburanteve dhe të lëndëve të tjera djegëse, të rinovueshme, për transport, duhet të jenë të krijuar në formën e shoqërive aksionare.</w:t>
      </w:r>
    </w:p>
    <w:p w14:paraId="085DE14D" w14:textId="77777777" w:rsidR="009363C1" w:rsidRPr="003F553E" w:rsidRDefault="009363C1" w:rsidP="00BB0565">
      <w:pPr>
        <w:spacing w:after="0" w:line="240" w:lineRule="auto"/>
        <w:ind w:hanging="360"/>
        <w:jc w:val="both"/>
        <w:rPr>
          <w:rFonts w:ascii="Times New Roman" w:eastAsia="Calibri" w:hAnsi="Times New Roman" w:cs="Times New Roman"/>
          <w:color w:val="000000" w:themeColor="text1"/>
          <w:sz w:val="28"/>
          <w:szCs w:val="28"/>
        </w:rPr>
      </w:pPr>
    </w:p>
    <w:p w14:paraId="01537058" w14:textId="2DFE3DB6" w:rsidR="004669D9" w:rsidRPr="003F553E" w:rsidRDefault="00F252EF" w:rsidP="00BB0565">
      <w:pPr>
        <w:pStyle w:val="ListParagraph"/>
        <w:numPr>
          <w:ilvl w:val="0"/>
          <w:numId w:val="41"/>
        </w:numPr>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Ndërtimi dhe funksionimi i impianteve të prodhimit të biokarburanteve ose i lëndëve të tjera djegëse, të rinovueshme, bëhen pasi </w:t>
      </w:r>
      <w:r w:rsidR="002C1E50" w:rsidRPr="003F553E">
        <w:rPr>
          <w:rFonts w:ascii="Times New Roman" w:hAnsi="Times New Roman"/>
          <w:color w:val="000000" w:themeColor="text1"/>
          <w:sz w:val="28"/>
          <w:szCs w:val="28"/>
        </w:rPr>
        <w:t xml:space="preserve">personat juridik </w:t>
      </w:r>
      <w:r w:rsidRPr="003F553E">
        <w:rPr>
          <w:rFonts w:ascii="Times New Roman" w:hAnsi="Times New Roman"/>
          <w:color w:val="000000" w:themeColor="text1"/>
          <w:sz w:val="28"/>
          <w:szCs w:val="28"/>
        </w:rPr>
        <w:t>të  pajis</w:t>
      </w:r>
      <w:r w:rsidR="002C1E50" w:rsidRPr="003F553E">
        <w:rPr>
          <w:rFonts w:ascii="Times New Roman" w:hAnsi="Times New Roman"/>
          <w:color w:val="000000" w:themeColor="text1"/>
          <w:sz w:val="28"/>
          <w:szCs w:val="28"/>
        </w:rPr>
        <w:t>en me licencë prodhimi</w:t>
      </w:r>
      <w:r w:rsidRPr="003F553E">
        <w:rPr>
          <w:rFonts w:ascii="Times New Roman" w:hAnsi="Times New Roman"/>
          <w:color w:val="000000" w:themeColor="text1"/>
          <w:sz w:val="28"/>
          <w:szCs w:val="28"/>
        </w:rPr>
        <w:t xml:space="preserve">, sipas </w:t>
      </w:r>
      <w:r w:rsidR="00047A41" w:rsidRPr="003F553E">
        <w:rPr>
          <w:rFonts w:ascii="Times New Roman" w:hAnsi="Times New Roman"/>
          <w:color w:val="000000" w:themeColor="text1"/>
          <w:sz w:val="28"/>
          <w:szCs w:val="28"/>
        </w:rPr>
        <w:t xml:space="preserve">nenit </w:t>
      </w:r>
      <w:r w:rsidR="00A765B4" w:rsidRPr="003F553E">
        <w:rPr>
          <w:rFonts w:ascii="Times New Roman" w:hAnsi="Times New Roman"/>
          <w:color w:val="000000" w:themeColor="text1"/>
          <w:sz w:val="28"/>
          <w:szCs w:val="28"/>
        </w:rPr>
        <w:t xml:space="preserve">8 </w:t>
      </w:r>
      <w:r w:rsidR="005529C5" w:rsidRPr="003F553E">
        <w:rPr>
          <w:rFonts w:ascii="Times New Roman" w:hAnsi="Times New Roman"/>
          <w:color w:val="000000" w:themeColor="text1"/>
          <w:sz w:val="28"/>
          <w:szCs w:val="28"/>
        </w:rPr>
        <w:t>të këtij ligji</w:t>
      </w:r>
      <w:r w:rsidR="002C1E50" w:rsidRPr="003F553E">
        <w:rPr>
          <w:rFonts w:ascii="Times New Roman" w:hAnsi="Times New Roman"/>
          <w:color w:val="000000" w:themeColor="text1"/>
          <w:sz w:val="28"/>
          <w:szCs w:val="28"/>
        </w:rPr>
        <w:t>.</w:t>
      </w:r>
    </w:p>
    <w:p w14:paraId="067D587F" w14:textId="77777777" w:rsidR="004669D9" w:rsidRPr="003F553E" w:rsidRDefault="004669D9" w:rsidP="00BB0565">
      <w:pPr>
        <w:pStyle w:val="ListParagraph"/>
        <w:ind w:left="360"/>
        <w:jc w:val="both"/>
      </w:pPr>
    </w:p>
    <w:p w14:paraId="63A4828B" w14:textId="603525D1" w:rsidR="004669D9" w:rsidRPr="003F553E" w:rsidRDefault="00F252EF" w:rsidP="00BB0565">
      <w:pPr>
        <w:pStyle w:val="ListParagraph"/>
        <w:numPr>
          <w:ilvl w:val="0"/>
          <w:numId w:val="41"/>
        </w:numPr>
        <w:jc w:val="both"/>
      </w:pPr>
      <w:r w:rsidRPr="003F553E">
        <w:rPr>
          <w:rFonts w:ascii="Times New Roman" w:hAnsi="Times New Roman"/>
          <w:color w:val="000000" w:themeColor="text1"/>
          <w:sz w:val="28"/>
          <w:szCs w:val="28"/>
        </w:rPr>
        <w:t xml:space="preserve">Shfrytëzimi i impiantit të prodhimit të biokarburanteve, të zotëruara nga njësitë e </w:t>
      </w:r>
      <w:r w:rsidR="00750FC3" w:rsidRPr="003F553E">
        <w:rPr>
          <w:rFonts w:ascii="Times New Roman" w:hAnsi="Times New Roman"/>
          <w:color w:val="000000" w:themeColor="text1"/>
          <w:sz w:val="28"/>
          <w:szCs w:val="28"/>
        </w:rPr>
        <w:t xml:space="preserve">prodhimit,  </w:t>
      </w:r>
      <w:r w:rsidRPr="003F553E">
        <w:rPr>
          <w:rFonts w:ascii="Times New Roman" w:hAnsi="Times New Roman"/>
          <w:color w:val="000000" w:themeColor="text1"/>
          <w:sz w:val="28"/>
          <w:szCs w:val="28"/>
        </w:rPr>
        <w:t xml:space="preserve">fillon pas vërtetimit të dhënë nga </w:t>
      </w:r>
      <w:r w:rsidR="00D27B86" w:rsidRPr="003F553E">
        <w:rPr>
          <w:rFonts w:ascii="Times New Roman" w:hAnsi="Times New Roman"/>
          <w:color w:val="000000" w:themeColor="text1"/>
          <w:sz w:val="28"/>
          <w:szCs w:val="28"/>
        </w:rPr>
        <w:t>i</w:t>
      </w:r>
      <w:r w:rsidRPr="003F553E">
        <w:rPr>
          <w:rFonts w:ascii="Times New Roman" w:hAnsi="Times New Roman"/>
          <w:color w:val="000000" w:themeColor="text1"/>
          <w:sz w:val="28"/>
          <w:szCs w:val="28"/>
        </w:rPr>
        <w:t xml:space="preserve">nspektorati </w:t>
      </w:r>
      <w:r w:rsidR="00D27B86" w:rsidRPr="003F553E">
        <w:rPr>
          <w:rFonts w:ascii="Times New Roman" w:hAnsi="Times New Roman"/>
          <w:color w:val="000000" w:themeColor="text1"/>
          <w:sz w:val="28"/>
          <w:szCs w:val="28"/>
        </w:rPr>
        <w:t>shtetëror p</w:t>
      </w:r>
      <w:r w:rsidRPr="003F553E">
        <w:rPr>
          <w:rFonts w:ascii="Times New Roman" w:hAnsi="Times New Roman"/>
          <w:color w:val="000000" w:themeColor="text1"/>
          <w:sz w:val="28"/>
          <w:szCs w:val="28"/>
        </w:rPr>
        <w:t xml:space="preserve">ërgjegjës, që vëren se janë plotësuar kushtet teknike, të cilat duhet të respektohen gjatë të gjithë afatit të përcaktuar në </w:t>
      </w:r>
      <w:r w:rsidR="00750FC3" w:rsidRPr="003F553E">
        <w:rPr>
          <w:rFonts w:ascii="Times New Roman" w:hAnsi="Times New Roman"/>
          <w:color w:val="000000" w:themeColor="text1"/>
          <w:sz w:val="28"/>
          <w:szCs w:val="28"/>
        </w:rPr>
        <w:t>licencë</w:t>
      </w:r>
      <w:r w:rsidR="005529C5" w:rsidRPr="003F553E">
        <w:rPr>
          <w:rFonts w:ascii="Times New Roman" w:hAnsi="Times New Roman"/>
          <w:color w:val="000000" w:themeColor="text1"/>
          <w:sz w:val="28"/>
          <w:szCs w:val="28"/>
        </w:rPr>
        <w:t xml:space="preserve">n </w:t>
      </w:r>
      <w:r w:rsidR="00750FC3" w:rsidRPr="003F553E">
        <w:rPr>
          <w:rFonts w:ascii="Times New Roman" w:hAnsi="Times New Roman"/>
          <w:color w:val="000000" w:themeColor="text1"/>
          <w:sz w:val="28"/>
          <w:szCs w:val="28"/>
        </w:rPr>
        <w:t>e prodhimit</w:t>
      </w:r>
      <w:r w:rsidRPr="003F553E">
        <w:rPr>
          <w:rFonts w:ascii="Times New Roman" w:hAnsi="Times New Roman"/>
          <w:color w:val="000000" w:themeColor="text1"/>
          <w:sz w:val="28"/>
          <w:szCs w:val="28"/>
        </w:rPr>
        <w:t>.</w:t>
      </w:r>
    </w:p>
    <w:p w14:paraId="392C1E39" w14:textId="77777777" w:rsidR="004669D9" w:rsidRPr="003F553E" w:rsidRDefault="004669D9" w:rsidP="00BB0565">
      <w:pPr>
        <w:pStyle w:val="ListParagraph"/>
        <w:spacing w:after="0" w:line="240" w:lineRule="auto"/>
        <w:ind w:left="360"/>
        <w:jc w:val="both"/>
      </w:pPr>
    </w:p>
    <w:p w14:paraId="75F13A43" w14:textId="0D924C42" w:rsidR="004669D9" w:rsidRPr="003F553E" w:rsidRDefault="004669D9" w:rsidP="00BB0565">
      <w:pPr>
        <w:pStyle w:val="ListParagraph"/>
        <w:numPr>
          <w:ilvl w:val="0"/>
          <w:numId w:val="41"/>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Njësitë e prodhimit dhe të përzierjes së biokarburanteve dhe të lëndëve të tjera djegëse, të rinovueshme, përgjigjen për markën e prodhimit dhe cilësinë e produkteve që prodhojnë ose përziejnë, në përputhje me standardet në fuqi. Këshilli i Ministrave, me propozim të ministrit </w:t>
      </w:r>
      <w:r w:rsidR="00BB75B7" w:rsidRPr="003F553E">
        <w:rPr>
          <w:rFonts w:ascii="Times New Roman" w:hAnsi="Times New Roman"/>
          <w:color w:val="000000" w:themeColor="text1"/>
          <w:sz w:val="28"/>
          <w:szCs w:val="28"/>
        </w:rPr>
        <w:t>përgjegjës për energjinë</w:t>
      </w:r>
      <w:r w:rsidRPr="003F553E">
        <w:rPr>
          <w:rFonts w:ascii="Times New Roman" w:hAnsi="Times New Roman"/>
          <w:color w:val="000000" w:themeColor="text1"/>
          <w:sz w:val="28"/>
          <w:szCs w:val="28"/>
        </w:rPr>
        <w:t>, brenda 6 (gjashtë) muajve nga miratimi i këtij ligji, vendos publikimin e listes me standardet  që do të zbatohen.</w:t>
      </w:r>
    </w:p>
    <w:p w14:paraId="408B06DF" w14:textId="77777777" w:rsidR="004669D9" w:rsidRPr="003F553E" w:rsidRDefault="004669D9" w:rsidP="00BB0565">
      <w:pPr>
        <w:rPr>
          <w:rFonts w:ascii="Times New Roman" w:hAnsi="Times New Roman"/>
          <w:color w:val="000000" w:themeColor="text1"/>
          <w:sz w:val="28"/>
          <w:szCs w:val="28"/>
        </w:rPr>
      </w:pPr>
    </w:p>
    <w:p w14:paraId="3ED61C5C" w14:textId="40842AFC" w:rsidR="00EF10FF" w:rsidRPr="003F553E" w:rsidRDefault="00F252EF" w:rsidP="00BB0565">
      <w:pPr>
        <w:pStyle w:val="ListParagraph"/>
        <w:numPr>
          <w:ilvl w:val="0"/>
          <w:numId w:val="41"/>
        </w:numPr>
        <w:jc w:val="both"/>
      </w:pPr>
      <w:r w:rsidRPr="003F553E">
        <w:rPr>
          <w:rFonts w:ascii="Times New Roman" w:hAnsi="Times New Roman"/>
          <w:sz w:val="28"/>
          <w:szCs w:val="28"/>
        </w:rPr>
        <w:t>Nj</w:t>
      </w:r>
      <w:r w:rsidR="00D902BA" w:rsidRPr="003F553E">
        <w:rPr>
          <w:rFonts w:ascii="Times New Roman" w:hAnsi="Times New Roman"/>
          <w:sz w:val="28"/>
          <w:szCs w:val="28"/>
        </w:rPr>
        <w:t>ë</w:t>
      </w:r>
      <w:r w:rsidRPr="003F553E">
        <w:rPr>
          <w:rFonts w:ascii="Times New Roman" w:hAnsi="Times New Roman"/>
          <w:sz w:val="28"/>
          <w:szCs w:val="28"/>
        </w:rPr>
        <w:t>sit</w:t>
      </w:r>
      <w:r w:rsidR="00D902BA" w:rsidRPr="003F553E">
        <w:rPr>
          <w:rFonts w:ascii="Times New Roman" w:hAnsi="Times New Roman"/>
          <w:sz w:val="28"/>
          <w:szCs w:val="28"/>
        </w:rPr>
        <w:t>ë</w:t>
      </w:r>
      <w:r w:rsidRPr="003F553E">
        <w:rPr>
          <w:rFonts w:ascii="Times New Roman" w:hAnsi="Times New Roman"/>
          <w:sz w:val="28"/>
          <w:szCs w:val="28"/>
        </w:rPr>
        <w:t xml:space="preserve"> për prodhimin dhe përzierjen e biokarburanteve dhe të lëndëve të tjera djegëse, të rinovueshme, për transport, janë të detyruara të paraqesin në ministrinë </w:t>
      </w:r>
      <w:r w:rsidR="00BB75B7" w:rsidRPr="003F553E">
        <w:rPr>
          <w:rFonts w:ascii="Times New Roman" w:hAnsi="Times New Roman"/>
          <w:sz w:val="28"/>
          <w:szCs w:val="28"/>
        </w:rPr>
        <w:t>përgjegjëse për energjinë</w:t>
      </w:r>
      <w:r w:rsidRPr="003F553E">
        <w:rPr>
          <w:rFonts w:ascii="Times New Roman" w:hAnsi="Times New Roman"/>
          <w:sz w:val="28"/>
          <w:szCs w:val="28"/>
        </w:rPr>
        <w:t xml:space="preserve"> të dhëna për programin e zhvillimit, si </w:t>
      </w:r>
      <w:r w:rsidRPr="003F553E">
        <w:rPr>
          <w:rFonts w:ascii="Times New Roman" w:hAnsi="Times New Roman"/>
          <w:sz w:val="28"/>
          <w:szCs w:val="28"/>
        </w:rPr>
        <w:lastRenderedPageBreak/>
        <w:t>dhe të dhëna periodike për</w:t>
      </w:r>
      <w:r w:rsidR="00D27B86" w:rsidRPr="003F553E">
        <w:rPr>
          <w:rFonts w:ascii="Times New Roman" w:hAnsi="Times New Roman"/>
          <w:sz w:val="28"/>
          <w:szCs w:val="28"/>
        </w:rPr>
        <w:t xml:space="preserve"> sasinë dh</w:t>
      </w:r>
      <w:r w:rsidR="003D18DC" w:rsidRPr="003F553E">
        <w:rPr>
          <w:rFonts w:ascii="Times New Roman" w:hAnsi="Times New Roman"/>
          <w:sz w:val="28"/>
          <w:szCs w:val="28"/>
        </w:rPr>
        <w:t>e cilësinë e hedhur në</w:t>
      </w:r>
      <w:r w:rsidRPr="003F553E">
        <w:rPr>
          <w:rFonts w:ascii="Times New Roman" w:hAnsi="Times New Roman"/>
          <w:sz w:val="28"/>
          <w:szCs w:val="28"/>
        </w:rPr>
        <w:t xml:space="preserve"> tregun e brendshëm</w:t>
      </w:r>
      <w:r w:rsidRPr="003F553E">
        <w:t xml:space="preserve"> </w:t>
      </w:r>
      <w:r w:rsidR="009363C1" w:rsidRPr="003F553E">
        <w:tab/>
      </w:r>
    </w:p>
    <w:p w14:paraId="699C3729" w14:textId="2971E96E" w:rsidR="00F252EF" w:rsidRPr="003F553E" w:rsidRDefault="00F252EF" w:rsidP="00BB0565">
      <w:pPr>
        <w:pStyle w:val="ListParagraph"/>
        <w:spacing w:after="0" w:line="240" w:lineRule="auto"/>
        <w:ind w:left="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Lloji i të dhënave, forma dhe afatet e dërgimit të tyre nga nj</w:t>
      </w:r>
      <w:r w:rsidR="00D902BA"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sit</w:t>
      </w:r>
      <w:r w:rsidR="00D902BA"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 xml:space="preserve"> për prodhimin dhe përzierjen e biokarburanteve dhe të lëndëve të tjera djegëse, të rinovueshme, përcaktohen me urdhër nga ministri </w:t>
      </w:r>
      <w:r w:rsidR="00BB75B7" w:rsidRPr="003F553E">
        <w:rPr>
          <w:rFonts w:ascii="Times New Roman" w:hAnsi="Times New Roman"/>
          <w:color w:val="000000" w:themeColor="text1"/>
          <w:sz w:val="28"/>
          <w:szCs w:val="28"/>
        </w:rPr>
        <w:t>përgjegjës për energjinë</w:t>
      </w:r>
      <w:r w:rsidRPr="003F553E">
        <w:rPr>
          <w:rFonts w:ascii="Times New Roman" w:hAnsi="Times New Roman"/>
          <w:color w:val="000000" w:themeColor="text1"/>
          <w:sz w:val="28"/>
          <w:szCs w:val="28"/>
        </w:rPr>
        <w:t>.</w:t>
      </w:r>
    </w:p>
    <w:p w14:paraId="38AF3798" w14:textId="77777777" w:rsidR="00EF10FF" w:rsidRPr="003F553E" w:rsidRDefault="00EF10FF" w:rsidP="00BB0565">
      <w:pPr>
        <w:spacing w:after="0" w:line="240" w:lineRule="auto"/>
        <w:jc w:val="both"/>
        <w:rPr>
          <w:rFonts w:ascii="Times New Roman" w:eastAsia="Calibri" w:hAnsi="Times New Roman" w:cs="Times New Roman"/>
          <w:color w:val="000000" w:themeColor="text1"/>
          <w:sz w:val="28"/>
          <w:szCs w:val="28"/>
        </w:rPr>
      </w:pPr>
    </w:p>
    <w:p w14:paraId="28FD2139" w14:textId="1214D94F" w:rsidR="00F252EF" w:rsidRPr="003F553E" w:rsidRDefault="00F252EF" w:rsidP="00BB0565">
      <w:pPr>
        <w:pStyle w:val="ListParagraph"/>
        <w:numPr>
          <w:ilvl w:val="0"/>
          <w:numId w:val="41"/>
        </w:numPr>
        <w:tabs>
          <w:tab w:val="left" w:pos="360"/>
        </w:tabs>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Ministria </w:t>
      </w:r>
      <w:r w:rsidR="00BB75B7" w:rsidRPr="003F553E">
        <w:rPr>
          <w:rFonts w:ascii="Times New Roman" w:hAnsi="Times New Roman"/>
          <w:color w:val="000000" w:themeColor="text1"/>
          <w:sz w:val="28"/>
          <w:szCs w:val="28"/>
        </w:rPr>
        <w:t>përgjegjëse për energjinë</w:t>
      </w:r>
      <w:r w:rsidRPr="003F553E">
        <w:rPr>
          <w:rFonts w:ascii="Times New Roman" w:hAnsi="Times New Roman"/>
          <w:color w:val="000000" w:themeColor="text1"/>
          <w:sz w:val="28"/>
          <w:szCs w:val="28"/>
        </w:rPr>
        <w:t xml:space="preserve"> publikon në faqen zyrtare të d</w:t>
      </w:r>
      <w:r w:rsidR="003D18DC" w:rsidRPr="003F553E">
        <w:rPr>
          <w:rFonts w:ascii="Times New Roman" w:hAnsi="Times New Roman"/>
          <w:color w:val="000000" w:themeColor="text1"/>
          <w:sz w:val="28"/>
          <w:szCs w:val="28"/>
        </w:rPr>
        <w:t>hëna që promovojnë përdorimin e</w:t>
      </w:r>
      <w:r w:rsidRPr="003F553E">
        <w:rPr>
          <w:rFonts w:ascii="Times New Roman" w:hAnsi="Times New Roman"/>
          <w:color w:val="000000" w:themeColor="text1"/>
          <w:sz w:val="28"/>
          <w:szCs w:val="28"/>
        </w:rPr>
        <w:t xml:space="preserve"> biokarburanteve dhe </w:t>
      </w:r>
      <w:r w:rsidR="00CD2CAF" w:rsidRPr="003F553E">
        <w:rPr>
          <w:rFonts w:ascii="Times New Roman" w:hAnsi="Times New Roman"/>
          <w:color w:val="000000" w:themeColor="text1"/>
          <w:sz w:val="28"/>
          <w:szCs w:val="28"/>
        </w:rPr>
        <w:t>ben</w:t>
      </w:r>
      <w:r w:rsidRPr="003F553E">
        <w:rPr>
          <w:rFonts w:ascii="Times New Roman" w:hAnsi="Times New Roman"/>
          <w:color w:val="000000" w:themeColor="text1"/>
          <w:sz w:val="28"/>
          <w:szCs w:val="28"/>
        </w:rPr>
        <w:t xml:space="preserve"> përditësimin e këtyre të dhënave. </w:t>
      </w:r>
    </w:p>
    <w:p w14:paraId="11F04ED1" w14:textId="77777777" w:rsidR="009363C1" w:rsidRPr="003F553E" w:rsidRDefault="009363C1" w:rsidP="00F24088">
      <w:pPr>
        <w:spacing w:after="0" w:line="240" w:lineRule="auto"/>
        <w:jc w:val="both"/>
        <w:rPr>
          <w:rFonts w:ascii="Times New Roman" w:eastAsia="Calibri" w:hAnsi="Times New Roman" w:cs="Times New Roman"/>
          <w:color w:val="000000" w:themeColor="text1"/>
          <w:sz w:val="28"/>
          <w:szCs w:val="28"/>
        </w:rPr>
      </w:pPr>
    </w:p>
    <w:p w14:paraId="4B0C69DD" w14:textId="64BE56F0"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1A0D06" w:rsidRPr="003F553E">
        <w:rPr>
          <w:rFonts w:ascii="Times New Roman" w:eastAsia="Calibri" w:hAnsi="Times New Roman" w:cs="Times New Roman"/>
          <w:b/>
          <w:color w:val="000000" w:themeColor="text1"/>
          <w:sz w:val="28"/>
          <w:szCs w:val="28"/>
        </w:rPr>
        <w:t>10</w:t>
      </w:r>
    </w:p>
    <w:p w14:paraId="36461721"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Përgatitja për tregtim</w:t>
      </w:r>
      <w:r w:rsidR="003D18DC" w:rsidRPr="003F553E">
        <w:rPr>
          <w:rFonts w:ascii="Times New Roman" w:eastAsia="Calibri" w:hAnsi="Times New Roman" w:cs="Times New Roman"/>
          <w:b/>
          <w:color w:val="000000" w:themeColor="text1"/>
          <w:sz w:val="28"/>
          <w:szCs w:val="28"/>
        </w:rPr>
        <w:t>in</w:t>
      </w:r>
      <w:r w:rsidRPr="003F553E">
        <w:rPr>
          <w:rFonts w:ascii="Times New Roman" w:eastAsia="Calibri" w:hAnsi="Times New Roman" w:cs="Times New Roman"/>
          <w:b/>
          <w:color w:val="000000" w:themeColor="text1"/>
          <w:sz w:val="28"/>
          <w:szCs w:val="28"/>
        </w:rPr>
        <w:t xml:space="preserve"> e biokarburanteve dhe të lëndëve të tjera djegëse, të rinovueshme</w:t>
      </w:r>
    </w:p>
    <w:p w14:paraId="1B40F3C0" w14:textId="5A4406C7" w:rsidR="00F252EF" w:rsidRPr="003F553E" w:rsidRDefault="009363C1" w:rsidP="009363C1">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ab/>
      </w:r>
    </w:p>
    <w:p w14:paraId="25D3BD01" w14:textId="77777777" w:rsidR="00F252EF" w:rsidRPr="003F553E" w:rsidRDefault="00F252EF" w:rsidP="009363C1">
      <w:pPr>
        <w:spacing w:after="0" w:line="240" w:lineRule="auto"/>
        <w:ind w:left="360" w:hanging="360"/>
        <w:jc w:val="both"/>
        <w:rPr>
          <w:rFonts w:ascii="Times New Roman" w:eastAsia="Calibri" w:hAnsi="Times New Roman" w:cs="Times New Roman"/>
          <w:color w:val="000000" w:themeColor="text1"/>
          <w:sz w:val="28"/>
          <w:szCs w:val="28"/>
        </w:rPr>
      </w:pPr>
    </w:p>
    <w:p w14:paraId="6573831D" w14:textId="44E175F4" w:rsidR="00F252EF" w:rsidRPr="003F553E" w:rsidRDefault="00314775" w:rsidP="009363C1">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1</w:t>
      </w:r>
      <w:r w:rsidR="00F252EF" w:rsidRPr="003F553E">
        <w:rPr>
          <w:rFonts w:ascii="Times New Roman" w:eastAsia="Calibri" w:hAnsi="Times New Roman" w:cs="Times New Roman"/>
          <w:color w:val="000000" w:themeColor="text1"/>
          <w:sz w:val="28"/>
          <w:szCs w:val="28"/>
        </w:rPr>
        <w:t xml:space="preserve">. </w:t>
      </w:r>
      <w:r w:rsidR="009363C1" w:rsidRPr="003F553E">
        <w:rPr>
          <w:rFonts w:ascii="Times New Roman" w:eastAsia="Calibri" w:hAnsi="Times New Roman" w:cs="Times New Roman"/>
          <w:color w:val="000000" w:themeColor="text1"/>
          <w:sz w:val="28"/>
          <w:szCs w:val="28"/>
        </w:rPr>
        <w:tab/>
      </w:r>
      <w:r w:rsidR="00F252EF" w:rsidRPr="003F553E">
        <w:rPr>
          <w:rFonts w:ascii="Times New Roman" w:eastAsia="Calibri" w:hAnsi="Times New Roman" w:cs="Times New Roman"/>
          <w:color w:val="000000" w:themeColor="text1"/>
          <w:sz w:val="28"/>
          <w:szCs w:val="28"/>
        </w:rPr>
        <w:t xml:space="preserve">Ruajtja, magazinimi dhe transportimi i biokarburanteve dhe </w:t>
      </w:r>
      <w:r w:rsidR="00D27B86" w:rsidRPr="003F553E">
        <w:rPr>
          <w:rFonts w:ascii="Times New Roman" w:eastAsia="Calibri" w:hAnsi="Times New Roman" w:cs="Times New Roman"/>
          <w:color w:val="000000" w:themeColor="text1"/>
          <w:sz w:val="28"/>
          <w:szCs w:val="28"/>
        </w:rPr>
        <w:t>i</w:t>
      </w:r>
      <w:r w:rsidR="00F252EF" w:rsidRPr="003F553E">
        <w:rPr>
          <w:rFonts w:ascii="Times New Roman" w:eastAsia="Calibri" w:hAnsi="Times New Roman" w:cs="Times New Roman"/>
          <w:color w:val="000000" w:themeColor="text1"/>
          <w:sz w:val="28"/>
          <w:szCs w:val="28"/>
        </w:rPr>
        <w:t xml:space="preserve"> lëndëve të tjera djegëse, të rinovueshme, realizohen në depozita ose impiante magazinimi dhe transportimi të përshtatshme për këto lloj produktesh, të cilat plotësojn</w:t>
      </w:r>
      <w:r w:rsidR="00D27B86" w:rsidRPr="003F553E">
        <w:rPr>
          <w:rFonts w:ascii="Times New Roman" w:eastAsia="Calibri" w:hAnsi="Times New Roman" w:cs="Times New Roman"/>
          <w:color w:val="000000" w:themeColor="text1"/>
          <w:sz w:val="28"/>
          <w:szCs w:val="28"/>
        </w:rPr>
        <w:t xml:space="preserve">ë kushtet </w:t>
      </w:r>
      <w:r w:rsidR="00F20930" w:rsidRPr="003F553E">
        <w:rPr>
          <w:rFonts w:ascii="Times New Roman" w:eastAsia="Calibri" w:hAnsi="Times New Roman" w:cs="Times New Roman"/>
          <w:color w:val="000000" w:themeColor="text1"/>
          <w:sz w:val="28"/>
          <w:szCs w:val="28"/>
        </w:rPr>
        <w:t>e parametrat teknik</w:t>
      </w:r>
      <w:r w:rsidR="00D27B86" w:rsidRPr="003F553E">
        <w:rPr>
          <w:rFonts w:ascii="Times New Roman" w:eastAsia="Calibri" w:hAnsi="Times New Roman" w:cs="Times New Roman"/>
          <w:color w:val="000000" w:themeColor="text1"/>
          <w:sz w:val="28"/>
          <w:szCs w:val="28"/>
        </w:rPr>
        <w:t>ë</w:t>
      </w:r>
      <w:r w:rsidR="00F252EF" w:rsidRPr="003F553E">
        <w:rPr>
          <w:rFonts w:ascii="Times New Roman" w:eastAsia="Calibri" w:hAnsi="Times New Roman" w:cs="Times New Roman"/>
          <w:color w:val="000000" w:themeColor="text1"/>
          <w:sz w:val="28"/>
          <w:szCs w:val="28"/>
        </w:rPr>
        <w:t xml:space="preserve"> dhe të sigurisë, </w:t>
      </w:r>
      <w:r w:rsidR="003D1863" w:rsidRPr="003F553E">
        <w:rPr>
          <w:rFonts w:ascii="Times New Roman" w:eastAsia="Calibri" w:hAnsi="Times New Roman" w:cs="Times New Roman"/>
          <w:color w:val="000000" w:themeColor="text1"/>
          <w:sz w:val="28"/>
          <w:szCs w:val="28"/>
        </w:rPr>
        <w:t>në përputhje me dispozitat ligjore në fuqi.</w:t>
      </w:r>
    </w:p>
    <w:p w14:paraId="1B79D404" w14:textId="2A1013ED" w:rsidR="00F252EF" w:rsidRPr="003F553E" w:rsidRDefault="00314775" w:rsidP="009363C1">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2</w:t>
      </w:r>
      <w:r w:rsidR="00F252EF" w:rsidRPr="003F553E">
        <w:rPr>
          <w:rFonts w:ascii="Times New Roman" w:eastAsia="Calibri" w:hAnsi="Times New Roman" w:cs="Times New Roman"/>
          <w:color w:val="000000" w:themeColor="text1"/>
          <w:sz w:val="28"/>
          <w:szCs w:val="28"/>
        </w:rPr>
        <w:t xml:space="preserve">. </w:t>
      </w:r>
      <w:r w:rsidR="009363C1" w:rsidRPr="003F553E">
        <w:rPr>
          <w:rFonts w:ascii="Times New Roman" w:eastAsia="Calibri" w:hAnsi="Times New Roman" w:cs="Times New Roman"/>
          <w:color w:val="000000" w:themeColor="text1"/>
          <w:sz w:val="28"/>
          <w:szCs w:val="28"/>
        </w:rPr>
        <w:tab/>
      </w:r>
      <w:r w:rsidR="00F252EF" w:rsidRPr="003F553E">
        <w:rPr>
          <w:rFonts w:ascii="Times New Roman" w:eastAsia="Calibri" w:hAnsi="Times New Roman" w:cs="Times New Roman"/>
          <w:color w:val="000000" w:themeColor="text1"/>
          <w:sz w:val="28"/>
          <w:szCs w:val="28"/>
        </w:rPr>
        <w:t xml:space="preserve">Përzierja e biokarburanteve dhe e lëndëve të tjera djegëse, të rinovueshme, me produktet </w:t>
      </w:r>
      <w:r w:rsidRPr="003F553E">
        <w:rPr>
          <w:rFonts w:ascii="Times New Roman" w:eastAsia="Calibri" w:hAnsi="Times New Roman" w:cs="Times New Roman"/>
          <w:color w:val="000000" w:themeColor="text1"/>
          <w:sz w:val="28"/>
          <w:szCs w:val="28"/>
        </w:rPr>
        <w:t xml:space="preserve">perkatase </w:t>
      </w:r>
      <w:r w:rsidR="00F66037" w:rsidRPr="003F553E">
        <w:rPr>
          <w:rFonts w:ascii="Times New Roman" w:eastAsia="Calibri" w:hAnsi="Times New Roman" w:cs="Times New Roman"/>
          <w:color w:val="000000" w:themeColor="text1"/>
          <w:sz w:val="28"/>
          <w:szCs w:val="28"/>
        </w:rPr>
        <w:t>të</w:t>
      </w:r>
      <w:r w:rsidRPr="003F553E">
        <w:rPr>
          <w:rFonts w:ascii="Times New Roman" w:eastAsia="Calibri" w:hAnsi="Times New Roman" w:cs="Times New Roman"/>
          <w:color w:val="000000" w:themeColor="text1"/>
          <w:sz w:val="28"/>
          <w:szCs w:val="28"/>
        </w:rPr>
        <w:t xml:space="preserve"> perfituara nga </w:t>
      </w:r>
      <w:r w:rsidR="00F252EF" w:rsidRPr="003F553E">
        <w:rPr>
          <w:rFonts w:ascii="Times New Roman" w:eastAsia="Calibri" w:hAnsi="Times New Roman" w:cs="Times New Roman"/>
          <w:color w:val="000000" w:themeColor="text1"/>
          <w:sz w:val="28"/>
          <w:szCs w:val="28"/>
        </w:rPr>
        <w:t xml:space="preserve"> distilimi</w:t>
      </w:r>
      <w:r w:rsidRPr="003F553E">
        <w:rPr>
          <w:rFonts w:ascii="Times New Roman" w:eastAsia="Calibri" w:hAnsi="Times New Roman" w:cs="Times New Roman"/>
          <w:color w:val="000000" w:themeColor="text1"/>
          <w:sz w:val="28"/>
          <w:szCs w:val="28"/>
        </w:rPr>
        <w:t xml:space="preserve"> i</w:t>
      </w:r>
      <w:r w:rsidR="00F252EF" w:rsidRPr="003F553E">
        <w:rPr>
          <w:rFonts w:ascii="Times New Roman" w:eastAsia="Calibri" w:hAnsi="Times New Roman" w:cs="Times New Roman"/>
          <w:color w:val="000000" w:themeColor="text1"/>
          <w:sz w:val="28"/>
          <w:szCs w:val="28"/>
        </w:rPr>
        <w:t xml:space="preserve"> naftës bruto realizohet vetëm në instalimet e posaçme</w:t>
      </w:r>
      <w:r w:rsidR="007D6B4F" w:rsidRPr="003F553E">
        <w:rPr>
          <w:rFonts w:ascii="Times New Roman" w:eastAsia="Calibri" w:hAnsi="Times New Roman" w:cs="Times New Roman"/>
          <w:color w:val="000000" w:themeColor="text1"/>
          <w:sz w:val="28"/>
          <w:szCs w:val="28"/>
        </w:rPr>
        <w:t xml:space="preserve">, </w:t>
      </w:r>
      <w:r w:rsidR="00F66037" w:rsidRPr="003F553E">
        <w:rPr>
          <w:rFonts w:ascii="Times New Roman" w:eastAsia="Calibri" w:hAnsi="Times New Roman" w:cs="Times New Roman"/>
          <w:color w:val="000000" w:themeColor="text1"/>
          <w:sz w:val="28"/>
          <w:szCs w:val="28"/>
        </w:rPr>
        <w:t>të</w:t>
      </w:r>
      <w:r w:rsidR="007D6B4F" w:rsidRPr="003F553E">
        <w:rPr>
          <w:rFonts w:ascii="Times New Roman" w:eastAsia="Calibri" w:hAnsi="Times New Roman" w:cs="Times New Roman"/>
          <w:color w:val="000000" w:themeColor="text1"/>
          <w:sz w:val="28"/>
          <w:szCs w:val="28"/>
        </w:rPr>
        <w:t xml:space="preserve"> miratuar nga </w:t>
      </w:r>
      <w:r w:rsidR="00DA79EF" w:rsidRPr="003F553E">
        <w:rPr>
          <w:rFonts w:ascii="Times New Roman" w:eastAsia="Calibri" w:hAnsi="Times New Roman" w:cs="Times New Roman"/>
          <w:color w:val="000000" w:themeColor="text1"/>
          <w:sz w:val="28"/>
          <w:szCs w:val="28"/>
        </w:rPr>
        <w:t>Inspektorati shtetëror përgjegjës</w:t>
      </w:r>
      <w:r w:rsidR="00F252EF" w:rsidRPr="003F553E">
        <w:rPr>
          <w:rFonts w:ascii="Times New Roman" w:eastAsia="Calibri" w:hAnsi="Times New Roman" w:cs="Times New Roman"/>
          <w:color w:val="000000" w:themeColor="text1"/>
          <w:sz w:val="28"/>
          <w:szCs w:val="28"/>
        </w:rPr>
        <w:t>, në përputhje me dispozitat ligjore në fuqi.</w:t>
      </w:r>
      <w:r w:rsidR="006D20AD" w:rsidRPr="003F553E">
        <w:rPr>
          <w:rFonts w:ascii="Times New Roman" w:eastAsia="Calibri" w:hAnsi="Times New Roman" w:cs="Times New Roman"/>
          <w:color w:val="000000" w:themeColor="text1"/>
          <w:sz w:val="28"/>
          <w:szCs w:val="28"/>
        </w:rPr>
        <w:t xml:space="preserve"> </w:t>
      </w:r>
    </w:p>
    <w:p w14:paraId="2BC7672F" w14:textId="77777777" w:rsidR="00F252EF" w:rsidRPr="003F553E" w:rsidRDefault="00F252EF" w:rsidP="009363C1">
      <w:pPr>
        <w:spacing w:after="0" w:line="240" w:lineRule="auto"/>
        <w:ind w:left="360" w:hanging="360"/>
        <w:jc w:val="both"/>
        <w:rPr>
          <w:rFonts w:ascii="Times New Roman" w:eastAsia="Calibri" w:hAnsi="Times New Roman" w:cs="Times New Roman"/>
          <w:color w:val="000000" w:themeColor="text1"/>
          <w:sz w:val="28"/>
          <w:szCs w:val="28"/>
        </w:rPr>
      </w:pPr>
    </w:p>
    <w:p w14:paraId="24F6FF99" w14:textId="77777777" w:rsidR="00F252EF" w:rsidRPr="003F553E" w:rsidRDefault="00F252EF" w:rsidP="009363C1">
      <w:pPr>
        <w:spacing w:after="0" w:line="240" w:lineRule="auto"/>
        <w:ind w:left="360" w:hanging="360"/>
        <w:jc w:val="both"/>
        <w:rPr>
          <w:rFonts w:ascii="Times New Roman" w:eastAsia="Calibri" w:hAnsi="Times New Roman" w:cs="Times New Roman"/>
          <w:color w:val="000000" w:themeColor="text1"/>
          <w:sz w:val="28"/>
          <w:szCs w:val="28"/>
        </w:rPr>
      </w:pPr>
    </w:p>
    <w:p w14:paraId="32B8488E" w14:textId="28265989" w:rsidR="00F252EF" w:rsidRPr="003F553E" w:rsidRDefault="00314775" w:rsidP="009363C1">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3</w:t>
      </w:r>
      <w:r w:rsidR="00F252EF" w:rsidRPr="003F553E">
        <w:rPr>
          <w:rFonts w:ascii="Times New Roman" w:eastAsia="Calibri" w:hAnsi="Times New Roman" w:cs="Times New Roman"/>
          <w:color w:val="000000" w:themeColor="text1"/>
          <w:sz w:val="28"/>
          <w:szCs w:val="28"/>
        </w:rPr>
        <w:t xml:space="preserve"> </w:t>
      </w:r>
      <w:r w:rsidR="009363C1" w:rsidRPr="003F553E">
        <w:rPr>
          <w:rFonts w:ascii="Times New Roman" w:eastAsia="Calibri" w:hAnsi="Times New Roman" w:cs="Times New Roman"/>
          <w:color w:val="000000" w:themeColor="text1"/>
          <w:sz w:val="28"/>
          <w:szCs w:val="28"/>
        </w:rPr>
        <w:tab/>
      </w:r>
      <w:r w:rsidR="00F252EF" w:rsidRPr="003F553E">
        <w:rPr>
          <w:rFonts w:ascii="Times New Roman" w:eastAsia="Calibri" w:hAnsi="Times New Roman" w:cs="Times New Roman"/>
          <w:color w:val="000000" w:themeColor="text1"/>
          <w:sz w:val="28"/>
          <w:szCs w:val="28"/>
        </w:rPr>
        <w:t xml:space="preserve">Impiantet ku realizohet përzierja e biokarburanteve dhe e lëndëve të tjera djegëse, të rinovueshme, me produktet </w:t>
      </w:r>
      <w:r w:rsidR="007E454E" w:rsidRPr="003F553E">
        <w:rPr>
          <w:rFonts w:ascii="Times New Roman" w:eastAsia="Calibri" w:hAnsi="Times New Roman" w:cs="Times New Roman"/>
          <w:color w:val="000000" w:themeColor="text1"/>
          <w:sz w:val="28"/>
          <w:szCs w:val="28"/>
        </w:rPr>
        <w:t xml:space="preserve">perkatese te nenproduketeve te hidrokarbureve te perfituara nga </w:t>
      </w:r>
      <w:r w:rsidR="00F252EF" w:rsidRPr="003F553E">
        <w:rPr>
          <w:rFonts w:ascii="Times New Roman" w:eastAsia="Calibri" w:hAnsi="Times New Roman" w:cs="Times New Roman"/>
          <w:color w:val="000000" w:themeColor="text1"/>
          <w:sz w:val="28"/>
          <w:szCs w:val="28"/>
        </w:rPr>
        <w:t>distilimi</w:t>
      </w:r>
      <w:r w:rsidR="007E454E" w:rsidRPr="003F553E">
        <w:rPr>
          <w:rFonts w:ascii="Times New Roman" w:eastAsia="Calibri" w:hAnsi="Times New Roman" w:cs="Times New Roman"/>
          <w:color w:val="000000" w:themeColor="text1"/>
          <w:sz w:val="28"/>
          <w:szCs w:val="28"/>
        </w:rPr>
        <w:t xml:space="preserve"> i</w:t>
      </w:r>
      <w:r w:rsidR="00F252EF" w:rsidRPr="003F553E">
        <w:rPr>
          <w:rFonts w:ascii="Times New Roman" w:eastAsia="Calibri" w:hAnsi="Times New Roman" w:cs="Times New Roman"/>
          <w:color w:val="000000" w:themeColor="text1"/>
          <w:sz w:val="28"/>
          <w:szCs w:val="28"/>
        </w:rPr>
        <w:t xml:space="preserve"> naftës bruto, duhet të jenë të licencuara si magazina fiskale, doganore ose të </w:t>
      </w:r>
      <w:r w:rsidR="007D6B4F" w:rsidRPr="003F553E">
        <w:rPr>
          <w:rFonts w:ascii="Times New Roman" w:eastAsia="Calibri" w:hAnsi="Times New Roman" w:cs="Times New Roman"/>
          <w:color w:val="000000" w:themeColor="text1"/>
          <w:sz w:val="28"/>
          <w:szCs w:val="28"/>
        </w:rPr>
        <w:t xml:space="preserve">Zona </w:t>
      </w:r>
      <w:r w:rsidR="00F66037" w:rsidRPr="003F553E">
        <w:rPr>
          <w:rFonts w:ascii="Times New Roman" w:eastAsia="Calibri" w:hAnsi="Times New Roman" w:cs="Times New Roman"/>
          <w:color w:val="000000" w:themeColor="text1"/>
          <w:sz w:val="28"/>
          <w:szCs w:val="28"/>
        </w:rPr>
        <w:t>të</w:t>
      </w:r>
      <w:r w:rsidR="007D6B4F" w:rsidRPr="003F553E">
        <w:rPr>
          <w:rFonts w:ascii="Times New Roman" w:eastAsia="Calibri" w:hAnsi="Times New Roman" w:cs="Times New Roman"/>
          <w:color w:val="000000" w:themeColor="text1"/>
          <w:sz w:val="28"/>
          <w:szCs w:val="28"/>
        </w:rPr>
        <w:t xml:space="preserve"> L</w:t>
      </w:r>
      <w:r w:rsidR="00F252EF" w:rsidRPr="003F553E">
        <w:rPr>
          <w:rFonts w:ascii="Times New Roman" w:eastAsia="Calibri" w:hAnsi="Times New Roman" w:cs="Times New Roman"/>
          <w:color w:val="000000" w:themeColor="text1"/>
          <w:sz w:val="28"/>
          <w:szCs w:val="28"/>
        </w:rPr>
        <w:t>ira</w:t>
      </w:r>
      <w:r w:rsidR="00D27B86" w:rsidRPr="003F553E">
        <w:rPr>
          <w:rFonts w:ascii="Times New Roman" w:eastAsia="Calibri" w:hAnsi="Times New Roman" w:cs="Times New Roman"/>
          <w:color w:val="000000" w:themeColor="text1"/>
          <w:sz w:val="28"/>
          <w:szCs w:val="28"/>
        </w:rPr>
        <w:t>,</w:t>
      </w:r>
      <w:r w:rsidR="00CC3DC2" w:rsidRPr="003F553E">
        <w:rPr>
          <w:rFonts w:ascii="Times New Roman" w:eastAsia="Calibri" w:hAnsi="Times New Roman" w:cs="Times New Roman"/>
          <w:color w:val="000000" w:themeColor="text1"/>
          <w:sz w:val="28"/>
          <w:szCs w:val="28"/>
        </w:rPr>
        <w:t xml:space="preserve"> të pajisura me autorizim </w:t>
      </w:r>
      <w:bookmarkStart w:id="4" w:name="_Hlk11965140"/>
      <w:r w:rsidR="00D27B86" w:rsidRPr="003F553E">
        <w:rPr>
          <w:rFonts w:ascii="Times New Roman" w:eastAsia="Calibri" w:hAnsi="Times New Roman" w:cs="Times New Roman"/>
          <w:color w:val="000000" w:themeColor="text1"/>
          <w:sz w:val="28"/>
          <w:szCs w:val="28"/>
        </w:rPr>
        <w:t>sipas përcaktimeve të</w:t>
      </w:r>
      <w:r w:rsidR="00C46E24" w:rsidRPr="003F553E">
        <w:rPr>
          <w:rFonts w:ascii="Times New Roman" w:eastAsia="Calibri" w:hAnsi="Times New Roman" w:cs="Times New Roman"/>
          <w:color w:val="000000" w:themeColor="text1"/>
          <w:sz w:val="28"/>
          <w:szCs w:val="28"/>
        </w:rPr>
        <w:t xml:space="preserve"> ligjit </w:t>
      </w:r>
      <w:r w:rsidR="00D27B86" w:rsidRPr="003F553E">
        <w:rPr>
          <w:rFonts w:ascii="Times New Roman" w:eastAsia="Calibri" w:hAnsi="Times New Roman" w:cs="Times New Roman"/>
          <w:color w:val="000000" w:themeColor="text1"/>
          <w:sz w:val="28"/>
          <w:szCs w:val="28"/>
        </w:rPr>
        <w:t>nr.61/2012, “Për akcizat në Republikë</w:t>
      </w:r>
      <w:r w:rsidR="00C46E24" w:rsidRPr="003F553E">
        <w:rPr>
          <w:rFonts w:ascii="Times New Roman" w:eastAsia="Calibri" w:hAnsi="Times New Roman" w:cs="Times New Roman"/>
          <w:color w:val="000000" w:themeColor="text1"/>
          <w:sz w:val="28"/>
          <w:szCs w:val="28"/>
        </w:rPr>
        <w:t>n e Shqip</w:t>
      </w:r>
      <w:r w:rsidR="00D27B86" w:rsidRPr="003F553E">
        <w:rPr>
          <w:rFonts w:ascii="Times New Roman" w:eastAsia="Calibri" w:hAnsi="Times New Roman" w:cs="Times New Roman"/>
          <w:color w:val="000000" w:themeColor="text1"/>
          <w:sz w:val="28"/>
          <w:szCs w:val="28"/>
        </w:rPr>
        <w:t>ë</w:t>
      </w:r>
      <w:r w:rsidR="00C46E24" w:rsidRPr="003F553E">
        <w:rPr>
          <w:rFonts w:ascii="Times New Roman" w:eastAsia="Calibri" w:hAnsi="Times New Roman" w:cs="Times New Roman"/>
          <w:color w:val="000000" w:themeColor="text1"/>
          <w:sz w:val="28"/>
          <w:szCs w:val="28"/>
        </w:rPr>
        <w:t>ris</w:t>
      </w:r>
      <w:r w:rsidR="00D27B86" w:rsidRPr="003F553E">
        <w:rPr>
          <w:rFonts w:ascii="Times New Roman" w:eastAsia="Calibri" w:hAnsi="Times New Roman" w:cs="Times New Roman"/>
          <w:color w:val="000000" w:themeColor="text1"/>
          <w:sz w:val="28"/>
          <w:szCs w:val="28"/>
        </w:rPr>
        <w:t>ë</w:t>
      </w:r>
      <w:r w:rsidR="00C46E24" w:rsidRPr="003F553E">
        <w:rPr>
          <w:rFonts w:ascii="Times New Roman" w:eastAsia="Calibri" w:hAnsi="Times New Roman" w:cs="Times New Roman"/>
          <w:color w:val="000000" w:themeColor="text1"/>
          <w:sz w:val="28"/>
          <w:szCs w:val="28"/>
        </w:rPr>
        <w:t xml:space="preserve">” dhe </w:t>
      </w:r>
      <w:r w:rsidR="00D27B86" w:rsidRPr="003F553E">
        <w:rPr>
          <w:rFonts w:ascii="Times New Roman" w:eastAsia="Calibri" w:hAnsi="Times New Roman" w:cs="Times New Roman"/>
          <w:color w:val="000000" w:themeColor="text1"/>
          <w:sz w:val="28"/>
          <w:szCs w:val="28"/>
        </w:rPr>
        <w:t xml:space="preserve">të </w:t>
      </w:r>
      <w:r w:rsidR="00C46E24" w:rsidRPr="003F553E">
        <w:rPr>
          <w:rFonts w:ascii="Times New Roman" w:eastAsia="Calibri" w:hAnsi="Times New Roman" w:cs="Times New Roman"/>
          <w:color w:val="000000" w:themeColor="text1"/>
          <w:sz w:val="28"/>
          <w:szCs w:val="28"/>
        </w:rPr>
        <w:t>ligjit nr.102/2014</w:t>
      </w:r>
      <w:r w:rsidR="00D27B86" w:rsidRPr="003F553E">
        <w:rPr>
          <w:rFonts w:ascii="Times New Roman" w:eastAsia="Calibri" w:hAnsi="Times New Roman" w:cs="Times New Roman"/>
          <w:color w:val="000000" w:themeColor="text1"/>
          <w:sz w:val="28"/>
          <w:szCs w:val="28"/>
        </w:rPr>
        <w:t>,</w:t>
      </w:r>
      <w:r w:rsidR="00C46E24" w:rsidRPr="003F553E">
        <w:rPr>
          <w:rFonts w:ascii="Times New Roman" w:eastAsia="Calibri" w:hAnsi="Times New Roman" w:cs="Times New Roman"/>
          <w:color w:val="000000" w:themeColor="text1"/>
          <w:sz w:val="28"/>
          <w:szCs w:val="28"/>
        </w:rPr>
        <w:t xml:space="preserve"> “Kodi Doganor i Republik</w:t>
      </w:r>
      <w:r w:rsidR="00D27B86" w:rsidRPr="003F553E">
        <w:rPr>
          <w:rFonts w:ascii="Times New Roman" w:eastAsia="Calibri" w:hAnsi="Times New Roman" w:cs="Times New Roman"/>
          <w:color w:val="000000" w:themeColor="text1"/>
          <w:sz w:val="28"/>
          <w:szCs w:val="28"/>
        </w:rPr>
        <w:t>ës së Shqipë</w:t>
      </w:r>
      <w:r w:rsidR="00C46E24" w:rsidRPr="003F553E">
        <w:rPr>
          <w:rFonts w:ascii="Times New Roman" w:eastAsia="Calibri" w:hAnsi="Times New Roman" w:cs="Times New Roman"/>
          <w:color w:val="000000" w:themeColor="text1"/>
          <w:sz w:val="28"/>
          <w:szCs w:val="28"/>
        </w:rPr>
        <w:t>ris</w:t>
      </w:r>
      <w:r w:rsidR="00D27B86" w:rsidRPr="003F553E">
        <w:rPr>
          <w:rFonts w:ascii="Times New Roman" w:eastAsia="Calibri" w:hAnsi="Times New Roman" w:cs="Times New Roman"/>
          <w:color w:val="000000" w:themeColor="text1"/>
          <w:sz w:val="28"/>
          <w:szCs w:val="28"/>
        </w:rPr>
        <w:t>ë</w:t>
      </w:r>
      <w:r w:rsidR="00C46E24" w:rsidRPr="003F553E">
        <w:rPr>
          <w:rFonts w:ascii="Times New Roman" w:eastAsia="Calibri" w:hAnsi="Times New Roman" w:cs="Times New Roman"/>
          <w:color w:val="000000" w:themeColor="text1"/>
          <w:sz w:val="28"/>
          <w:szCs w:val="28"/>
        </w:rPr>
        <w:t xml:space="preserve">”. </w:t>
      </w:r>
      <w:bookmarkEnd w:id="4"/>
      <w:r w:rsidR="005A13DD" w:rsidRPr="003F553E">
        <w:rPr>
          <w:rFonts w:ascii="Times New Roman" w:eastAsia="Calibri" w:hAnsi="Times New Roman" w:cs="Times New Roman"/>
          <w:color w:val="000000" w:themeColor="text1"/>
          <w:sz w:val="28"/>
          <w:szCs w:val="28"/>
        </w:rPr>
        <w:t xml:space="preserve"> </w:t>
      </w:r>
    </w:p>
    <w:p w14:paraId="62C43D5C" w14:textId="77777777" w:rsidR="00F252EF" w:rsidRPr="003F553E" w:rsidRDefault="00F252EF" w:rsidP="009363C1">
      <w:pPr>
        <w:spacing w:after="0" w:line="240" w:lineRule="auto"/>
        <w:ind w:left="360" w:hanging="360"/>
        <w:jc w:val="both"/>
        <w:rPr>
          <w:rFonts w:ascii="Times New Roman" w:eastAsia="Calibri" w:hAnsi="Times New Roman" w:cs="Times New Roman"/>
          <w:color w:val="000000" w:themeColor="text1"/>
          <w:sz w:val="28"/>
          <w:szCs w:val="28"/>
        </w:rPr>
      </w:pPr>
    </w:p>
    <w:p w14:paraId="1D72E118" w14:textId="2689DB35" w:rsidR="00D93F3E" w:rsidRPr="003F553E" w:rsidRDefault="00314775" w:rsidP="009363C1">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4</w:t>
      </w:r>
      <w:r w:rsidR="00EF10FF" w:rsidRPr="003F553E">
        <w:rPr>
          <w:rFonts w:ascii="Times New Roman" w:eastAsia="Calibri" w:hAnsi="Times New Roman" w:cs="Times New Roman"/>
          <w:color w:val="000000" w:themeColor="text1"/>
          <w:sz w:val="28"/>
          <w:szCs w:val="28"/>
        </w:rPr>
        <w:t xml:space="preserve">. </w:t>
      </w:r>
      <w:r w:rsidR="00D93F3E" w:rsidRPr="003F553E">
        <w:rPr>
          <w:rFonts w:ascii="Times New Roman" w:eastAsia="Calibri" w:hAnsi="Times New Roman" w:cs="Times New Roman"/>
          <w:color w:val="000000" w:themeColor="text1"/>
          <w:sz w:val="28"/>
          <w:szCs w:val="28"/>
        </w:rPr>
        <w:t xml:space="preserve">Inspektorati </w:t>
      </w:r>
      <w:r w:rsidR="00D27B86" w:rsidRPr="003F553E">
        <w:rPr>
          <w:rFonts w:ascii="Times New Roman" w:eastAsia="Calibri" w:hAnsi="Times New Roman" w:cs="Times New Roman"/>
          <w:color w:val="000000" w:themeColor="text1"/>
          <w:sz w:val="28"/>
          <w:szCs w:val="28"/>
        </w:rPr>
        <w:t>s</w:t>
      </w:r>
      <w:r w:rsidR="00D93F3E" w:rsidRPr="003F553E">
        <w:rPr>
          <w:rFonts w:ascii="Times New Roman" w:eastAsia="Calibri" w:hAnsi="Times New Roman" w:cs="Times New Roman"/>
          <w:color w:val="000000" w:themeColor="text1"/>
          <w:sz w:val="28"/>
          <w:szCs w:val="28"/>
        </w:rPr>
        <w:t xml:space="preserve">htetëror </w:t>
      </w:r>
      <w:r w:rsidR="00D27B86" w:rsidRPr="003F553E">
        <w:rPr>
          <w:rFonts w:ascii="Times New Roman" w:eastAsia="Calibri" w:hAnsi="Times New Roman" w:cs="Times New Roman"/>
          <w:color w:val="000000" w:themeColor="text1"/>
          <w:sz w:val="28"/>
          <w:szCs w:val="28"/>
        </w:rPr>
        <w:t>p</w:t>
      </w:r>
      <w:r w:rsidR="00D93F3E" w:rsidRPr="003F553E">
        <w:rPr>
          <w:rFonts w:ascii="Times New Roman" w:eastAsia="Calibri" w:hAnsi="Times New Roman" w:cs="Times New Roman"/>
          <w:color w:val="000000" w:themeColor="text1"/>
          <w:sz w:val="28"/>
          <w:szCs w:val="28"/>
        </w:rPr>
        <w:t xml:space="preserve">ërgjegjës organizon dhe ushtron kontroll ndaj personave juridikë që i nënshtrohen këtij ligji, lidhur me respektimin e dispozitave </w:t>
      </w:r>
      <w:r w:rsidR="00FB5206" w:rsidRPr="003F553E">
        <w:rPr>
          <w:rFonts w:ascii="Times New Roman" w:eastAsia="Calibri" w:hAnsi="Times New Roman" w:cs="Times New Roman"/>
          <w:color w:val="000000" w:themeColor="text1"/>
          <w:sz w:val="28"/>
          <w:szCs w:val="28"/>
        </w:rPr>
        <w:t xml:space="preserve">ligjore </w:t>
      </w:r>
      <w:r w:rsidR="00DE162D" w:rsidRPr="003F553E">
        <w:rPr>
          <w:rFonts w:ascii="Times New Roman" w:eastAsia="Calibri" w:hAnsi="Times New Roman" w:cs="Times New Roman"/>
          <w:color w:val="000000" w:themeColor="text1"/>
          <w:sz w:val="28"/>
          <w:szCs w:val="28"/>
        </w:rPr>
        <w:t>sipas këtij ligji</w:t>
      </w:r>
      <w:r w:rsidR="00D93F3E" w:rsidRPr="003F553E">
        <w:rPr>
          <w:rFonts w:ascii="Times New Roman" w:eastAsia="Calibri" w:hAnsi="Times New Roman" w:cs="Times New Roman"/>
          <w:color w:val="000000" w:themeColor="text1"/>
          <w:sz w:val="28"/>
          <w:szCs w:val="28"/>
        </w:rPr>
        <w:t>, për kontrollin e treguesve cilësorë, si dhe të normave të tjera ligjore e nënligjore</w:t>
      </w:r>
      <w:r w:rsidR="00D27B86" w:rsidRPr="003F553E">
        <w:rPr>
          <w:rFonts w:ascii="Times New Roman" w:eastAsia="Calibri" w:hAnsi="Times New Roman" w:cs="Times New Roman"/>
          <w:color w:val="000000" w:themeColor="text1"/>
          <w:sz w:val="28"/>
          <w:szCs w:val="28"/>
        </w:rPr>
        <w:t>,</w:t>
      </w:r>
      <w:r w:rsidR="00D93F3E" w:rsidRPr="003F553E">
        <w:rPr>
          <w:rFonts w:ascii="Times New Roman" w:eastAsia="Calibri" w:hAnsi="Times New Roman" w:cs="Times New Roman"/>
          <w:color w:val="000000" w:themeColor="text1"/>
          <w:sz w:val="28"/>
          <w:szCs w:val="28"/>
        </w:rPr>
        <w:t xml:space="preserve"> për parandalimin e abuzimeve e të falsifikimeve që nga çasti i hyrjes së mallit në pikat doganore deri në </w:t>
      </w:r>
      <w:r w:rsidR="00DA79EF" w:rsidRPr="003F553E">
        <w:rPr>
          <w:rFonts w:ascii="Times New Roman" w:eastAsia="Calibri" w:hAnsi="Times New Roman" w:cs="Times New Roman"/>
          <w:color w:val="000000" w:themeColor="text1"/>
          <w:sz w:val="28"/>
          <w:szCs w:val="28"/>
        </w:rPr>
        <w:t>tregun e brendshem</w:t>
      </w:r>
      <w:r w:rsidR="00D93F3E" w:rsidRPr="003F553E">
        <w:rPr>
          <w:rFonts w:ascii="Times New Roman" w:eastAsia="Calibri" w:hAnsi="Times New Roman" w:cs="Times New Roman"/>
          <w:color w:val="000000" w:themeColor="text1"/>
          <w:sz w:val="28"/>
          <w:szCs w:val="28"/>
        </w:rPr>
        <w:t>.</w:t>
      </w:r>
    </w:p>
    <w:p w14:paraId="5B32140F" w14:textId="77777777" w:rsidR="00442AC3" w:rsidRPr="003F553E" w:rsidRDefault="00442AC3" w:rsidP="00F24088">
      <w:pPr>
        <w:spacing w:after="0" w:line="240" w:lineRule="auto"/>
        <w:jc w:val="center"/>
        <w:rPr>
          <w:rFonts w:ascii="Times New Roman" w:eastAsia="Calibri" w:hAnsi="Times New Roman" w:cs="Times New Roman"/>
          <w:b/>
          <w:color w:val="000000" w:themeColor="text1"/>
          <w:sz w:val="28"/>
          <w:szCs w:val="28"/>
        </w:rPr>
      </w:pPr>
    </w:p>
    <w:p w14:paraId="663AEB05" w14:textId="6923F9EF"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1A0D06" w:rsidRPr="003F553E">
        <w:rPr>
          <w:rFonts w:ascii="Times New Roman" w:eastAsia="Calibri" w:hAnsi="Times New Roman" w:cs="Times New Roman"/>
          <w:b/>
          <w:color w:val="000000" w:themeColor="text1"/>
          <w:sz w:val="28"/>
          <w:szCs w:val="28"/>
        </w:rPr>
        <w:t>11</w:t>
      </w:r>
    </w:p>
    <w:p w14:paraId="6949B2E3" w14:textId="75BD5B9D" w:rsidR="004D24B8"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Organizimi i tregut të biokarburanteve dhe i lëndëve të tjera djegëse, të rinovueshme</w:t>
      </w:r>
    </w:p>
    <w:p w14:paraId="64C24E81" w14:textId="5CFC9131" w:rsidR="003321F3" w:rsidRPr="003F553E" w:rsidRDefault="003321F3" w:rsidP="00BB0565">
      <w:pPr>
        <w:spacing w:after="0" w:line="240" w:lineRule="auto"/>
        <w:jc w:val="center"/>
        <w:rPr>
          <w:rFonts w:ascii="Times New Roman" w:hAnsi="Times New Roman"/>
          <w:color w:val="000000" w:themeColor="text1"/>
          <w:sz w:val="28"/>
          <w:szCs w:val="28"/>
        </w:rPr>
      </w:pPr>
    </w:p>
    <w:p w14:paraId="06A7CA14" w14:textId="1876EBB5" w:rsidR="002C1E50" w:rsidRPr="003F553E" w:rsidRDefault="002C1E50">
      <w:pPr>
        <w:pStyle w:val="ListParagraph"/>
        <w:numPr>
          <w:ilvl w:val="0"/>
          <w:numId w:val="3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lastRenderedPageBreak/>
        <w:t xml:space="preserve">Njësitë e prodhimit të biokarburanteve </w:t>
      </w:r>
      <w:r w:rsidR="00225EA3" w:rsidRPr="003F553E">
        <w:rPr>
          <w:rFonts w:ascii="Times New Roman" w:hAnsi="Times New Roman"/>
          <w:color w:val="000000" w:themeColor="text1"/>
          <w:sz w:val="28"/>
          <w:szCs w:val="28"/>
        </w:rPr>
        <w:t>lejohe</w:t>
      </w:r>
      <w:r w:rsidR="009A3409" w:rsidRPr="003F553E">
        <w:rPr>
          <w:rFonts w:ascii="Times New Roman" w:hAnsi="Times New Roman"/>
          <w:color w:val="000000" w:themeColor="text1"/>
          <w:sz w:val="28"/>
          <w:szCs w:val="28"/>
        </w:rPr>
        <w:t>n</w:t>
      </w:r>
      <w:r w:rsidRPr="003F553E">
        <w:rPr>
          <w:rFonts w:ascii="Times New Roman" w:hAnsi="Times New Roman"/>
          <w:color w:val="000000" w:themeColor="text1"/>
          <w:sz w:val="28"/>
          <w:szCs w:val="28"/>
        </w:rPr>
        <w:t xml:space="preserve"> të tregtojnë prodhimet e tyre t</w:t>
      </w:r>
      <w:r w:rsidR="005202FE" w:rsidRPr="003F553E">
        <w:rPr>
          <w:rFonts w:ascii="Times New Roman" w:hAnsi="Times New Roman"/>
          <w:color w:val="000000" w:themeColor="text1"/>
          <w:sz w:val="28"/>
          <w:szCs w:val="28"/>
        </w:rPr>
        <w:t>e</w:t>
      </w:r>
      <w:r w:rsidRPr="003F553E">
        <w:rPr>
          <w:rFonts w:ascii="Times New Roman" w:hAnsi="Times New Roman"/>
          <w:color w:val="000000" w:themeColor="text1"/>
          <w:sz w:val="28"/>
          <w:szCs w:val="28"/>
        </w:rPr>
        <w:t xml:space="preserve"> rafineritë e naftës, njësitë e përzierjes së biokarburanteve, shoqëritë e tregtimit me shumicë të pajisura me licencë “Tregtimi me shumicë i naftës, gazit, nënprodukteve përfshirë ato bio si dhe lëndët djegëse, me kodin VIII.1.A”</w:t>
      </w:r>
      <w:r w:rsidR="005202FE" w:rsidRPr="003F553E">
        <w:rPr>
          <w:rFonts w:ascii="Times New Roman" w:hAnsi="Times New Roman"/>
          <w:color w:val="000000" w:themeColor="text1"/>
          <w:sz w:val="28"/>
          <w:szCs w:val="28"/>
        </w:rPr>
        <w:t>,</w:t>
      </w:r>
      <w:r w:rsidRPr="003F553E">
        <w:rPr>
          <w:rFonts w:ascii="Times New Roman" w:hAnsi="Times New Roman"/>
          <w:color w:val="000000" w:themeColor="text1"/>
          <w:sz w:val="28"/>
          <w:szCs w:val="28"/>
        </w:rPr>
        <w:t xml:space="preserve"> t</w:t>
      </w:r>
      <w:r w:rsidR="004D24B8" w:rsidRPr="003F553E">
        <w:rPr>
          <w:rFonts w:ascii="Times New Roman" w:hAnsi="Times New Roman"/>
          <w:color w:val="000000" w:themeColor="text1"/>
          <w:sz w:val="28"/>
          <w:szCs w:val="28"/>
        </w:rPr>
        <w:t>e</w:t>
      </w:r>
      <w:r w:rsidRPr="003F553E">
        <w:rPr>
          <w:rFonts w:ascii="Times New Roman" w:hAnsi="Times New Roman"/>
          <w:color w:val="000000" w:themeColor="text1"/>
          <w:sz w:val="28"/>
          <w:szCs w:val="28"/>
        </w:rPr>
        <w:t xml:space="preserve"> shoqëritë e tregtimit me pakicë, t</w:t>
      </w:r>
      <w:r w:rsidR="004D24B8" w:rsidRPr="003F553E">
        <w:rPr>
          <w:rFonts w:ascii="Times New Roman" w:hAnsi="Times New Roman"/>
          <w:color w:val="000000" w:themeColor="text1"/>
          <w:sz w:val="28"/>
          <w:szCs w:val="28"/>
        </w:rPr>
        <w:t>e</w:t>
      </w:r>
      <w:r w:rsidRPr="003F553E">
        <w:rPr>
          <w:rFonts w:ascii="Times New Roman" w:hAnsi="Times New Roman"/>
          <w:color w:val="000000" w:themeColor="text1"/>
          <w:sz w:val="28"/>
          <w:szCs w:val="28"/>
        </w:rPr>
        <w:t xml:space="preserve"> konsumatorët e mëdhenj dhe t’i eksportojnë ato. </w:t>
      </w:r>
    </w:p>
    <w:p w14:paraId="2FF72453" w14:textId="77777777" w:rsidR="004D24B8" w:rsidRPr="003F553E" w:rsidRDefault="004D24B8" w:rsidP="00BB0565">
      <w:pPr>
        <w:spacing w:after="0" w:line="240" w:lineRule="auto"/>
        <w:ind w:left="360"/>
        <w:jc w:val="both"/>
        <w:rPr>
          <w:rFonts w:ascii="Times New Roman" w:hAnsi="Times New Roman"/>
          <w:color w:val="000000" w:themeColor="text1"/>
          <w:sz w:val="28"/>
          <w:szCs w:val="28"/>
        </w:rPr>
      </w:pPr>
    </w:p>
    <w:p w14:paraId="6E00048E" w14:textId="253D3EF8" w:rsidR="002C1E50" w:rsidRPr="003F553E" w:rsidRDefault="002C1E50" w:rsidP="00BB0565">
      <w:pPr>
        <w:pStyle w:val="ListParagraph"/>
        <w:numPr>
          <w:ilvl w:val="0"/>
          <w:numId w:val="3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Personat juridikë të pajisur me “Licencë për përzierje” </w:t>
      </w:r>
      <w:r w:rsidR="00225EA3" w:rsidRPr="003F553E">
        <w:rPr>
          <w:rFonts w:ascii="Times New Roman" w:hAnsi="Times New Roman"/>
          <w:color w:val="000000" w:themeColor="text1"/>
          <w:sz w:val="28"/>
          <w:szCs w:val="28"/>
        </w:rPr>
        <w:t>lejohe</w:t>
      </w:r>
      <w:r w:rsidR="009A3409" w:rsidRPr="003F553E">
        <w:rPr>
          <w:rFonts w:ascii="Times New Roman" w:hAnsi="Times New Roman"/>
          <w:color w:val="000000" w:themeColor="text1"/>
          <w:sz w:val="28"/>
          <w:szCs w:val="28"/>
        </w:rPr>
        <w:t>n</w:t>
      </w:r>
      <w:r w:rsidRPr="003F553E">
        <w:rPr>
          <w:rFonts w:ascii="Times New Roman" w:hAnsi="Times New Roman"/>
          <w:color w:val="000000" w:themeColor="text1"/>
          <w:sz w:val="28"/>
          <w:szCs w:val="28"/>
        </w:rPr>
        <w:t xml:space="preserve"> të kryejnë edhe veprimtarinë e tregtimit të biokarburanteve dhe të lëndëve të tjera djegëse, të rinovueshme, për transport, te  shoqëritë e tregtimit me shumicë të pajisura me licencë “Tregtimi me shumicë i naftës, gazit, nënprodukteve përfshirë ato bio si dhe lëndët djegëse”,  te shoqëritë e tregtimit me pakicë, t</w:t>
      </w:r>
      <w:r w:rsidR="004D24B8" w:rsidRPr="003F553E">
        <w:rPr>
          <w:rFonts w:ascii="Times New Roman" w:hAnsi="Times New Roman"/>
          <w:color w:val="000000" w:themeColor="text1"/>
          <w:sz w:val="28"/>
          <w:szCs w:val="28"/>
        </w:rPr>
        <w:t>e</w:t>
      </w:r>
      <w:r w:rsidRPr="003F553E">
        <w:rPr>
          <w:rFonts w:ascii="Times New Roman" w:hAnsi="Times New Roman"/>
          <w:color w:val="000000" w:themeColor="text1"/>
          <w:sz w:val="28"/>
          <w:szCs w:val="28"/>
        </w:rPr>
        <w:t xml:space="preserve"> konsumatorët e mëdhenj dhe t’i eksportojnë ato. </w:t>
      </w:r>
    </w:p>
    <w:p w14:paraId="497E6269" w14:textId="77777777" w:rsidR="005202FE" w:rsidRPr="003F553E" w:rsidRDefault="005202FE" w:rsidP="00174F62">
      <w:pPr>
        <w:pStyle w:val="ListParagraph"/>
        <w:rPr>
          <w:rFonts w:ascii="Times New Roman" w:hAnsi="Times New Roman"/>
          <w:color w:val="000000" w:themeColor="text1"/>
          <w:sz w:val="28"/>
          <w:szCs w:val="28"/>
        </w:rPr>
      </w:pPr>
    </w:p>
    <w:p w14:paraId="6BBCEA88" w14:textId="5933B976" w:rsidR="005202FE" w:rsidRPr="003F553E" w:rsidRDefault="005202FE" w:rsidP="00BB0565">
      <w:pPr>
        <w:pStyle w:val="ListParagraph"/>
        <w:numPr>
          <w:ilvl w:val="0"/>
          <w:numId w:val="3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Shoqëritë e tregtimit me shumicë të pajisura me licencë “Tregtimi me shumicë i naftës, gazit, nënprodukteve përfshirë ato bio si dhe lëndët djegëse”, lejohen të kryejnë edhe veprimtarinë e tregtimit të biokarburanteve dhe të lëndëve të tjera djegëse, të rinovueshme, për transport, te shoqëritë e tregtimit me pakicë, te konsumatorët e mëdhenj dhe t’i eksportojnë ato</w:t>
      </w:r>
    </w:p>
    <w:p w14:paraId="3B56BB52" w14:textId="77777777" w:rsidR="005B11DD" w:rsidRPr="003F553E" w:rsidRDefault="005B11DD" w:rsidP="009363C1">
      <w:pPr>
        <w:pStyle w:val="ListParagraph"/>
        <w:spacing w:after="0" w:line="240" w:lineRule="auto"/>
        <w:ind w:left="360" w:hanging="360"/>
        <w:jc w:val="both"/>
        <w:rPr>
          <w:rFonts w:ascii="Times New Roman" w:hAnsi="Times New Roman"/>
          <w:color w:val="000000" w:themeColor="text1"/>
          <w:sz w:val="28"/>
          <w:szCs w:val="28"/>
        </w:rPr>
      </w:pPr>
    </w:p>
    <w:p w14:paraId="3C9A8C4E" w14:textId="3FEE3B1B" w:rsidR="004D24B8" w:rsidRPr="003F553E" w:rsidRDefault="00EF10FF" w:rsidP="004D24B8">
      <w:pPr>
        <w:pStyle w:val="ListParagraph"/>
        <w:numPr>
          <w:ilvl w:val="0"/>
          <w:numId w:val="38"/>
        </w:numPr>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Personat juridik</w:t>
      </w:r>
      <w:r w:rsidR="004D24B8"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 xml:space="preserve"> që kryejnë</w:t>
      </w:r>
      <w:r w:rsidR="00F252EF" w:rsidRPr="003F553E">
        <w:rPr>
          <w:rFonts w:ascii="Times New Roman" w:hAnsi="Times New Roman"/>
          <w:color w:val="000000" w:themeColor="text1"/>
          <w:sz w:val="28"/>
          <w:szCs w:val="28"/>
        </w:rPr>
        <w:t xml:space="preserve"> tregtimi</w:t>
      </w:r>
      <w:r w:rsidRPr="003F553E">
        <w:rPr>
          <w:rFonts w:ascii="Times New Roman" w:hAnsi="Times New Roman"/>
          <w:color w:val="000000" w:themeColor="text1"/>
          <w:sz w:val="28"/>
          <w:szCs w:val="28"/>
        </w:rPr>
        <w:t>n</w:t>
      </w:r>
      <w:r w:rsidR="00F252EF" w:rsidRPr="003F553E">
        <w:rPr>
          <w:rFonts w:ascii="Times New Roman" w:hAnsi="Times New Roman"/>
          <w:color w:val="000000" w:themeColor="text1"/>
          <w:sz w:val="28"/>
          <w:szCs w:val="28"/>
        </w:rPr>
        <w:t xml:space="preserve"> me pakicë të nënprodukteve të</w:t>
      </w:r>
      <w:r w:rsidR="000F3212" w:rsidRPr="003F553E">
        <w:rPr>
          <w:rFonts w:ascii="Times New Roman" w:hAnsi="Times New Roman"/>
          <w:color w:val="000000" w:themeColor="text1"/>
          <w:sz w:val="28"/>
          <w:szCs w:val="28"/>
        </w:rPr>
        <w:t xml:space="preserve"> naftës, të pajisura me licencë</w:t>
      </w:r>
      <w:r w:rsidR="00F252EF" w:rsidRPr="003F553E">
        <w:rPr>
          <w:rFonts w:ascii="Times New Roman" w:hAnsi="Times New Roman"/>
          <w:color w:val="000000" w:themeColor="text1"/>
          <w:sz w:val="28"/>
          <w:szCs w:val="28"/>
        </w:rPr>
        <w:t xml:space="preserve">, sipas dispozitave </w:t>
      </w:r>
      <w:r w:rsidR="000F3212" w:rsidRPr="003F553E">
        <w:rPr>
          <w:rFonts w:ascii="Times New Roman" w:hAnsi="Times New Roman"/>
          <w:color w:val="000000" w:themeColor="text1"/>
          <w:sz w:val="28"/>
          <w:szCs w:val="28"/>
        </w:rPr>
        <w:t>të</w:t>
      </w:r>
      <w:r w:rsidR="00EB417E" w:rsidRPr="003F553E">
        <w:rPr>
          <w:rFonts w:ascii="Times New Roman" w:hAnsi="Times New Roman"/>
          <w:color w:val="000000" w:themeColor="text1"/>
          <w:sz w:val="28"/>
          <w:szCs w:val="28"/>
        </w:rPr>
        <w:t xml:space="preserve"> ligjit nr.8450, datë 24.2.1999</w:t>
      </w:r>
      <w:r w:rsidR="000F3212" w:rsidRPr="003F553E">
        <w:rPr>
          <w:rFonts w:ascii="Times New Roman" w:hAnsi="Times New Roman"/>
          <w:color w:val="000000" w:themeColor="text1"/>
          <w:sz w:val="28"/>
          <w:szCs w:val="28"/>
        </w:rPr>
        <w:t>,</w:t>
      </w:r>
      <w:r w:rsidR="00EB417E" w:rsidRPr="003F553E">
        <w:rPr>
          <w:rFonts w:ascii="Times New Roman" w:hAnsi="Times New Roman"/>
          <w:color w:val="000000" w:themeColor="text1"/>
          <w:sz w:val="28"/>
          <w:szCs w:val="28"/>
        </w:rPr>
        <w:t xml:space="preserve"> </w:t>
      </w:r>
      <w:r w:rsidR="000F3212" w:rsidRPr="003F553E">
        <w:rPr>
          <w:rFonts w:ascii="Times New Roman" w:hAnsi="Times New Roman"/>
          <w:color w:val="000000" w:themeColor="text1"/>
          <w:sz w:val="28"/>
          <w:szCs w:val="28"/>
        </w:rPr>
        <w:t>“</w:t>
      </w:r>
      <w:r w:rsidR="00EB417E" w:rsidRPr="003F553E">
        <w:rPr>
          <w:rFonts w:ascii="Times New Roman" w:hAnsi="Times New Roman"/>
          <w:color w:val="000000" w:themeColor="text1"/>
          <w:sz w:val="28"/>
          <w:szCs w:val="28"/>
        </w:rPr>
        <w:t xml:space="preserve">Për përpunimin, transportimin dhe tregtimin e naftës, të </w:t>
      </w:r>
      <w:r w:rsidR="000F3212" w:rsidRPr="003F553E">
        <w:rPr>
          <w:rFonts w:ascii="Times New Roman" w:hAnsi="Times New Roman"/>
          <w:color w:val="000000" w:themeColor="text1"/>
          <w:sz w:val="28"/>
          <w:szCs w:val="28"/>
        </w:rPr>
        <w:t>gazit dhe nënprodukteve të tyre”, të ndryshuar</w:t>
      </w:r>
      <w:r w:rsidR="00F252EF" w:rsidRPr="003F553E">
        <w:rPr>
          <w:rFonts w:ascii="Times New Roman" w:hAnsi="Times New Roman"/>
          <w:color w:val="000000" w:themeColor="text1"/>
          <w:sz w:val="28"/>
          <w:szCs w:val="28"/>
        </w:rPr>
        <w:t xml:space="preserve">, </w:t>
      </w:r>
      <w:r w:rsidR="00225EA3" w:rsidRPr="003F553E">
        <w:rPr>
          <w:rFonts w:ascii="Times New Roman" w:hAnsi="Times New Roman"/>
          <w:color w:val="000000" w:themeColor="text1"/>
          <w:sz w:val="28"/>
          <w:szCs w:val="28"/>
        </w:rPr>
        <w:t>lejohe</w:t>
      </w:r>
      <w:r w:rsidR="009A3409" w:rsidRPr="003F553E">
        <w:rPr>
          <w:rFonts w:ascii="Times New Roman" w:hAnsi="Times New Roman"/>
          <w:color w:val="000000" w:themeColor="text1"/>
          <w:sz w:val="28"/>
          <w:szCs w:val="28"/>
        </w:rPr>
        <w:t>n</w:t>
      </w:r>
      <w:r w:rsidR="00F252EF" w:rsidRPr="003F553E">
        <w:rPr>
          <w:rFonts w:ascii="Times New Roman" w:hAnsi="Times New Roman"/>
          <w:color w:val="000000" w:themeColor="text1"/>
          <w:sz w:val="28"/>
          <w:szCs w:val="28"/>
        </w:rPr>
        <w:t xml:space="preserve"> të shesin me pakicë biokarburante në formë të pastër ose të përzier me nënprodukte të përpunimit të naftës bruto, duke zbatuar </w:t>
      </w:r>
      <w:r w:rsidR="001B07EC" w:rsidRPr="003F553E">
        <w:rPr>
          <w:rFonts w:ascii="Times New Roman" w:hAnsi="Times New Roman"/>
          <w:color w:val="000000" w:themeColor="text1"/>
          <w:sz w:val="28"/>
          <w:szCs w:val="28"/>
        </w:rPr>
        <w:t xml:space="preserve">specifikimet e </w:t>
      </w:r>
      <w:r w:rsidR="00F66037" w:rsidRPr="003F553E">
        <w:rPr>
          <w:rFonts w:ascii="Times New Roman" w:hAnsi="Times New Roman"/>
          <w:color w:val="000000" w:themeColor="text1"/>
          <w:sz w:val="28"/>
          <w:szCs w:val="28"/>
        </w:rPr>
        <w:t>dhëna</w:t>
      </w:r>
      <w:r w:rsidR="001B07EC" w:rsidRPr="003F553E">
        <w:rPr>
          <w:rFonts w:ascii="Times New Roman" w:hAnsi="Times New Roman"/>
          <w:color w:val="000000" w:themeColor="text1"/>
          <w:sz w:val="28"/>
          <w:szCs w:val="28"/>
        </w:rPr>
        <w:t xml:space="preserve"> </w:t>
      </w:r>
      <w:r w:rsidR="00F66037" w:rsidRPr="003F553E">
        <w:rPr>
          <w:rFonts w:ascii="Times New Roman" w:hAnsi="Times New Roman"/>
          <w:color w:val="000000" w:themeColor="text1"/>
          <w:sz w:val="28"/>
          <w:szCs w:val="28"/>
        </w:rPr>
        <w:t>në</w:t>
      </w:r>
      <w:r w:rsidR="001B07EC" w:rsidRPr="003F553E">
        <w:rPr>
          <w:rFonts w:ascii="Times New Roman" w:hAnsi="Times New Roman"/>
          <w:color w:val="000000" w:themeColor="text1"/>
          <w:sz w:val="28"/>
          <w:szCs w:val="28"/>
        </w:rPr>
        <w:t xml:space="preserve"> S</w:t>
      </w:r>
      <w:r w:rsidR="00F252EF" w:rsidRPr="003F553E">
        <w:rPr>
          <w:rFonts w:ascii="Times New Roman" w:hAnsi="Times New Roman"/>
          <w:color w:val="000000" w:themeColor="text1"/>
          <w:sz w:val="28"/>
          <w:szCs w:val="28"/>
        </w:rPr>
        <w:t xml:space="preserve">tandardet </w:t>
      </w:r>
      <w:r w:rsidR="001B07EC" w:rsidRPr="003F553E">
        <w:rPr>
          <w:rFonts w:ascii="Times New Roman" w:hAnsi="Times New Roman"/>
          <w:color w:val="000000" w:themeColor="text1"/>
          <w:sz w:val="28"/>
          <w:szCs w:val="28"/>
        </w:rPr>
        <w:t>S</w:t>
      </w:r>
      <w:r w:rsidR="00F862E1" w:rsidRPr="003F553E">
        <w:rPr>
          <w:rFonts w:ascii="Times New Roman" w:hAnsi="Times New Roman"/>
          <w:color w:val="000000" w:themeColor="text1"/>
          <w:sz w:val="28"/>
          <w:szCs w:val="28"/>
        </w:rPr>
        <w:t>hqiptare</w:t>
      </w:r>
      <w:r w:rsidR="00F252EF" w:rsidRPr="003F553E">
        <w:rPr>
          <w:rFonts w:ascii="Times New Roman" w:hAnsi="Times New Roman"/>
          <w:color w:val="000000" w:themeColor="text1"/>
          <w:sz w:val="28"/>
          <w:szCs w:val="28"/>
        </w:rPr>
        <w:t xml:space="preserve">. </w:t>
      </w:r>
    </w:p>
    <w:p w14:paraId="126039F5" w14:textId="77777777" w:rsidR="004D24B8" w:rsidRPr="003F553E" w:rsidRDefault="004D24B8" w:rsidP="00BB0565">
      <w:pPr>
        <w:pStyle w:val="ListParagraph"/>
        <w:jc w:val="both"/>
        <w:rPr>
          <w:rFonts w:ascii="Times New Roman" w:hAnsi="Times New Roman"/>
          <w:color w:val="000000" w:themeColor="text1"/>
          <w:sz w:val="28"/>
          <w:szCs w:val="28"/>
        </w:rPr>
      </w:pPr>
    </w:p>
    <w:p w14:paraId="59A604B9" w14:textId="6A4306C0" w:rsidR="004D24B8" w:rsidRPr="003F553E" w:rsidRDefault="00F252EF" w:rsidP="00BB0565">
      <w:pPr>
        <w:pStyle w:val="ListParagraph"/>
        <w:numPr>
          <w:ilvl w:val="0"/>
          <w:numId w:val="38"/>
        </w:numPr>
        <w:jc w:val="both"/>
      </w:pPr>
      <w:r w:rsidRPr="003F553E">
        <w:rPr>
          <w:rFonts w:ascii="Times New Roman" w:hAnsi="Times New Roman"/>
          <w:sz w:val="28"/>
          <w:szCs w:val="28"/>
        </w:rPr>
        <w:t>Në dokumentacionin përkatës doganor dhe administrativ shoqërues të biokarburanteve dhe të lëndëve të tjera djegëse, të rinovueshme, në formë të pastër ose të përzier me nënprodukte të përpunimit të na</w:t>
      </w:r>
      <w:r w:rsidR="003E4F44" w:rsidRPr="003F553E">
        <w:rPr>
          <w:rFonts w:ascii="Times New Roman" w:hAnsi="Times New Roman"/>
          <w:sz w:val="28"/>
          <w:szCs w:val="28"/>
        </w:rPr>
        <w:t>ftës bruto, duhet të përcaktohen</w:t>
      </w:r>
      <w:r w:rsidRPr="003F553E">
        <w:rPr>
          <w:rFonts w:ascii="Times New Roman" w:hAnsi="Times New Roman"/>
          <w:sz w:val="28"/>
          <w:szCs w:val="28"/>
        </w:rPr>
        <w:t xml:space="preserve"> në mënyrë të detyrueshme të dhëna për përqindjen e biokarburanteve ose të lëndëve të tjera djegëse, të rinovueshme, që përzihen me nënproduktin respektiv të naftës bruto.</w:t>
      </w:r>
    </w:p>
    <w:p w14:paraId="47782F2B" w14:textId="77777777" w:rsidR="00D52D49" w:rsidRPr="003F553E" w:rsidRDefault="00D52D49" w:rsidP="00BB0565">
      <w:pPr>
        <w:pStyle w:val="ListParagraph"/>
        <w:spacing w:after="0" w:line="240" w:lineRule="auto"/>
        <w:jc w:val="both"/>
        <w:rPr>
          <w:rFonts w:ascii="Times New Roman" w:hAnsi="Times New Roman"/>
          <w:color w:val="000000" w:themeColor="text1"/>
          <w:sz w:val="28"/>
          <w:szCs w:val="28"/>
        </w:rPr>
      </w:pPr>
    </w:p>
    <w:p w14:paraId="7E4E93AE" w14:textId="387661CD" w:rsidR="00F252EF" w:rsidRPr="003F553E" w:rsidRDefault="00EF10FF" w:rsidP="00BB0565">
      <w:pPr>
        <w:pStyle w:val="ListParagraph"/>
        <w:numPr>
          <w:ilvl w:val="0"/>
          <w:numId w:val="38"/>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Personat juridike që kryejnë </w:t>
      </w:r>
      <w:r w:rsidR="00F252EF" w:rsidRPr="003F553E">
        <w:rPr>
          <w:rFonts w:ascii="Times New Roman" w:hAnsi="Times New Roman"/>
          <w:color w:val="000000" w:themeColor="text1"/>
          <w:sz w:val="28"/>
          <w:szCs w:val="28"/>
        </w:rPr>
        <w:t>t</w:t>
      </w:r>
      <w:r w:rsidR="003E4F44" w:rsidRPr="003F553E">
        <w:rPr>
          <w:rFonts w:ascii="Times New Roman" w:hAnsi="Times New Roman"/>
          <w:color w:val="000000" w:themeColor="text1"/>
          <w:sz w:val="28"/>
          <w:szCs w:val="28"/>
        </w:rPr>
        <w:t>regtimi</w:t>
      </w:r>
      <w:r w:rsidRPr="003F553E">
        <w:rPr>
          <w:rFonts w:ascii="Times New Roman" w:hAnsi="Times New Roman"/>
          <w:color w:val="000000" w:themeColor="text1"/>
          <w:sz w:val="28"/>
          <w:szCs w:val="28"/>
        </w:rPr>
        <w:t>n</w:t>
      </w:r>
      <w:r w:rsidR="003E4F44" w:rsidRPr="003F553E">
        <w:rPr>
          <w:rFonts w:ascii="Times New Roman" w:hAnsi="Times New Roman"/>
          <w:color w:val="000000" w:themeColor="text1"/>
          <w:sz w:val="28"/>
          <w:szCs w:val="28"/>
        </w:rPr>
        <w:t xml:space="preserve"> me shumicë dhe pakicë </w:t>
      </w:r>
      <w:r w:rsidR="00F252EF" w:rsidRPr="003F553E">
        <w:rPr>
          <w:rFonts w:ascii="Times New Roman" w:hAnsi="Times New Roman"/>
          <w:color w:val="000000" w:themeColor="text1"/>
          <w:sz w:val="28"/>
          <w:szCs w:val="28"/>
        </w:rPr>
        <w:t xml:space="preserve">të </w:t>
      </w:r>
      <w:r w:rsidR="003E4F44" w:rsidRPr="003F553E">
        <w:rPr>
          <w:rFonts w:ascii="Times New Roman" w:hAnsi="Times New Roman"/>
          <w:color w:val="000000" w:themeColor="text1"/>
          <w:sz w:val="28"/>
          <w:szCs w:val="28"/>
        </w:rPr>
        <w:t>nënprodukteve të naftës, të cila</w:t>
      </w:r>
      <w:r w:rsidR="00F252EF" w:rsidRPr="003F553E">
        <w:rPr>
          <w:rFonts w:ascii="Times New Roman" w:hAnsi="Times New Roman"/>
          <w:color w:val="000000" w:themeColor="text1"/>
          <w:sz w:val="28"/>
          <w:szCs w:val="28"/>
        </w:rPr>
        <w:t>t tregtojnë edhe biokarburante</w:t>
      </w:r>
      <w:r w:rsidR="003E4F44"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 janë të detyruar</w:t>
      </w:r>
      <w:r w:rsidR="003E4F44" w:rsidRPr="003F553E">
        <w:rPr>
          <w:rFonts w:ascii="Times New Roman" w:hAnsi="Times New Roman"/>
          <w:color w:val="000000" w:themeColor="text1"/>
          <w:sz w:val="28"/>
          <w:szCs w:val="28"/>
        </w:rPr>
        <w:t>a</w:t>
      </w:r>
      <w:r w:rsidR="00F252EF" w:rsidRPr="003F553E">
        <w:rPr>
          <w:rFonts w:ascii="Times New Roman" w:hAnsi="Times New Roman"/>
          <w:color w:val="000000" w:themeColor="text1"/>
          <w:sz w:val="28"/>
          <w:szCs w:val="28"/>
        </w:rPr>
        <w:t xml:space="preserve"> që në instalimet e tregtimit ose në pikat e</w:t>
      </w:r>
      <w:r w:rsidR="003E4F44" w:rsidRPr="003F553E">
        <w:rPr>
          <w:rFonts w:ascii="Times New Roman" w:hAnsi="Times New Roman"/>
          <w:color w:val="000000" w:themeColor="text1"/>
          <w:sz w:val="28"/>
          <w:szCs w:val="28"/>
        </w:rPr>
        <w:t xml:space="preserve"> shitjes së tyre të afishojnë në</w:t>
      </w:r>
      <w:r w:rsidR="00F252EF" w:rsidRPr="003F553E">
        <w:rPr>
          <w:rFonts w:ascii="Times New Roman" w:hAnsi="Times New Roman"/>
          <w:color w:val="000000" w:themeColor="text1"/>
          <w:sz w:val="28"/>
          <w:szCs w:val="28"/>
        </w:rPr>
        <w:t xml:space="preserve"> reklamat dhe pompat e karburantit, në mënyrë të dukshme dhe të qartë, një shënim të posaçëm për:</w:t>
      </w:r>
    </w:p>
    <w:p w14:paraId="2784735F" w14:textId="77777777" w:rsidR="009363C1" w:rsidRPr="003F553E" w:rsidRDefault="009363C1" w:rsidP="009363C1">
      <w:pPr>
        <w:spacing w:after="0" w:line="240" w:lineRule="auto"/>
        <w:ind w:left="360" w:hanging="360"/>
        <w:jc w:val="both"/>
        <w:rPr>
          <w:rFonts w:ascii="Times New Roman" w:eastAsia="Calibri" w:hAnsi="Times New Roman" w:cs="Times New Roman"/>
          <w:color w:val="000000" w:themeColor="text1"/>
          <w:sz w:val="28"/>
          <w:szCs w:val="28"/>
        </w:rPr>
      </w:pPr>
    </w:p>
    <w:p w14:paraId="1F4AD26A" w14:textId="77777777" w:rsidR="00F252EF" w:rsidRPr="003F553E" w:rsidRDefault="00F252EF" w:rsidP="009363C1">
      <w:pPr>
        <w:spacing w:after="0" w:line="240" w:lineRule="auto"/>
        <w:ind w:left="90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lastRenderedPageBreak/>
        <w:t xml:space="preserve">a) </w:t>
      </w:r>
      <w:r w:rsidR="009363C1"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biokarburantet ose lëndët e tjera djegëse, të rinovueshme</w:t>
      </w:r>
      <w:r w:rsidR="000F3212"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që tregtojnë;</w:t>
      </w:r>
    </w:p>
    <w:p w14:paraId="1476EA40" w14:textId="77777777" w:rsidR="00F252EF" w:rsidRPr="003F553E" w:rsidRDefault="00F252EF" w:rsidP="009363C1">
      <w:pPr>
        <w:spacing w:after="0" w:line="240" w:lineRule="auto"/>
        <w:ind w:left="90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b) </w:t>
      </w:r>
      <w:r w:rsidR="009363C1"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 xml:space="preserve">diezelin e përzier me biodiezel, për lëvizje automjetesh, në rastet kur përqindja e lëndës bio është mbi nivelin </w:t>
      </w:r>
      <w:r w:rsidR="003E4F44" w:rsidRPr="003F553E">
        <w:rPr>
          <w:rFonts w:ascii="Times New Roman" w:eastAsia="Calibri" w:hAnsi="Times New Roman" w:cs="Times New Roman"/>
          <w:color w:val="000000" w:themeColor="text1"/>
          <w:sz w:val="28"/>
          <w:szCs w:val="28"/>
        </w:rPr>
        <w:t>e përqindjes së përcaktuar nga standardet në fuqi;</w:t>
      </w:r>
      <w:r w:rsidRPr="003F553E">
        <w:rPr>
          <w:rFonts w:ascii="Times New Roman" w:eastAsia="Calibri" w:hAnsi="Times New Roman" w:cs="Times New Roman"/>
          <w:color w:val="000000" w:themeColor="text1"/>
          <w:sz w:val="28"/>
          <w:szCs w:val="28"/>
        </w:rPr>
        <w:t xml:space="preserve"> </w:t>
      </w:r>
    </w:p>
    <w:p w14:paraId="31056681" w14:textId="77777777" w:rsidR="00F252EF" w:rsidRPr="003F553E" w:rsidRDefault="00F252EF" w:rsidP="009363C1">
      <w:pPr>
        <w:spacing w:after="0" w:line="240" w:lineRule="auto"/>
        <w:ind w:left="90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c) </w:t>
      </w:r>
      <w:r w:rsidR="009363C1"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benzinë</w:t>
      </w:r>
      <w:r w:rsidR="003E4F44" w:rsidRPr="003F553E">
        <w:rPr>
          <w:rFonts w:ascii="Times New Roman" w:eastAsia="Calibri" w:hAnsi="Times New Roman" w:cs="Times New Roman"/>
          <w:color w:val="000000" w:themeColor="text1"/>
          <w:sz w:val="28"/>
          <w:szCs w:val="28"/>
        </w:rPr>
        <w:t>n</w:t>
      </w:r>
      <w:r w:rsidRPr="003F553E">
        <w:rPr>
          <w:rFonts w:ascii="Times New Roman" w:eastAsia="Calibri" w:hAnsi="Times New Roman" w:cs="Times New Roman"/>
          <w:color w:val="000000" w:themeColor="text1"/>
          <w:sz w:val="28"/>
          <w:szCs w:val="28"/>
        </w:rPr>
        <w:t xml:space="preserve"> e përzier me bioetanol, </w:t>
      </w:r>
      <w:r w:rsidR="00B9598A" w:rsidRPr="003F553E">
        <w:rPr>
          <w:rFonts w:ascii="Times New Roman" w:eastAsia="Calibri" w:hAnsi="Times New Roman" w:cs="Times New Roman"/>
          <w:color w:val="000000" w:themeColor="text1"/>
          <w:sz w:val="28"/>
          <w:szCs w:val="28"/>
        </w:rPr>
        <w:t xml:space="preserve">për lëvizje automjetesh, </w:t>
      </w:r>
      <w:r w:rsidRPr="003F553E">
        <w:rPr>
          <w:rFonts w:ascii="Times New Roman" w:eastAsia="Calibri" w:hAnsi="Times New Roman" w:cs="Times New Roman"/>
          <w:color w:val="000000" w:themeColor="text1"/>
          <w:sz w:val="28"/>
          <w:szCs w:val="28"/>
        </w:rPr>
        <w:t xml:space="preserve">në rastet kur përqindja e lëndës bio është mbi nivelin e përqindjes së përcaktuar </w:t>
      </w:r>
      <w:r w:rsidR="00B9598A" w:rsidRPr="003F553E">
        <w:rPr>
          <w:rFonts w:ascii="Times New Roman" w:eastAsia="Calibri" w:hAnsi="Times New Roman" w:cs="Times New Roman"/>
          <w:color w:val="000000" w:themeColor="text1"/>
          <w:sz w:val="28"/>
          <w:szCs w:val="28"/>
        </w:rPr>
        <w:t>nga</w:t>
      </w:r>
      <w:r w:rsidRPr="003F553E">
        <w:rPr>
          <w:rFonts w:ascii="Times New Roman" w:eastAsia="Calibri" w:hAnsi="Times New Roman" w:cs="Times New Roman"/>
          <w:color w:val="000000" w:themeColor="text1"/>
          <w:sz w:val="28"/>
          <w:szCs w:val="28"/>
        </w:rPr>
        <w:t xml:space="preserve"> standardet n</w:t>
      </w:r>
      <w:r w:rsidR="003E4F44" w:rsidRPr="003F553E">
        <w:rPr>
          <w:rFonts w:ascii="Times New Roman" w:eastAsia="Calibri" w:hAnsi="Times New Roman" w:cs="Times New Roman"/>
          <w:color w:val="000000" w:themeColor="text1"/>
          <w:sz w:val="28"/>
          <w:szCs w:val="28"/>
        </w:rPr>
        <w:t>ë</w:t>
      </w:r>
      <w:r w:rsidRPr="003F553E">
        <w:rPr>
          <w:rFonts w:ascii="Times New Roman" w:eastAsia="Calibri" w:hAnsi="Times New Roman" w:cs="Times New Roman"/>
          <w:color w:val="000000" w:themeColor="text1"/>
          <w:sz w:val="28"/>
          <w:szCs w:val="28"/>
        </w:rPr>
        <w:t xml:space="preserve"> fuqi. </w:t>
      </w:r>
    </w:p>
    <w:p w14:paraId="373A20C1" w14:textId="1CBDDD9D" w:rsidR="00F252EF" w:rsidRPr="003F553E" w:rsidRDefault="00F252EF" w:rsidP="009363C1">
      <w:pPr>
        <w:spacing w:after="0" w:line="240" w:lineRule="auto"/>
        <w:ind w:left="90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Karakteristikat e shënimit të posaçëm përcaktohen me urdhër të ministrit </w:t>
      </w:r>
      <w:r w:rsidR="00BB75B7" w:rsidRPr="003F553E">
        <w:rPr>
          <w:rFonts w:ascii="Times New Roman" w:eastAsia="Calibri" w:hAnsi="Times New Roman" w:cs="Times New Roman"/>
          <w:color w:val="000000" w:themeColor="text1"/>
          <w:sz w:val="28"/>
          <w:szCs w:val="28"/>
        </w:rPr>
        <w:t>përgjegjës për energjinë</w:t>
      </w:r>
      <w:r w:rsidRPr="003F553E">
        <w:rPr>
          <w:rFonts w:ascii="Times New Roman" w:eastAsia="Calibri" w:hAnsi="Times New Roman" w:cs="Times New Roman"/>
          <w:color w:val="000000" w:themeColor="text1"/>
          <w:sz w:val="28"/>
          <w:szCs w:val="28"/>
        </w:rPr>
        <w:t>.</w:t>
      </w:r>
    </w:p>
    <w:p w14:paraId="7A317597" w14:textId="77777777" w:rsidR="004D24B8" w:rsidRPr="003F553E" w:rsidRDefault="004D24B8" w:rsidP="009363C1">
      <w:pPr>
        <w:spacing w:after="0" w:line="240" w:lineRule="auto"/>
        <w:ind w:left="900"/>
        <w:jc w:val="both"/>
        <w:rPr>
          <w:rFonts w:ascii="Times New Roman" w:eastAsia="Calibri" w:hAnsi="Times New Roman" w:cs="Times New Roman"/>
          <w:color w:val="000000" w:themeColor="text1"/>
          <w:sz w:val="28"/>
          <w:szCs w:val="28"/>
        </w:rPr>
      </w:pPr>
    </w:p>
    <w:p w14:paraId="5312D0FC" w14:textId="087637C7" w:rsidR="00F252EF" w:rsidRPr="003F553E" w:rsidRDefault="00F252EF" w:rsidP="00BB0565">
      <w:pPr>
        <w:pStyle w:val="ListParagraph"/>
        <w:numPr>
          <w:ilvl w:val="0"/>
          <w:numId w:val="38"/>
        </w:numPr>
        <w:jc w:val="both"/>
        <w:rPr>
          <w:rFonts w:ascii="Times New Roman" w:hAnsi="Times New Roman"/>
          <w:sz w:val="28"/>
          <w:szCs w:val="28"/>
        </w:rPr>
      </w:pPr>
      <w:r w:rsidRPr="003F553E">
        <w:rPr>
          <w:rFonts w:ascii="Times New Roman" w:hAnsi="Times New Roman"/>
          <w:sz w:val="28"/>
          <w:szCs w:val="28"/>
        </w:rPr>
        <w:t xml:space="preserve">Veprimtaria </w:t>
      </w:r>
      <w:r w:rsidR="003E4F44" w:rsidRPr="003F553E">
        <w:rPr>
          <w:rFonts w:ascii="Times New Roman" w:hAnsi="Times New Roman"/>
          <w:sz w:val="28"/>
          <w:szCs w:val="28"/>
        </w:rPr>
        <w:t>e transportimit dhe tregtimit të lëndëve djegëse për transport, të cilat kanë në përbërje të tyre edhe biokarburante, bë</w:t>
      </w:r>
      <w:r w:rsidRPr="003F553E">
        <w:rPr>
          <w:rFonts w:ascii="Times New Roman" w:hAnsi="Times New Roman"/>
          <w:sz w:val="28"/>
          <w:szCs w:val="28"/>
        </w:rPr>
        <w:t>het sipas dispozitave të ligjit nr.8450, datë 24.2.1999</w:t>
      </w:r>
      <w:r w:rsidR="009363C1" w:rsidRPr="003F553E">
        <w:rPr>
          <w:rFonts w:ascii="Times New Roman" w:hAnsi="Times New Roman"/>
          <w:sz w:val="28"/>
          <w:szCs w:val="28"/>
        </w:rPr>
        <w:t>,</w:t>
      </w:r>
      <w:r w:rsidRPr="003F553E">
        <w:rPr>
          <w:rFonts w:ascii="Times New Roman" w:hAnsi="Times New Roman"/>
          <w:sz w:val="28"/>
          <w:szCs w:val="28"/>
        </w:rPr>
        <w:t xml:space="preserve"> </w:t>
      </w:r>
      <w:r w:rsidR="009363C1" w:rsidRPr="003F553E">
        <w:rPr>
          <w:rFonts w:ascii="Times New Roman" w:hAnsi="Times New Roman"/>
          <w:sz w:val="28"/>
          <w:szCs w:val="28"/>
        </w:rPr>
        <w:t>“</w:t>
      </w:r>
      <w:r w:rsidRPr="003F553E">
        <w:rPr>
          <w:rFonts w:ascii="Times New Roman" w:hAnsi="Times New Roman"/>
          <w:sz w:val="28"/>
          <w:szCs w:val="28"/>
        </w:rPr>
        <w:t xml:space="preserve">Për përpunimin, transportimin dhe tregtimin e naftës, të </w:t>
      </w:r>
      <w:r w:rsidR="009363C1" w:rsidRPr="003F553E">
        <w:rPr>
          <w:rFonts w:ascii="Times New Roman" w:hAnsi="Times New Roman"/>
          <w:sz w:val="28"/>
          <w:szCs w:val="28"/>
        </w:rPr>
        <w:t>gazit dhe nënprodukteve të tyre”</w:t>
      </w:r>
      <w:r w:rsidRPr="003F553E">
        <w:rPr>
          <w:rFonts w:ascii="Times New Roman" w:hAnsi="Times New Roman"/>
          <w:sz w:val="28"/>
          <w:szCs w:val="28"/>
        </w:rPr>
        <w:t>, të ndryshuar.</w:t>
      </w:r>
    </w:p>
    <w:p w14:paraId="0502A8F1" w14:textId="77777777" w:rsidR="00F252EF" w:rsidRPr="003F553E" w:rsidRDefault="00F252EF" w:rsidP="00F24088">
      <w:pPr>
        <w:spacing w:after="0" w:line="240" w:lineRule="auto"/>
        <w:jc w:val="center"/>
        <w:rPr>
          <w:rFonts w:ascii="Times New Roman" w:eastAsia="Calibri" w:hAnsi="Times New Roman" w:cs="Times New Roman"/>
          <w:color w:val="000000" w:themeColor="text1"/>
          <w:sz w:val="28"/>
          <w:szCs w:val="28"/>
        </w:rPr>
      </w:pPr>
    </w:p>
    <w:p w14:paraId="49DD9D91" w14:textId="480EFBE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1</w:t>
      </w:r>
      <w:r w:rsidR="00887725" w:rsidRPr="003F553E">
        <w:rPr>
          <w:rFonts w:ascii="Times New Roman" w:eastAsia="Calibri" w:hAnsi="Times New Roman" w:cs="Times New Roman"/>
          <w:b/>
          <w:color w:val="000000" w:themeColor="text1"/>
          <w:sz w:val="28"/>
          <w:szCs w:val="28"/>
        </w:rPr>
        <w:t>2</w:t>
      </w:r>
      <w:r w:rsidR="00795F5E" w:rsidRPr="003F553E">
        <w:rPr>
          <w:rFonts w:ascii="Times New Roman" w:eastAsia="Calibri" w:hAnsi="Times New Roman" w:cs="Times New Roman"/>
          <w:b/>
          <w:color w:val="000000" w:themeColor="text1"/>
          <w:sz w:val="28"/>
          <w:szCs w:val="28"/>
        </w:rPr>
        <w:t xml:space="preserve"> </w:t>
      </w:r>
    </w:p>
    <w:p w14:paraId="55F28DA1"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Inspektorati </w:t>
      </w:r>
      <w:r w:rsidR="0047369C" w:rsidRPr="003F553E">
        <w:rPr>
          <w:rFonts w:ascii="Times New Roman" w:eastAsia="Calibri" w:hAnsi="Times New Roman" w:cs="Times New Roman"/>
          <w:b/>
          <w:color w:val="000000" w:themeColor="text1"/>
          <w:sz w:val="28"/>
          <w:szCs w:val="28"/>
        </w:rPr>
        <w:t>s</w:t>
      </w:r>
      <w:r w:rsidRPr="003F553E">
        <w:rPr>
          <w:rFonts w:ascii="Times New Roman" w:eastAsia="Calibri" w:hAnsi="Times New Roman" w:cs="Times New Roman"/>
          <w:b/>
          <w:color w:val="000000" w:themeColor="text1"/>
          <w:sz w:val="28"/>
          <w:szCs w:val="28"/>
        </w:rPr>
        <w:t xml:space="preserve">htetëror </w:t>
      </w:r>
      <w:r w:rsidR="0047369C" w:rsidRPr="003F553E">
        <w:rPr>
          <w:rFonts w:ascii="Times New Roman" w:eastAsia="Calibri" w:hAnsi="Times New Roman" w:cs="Times New Roman"/>
          <w:b/>
          <w:color w:val="000000" w:themeColor="text1"/>
          <w:sz w:val="28"/>
          <w:szCs w:val="28"/>
        </w:rPr>
        <w:t>p</w:t>
      </w:r>
      <w:r w:rsidRPr="003F553E">
        <w:rPr>
          <w:rFonts w:ascii="Times New Roman" w:eastAsia="Calibri" w:hAnsi="Times New Roman" w:cs="Times New Roman"/>
          <w:b/>
          <w:color w:val="000000" w:themeColor="text1"/>
          <w:sz w:val="28"/>
          <w:szCs w:val="28"/>
        </w:rPr>
        <w:t>ërgjegjës</w:t>
      </w:r>
    </w:p>
    <w:p w14:paraId="55303E0B" w14:textId="77777777" w:rsidR="003563A9" w:rsidRPr="003F553E" w:rsidRDefault="003563A9" w:rsidP="00F24088">
      <w:pPr>
        <w:spacing w:after="0" w:line="240" w:lineRule="auto"/>
        <w:jc w:val="center"/>
        <w:rPr>
          <w:rFonts w:ascii="Times New Roman" w:eastAsia="Calibri" w:hAnsi="Times New Roman" w:cs="Times New Roman"/>
          <w:b/>
          <w:color w:val="000000" w:themeColor="text1"/>
          <w:sz w:val="28"/>
          <w:szCs w:val="28"/>
        </w:rPr>
      </w:pPr>
    </w:p>
    <w:p w14:paraId="36C8FCB2" w14:textId="335E5640" w:rsidR="00F252EF" w:rsidRPr="003F553E" w:rsidRDefault="00F252EF" w:rsidP="00BB0565">
      <w:pPr>
        <w:pStyle w:val="ListParagraph"/>
        <w:numPr>
          <w:ilvl w:val="0"/>
          <w:numId w:val="32"/>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Organi shtetëror i specializuar </w:t>
      </w:r>
      <w:r w:rsidR="00F05D2F" w:rsidRPr="003F553E">
        <w:rPr>
          <w:rFonts w:ascii="Times New Roman" w:hAnsi="Times New Roman"/>
          <w:color w:val="000000" w:themeColor="text1"/>
          <w:sz w:val="28"/>
          <w:szCs w:val="28"/>
        </w:rPr>
        <w:t>për kontrollin e veprimtarisë së</w:t>
      </w:r>
      <w:r w:rsidRPr="003F553E">
        <w:rPr>
          <w:rFonts w:ascii="Times New Roman" w:hAnsi="Times New Roman"/>
          <w:color w:val="000000" w:themeColor="text1"/>
          <w:sz w:val="28"/>
          <w:szCs w:val="28"/>
        </w:rPr>
        <w:t xml:space="preserve"> ushtruar nga personat juridik</w:t>
      </w:r>
      <w:r w:rsidR="00F05D2F" w:rsidRPr="003F553E">
        <w:rPr>
          <w:rFonts w:ascii="Times New Roman" w:hAnsi="Times New Roman"/>
          <w:color w:val="000000" w:themeColor="text1"/>
          <w:sz w:val="28"/>
          <w:szCs w:val="28"/>
        </w:rPr>
        <w:t>ë</w:t>
      </w:r>
      <w:r w:rsidR="0047369C" w:rsidRPr="003F553E">
        <w:rPr>
          <w:rFonts w:ascii="Times New Roman" w:hAnsi="Times New Roman"/>
          <w:color w:val="000000" w:themeColor="text1"/>
          <w:sz w:val="28"/>
          <w:szCs w:val="28"/>
        </w:rPr>
        <w:t>,</w:t>
      </w:r>
      <w:r w:rsidR="00F05D2F" w:rsidRPr="003F553E">
        <w:rPr>
          <w:rFonts w:ascii="Times New Roman" w:hAnsi="Times New Roman"/>
          <w:color w:val="000000" w:themeColor="text1"/>
          <w:sz w:val="28"/>
          <w:szCs w:val="28"/>
        </w:rPr>
        <w:t xml:space="preserve"> në</w:t>
      </w:r>
      <w:r w:rsidRPr="003F553E">
        <w:rPr>
          <w:rFonts w:ascii="Times New Roman" w:hAnsi="Times New Roman"/>
          <w:color w:val="000000" w:themeColor="text1"/>
          <w:sz w:val="28"/>
          <w:szCs w:val="28"/>
        </w:rPr>
        <w:t xml:space="preserve"> përputhje me dispozitat këtij ligji, me përjashtim t</w:t>
      </w:r>
      <w:r w:rsidR="00F05D2F" w:rsidRPr="003F553E">
        <w:rPr>
          <w:rFonts w:ascii="Times New Roman" w:hAnsi="Times New Roman"/>
          <w:color w:val="000000" w:themeColor="text1"/>
          <w:sz w:val="28"/>
          <w:szCs w:val="28"/>
        </w:rPr>
        <w:t>ë</w:t>
      </w:r>
      <w:r w:rsidRPr="003F553E">
        <w:rPr>
          <w:rFonts w:ascii="Times New Roman" w:hAnsi="Times New Roman"/>
          <w:color w:val="000000" w:themeColor="text1"/>
          <w:sz w:val="28"/>
          <w:szCs w:val="28"/>
        </w:rPr>
        <w:t xml:space="preserve"> strukturës përgjegjës</w:t>
      </w:r>
      <w:r w:rsidR="00F05D2F" w:rsidRPr="003F553E">
        <w:rPr>
          <w:rFonts w:ascii="Times New Roman" w:hAnsi="Times New Roman"/>
          <w:color w:val="000000" w:themeColor="text1"/>
          <w:sz w:val="28"/>
          <w:szCs w:val="28"/>
        </w:rPr>
        <w:t>e për verifikimin e kritereve të</w:t>
      </w:r>
      <w:r w:rsidRPr="003F553E">
        <w:rPr>
          <w:rFonts w:ascii="Times New Roman" w:hAnsi="Times New Roman"/>
          <w:color w:val="000000" w:themeColor="text1"/>
          <w:sz w:val="28"/>
          <w:szCs w:val="28"/>
        </w:rPr>
        <w:t xml:space="preserve"> qëndrueshmëri</w:t>
      </w:r>
      <w:r w:rsidR="00F05D2F" w:rsidRPr="003F553E">
        <w:rPr>
          <w:rFonts w:ascii="Times New Roman" w:hAnsi="Times New Roman"/>
          <w:color w:val="000000" w:themeColor="text1"/>
          <w:sz w:val="28"/>
          <w:szCs w:val="28"/>
        </w:rPr>
        <w:t>së</w:t>
      </w:r>
      <w:r w:rsidR="0015335E" w:rsidRPr="003F553E">
        <w:rPr>
          <w:rFonts w:ascii="Times New Roman" w:hAnsi="Times New Roman"/>
          <w:color w:val="000000" w:themeColor="text1"/>
          <w:sz w:val="28"/>
          <w:szCs w:val="28"/>
        </w:rPr>
        <w:t xml:space="preserve"> </w:t>
      </w:r>
      <w:r w:rsidR="0015335E" w:rsidRPr="003F553E">
        <w:rPr>
          <w:rFonts w:ascii="Times New Roman" w:eastAsia="Times New Roman" w:hAnsi="Times New Roman"/>
          <w:color w:val="000000" w:themeColor="text1"/>
          <w:sz w:val="28"/>
          <w:szCs w:val="28"/>
        </w:rPr>
        <w:t xml:space="preserve">dhe </w:t>
      </w:r>
      <w:r w:rsidR="0015335E" w:rsidRPr="003F553E">
        <w:rPr>
          <w:rFonts w:ascii="Times New Roman" w:hAnsi="Times New Roman"/>
          <w:color w:val="000000" w:themeColor="text1"/>
          <w:sz w:val="28"/>
          <w:szCs w:val="28"/>
        </w:rPr>
        <w:t xml:space="preserve">reduktimit të emetimeve të gazeve serrë </w:t>
      </w:r>
      <w:r w:rsidR="0015335E" w:rsidRPr="003F553E">
        <w:rPr>
          <w:rFonts w:ascii="Times New Roman" w:hAnsi="Times New Roman"/>
          <w:bCs/>
          <w:color w:val="000000" w:themeColor="text1"/>
          <w:sz w:val="28"/>
          <w:szCs w:val="28"/>
        </w:rPr>
        <w:t>për biokarburantet</w:t>
      </w:r>
      <w:r w:rsidR="0047369C" w:rsidRPr="003F553E">
        <w:rPr>
          <w:rFonts w:ascii="Times New Roman" w:hAnsi="Times New Roman"/>
          <w:color w:val="000000" w:themeColor="text1"/>
          <w:sz w:val="28"/>
          <w:szCs w:val="28"/>
        </w:rPr>
        <w:t>,</w:t>
      </w:r>
      <w:r w:rsidR="00F05D2F" w:rsidRPr="003F553E">
        <w:rPr>
          <w:rFonts w:ascii="Times New Roman" w:hAnsi="Times New Roman"/>
          <w:color w:val="000000" w:themeColor="text1"/>
          <w:sz w:val="28"/>
          <w:szCs w:val="28"/>
        </w:rPr>
        <w:t xml:space="preserve"> sipas nen</w:t>
      </w:r>
      <w:r w:rsidR="0047369C" w:rsidRPr="003F553E">
        <w:rPr>
          <w:rFonts w:ascii="Times New Roman" w:hAnsi="Times New Roman"/>
          <w:color w:val="000000" w:themeColor="text1"/>
          <w:sz w:val="28"/>
          <w:szCs w:val="28"/>
        </w:rPr>
        <w:t xml:space="preserve">eve </w:t>
      </w:r>
      <w:r w:rsidR="00A765B4" w:rsidRPr="003F553E">
        <w:rPr>
          <w:rFonts w:ascii="Times New Roman" w:hAnsi="Times New Roman"/>
          <w:color w:val="000000" w:themeColor="text1"/>
          <w:sz w:val="28"/>
          <w:szCs w:val="28"/>
        </w:rPr>
        <w:t xml:space="preserve">6 </w:t>
      </w:r>
      <w:r w:rsidR="00F05D2F" w:rsidRPr="003F553E">
        <w:rPr>
          <w:rFonts w:ascii="Times New Roman" w:hAnsi="Times New Roman"/>
          <w:color w:val="000000" w:themeColor="text1"/>
          <w:sz w:val="28"/>
          <w:szCs w:val="28"/>
        </w:rPr>
        <w:t xml:space="preserve">e </w:t>
      </w:r>
      <w:r w:rsidR="00A765B4" w:rsidRPr="003F553E">
        <w:rPr>
          <w:rFonts w:ascii="Times New Roman" w:hAnsi="Times New Roman"/>
          <w:color w:val="000000" w:themeColor="text1"/>
          <w:sz w:val="28"/>
          <w:szCs w:val="28"/>
        </w:rPr>
        <w:t>7</w:t>
      </w:r>
      <w:r w:rsidR="0047369C" w:rsidRPr="003F553E">
        <w:rPr>
          <w:rFonts w:ascii="Times New Roman" w:hAnsi="Times New Roman"/>
          <w:color w:val="000000" w:themeColor="text1"/>
          <w:sz w:val="28"/>
          <w:szCs w:val="28"/>
        </w:rPr>
        <w:t>,</w:t>
      </w:r>
      <w:r w:rsidR="00F05D2F" w:rsidRPr="003F553E">
        <w:rPr>
          <w:rFonts w:ascii="Times New Roman" w:hAnsi="Times New Roman"/>
          <w:color w:val="000000" w:themeColor="text1"/>
          <w:sz w:val="28"/>
          <w:szCs w:val="28"/>
        </w:rPr>
        <w:t xml:space="preserve"> të</w:t>
      </w:r>
      <w:r w:rsidR="00FD4044" w:rsidRPr="003F553E">
        <w:rPr>
          <w:rFonts w:ascii="Times New Roman" w:hAnsi="Times New Roman"/>
          <w:color w:val="000000" w:themeColor="text1"/>
          <w:sz w:val="28"/>
          <w:szCs w:val="28"/>
        </w:rPr>
        <w:t xml:space="preserve"> këtij ligji, është i</w:t>
      </w:r>
      <w:r w:rsidRPr="003F553E">
        <w:rPr>
          <w:rFonts w:ascii="Times New Roman" w:hAnsi="Times New Roman"/>
          <w:color w:val="000000" w:themeColor="text1"/>
          <w:sz w:val="28"/>
          <w:szCs w:val="28"/>
        </w:rPr>
        <w:t>nspe</w:t>
      </w:r>
      <w:r w:rsidR="0047369C" w:rsidRPr="003F553E">
        <w:rPr>
          <w:rFonts w:ascii="Times New Roman" w:hAnsi="Times New Roman"/>
          <w:color w:val="000000" w:themeColor="text1"/>
          <w:sz w:val="28"/>
          <w:szCs w:val="28"/>
        </w:rPr>
        <w:t>ktorati sh</w:t>
      </w:r>
      <w:r w:rsidR="00F05D2F" w:rsidRPr="003F553E">
        <w:rPr>
          <w:rFonts w:ascii="Times New Roman" w:hAnsi="Times New Roman"/>
          <w:color w:val="000000" w:themeColor="text1"/>
          <w:sz w:val="28"/>
          <w:szCs w:val="28"/>
        </w:rPr>
        <w:t xml:space="preserve">tetëror </w:t>
      </w:r>
      <w:r w:rsidR="0047369C" w:rsidRPr="003F553E">
        <w:rPr>
          <w:rFonts w:ascii="Times New Roman" w:hAnsi="Times New Roman"/>
          <w:color w:val="000000" w:themeColor="text1"/>
          <w:sz w:val="28"/>
          <w:szCs w:val="28"/>
        </w:rPr>
        <w:t>p</w:t>
      </w:r>
      <w:r w:rsidR="00F05D2F" w:rsidRPr="003F553E">
        <w:rPr>
          <w:rFonts w:ascii="Times New Roman" w:hAnsi="Times New Roman"/>
          <w:color w:val="000000" w:themeColor="text1"/>
          <w:sz w:val="28"/>
          <w:szCs w:val="28"/>
        </w:rPr>
        <w:t>ërgjegjës, në varësi të</w:t>
      </w:r>
      <w:r w:rsidRPr="003F553E">
        <w:rPr>
          <w:rFonts w:ascii="Times New Roman" w:hAnsi="Times New Roman"/>
          <w:color w:val="000000" w:themeColor="text1"/>
          <w:sz w:val="28"/>
          <w:szCs w:val="28"/>
        </w:rPr>
        <w:t xml:space="preserve"> ministrit </w:t>
      </w:r>
      <w:r w:rsidR="00BB75B7" w:rsidRPr="003F553E">
        <w:rPr>
          <w:rFonts w:ascii="Times New Roman" w:hAnsi="Times New Roman"/>
          <w:color w:val="000000" w:themeColor="text1"/>
          <w:sz w:val="28"/>
          <w:szCs w:val="28"/>
        </w:rPr>
        <w:t>përgjegjës për energjinë</w:t>
      </w:r>
      <w:r w:rsidRPr="003F553E">
        <w:rPr>
          <w:rFonts w:ascii="Times New Roman" w:hAnsi="Times New Roman"/>
          <w:color w:val="000000" w:themeColor="text1"/>
          <w:sz w:val="28"/>
          <w:szCs w:val="28"/>
        </w:rPr>
        <w:t>.</w:t>
      </w:r>
    </w:p>
    <w:p w14:paraId="57930431" w14:textId="77777777" w:rsidR="003563A9" w:rsidRPr="003F553E" w:rsidRDefault="003563A9" w:rsidP="003563A9">
      <w:pPr>
        <w:spacing w:after="0" w:line="240" w:lineRule="auto"/>
        <w:ind w:left="360" w:hanging="360"/>
        <w:jc w:val="both"/>
        <w:rPr>
          <w:rFonts w:ascii="Times New Roman" w:eastAsia="Calibri" w:hAnsi="Times New Roman" w:cs="Times New Roman"/>
          <w:color w:val="000000" w:themeColor="text1"/>
          <w:sz w:val="28"/>
          <w:szCs w:val="28"/>
        </w:rPr>
      </w:pPr>
    </w:p>
    <w:p w14:paraId="39AD500B" w14:textId="77E16C93" w:rsidR="006361C4" w:rsidRPr="003F553E" w:rsidRDefault="005202FE" w:rsidP="00F96A37">
      <w:pPr>
        <w:pStyle w:val="Default"/>
        <w:numPr>
          <w:ilvl w:val="0"/>
          <w:numId w:val="32"/>
        </w:numPr>
        <w:ind w:left="360"/>
        <w:jc w:val="both"/>
        <w:rPr>
          <w:rFonts w:ascii="Times New Roman" w:hAnsi="Times New Roman"/>
          <w:color w:val="000000" w:themeColor="text1"/>
          <w:sz w:val="28"/>
          <w:szCs w:val="28"/>
          <w:lang w:val="sq-AL"/>
        </w:rPr>
      </w:pPr>
      <w:r w:rsidRPr="003F553E">
        <w:rPr>
          <w:rFonts w:ascii="Times New Roman" w:hAnsi="Times New Roman" w:cs="Times New Roman"/>
          <w:color w:val="000000" w:themeColor="text1"/>
          <w:sz w:val="28"/>
          <w:szCs w:val="28"/>
          <w:lang w:val="sq-AL"/>
        </w:rPr>
        <w:t>I</w:t>
      </w:r>
      <w:r w:rsidR="005563E6" w:rsidRPr="003F553E">
        <w:rPr>
          <w:rFonts w:ascii="Times New Roman" w:hAnsi="Times New Roman" w:cs="Times New Roman"/>
          <w:color w:val="000000" w:themeColor="text1"/>
          <w:sz w:val="28"/>
          <w:szCs w:val="28"/>
          <w:lang w:val="sq-AL"/>
        </w:rPr>
        <w:t xml:space="preserve">nspektoratit </w:t>
      </w:r>
      <w:r w:rsidR="0047369C" w:rsidRPr="003F553E">
        <w:rPr>
          <w:rFonts w:ascii="Times New Roman" w:hAnsi="Times New Roman" w:cs="Times New Roman"/>
          <w:color w:val="000000" w:themeColor="text1"/>
          <w:sz w:val="28"/>
          <w:szCs w:val="28"/>
          <w:lang w:val="sq-AL"/>
        </w:rPr>
        <w:t>s</w:t>
      </w:r>
      <w:r w:rsidR="005563E6" w:rsidRPr="003F553E">
        <w:rPr>
          <w:rFonts w:ascii="Times New Roman" w:hAnsi="Times New Roman" w:cs="Times New Roman"/>
          <w:color w:val="000000" w:themeColor="text1"/>
          <w:sz w:val="28"/>
          <w:szCs w:val="28"/>
          <w:lang w:val="sq-AL"/>
        </w:rPr>
        <w:t xml:space="preserve">htetëror </w:t>
      </w:r>
      <w:r w:rsidR="0047369C" w:rsidRPr="003F553E">
        <w:rPr>
          <w:rFonts w:ascii="Times New Roman" w:hAnsi="Times New Roman" w:cs="Times New Roman"/>
          <w:color w:val="000000" w:themeColor="text1"/>
          <w:sz w:val="28"/>
          <w:szCs w:val="28"/>
          <w:lang w:val="sq-AL"/>
        </w:rPr>
        <w:t>p</w:t>
      </w:r>
      <w:r w:rsidR="005563E6" w:rsidRPr="003F553E">
        <w:rPr>
          <w:rFonts w:ascii="Times New Roman" w:hAnsi="Times New Roman" w:cs="Times New Roman"/>
          <w:color w:val="000000" w:themeColor="text1"/>
          <w:sz w:val="28"/>
          <w:szCs w:val="28"/>
          <w:lang w:val="sq-AL"/>
        </w:rPr>
        <w:t xml:space="preserve">ërgjegjës </w:t>
      </w:r>
      <w:r w:rsidRPr="003F553E">
        <w:rPr>
          <w:rFonts w:ascii="Times New Roman" w:hAnsi="Times New Roman" w:cs="Times New Roman"/>
          <w:color w:val="000000" w:themeColor="text1"/>
          <w:sz w:val="28"/>
          <w:szCs w:val="28"/>
          <w:lang w:val="sq-AL"/>
        </w:rPr>
        <w:t xml:space="preserve">funksionon sipas </w:t>
      </w:r>
      <w:r w:rsidRPr="003F553E">
        <w:rPr>
          <w:rFonts w:ascii="Times New Roman" w:hAnsi="Times New Roman"/>
          <w:sz w:val="28"/>
          <w:szCs w:val="28"/>
          <w:lang w:val="sq-AL"/>
        </w:rPr>
        <w:t xml:space="preserve">dispozitave </w:t>
      </w:r>
      <w:r w:rsidR="000B4CCD" w:rsidRPr="003F553E">
        <w:rPr>
          <w:rFonts w:ascii="Times New Roman" w:hAnsi="Times New Roman"/>
          <w:sz w:val="28"/>
          <w:szCs w:val="28"/>
          <w:lang w:val="sq-AL"/>
        </w:rPr>
        <w:t xml:space="preserve">të </w:t>
      </w:r>
      <w:r w:rsidRPr="003F553E">
        <w:rPr>
          <w:rFonts w:ascii="Times New Roman" w:hAnsi="Times New Roman"/>
          <w:sz w:val="28"/>
          <w:szCs w:val="28"/>
          <w:lang w:val="sq-AL"/>
        </w:rPr>
        <w:t>ligjit nr.8450, datë 24.2.1999, “Për përpunimin, transportimin dhe tregtimin e naftës, të gazit dhe nënprodukteve të tyre”, të ndryshuar.</w:t>
      </w:r>
    </w:p>
    <w:p w14:paraId="6D039F58" w14:textId="77777777" w:rsidR="005A62CD" w:rsidRPr="003F553E" w:rsidRDefault="005A62CD" w:rsidP="003F553E">
      <w:pPr>
        <w:pStyle w:val="ListParagraph"/>
        <w:rPr>
          <w:rFonts w:ascii="Times New Roman" w:hAnsi="Times New Roman"/>
          <w:color w:val="000000" w:themeColor="text1"/>
          <w:sz w:val="28"/>
          <w:szCs w:val="28"/>
        </w:rPr>
      </w:pPr>
    </w:p>
    <w:p w14:paraId="7ECBD6FD" w14:textId="77777777" w:rsidR="005A62CD" w:rsidRPr="003F553E" w:rsidRDefault="005A62CD" w:rsidP="003F553E">
      <w:pPr>
        <w:pStyle w:val="Default"/>
        <w:ind w:left="360"/>
        <w:jc w:val="both"/>
        <w:rPr>
          <w:rFonts w:ascii="Times New Roman" w:hAnsi="Times New Roman"/>
          <w:color w:val="000000" w:themeColor="text1"/>
          <w:sz w:val="28"/>
          <w:szCs w:val="28"/>
          <w:lang w:val="sq-AL"/>
        </w:rPr>
      </w:pPr>
    </w:p>
    <w:p w14:paraId="48E48964" w14:textId="2799C18D" w:rsidR="00F252EF" w:rsidRPr="003F553E" w:rsidRDefault="00D902BA">
      <w:pPr>
        <w:pStyle w:val="ListParagraph"/>
        <w:numPr>
          <w:ilvl w:val="0"/>
          <w:numId w:val="32"/>
        </w:numPr>
        <w:spacing w:after="0" w:line="240" w:lineRule="auto"/>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Inspektorati </w:t>
      </w:r>
      <w:r w:rsidR="0047369C" w:rsidRPr="003F553E">
        <w:rPr>
          <w:rFonts w:ascii="Times New Roman" w:hAnsi="Times New Roman"/>
          <w:color w:val="000000" w:themeColor="text1"/>
          <w:sz w:val="28"/>
          <w:szCs w:val="28"/>
        </w:rPr>
        <w:t>s</w:t>
      </w:r>
      <w:r w:rsidRPr="003F553E">
        <w:rPr>
          <w:rFonts w:ascii="Times New Roman" w:hAnsi="Times New Roman"/>
          <w:color w:val="000000" w:themeColor="text1"/>
          <w:sz w:val="28"/>
          <w:szCs w:val="28"/>
        </w:rPr>
        <w:t xml:space="preserve">htetëror </w:t>
      </w:r>
      <w:r w:rsidR="0047369C" w:rsidRPr="003F553E">
        <w:rPr>
          <w:rFonts w:ascii="Times New Roman" w:hAnsi="Times New Roman"/>
          <w:color w:val="000000" w:themeColor="text1"/>
          <w:sz w:val="28"/>
          <w:szCs w:val="28"/>
        </w:rPr>
        <w:t>p</w:t>
      </w:r>
      <w:r w:rsidRPr="003F553E">
        <w:rPr>
          <w:rFonts w:ascii="Times New Roman" w:hAnsi="Times New Roman"/>
          <w:color w:val="000000" w:themeColor="text1"/>
          <w:sz w:val="28"/>
          <w:szCs w:val="28"/>
        </w:rPr>
        <w:t>ërgjegjës shkëmben</w:t>
      </w:r>
      <w:r w:rsidR="00F252EF" w:rsidRPr="003F553E">
        <w:rPr>
          <w:rFonts w:ascii="Times New Roman" w:hAnsi="Times New Roman"/>
          <w:color w:val="000000" w:themeColor="text1"/>
          <w:sz w:val="28"/>
          <w:szCs w:val="28"/>
        </w:rPr>
        <w:t xml:space="preserve"> informacioni</w:t>
      </w:r>
      <w:r w:rsidRPr="003F553E">
        <w:rPr>
          <w:rFonts w:ascii="Times New Roman" w:hAnsi="Times New Roman"/>
          <w:color w:val="000000" w:themeColor="text1"/>
          <w:sz w:val="28"/>
          <w:szCs w:val="28"/>
        </w:rPr>
        <w:t>n</w:t>
      </w:r>
      <w:r w:rsidR="00F252EF" w:rsidRPr="003F553E">
        <w:rPr>
          <w:rFonts w:ascii="Times New Roman" w:hAnsi="Times New Roman"/>
          <w:color w:val="000000" w:themeColor="text1"/>
          <w:sz w:val="28"/>
          <w:szCs w:val="28"/>
        </w:rPr>
        <w:t xml:space="preserve"> </w:t>
      </w:r>
      <w:r w:rsidRPr="003F553E">
        <w:rPr>
          <w:rFonts w:ascii="Times New Roman" w:hAnsi="Times New Roman"/>
          <w:color w:val="000000" w:themeColor="text1"/>
          <w:sz w:val="28"/>
          <w:szCs w:val="28"/>
        </w:rPr>
        <w:t>me strukturat</w:t>
      </w:r>
      <w:r w:rsidR="00A752F7" w:rsidRPr="003F553E">
        <w:rPr>
          <w:rFonts w:ascii="Times New Roman" w:hAnsi="Times New Roman"/>
          <w:color w:val="000000" w:themeColor="text1"/>
          <w:sz w:val="28"/>
          <w:szCs w:val="28"/>
        </w:rPr>
        <w:t xml:space="preserve"> doganore e tatimore në</w:t>
      </w:r>
      <w:r w:rsidR="00F252EF" w:rsidRPr="003F553E">
        <w:rPr>
          <w:rFonts w:ascii="Times New Roman" w:hAnsi="Times New Roman"/>
          <w:color w:val="000000" w:themeColor="text1"/>
          <w:sz w:val="28"/>
          <w:szCs w:val="28"/>
        </w:rPr>
        <w:t xml:space="preserve"> momentin e prodhimit ose importimit</w:t>
      </w:r>
      <w:r w:rsidRPr="003F553E">
        <w:rPr>
          <w:rFonts w:ascii="Times New Roman" w:hAnsi="Times New Roman"/>
          <w:color w:val="000000" w:themeColor="text1"/>
          <w:sz w:val="28"/>
          <w:szCs w:val="28"/>
        </w:rPr>
        <w:t>,</w:t>
      </w:r>
      <w:r w:rsidR="00A752F7" w:rsidRPr="003F553E">
        <w:rPr>
          <w:rFonts w:ascii="Times New Roman" w:hAnsi="Times New Roman"/>
          <w:color w:val="000000" w:themeColor="text1"/>
          <w:sz w:val="28"/>
          <w:szCs w:val="28"/>
        </w:rPr>
        <w:t xml:space="preserve"> përpara hedhjes së produkteve në</w:t>
      </w:r>
      <w:r w:rsidR="00F252EF" w:rsidRPr="003F553E">
        <w:rPr>
          <w:rFonts w:ascii="Times New Roman" w:hAnsi="Times New Roman"/>
          <w:color w:val="000000" w:themeColor="text1"/>
          <w:sz w:val="28"/>
          <w:szCs w:val="28"/>
        </w:rPr>
        <w:t xml:space="preserve"> treg. </w:t>
      </w:r>
    </w:p>
    <w:p w14:paraId="2589798F" w14:textId="77777777" w:rsidR="00161477" w:rsidRPr="003F553E" w:rsidRDefault="00161477" w:rsidP="00BB0565">
      <w:pPr>
        <w:pStyle w:val="ListParagraph"/>
        <w:rPr>
          <w:rFonts w:ascii="Times New Roman" w:hAnsi="Times New Roman"/>
          <w:color w:val="000000" w:themeColor="text1"/>
          <w:sz w:val="28"/>
          <w:szCs w:val="28"/>
        </w:rPr>
      </w:pPr>
    </w:p>
    <w:p w14:paraId="4314EDFA" w14:textId="28C3B3AC" w:rsidR="0015335E" w:rsidRPr="003F553E" w:rsidRDefault="0015335E" w:rsidP="00BB0565">
      <w:pPr>
        <w:pStyle w:val="ListParagraph"/>
        <w:numPr>
          <w:ilvl w:val="0"/>
          <w:numId w:val="32"/>
        </w:numPr>
        <w:spacing w:after="0" w:line="240" w:lineRule="auto"/>
        <w:jc w:val="both"/>
        <w:rPr>
          <w:rFonts w:ascii="Times New Roman" w:hAnsi="Times New Roman"/>
          <w:bCs/>
          <w:color w:val="000000" w:themeColor="text1"/>
          <w:sz w:val="28"/>
          <w:szCs w:val="28"/>
        </w:rPr>
      </w:pPr>
      <w:r w:rsidRPr="003F553E">
        <w:rPr>
          <w:rFonts w:ascii="Times New Roman" w:hAnsi="Times New Roman"/>
          <w:bCs/>
          <w:color w:val="000000" w:themeColor="text1"/>
          <w:sz w:val="28"/>
          <w:szCs w:val="28"/>
        </w:rPr>
        <w:t>Inspektorati shtetëror përgjegjës organizon dhe ushtron kontroll mbi personat juridikë që i nënshtrohen këtij ligji, në lidhje me respektimin e dispozitave ligjore sipas këtij ligji, për kontrollin e treguesve të cilësisë, si dhe normat e tjera ligjore e nënligjore, për parandalimin. të abuzimeve dhe falsifikimeve që nga momenti i hyrjes së mallit në pikat doganore deri në tregun e brendshëm.</w:t>
      </w:r>
    </w:p>
    <w:p w14:paraId="0277A18A" w14:textId="77777777" w:rsidR="00442AC3" w:rsidRPr="003F553E" w:rsidRDefault="00442AC3" w:rsidP="00F24088">
      <w:pPr>
        <w:spacing w:after="0" w:line="240" w:lineRule="auto"/>
        <w:jc w:val="center"/>
        <w:rPr>
          <w:rFonts w:ascii="Times New Roman" w:eastAsia="Calibri" w:hAnsi="Times New Roman" w:cs="Times New Roman"/>
          <w:b/>
          <w:color w:val="000000" w:themeColor="text1"/>
          <w:sz w:val="28"/>
          <w:szCs w:val="28"/>
        </w:rPr>
      </w:pPr>
    </w:p>
    <w:p w14:paraId="427CE74D" w14:textId="77A69806"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444798" w:rsidRPr="003F553E">
        <w:rPr>
          <w:rFonts w:ascii="Times New Roman" w:eastAsia="Calibri" w:hAnsi="Times New Roman" w:cs="Times New Roman"/>
          <w:b/>
          <w:color w:val="000000" w:themeColor="text1"/>
          <w:sz w:val="28"/>
          <w:szCs w:val="28"/>
        </w:rPr>
        <w:t>1</w:t>
      </w:r>
      <w:r w:rsidR="00887725" w:rsidRPr="003F553E">
        <w:rPr>
          <w:rFonts w:ascii="Times New Roman" w:eastAsia="Calibri" w:hAnsi="Times New Roman" w:cs="Times New Roman"/>
          <w:b/>
          <w:color w:val="000000" w:themeColor="text1"/>
          <w:sz w:val="28"/>
          <w:szCs w:val="28"/>
        </w:rPr>
        <w:t>3</w:t>
      </w:r>
    </w:p>
    <w:p w14:paraId="4CC24958"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lastRenderedPageBreak/>
        <w:t xml:space="preserve">Regjimi </w:t>
      </w:r>
      <w:r w:rsidR="00D47636" w:rsidRPr="003F553E">
        <w:rPr>
          <w:rFonts w:ascii="Times New Roman" w:eastAsia="Calibri" w:hAnsi="Times New Roman" w:cs="Times New Roman"/>
          <w:b/>
          <w:color w:val="000000" w:themeColor="text1"/>
          <w:sz w:val="28"/>
          <w:szCs w:val="28"/>
        </w:rPr>
        <w:t>fiskal</w:t>
      </w:r>
    </w:p>
    <w:p w14:paraId="548493AD"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p>
    <w:p w14:paraId="7D224476" w14:textId="455C19C9" w:rsidR="00F252EF" w:rsidRPr="003F553E" w:rsidRDefault="00DA3138" w:rsidP="00BB0565">
      <w:pPr>
        <w:spacing w:after="0" w:line="240" w:lineRule="auto"/>
        <w:ind w:left="720"/>
        <w:jc w:val="both"/>
        <w:rPr>
          <w:rFonts w:ascii="Times New Roman" w:eastAsia="Calibri" w:hAnsi="Times New Roman" w:cs="Times New Roman"/>
          <w:b/>
          <w:color w:val="000000" w:themeColor="text1"/>
          <w:sz w:val="28"/>
          <w:szCs w:val="28"/>
        </w:rPr>
      </w:pPr>
      <w:bookmarkStart w:id="5" w:name="_Hlk139363169"/>
      <w:r w:rsidRPr="003F553E">
        <w:rPr>
          <w:rFonts w:ascii="Times New Roman" w:eastAsia="Calibri" w:hAnsi="Times New Roman" w:cs="Times New Roman"/>
          <w:color w:val="000000" w:themeColor="text1"/>
          <w:sz w:val="28"/>
          <w:szCs w:val="28"/>
        </w:rPr>
        <w:t>Lehtësitë dhe përjashtimet nga tatimet dhe taksat ne lidhje me sasitë e biokarburanteve te pastra 100 % (njëqind përqind) bio, pa përfshirë pjesën e nënprodukteve respektive të prodhuar nga përpunimi i naftës bruto, që hidhen në treg</w:t>
      </w:r>
      <w:r w:rsidR="00591978" w:rsidRPr="003F553E">
        <w:rPr>
          <w:rFonts w:ascii="Times New Roman" w:eastAsia="Calibri" w:hAnsi="Times New Roman" w:cs="Times New Roman"/>
          <w:color w:val="000000" w:themeColor="text1"/>
          <w:sz w:val="28"/>
          <w:szCs w:val="28"/>
        </w:rPr>
        <w:t xml:space="preserve"> </w:t>
      </w:r>
      <w:r w:rsidR="00591978" w:rsidRPr="003F553E">
        <w:rPr>
          <w:rFonts w:ascii="Times New Roman" w:eastAsia="Times New Roman" w:hAnsi="Times New Roman"/>
          <w:color w:val="000000" w:themeColor="text1"/>
          <w:sz w:val="28"/>
          <w:szCs w:val="28"/>
        </w:rPr>
        <w:t>për qëllimet e përcaktuara në pikën 2, të neni 6</w:t>
      </w:r>
      <w:r w:rsidRPr="003F553E">
        <w:rPr>
          <w:rFonts w:ascii="Times New Roman" w:eastAsia="Calibri" w:hAnsi="Times New Roman" w:cs="Times New Roman"/>
          <w:color w:val="000000" w:themeColor="text1"/>
          <w:sz w:val="28"/>
          <w:szCs w:val="28"/>
        </w:rPr>
        <w:t>, përcaktohen në ligjet respektive të tatimeve dhe taksave</w:t>
      </w:r>
      <w:bookmarkEnd w:id="5"/>
      <w:r w:rsidR="002F42BB" w:rsidRPr="003F553E">
        <w:rPr>
          <w:rFonts w:ascii="Times New Roman" w:eastAsia="Calibri" w:hAnsi="Times New Roman" w:cs="Times New Roman"/>
          <w:color w:val="000000" w:themeColor="text1"/>
          <w:sz w:val="28"/>
          <w:szCs w:val="28"/>
        </w:rPr>
        <w:t xml:space="preserve">. </w:t>
      </w:r>
      <w:r w:rsidR="00B34C39" w:rsidRPr="003F553E">
        <w:rPr>
          <w:rFonts w:ascii="Times New Roman" w:eastAsia="Calibri" w:hAnsi="Times New Roman" w:cs="Times New Roman"/>
          <w:color w:val="000000" w:themeColor="text1"/>
          <w:sz w:val="28"/>
          <w:szCs w:val="28"/>
        </w:rPr>
        <w:t>Informacioni per keto masa mbeshtetese publikohen ne faqen e internetit te Ministrise pergjegjese per Energjine dhe ate te Financave</w:t>
      </w:r>
      <w:r w:rsidR="005F6F62" w:rsidRPr="003F553E">
        <w:rPr>
          <w:rFonts w:ascii="Times New Roman" w:eastAsia="Calibri" w:hAnsi="Times New Roman" w:cs="Times New Roman"/>
          <w:color w:val="000000" w:themeColor="text1"/>
          <w:sz w:val="28"/>
          <w:szCs w:val="28"/>
        </w:rPr>
        <w:t>.</w:t>
      </w:r>
      <w:r w:rsidR="00B34C39" w:rsidRPr="003F553E">
        <w:rPr>
          <w:rFonts w:ascii="Times New Roman" w:eastAsia="Calibri" w:hAnsi="Times New Roman" w:cs="Times New Roman"/>
          <w:color w:val="000000" w:themeColor="text1"/>
          <w:sz w:val="28"/>
          <w:szCs w:val="28"/>
        </w:rPr>
        <w:t xml:space="preserve"> </w:t>
      </w:r>
    </w:p>
    <w:p w14:paraId="26A9634C" w14:textId="77777777" w:rsidR="00442AC3" w:rsidRPr="003F553E" w:rsidRDefault="00442AC3" w:rsidP="00F24088">
      <w:pPr>
        <w:spacing w:after="0" w:line="240" w:lineRule="auto"/>
        <w:jc w:val="center"/>
        <w:rPr>
          <w:rFonts w:ascii="Times New Roman" w:eastAsia="Calibri" w:hAnsi="Times New Roman" w:cs="Times New Roman"/>
          <w:b/>
          <w:color w:val="000000" w:themeColor="text1"/>
          <w:sz w:val="28"/>
          <w:szCs w:val="28"/>
        </w:rPr>
      </w:pPr>
    </w:p>
    <w:p w14:paraId="0D3594E9" w14:textId="45757A3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444798" w:rsidRPr="003F553E">
        <w:rPr>
          <w:rFonts w:ascii="Times New Roman" w:eastAsia="Calibri" w:hAnsi="Times New Roman" w:cs="Times New Roman"/>
          <w:b/>
          <w:color w:val="000000" w:themeColor="text1"/>
          <w:sz w:val="28"/>
          <w:szCs w:val="28"/>
        </w:rPr>
        <w:t>1</w:t>
      </w:r>
      <w:r w:rsidR="00887725" w:rsidRPr="003F553E">
        <w:rPr>
          <w:rFonts w:ascii="Times New Roman" w:eastAsia="Calibri" w:hAnsi="Times New Roman" w:cs="Times New Roman"/>
          <w:b/>
          <w:color w:val="000000" w:themeColor="text1"/>
          <w:sz w:val="28"/>
          <w:szCs w:val="28"/>
        </w:rPr>
        <w:t>4</w:t>
      </w:r>
    </w:p>
    <w:p w14:paraId="5B9E5C20" w14:textId="77777777" w:rsidR="00F252EF" w:rsidRPr="003F553E" w:rsidRDefault="00F252EF" w:rsidP="00F24088">
      <w:pPr>
        <w:spacing w:after="0" w:line="240" w:lineRule="auto"/>
        <w:jc w:val="center"/>
        <w:rPr>
          <w:rFonts w:ascii="Times New Roman" w:eastAsia="Times New Roman" w:hAnsi="Times New Roman" w:cs="Times New Roman"/>
          <w:b/>
          <w:color w:val="000000" w:themeColor="text1"/>
          <w:sz w:val="28"/>
          <w:szCs w:val="28"/>
        </w:rPr>
      </w:pPr>
      <w:r w:rsidRPr="003F553E">
        <w:rPr>
          <w:rFonts w:ascii="Times New Roman" w:eastAsia="Times New Roman" w:hAnsi="Times New Roman" w:cs="Times New Roman"/>
          <w:b/>
          <w:color w:val="000000" w:themeColor="text1"/>
          <w:sz w:val="28"/>
          <w:szCs w:val="28"/>
        </w:rPr>
        <w:t>Kundërvajtjet administrative</w:t>
      </w:r>
    </w:p>
    <w:p w14:paraId="65411B47" w14:textId="77777777" w:rsidR="00F252EF" w:rsidRPr="003F553E" w:rsidRDefault="00F252EF" w:rsidP="00F24088">
      <w:pPr>
        <w:spacing w:after="0" w:line="240" w:lineRule="auto"/>
        <w:jc w:val="center"/>
        <w:rPr>
          <w:rFonts w:ascii="Times New Roman" w:eastAsia="Times New Roman" w:hAnsi="Times New Roman" w:cs="Times New Roman"/>
          <w:b/>
          <w:color w:val="000000" w:themeColor="text1"/>
          <w:sz w:val="28"/>
          <w:szCs w:val="28"/>
        </w:rPr>
      </w:pPr>
    </w:p>
    <w:p w14:paraId="0DC062F7" w14:textId="77777777" w:rsidR="00090AAA" w:rsidRPr="003F553E" w:rsidRDefault="00090AAA" w:rsidP="00090AAA">
      <w:pPr>
        <w:spacing w:line="240" w:lineRule="auto"/>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1. Shkeljet e mëposhtme, kur nuk përbëjnë vepër penale, konsiderohen kundërvajtje administrative dhe dënohen si më poshtë:</w:t>
      </w:r>
    </w:p>
    <w:p w14:paraId="4A301E63" w14:textId="7D9CDE68" w:rsidR="00C35FAF" w:rsidRPr="003F553E" w:rsidRDefault="00090AAA" w:rsidP="00090AAA">
      <w:pPr>
        <w:spacing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a) </w:t>
      </w:r>
      <w:r w:rsidR="00C35FAF" w:rsidRPr="003F553E">
        <w:rPr>
          <w:rFonts w:ascii="Times New Roman" w:eastAsia="Calibri" w:hAnsi="Times New Roman" w:cs="Times New Roman"/>
          <w:color w:val="000000" w:themeColor="text1"/>
          <w:sz w:val="28"/>
          <w:szCs w:val="28"/>
        </w:rPr>
        <w:t>shkeljet e pikës 3</w:t>
      </w:r>
      <w:r w:rsidR="00BB0565" w:rsidRPr="003F553E">
        <w:rPr>
          <w:rFonts w:ascii="Times New Roman" w:eastAsia="Calibri" w:hAnsi="Times New Roman" w:cs="Times New Roman"/>
          <w:color w:val="000000" w:themeColor="text1"/>
          <w:sz w:val="28"/>
          <w:szCs w:val="28"/>
        </w:rPr>
        <w:t>,</w:t>
      </w:r>
      <w:r w:rsidR="00C35FAF" w:rsidRPr="003F553E">
        <w:rPr>
          <w:rFonts w:ascii="Times New Roman" w:eastAsia="Calibri" w:hAnsi="Times New Roman" w:cs="Times New Roman"/>
          <w:color w:val="000000" w:themeColor="text1"/>
          <w:sz w:val="28"/>
          <w:szCs w:val="28"/>
        </w:rPr>
        <w:t xml:space="preserve"> të nenit 5 të këtij ligji, me 10 (dhjetë) për qind të vlerës së tregut të sasisë së produktit që mungon nga sasia minimale e përcaktuar, por në çdo rast jo më pak se 50,000 (pesëdhjetëmijë) lekë për çdo shkelje.</w:t>
      </w:r>
    </w:p>
    <w:p w14:paraId="28A14DFC" w14:textId="492625CA" w:rsidR="00090AAA" w:rsidRPr="003F553E" w:rsidRDefault="00C35FAF" w:rsidP="00090AAA">
      <w:pPr>
        <w:spacing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b) </w:t>
      </w:r>
      <w:r w:rsidR="00090AAA" w:rsidRPr="003F553E">
        <w:rPr>
          <w:rFonts w:ascii="Times New Roman" w:eastAsia="Calibri" w:hAnsi="Times New Roman" w:cs="Times New Roman"/>
          <w:color w:val="000000" w:themeColor="text1"/>
          <w:sz w:val="28"/>
          <w:szCs w:val="28"/>
        </w:rPr>
        <w:t>shkeljet e pikës 3</w:t>
      </w:r>
      <w:r w:rsidR="00BB0565" w:rsidRPr="003F553E">
        <w:rPr>
          <w:rFonts w:ascii="Times New Roman" w:eastAsia="Calibri" w:hAnsi="Times New Roman" w:cs="Times New Roman"/>
          <w:color w:val="000000" w:themeColor="text1"/>
          <w:sz w:val="28"/>
          <w:szCs w:val="28"/>
        </w:rPr>
        <w:t>,</w:t>
      </w:r>
      <w:r w:rsidR="00090AAA" w:rsidRPr="003F553E">
        <w:rPr>
          <w:rFonts w:ascii="Times New Roman" w:eastAsia="Calibri" w:hAnsi="Times New Roman" w:cs="Times New Roman"/>
          <w:color w:val="000000" w:themeColor="text1"/>
          <w:sz w:val="28"/>
          <w:szCs w:val="28"/>
        </w:rPr>
        <w:t xml:space="preserve"> të nenit </w:t>
      </w:r>
      <w:r w:rsidR="009A0F2F" w:rsidRPr="003F553E">
        <w:rPr>
          <w:rFonts w:ascii="Times New Roman" w:eastAsia="Calibri" w:hAnsi="Times New Roman" w:cs="Times New Roman"/>
          <w:color w:val="000000" w:themeColor="text1"/>
          <w:sz w:val="28"/>
          <w:szCs w:val="28"/>
        </w:rPr>
        <w:t xml:space="preserve">9 </w:t>
      </w:r>
      <w:r w:rsidR="00090AAA" w:rsidRPr="003F553E">
        <w:rPr>
          <w:rFonts w:ascii="Times New Roman" w:eastAsia="Calibri" w:hAnsi="Times New Roman" w:cs="Times New Roman"/>
          <w:color w:val="000000" w:themeColor="text1"/>
          <w:sz w:val="28"/>
          <w:szCs w:val="28"/>
        </w:rPr>
        <w:t xml:space="preserve">të këtij ligji, me </w:t>
      </w:r>
      <w:r w:rsidR="00663A8E" w:rsidRPr="003F553E">
        <w:rPr>
          <w:rFonts w:ascii="Times New Roman" w:eastAsia="Calibri" w:hAnsi="Times New Roman" w:cs="Times New Roman"/>
          <w:color w:val="000000" w:themeColor="text1"/>
          <w:sz w:val="28"/>
          <w:szCs w:val="28"/>
        </w:rPr>
        <w:t>50,</w:t>
      </w:r>
      <w:r w:rsidR="00090AAA" w:rsidRPr="003F553E">
        <w:rPr>
          <w:rFonts w:ascii="Times New Roman" w:eastAsia="Calibri" w:hAnsi="Times New Roman" w:cs="Times New Roman"/>
          <w:color w:val="000000" w:themeColor="text1"/>
          <w:sz w:val="28"/>
          <w:szCs w:val="28"/>
        </w:rPr>
        <w:t xml:space="preserve">000 </w:t>
      </w:r>
      <w:r w:rsidR="00DA3138" w:rsidRPr="003F553E">
        <w:rPr>
          <w:rFonts w:ascii="Times New Roman" w:eastAsia="Calibri" w:hAnsi="Times New Roman" w:cs="Times New Roman"/>
          <w:color w:val="000000" w:themeColor="text1"/>
          <w:sz w:val="28"/>
          <w:szCs w:val="28"/>
        </w:rPr>
        <w:t>(</w:t>
      </w:r>
      <w:r w:rsidR="00D10582" w:rsidRPr="003F553E">
        <w:rPr>
          <w:rFonts w:ascii="Times New Roman" w:eastAsia="Calibri" w:hAnsi="Times New Roman" w:cs="Times New Roman"/>
          <w:color w:val="000000" w:themeColor="text1"/>
          <w:sz w:val="28"/>
          <w:szCs w:val="28"/>
        </w:rPr>
        <w:t>pesëdhjetëmijë</w:t>
      </w:r>
      <w:r w:rsidR="00DA3138" w:rsidRPr="003F553E">
        <w:rPr>
          <w:rFonts w:ascii="Times New Roman" w:eastAsia="Calibri" w:hAnsi="Times New Roman" w:cs="Times New Roman"/>
          <w:color w:val="000000" w:themeColor="text1"/>
          <w:sz w:val="28"/>
          <w:szCs w:val="28"/>
        </w:rPr>
        <w:t xml:space="preserve">) </w:t>
      </w:r>
      <w:r w:rsidR="00090AAA" w:rsidRPr="003F553E">
        <w:rPr>
          <w:rFonts w:ascii="Times New Roman" w:eastAsia="Calibri" w:hAnsi="Times New Roman" w:cs="Times New Roman"/>
          <w:color w:val="000000" w:themeColor="text1"/>
          <w:sz w:val="28"/>
          <w:szCs w:val="28"/>
        </w:rPr>
        <w:t xml:space="preserve">lekë deri në </w:t>
      </w:r>
      <w:r w:rsidR="00663A8E" w:rsidRPr="003F553E">
        <w:rPr>
          <w:rFonts w:ascii="Times New Roman" w:eastAsia="Calibri" w:hAnsi="Times New Roman" w:cs="Times New Roman"/>
          <w:color w:val="000000" w:themeColor="text1"/>
          <w:sz w:val="28"/>
          <w:szCs w:val="28"/>
        </w:rPr>
        <w:t>2</w:t>
      </w:r>
      <w:r w:rsidR="00090AAA" w:rsidRPr="003F553E">
        <w:rPr>
          <w:rFonts w:ascii="Times New Roman" w:eastAsia="Calibri" w:hAnsi="Times New Roman" w:cs="Times New Roman"/>
          <w:color w:val="000000" w:themeColor="text1"/>
          <w:sz w:val="28"/>
          <w:szCs w:val="28"/>
        </w:rPr>
        <w:t>00</w:t>
      </w:r>
      <w:r w:rsidR="00663A8E" w:rsidRPr="003F553E">
        <w:rPr>
          <w:rFonts w:ascii="Times New Roman" w:eastAsia="Calibri" w:hAnsi="Times New Roman" w:cs="Times New Roman"/>
          <w:color w:val="000000" w:themeColor="text1"/>
          <w:sz w:val="28"/>
          <w:szCs w:val="28"/>
        </w:rPr>
        <w:t>,</w:t>
      </w:r>
      <w:r w:rsidR="00090AAA" w:rsidRPr="003F553E">
        <w:rPr>
          <w:rFonts w:ascii="Times New Roman" w:eastAsia="Calibri" w:hAnsi="Times New Roman" w:cs="Times New Roman"/>
          <w:color w:val="000000" w:themeColor="text1"/>
          <w:sz w:val="28"/>
          <w:szCs w:val="28"/>
        </w:rPr>
        <w:t xml:space="preserve">000 </w:t>
      </w:r>
      <w:r w:rsidR="00DA3138" w:rsidRPr="003F553E">
        <w:rPr>
          <w:rFonts w:ascii="Times New Roman" w:eastAsia="Calibri" w:hAnsi="Times New Roman" w:cs="Times New Roman"/>
          <w:color w:val="000000" w:themeColor="text1"/>
          <w:sz w:val="28"/>
          <w:szCs w:val="28"/>
        </w:rPr>
        <w:t>(dyqind</w:t>
      </w:r>
      <w:r w:rsidR="00D10582" w:rsidRPr="003F553E">
        <w:rPr>
          <w:rFonts w:ascii="Times New Roman" w:eastAsia="Calibri" w:hAnsi="Times New Roman" w:cs="Times New Roman"/>
          <w:color w:val="000000" w:themeColor="text1"/>
          <w:sz w:val="28"/>
          <w:szCs w:val="28"/>
        </w:rPr>
        <w:t>mijë</w:t>
      </w:r>
      <w:r w:rsidR="00DA3138" w:rsidRPr="003F553E">
        <w:rPr>
          <w:rFonts w:ascii="Times New Roman" w:eastAsia="Calibri" w:hAnsi="Times New Roman" w:cs="Times New Roman"/>
          <w:color w:val="000000" w:themeColor="text1"/>
          <w:sz w:val="28"/>
          <w:szCs w:val="28"/>
        </w:rPr>
        <w:t xml:space="preserve">) </w:t>
      </w:r>
      <w:r w:rsidR="00090AAA" w:rsidRPr="003F553E">
        <w:rPr>
          <w:rFonts w:ascii="Times New Roman" w:eastAsia="Calibri" w:hAnsi="Times New Roman" w:cs="Times New Roman"/>
          <w:color w:val="000000" w:themeColor="text1"/>
          <w:sz w:val="28"/>
          <w:szCs w:val="28"/>
        </w:rPr>
        <w:t>lekë;</w:t>
      </w:r>
    </w:p>
    <w:p w14:paraId="4F39957C" w14:textId="14F69CDD" w:rsidR="00090AAA" w:rsidRPr="003F553E" w:rsidRDefault="00C35FAF" w:rsidP="00BB0565">
      <w:pPr>
        <w:spacing w:before="240"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c</w:t>
      </w:r>
      <w:r w:rsidR="00090AAA" w:rsidRPr="003F553E">
        <w:rPr>
          <w:rFonts w:ascii="Times New Roman" w:eastAsia="Calibri" w:hAnsi="Times New Roman" w:cs="Times New Roman"/>
          <w:color w:val="000000" w:themeColor="text1"/>
          <w:sz w:val="28"/>
          <w:szCs w:val="28"/>
        </w:rPr>
        <w:t xml:space="preserve">) shkeljet e pikës </w:t>
      </w:r>
      <w:r w:rsidR="00CB71BF" w:rsidRPr="003F553E">
        <w:rPr>
          <w:rFonts w:ascii="Times New Roman" w:eastAsia="Calibri" w:hAnsi="Times New Roman" w:cs="Times New Roman"/>
          <w:color w:val="000000" w:themeColor="text1"/>
          <w:sz w:val="28"/>
          <w:szCs w:val="28"/>
        </w:rPr>
        <w:t>4</w:t>
      </w:r>
      <w:r w:rsidR="00BB0565" w:rsidRPr="003F553E">
        <w:rPr>
          <w:rFonts w:ascii="Times New Roman" w:eastAsia="Calibri" w:hAnsi="Times New Roman" w:cs="Times New Roman"/>
          <w:color w:val="000000" w:themeColor="text1"/>
          <w:sz w:val="28"/>
          <w:szCs w:val="28"/>
        </w:rPr>
        <w:t>,</w:t>
      </w:r>
      <w:r w:rsidR="00090AAA" w:rsidRPr="003F553E">
        <w:rPr>
          <w:rFonts w:ascii="Times New Roman" w:eastAsia="Calibri" w:hAnsi="Times New Roman" w:cs="Times New Roman"/>
          <w:color w:val="000000" w:themeColor="text1"/>
          <w:sz w:val="28"/>
          <w:szCs w:val="28"/>
        </w:rPr>
        <w:t xml:space="preserve"> të nenit </w:t>
      </w:r>
      <w:r w:rsidR="009A0F2F" w:rsidRPr="003F553E">
        <w:rPr>
          <w:rFonts w:ascii="Times New Roman" w:eastAsia="Calibri" w:hAnsi="Times New Roman" w:cs="Times New Roman"/>
          <w:color w:val="000000" w:themeColor="text1"/>
          <w:sz w:val="28"/>
          <w:szCs w:val="28"/>
        </w:rPr>
        <w:t xml:space="preserve">9 </w:t>
      </w:r>
      <w:r w:rsidR="00090AAA" w:rsidRPr="003F553E">
        <w:rPr>
          <w:rFonts w:ascii="Times New Roman" w:eastAsia="Calibri" w:hAnsi="Times New Roman" w:cs="Times New Roman"/>
          <w:color w:val="000000" w:themeColor="text1"/>
          <w:sz w:val="28"/>
          <w:szCs w:val="28"/>
        </w:rPr>
        <w:t>të këtij ligji, me 100</w:t>
      </w:r>
      <w:r w:rsidR="00663A8E" w:rsidRPr="003F553E">
        <w:rPr>
          <w:rFonts w:ascii="Times New Roman" w:eastAsia="Calibri" w:hAnsi="Times New Roman" w:cs="Times New Roman"/>
          <w:color w:val="000000" w:themeColor="text1"/>
          <w:sz w:val="28"/>
          <w:szCs w:val="28"/>
        </w:rPr>
        <w:t>,</w:t>
      </w:r>
      <w:r w:rsidR="00090AAA" w:rsidRPr="003F553E">
        <w:rPr>
          <w:rFonts w:ascii="Times New Roman" w:eastAsia="Calibri" w:hAnsi="Times New Roman" w:cs="Times New Roman"/>
          <w:color w:val="000000" w:themeColor="text1"/>
          <w:sz w:val="28"/>
          <w:szCs w:val="28"/>
        </w:rPr>
        <w:t xml:space="preserve">000 </w:t>
      </w:r>
      <w:r w:rsidR="00DA3138" w:rsidRPr="003F553E">
        <w:rPr>
          <w:rFonts w:ascii="Times New Roman" w:eastAsia="Calibri" w:hAnsi="Times New Roman" w:cs="Times New Roman"/>
          <w:color w:val="000000" w:themeColor="text1"/>
          <w:sz w:val="28"/>
          <w:szCs w:val="28"/>
        </w:rPr>
        <w:t>(</w:t>
      </w:r>
      <w:r w:rsidR="00D10582" w:rsidRPr="003F553E">
        <w:rPr>
          <w:rFonts w:ascii="Times New Roman" w:eastAsia="Calibri" w:hAnsi="Times New Roman" w:cs="Times New Roman"/>
          <w:color w:val="000000" w:themeColor="text1"/>
          <w:sz w:val="28"/>
          <w:szCs w:val="28"/>
        </w:rPr>
        <w:t>një</w:t>
      </w:r>
      <w:r w:rsidR="00DA3138" w:rsidRPr="003F553E">
        <w:rPr>
          <w:rFonts w:ascii="Times New Roman" w:eastAsia="Calibri" w:hAnsi="Times New Roman" w:cs="Times New Roman"/>
          <w:color w:val="000000" w:themeColor="text1"/>
          <w:sz w:val="28"/>
          <w:szCs w:val="28"/>
        </w:rPr>
        <w:t>qind</w:t>
      </w:r>
      <w:r w:rsidR="00D10582" w:rsidRPr="003F553E">
        <w:rPr>
          <w:rFonts w:ascii="Times New Roman" w:eastAsia="Calibri" w:hAnsi="Times New Roman" w:cs="Times New Roman"/>
          <w:color w:val="000000" w:themeColor="text1"/>
          <w:sz w:val="28"/>
          <w:szCs w:val="28"/>
        </w:rPr>
        <w:t>mijë</w:t>
      </w:r>
      <w:r w:rsidR="00DA3138" w:rsidRPr="003F553E">
        <w:rPr>
          <w:rFonts w:ascii="Times New Roman" w:eastAsia="Calibri" w:hAnsi="Times New Roman" w:cs="Times New Roman"/>
          <w:color w:val="000000" w:themeColor="text1"/>
          <w:sz w:val="28"/>
          <w:szCs w:val="28"/>
        </w:rPr>
        <w:t xml:space="preserve">) </w:t>
      </w:r>
      <w:r w:rsidR="00090AAA" w:rsidRPr="003F553E">
        <w:rPr>
          <w:rFonts w:ascii="Times New Roman" w:eastAsia="Calibri" w:hAnsi="Times New Roman" w:cs="Times New Roman"/>
          <w:color w:val="000000" w:themeColor="text1"/>
          <w:sz w:val="28"/>
          <w:szCs w:val="28"/>
        </w:rPr>
        <w:t xml:space="preserve">lekë deri në </w:t>
      </w:r>
      <w:r w:rsidR="00663A8E" w:rsidRPr="003F553E">
        <w:rPr>
          <w:rFonts w:ascii="Times New Roman" w:eastAsia="Calibri" w:hAnsi="Times New Roman" w:cs="Times New Roman"/>
          <w:color w:val="000000" w:themeColor="text1"/>
          <w:sz w:val="28"/>
          <w:szCs w:val="28"/>
        </w:rPr>
        <w:t>25</w:t>
      </w:r>
      <w:r w:rsidR="00090AAA" w:rsidRPr="003F553E">
        <w:rPr>
          <w:rFonts w:ascii="Times New Roman" w:eastAsia="Calibri" w:hAnsi="Times New Roman" w:cs="Times New Roman"/>
          <w:color w:val="000000" w:themeColor="text1"/>
          <w:sz w:val="28"/>
          <w:szCs w:val="28"/>
        </w:rPr>
        <w:t xml:space="preserve">0 000 </w:t>
      </w:r>
      <w:r w:rsidR="00DA3138" w:rsidRPr="003F553E">
        <w:rPr>
          <w:rFonts w:ascii="Times New Roman" w:eastAsia="Calibri" w:hAnsi="Times New Roman" w:cs="Times New Roman"/>
          <w:color w:val="000000" w:themeColor="text1"/>
          <w:sz w:val="28"/>
          <w:szCs w:val="28"/>
        </w:rPr>
        <w:t>(dyqinde</w:t>
      </w:r>
      <w:r w:rsidR="00D10582" w:rsidRPr="003F553E">
        <w:rPr>
          <w:rFonts w:ascii="Times New Roman" w:eastAsia="Calibri" w:hAnsi="Times New Roman" w:cs="Times New Roman"/>
          <w:color w:val="000000" w:themeColor="text1"/>
          <w:sz w:val="28"/>
          <w:szCs w:val="28"/>
        </w:rPr>
        <w:t>pesëdhjetëmijë</w:t>
      </w:r>
      <w:r w:rsidR="00DA3138" w:rsidRPr="003F553E">
        <w:rPr>
          <w:rFonts w:ascii="Times New Roman" w:eastAsia="Calibri" w:hAnsi="Times New Roman" w:cs="Times New Roman"/>
          <w:color w:val="000000" w:themeColor="text1"/>
          <w:sz w:val="28"/>
          <w:szCs w:val="28"/>
        </w:rPr>
        <w:t xml:space="preserve">) </w:t>
      </w:r>
      <w:r w:rsidR="00090AAA" w:rsidRPr="003F553E">
        <w:rPr>
          <w:rFonts w:ascii="Times New Roman" w:eastAsia="Calibri" w:hAnsi="Times New Roman" w:cs="Times New Roman"/>
          <w:color w:val="000000" w:themeColor="text1"/>
          <w:sz w:val="28"/>
          <w:szCs w:val="28"/>
        </w:rPr>
        <w:t>lekë;</w:t>
      </w:r>
    </w:p>
    <w:p w14:paraId="6F28A730" w14:textId="33312D0C" w:rsidR="00090AAA" w:rsidRPr="003F553E" w:rsidRDefault="00C35FAF" w:rsidP="00090AAA">
      <w:pPr>
        <w:spacing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ç</w:t>
      </w:r>
      <w:r w:rsidR="00090AAA" w:rsidRPr="003F553E">
        <w:rPr>
          <w:rFonts w:ascii="Times New Roman" w:eastAsia="Calibri" w:hAnsi="Times New Roman" w:cs="Times New Roman"/>
          <w:color w:val="000000" w:themeColor="text1"/>
          <w:sz w:val="28"/>
          <w:szCs w:val="28"/>
        </w:rPr>
        <w:t xml:space="preserve">) shkeljet e pikës </w:t>
      </w:r>
      <w:r w:rsidR="00CB71BF" w:rsidRPr="003F553E">
        <w:rPr>
          <w:rFonts w:ascii="Times New Roman" w:eastAsia="Calibri" w:hAnsi="Times New Roman" w:cs="Times New Roman"/>
          <w:color w:val="000000" w:themeColor="text1"/>
          <w:sz w:val="28"/>
          <w:szCs w:val="28"/>
        </w:rPr>
        <w:t>5</w:t>
      </w:r>
      <w:r w:rsidR="00BB0565" w:rsidRPr="003F553E">
        <w:rPr>
          <w:rFonts w:ascii="Times New Roman" w:eastAsia="Calibri" w:hAnsi="Times New Roman" w:cs="Times New Roman"/>
          <w:color w:val="000000" w:themeColor="text1"/>
          <w:sz w:val="28"/>
          <w:szCs w:val="28"/>
        </w:rPr>
        <w:t>,</w:t>
      </w:r>
      <w:r w:rsidR="00090AAA" w:rsidRPr="003F553E">
        <w:rPr>
          <w:rFonts w:ascii="Times New Roman" w:eastAsia="Calibri" w:hAnsi="Times New Roman" w:cs="Times New Roman"/>
          <w:color w:val="000000" w:themeColor="text1"/>
          <w:sz w:val="28"/>
          <w:szCs w:val="28"/>
        </w:rPr>
        <w:t xml:space="preserve"> të nenit </w:t>
      </w:r>
      <w:r w:rsidR="009A0F2F" w:rsidRPr="003F553E">
        <w:rPr>
          <w:rFonts w:ascii="Times New Roman" w:eastAsia="Calibri" w:hAnsi="Times New Roman" w:cs="Times New Roman"/>
          <w:color w:val="000000" w:themeColor="text1"/>
          <w:sz w:val="28"/>
          <w:szCs w:val="28"/>
        </w:rPr>
        <w:t xml:space="preserve">9 </w:t>
      </w:r>
      <w:r w:rsidR="00090AAA" w:rsidRPr="003F553E">
        <w:rPr>
          <w:rFonts w:ascii="Times New Roman" w:eastAsia="Calibri" w:hAnsi="Times New Roman" w:cs="Times New Roman"/>
          <w:color w:val="000000" w:themeColor="text1"/>
          <w:sz w:val="28"/>
          <w:szCs w:val="28"/>
        </w:rPr>
        <w:t xml:space="preserve">të këtij ligji, me </w:t>
      </w:r>
      <w:r w:rsidR="00663A8E" w:rsidRPr="003F553E">
        <w:rPr>
          <w:rFonts w:ascii="Times New Roman" w:eastAsia="Calibri" w:hAnsi="Times New Roman" w:cs="Times New Roman"/>
          <w:color w:val="000000" w:themeColor="text1"/>
          <w:sz w:val="28"/>
          <w:szCs w:val="28"/>
        </w:rPr>
        <w:t>50,000</w:t>
      </w:r>
      <w:r w:rsidR="00DA3138" w:rsidRPr="003F553E">
        <w:rPr>
          <w:rFonts w:ascii="Times New Roman" w:eastAsia="Calibri" w:hAnsi="Times New Roman" w:cs="Times New Roman"/>
          <w:color w:val="000000" w:themeColor="text1"/>
          <w:sz w:val="28"/>
          <w:szCs w:val="28"/>
        </w:rPr>
        <w:t xml:space="preserve"> (</w:t>
      </w:r>
      <w:r w:rsidR="00D10582" w:rsidRPr="003F553E">
        <w:rPr>
          <w:rFonts w:ascii="Times New Roman" w:eastAsia="Calibri" w:hAnsi="Times New Roman" w:cs="Times New Roman"/>
          <w:color w:val="000000" w:themeColor="text1"/>
          <w:sz w:val="28"/>
          <w:szCs w:val="28"/>
        </w:rPr>
        <w:t>pesëdhjetëmijë</w:t>
      </w:r>
      <w:r w:rsidR="00DA3138" w:rsidRPr="003F553E">
        <w:rPr>
          <w:rFonts w:ascii="Times New Roman" w:eastAsia="Calibri" w:hAnsi="Times New Roman" w:cs="Times New Roman"/>
          <w:color w:val="000000" w:themeColor="text1"/>
          <w:sz w:val="28"/>
          <w:szCs w:val="28"/>
        </w:rPr>
        <w:t>)</w:t>
      </w:r>
      <w:r w:rsidR="00663A8E" w:rsidRPr="003F553E">
        <w:rPr>
          <w:rFonts w:ascii="Times New Roman" w:eastAsia="Calibri" w:hAnsi="Times New Roman" w:cs="Times New Roman"/>
          <w:color w:val="000000" w:themeColor="text1"/>
          <w:sz w:val="28"/>
          <w:szCs w:val="28"/>
        </w:rPr>
        <w:t xml:space="preserve"> lekë deri në 200,000</w:t>
      </w:r>
      <w:r w:rsidR="00DA3138" w:rsidRPr="003F553E">
        <w:rPr>
          <w:rFonts w:ascii="Times New Roman" w:eastAsia="Calibri" w:hAnsi="Times New Roman" w:cs="Times New Roman"/>
          <w:color w:val="000000" w:themeColor="text1"/>
          <w:sz w:val="28"/>
          <w:szCs w:val="28"/>
        </w:rPr>
        <w:t xml:space="preserve"> (dyqind</w:t>
      </w:r>
      <w:r w:rsidR="00D10582" w:rsidRPr="003F553E">
        <w:rPr>
          <w:rFonts w:ascii="Times New Roman" w:eastAsia="Calibri" w:hAnsi="Times New Roman" w:cs="Times New Roman"/>
          <w:color w:val="000000" w:themeColor="text1"/>
          <w:sz w:val="28"/>
          <w:szCs w:val="28"/>
        </w:rPr>
        <w:t>mijë</w:t>
      </w:r>
      <w:r w:rsidR="00DA3138" w:rsidRPr="003F553E">
        <w:rPr>
          <w:rFonts w:ascii="Times New Roman" w:eastAsia="Calibri" w:hAnsi="Times New Roman" w:cs="Times New Roman"/>
          <w:color w:val="000000" w:themeColor="text1"/>
          <w:sz w:val="28"/>
          <w:szCs w:val="28"/>
        </w:rPr>
        <w:t>)</w:t>
      </w:r>
      <w:r w:rsidR="00663A8E" w:rsidRPr="003F553E">
        <w:rPr>
          <w:rFonts w:ascii="Times New Roman" w:eastAsia="Calibri" w:hAnsi="Times New Roman" w:cs="Times New Roman"/>
          <w:color w:val="000000" w:themeColor="text1"/>
          <w:sz w:val="28"/>
          <w:szCs w:val="28"/>
        </w:rPr>
        <w:t xml:space="preserve"> </w:t>
      </w:r>
      <w:r w:rsidR="00090AAA" w:rsidRPr="003F553E">
        <w:rPr>
          <w:rFonts w:ascii="Times New Roman" w:eastAsia="Calibri" w:hAnsi="Times New Roman" w:cs="Times New Roman"/>
          <w:color w:val="000000" w:themeColor="text1"/>
          <w:sz w:val="28"/>
          <w:szCs w:val="28"/>
        </w:rPr>
        <w:t>lekë;</w:t>
      </w:r>
    </w:p>
    <w:p w14:paraId="41F9623E" w14:textId="77777777" w:rsidR="009A0F2F" w:rsidRPr="003F553E" w:rsidRDefault="009A0F2F" w:rsidP="00090AAA">
      <w:pPr>
        <w:spacing w:line="240" w:lineRule="auto"/>
        <w:ind w:left="720" w:hanging="360"/>
        <w:jc w:val="both"/>
        <w:rPr>
          <w:rFonts w:ascii="Times New Roman" w:eastAsia="Calibri" w:hAnsi="Times New Roman" w:cs="Times New Roman"/>
          <w:color w:val="000000" w:themeColor="text1"/>
          <w:sz w:val="28"/>
          <w:szCs w:val="28"/>
        </w:rPr>
      </w:pPr>
    </w:p>
    <w:p w14:paraId="4FCFC12D" w14:textId="5588B43E" w:rsidR="00090AAA" w:rsidRPr="003F553E" w:rsidRDefault="00090AAA" w:rsidP="00090AAA">
      <w:pPr>
        <w:spacing w:line="240" w:lineRule="auto"/>
        <w:ind w:left="72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d) shkeljet e pik</w:t>
      </w:r>
      <w:r w:rsidR="00BB0565" w:rsidRPr="003F553E">
        <w:rPr>
          <w:rFonts w:ascii="Times New Roman" w:eastAsia="Calibri" w:hAnsi="Times New Roman" w:cs="Times New Roman"/>
          <w:color w:val="000000" w:themeColor="text1"/>
          <w:sz w:val="28"/>
          <w:szCs w:val="28"/>
        </w:rPr>
        <w:t>es</w:t>
      </w:r>
      <w:r w:rsidRPr="003F553E">
        <w:rPr>
          <w:rFonts w:ascii="Times New Roman" w:eastAsia="Calibri" w:hAnsi="Times New Roman" w:cs="Times New Roman"/>
          <w:color w:val="000000" w:themeColor="text1"/>
          <w:sz w:val="28"/>
          <w:szCs w:val="28"/>
        </w:rPr>
        <w:t xml:space="preserve"> </w:t>
      </w:r>
      <w:r w:rsidR="00CB71BF" w:rsidRPr="003F553E">
        <w:rPr>
          <w:rFonts w:ascii="Times New Roman" w:eastAsia="Calibri" w:hAnsi="Times New Roman" w:cs="Times New Roman"/>
          <w:color w:val="000000" w:themeColor="text1"/>
          <w:sz w:val="28"/>
          <w:szCs w:val="28"/>
        </w:rPr>
        <w:t>5</w:t>
      </w:r>
      <w:r w:rsidR="00BB0565"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të nenit </w:t>
      </w:r>
      <w:r w:rsidR="009A0F2F" w:rsidRPr="003F553E">
        <w:rPr>
          <w:rFonts w:ascii="Times New Roman" w:eastAsia="Calibri" w:hAnsi="Times New Roman" w:cs="Times New Roman"/>
          <w:color w:val="000000" w:themeColor="text1"/>
          <w:sz w:val="28"/>
          <w:szCs w:val="28"/>
        </w:rPr>
        <w:t xml:space="preserve">11 </w:t>
      </w:r>
      <w:r w:rsidRPr="003F553E">
        <w:rPr>
          <w:rFonts w:ascii="Times New Roman" w:eastAsia="Calibri" w:hAnsi="Times New Roman" w:cs="Times New Roman"/>
          <w:color w:val="000000" w:themeColor="text1"/>
          <w:sz w:val="28"/>
          <w:szCs w:val="28"/>
        </w:rPr>
        <w:t>të këtij ligji, me 1</w:t>
      </w:r>
      <w:r w:rsidR="00663A8E" w:rsidRPr="003F553E">
        <w:rPr>
          <w:rFonts w:ascii="Times New Roman" w:eastAsia="Calibri" w:hAnsi="Times New Roman" w:cs="Times New Roman"/>
          <w:color w:val="000000" w:themeColor="text1"/>
          <w:sz w:val="28"/>
          <w:szCs w:val="28"/>
        </w:rPr>
        <w:t>5</w:t>
      </w:r>
      <w:r w:rsidRPr="003F553E">
        <w:rPr>
          <w:rFonts w:ascii="Times New Roman" w:eastAsia="Calibri" w:hAnsi="Times New Roman" w:cs="Times New Roman"/>
          <w:color w:val="000000" w:themeColor="text1"/>
          <w:sz w:val="28"/>
          <w:szCs w:val="28"/>
        </w:rPr>
        <w:t>0</w:t>
      </w:r>
      <w:r w:rsidR="00663A8E"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000 </w:t>
      </w:r>
      <w:r w:rsidR="00D10582" w:rsidRPr="003F553E">
        <w:rPr>
          <w:rFonts w:ascii="Times New Roman" w:eastAsia="Calibri" w:hAnsi="Times New Roman" w:cs="Times New Roman"/>
          <w:color w:val="000000" w:themeColor="text1"/>
          <w:sz w:val="28"/>
          <w:szCs w:val="28"/>
        </w:rPr>
        <w:t>(njëqindepesëdhjetëmijë)</w:t>
      </w:r>
      <w:r w:rsidRPr="003F553E">
        <w:rPr>
          <w:rFonts w:ascii="Times New Roman" w:eastAsia="Calibri" w:hAnsi="Times New Roman" w:cs="Times New Roman"/>
          <w:color w:val="000000" w:themeColor="text1"/>
          <w:sz w:val="28"/>
          <w:szCs w:val="28"/>
        </w:rPr>
        <w:t xml:space="preserve">lekë deri në </w:t>
      </w:r>
      <w:r w:rsidR="00663A8E" w:rsidRPr="003F553E">
        <w:rPr>
          <w:rFonts w:ascii="Times New Roman" w:eastAsia="Calibri" w:hAnsi="Times New Roman" w:cs="Times New Roman"/>
          <w:color w:val="000000" w:themeColor="text1"/>
          <w:sz w:val="28"/>
          <w:szCs w:val="28"/>
        </w:rPr>
        <w:t>25</w:t>
      </w:r>
      <w:r w:rsidRPr="003F553E">
        <w:rPr>
          <w:rFonts w:ascii="Times New Roman" w:eastAsia="Calibri" w:hAnsi="Times New Roman" w:cs="Times New Roman"/>
          <w:color w:val="000000" w:themeColor="text1"/>
          <w:sz w:val="28"/>
          <w:szCs w:val="28"/>
        </w:rPr>
        <w:t>0</w:t>
      </w:r>
      <w:r w:rsidR="00663A8E"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000</w:t>
      </w:r>
      <w:r w:rsidR="00DA3138" w:rsidRPr="003F553E">
        <w:rPr>
          <w:rFonts w:ascii="Times New Roman" w:eastAsia="Calibri" w:hAnsi="Times New Roman" w:cs="Times New Roman"/>
          <w:color w:val="000000" w:themeColor="text1"/>
          <w:sz w:val="28"/>
          <w:szCs w:val="28"/>
        </w:rPr>
        <w:t xml:space="preserve"> (dyqinde</w:t>
      </w:r>
      <w:r w:rsidR="00D10582" w:rsidRPr="003F553E">
        <w:rPr>
          <w:rFonts w:ascii="Times New Roman" w:eastAsia="Calibri" w:hAnsi="Times New Roman" w:cs="Times New Roman"/>
          <w:color w:val="000000" w:themeColor="text1"/>
          <w:sz w:val="28"/>
          <w:szCs w:val="28"/>
        </w:rPr>
        <w:t>pesëdhjetëmijë</w:t>
      </w:r>
      <w:r w:rsidR="00DA3138"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lekë.</w:t>
      </w:r>
    </w:p>
    <w:p w14:paraId="76657656" w14:textId="0BF2FEF9" w:rsidR="00F252EF" w:rsidRPr="003F553E" w:rsidRDefault="000241F0" w:rsidP="000241F0">
      <w:pPr>
        <w:spacing w:after="0" w:line="240" w:lineRule="auto"/>
        <w:ind w:left="360" w:hanging="360"/>
        <w:jc w:val="both"/>
        <w:rPr>
          <w:rFonts w:ascii="Times New Roman" w:hAnsi="Times New Roman"/>
          <w:color w:val="000000" w:themeColor="text1"/>
          <w:sz w:val="28"/>
          <w:szCs w:val="28"/>
        </w:rPr>
      </w:pPr>
      <w:r w:rsidRPr="003F553E">
        <w:rPr>
          <w:rFonts w:ascii="Times New Roman" w:hAnsi="Times New Roman"/>
          <w:color w:val="000000" w:themeColor="text1"/>
          <w:sz w:val="28"/>
          <w:szCs w:val="28"/>
        </w:rPr>
        <w:t xml:space="preserve">2. </w:t>
      </w:r>
      <w:r w:rsidR="005529C5" w:rsidRPr="003F553E">
        <w:rPr>
          <w:rFonts w:ascii="Times New Roman" w:hAnsi="Times New Roman"/>
          <w:color w:val="000000" w:themeColor="text1"/>
          <w:sz w:val="28"/>
          <w:szCs w:val="28"/>
        </w:rPr>
        <w:t>Kur veprimtaria ushtrohet pa licencat</w:t>
      </w:r>
      <w:r w:rsidR="00F252EF" w:rsidRPr="003F553E">
        <w:rPr>
          <w:rFonts w:ascii="Times New Roman" w:hAnsi="Times New Roman"/>
          <w:color w:val="000000" w:themeColor="text1"/>
          <w:sz w:val="28"/>
          <w:szCs w:val="28"/>
        </w:rPr>
        <w:t xml:space="preserve"> përkatëse, sipas dispozitave të këtij ligji, </w:t>
      </w:r>
      <w:r w:rsidR="00965AE7" w:rsidRPr="003F553E">
        <w:rPr>
          <w:rFonts w:ascii="Times New Roman" w:hAnsi="Times New Roman"/>
          <w:color w:val="000000" w:themeColor="text1"/>
          <w:sz w:val="28"/>
          <w:szCs w:val="28"/>
        </w:rPr>
        <w:t>Personi</w:t>
      </w:r>
      <w:r w:rsidR="00F252EF" w:rsidRPr="003F553E">
        <w:rPr>
          <w:rFonts w:ascii="Times New Roman" w:hAnsi="Times New Roman"/>
          <w:color w:val="000000" w:themeColor="text1"/>
          <w:sz w:val="28"/>
          <w:szCs w:val="28"/>
        </w:rPr>
        <w:t xml:space="preserve"> gjobitet me </w:t>
      </w:r>
      <w:r w:rsidR="00663A8E" w:rsidRPr="003F553E">
        <w:rPr>
          <w:rFonts w:ascii="Times New Roman" w:hAnsi="Times New Roman"/>
          <w:color w:val="000000" w:themeColor="text1"/>
          <w:sz w:val="28"/>
          <w:szCs w:val="28"/>
        </w:rPr>
        <w:t>1</w:t>
      </w:r>
      <w:r w:rsidR="00D10582"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000</w:t>
      </w:r>
      <w:r w:rsidR="00D10582"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000 </w:t>
      </w:r>
      <w:r w:rsidR="00D10582" w:rsidRPr="003F553E">
        <w:rPr>
          <w:rFonts w:ascii="Times New Roman" w:hAnsi="Times New Roman"/>
          <w:color w:val="000000" w:themeColor="text1"/>
          <w:sz w:val="28"/>
          <w:szCs w:val="28"/>
        </w:rPr>
        <w:t xml:space="preserve">(njëmilionë) </w:t>
      </w:r>
      <w:r w:rsidR="00F252EF" w:rsidRPr="003F553E">
        <w:rPr>
          <w:rFonts w:ascii="Times New Roman" w:hAnsi="Times New Roman"/>
          <w:color w:val="000000" w:themeColor="text1"/>
          <w:sz w:val="28"/>
          <w:szCs w:val="28"/>
        </w:rPr>
        <w:t xml:space="preserve">lekë deri në </w:t>
      </w:r>
      <w:r w:rsidR="00663A8E" w:rsidRPr="003F553E">
        <w:rPr>
          <w:rFonts w:ascii="Times New Roman" w:hAnsi="Times New Roman"/>
          <w:color w:val="000000" w:themeColor="text1"/>
          <w:sz w:val="28"/>
          <w:szCs w:val="28"/>
        </w:rPr>
        <w:t>2</w:t>
      </w:r>
      <w:r w:rsidR="00D10582"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000</w:t>
      </w:r>
      <w:r w:rsidR="00D10582" w:rsidRPr="003F553E">
        <w:rPr>
          <w:rFonts w:ascii="Times New Roman" w:hAnsi="Times New Roman"/>
          <w:color w:val="000000" w:themeColor="text1"/>
          <w:sz w:val="28"/>
          <w:szCs w:val="28"/>
        </w:rPr>
        <w:t>,</w:t>
      </w:r>
      <w:r w:rsidR="00F252EF" w:rsidRPr="003F553E">
        <w:rPr>
          <w:rFonts w:ascii="Times New Roman" w:hAnsi="Times New Roman"/>
          <w:color w:val="000000" w:themeColor="text1"/>
          <w:sz w:val="28"/>
          <w:szCs w:val="28"/>
        </w:rPr>
        <w:t xml:space="preserve">000 </w:t>
      </w:r>
      <w:r w:rsidR="00D10582" w:rsidRPr="003F553E">
        <w:rPr>
          <w:rFonts w:ascii="Times New Roman" w:hAnsi="Times New Roman"/>
          <w:color w:val="000000" w:themeColor="text1"/>
          <w:sz w:val="28"/>
          <w:szCs w:val="28"/>
        </w:rPr>
        <w:t xml:space="preserve">(dymilionë) </w:t>
      </w:r>
      <w:r w:rsidR="00F252EF" w:rsidRPr="003F553E">
        <w:rPr>
          <w:rFonts w:ascii="Times New Roman" w:hAnsi="Times New Roman"/>
          <w:color w:val="000000" w:themeColor="text1"/>
          <w:sz w:val="28"/>
          <w:szCs w:val="28"/>
        </w:rPr>
        <w:t>lekë.</w:t>
      </w:r>
    </w:p>
    <w:p w14:paraId="2D79ACB1" w14:textId="77777777" w:rsidR="00216C7F" w:rsidRPr="003F553E" w:rsidRDefault="00216C7F" w:rsidP="00216C7F">
      <w:pPr>
        <w:pStyle w:val="ListParagraph"/>
        <w:spacing w:after="0" w:line="240" w:lineRule="auto"/>
        <w:ind w:left="360" w:hanging="360"/>
        <w:jc w:val="both"/>
        <w:rPr>
          <w:rFonts w:ascii="Times New Roman" w:hAnsi="Times New Roman"/>
          <w:color w:val="000000" w:themeColor="text1"/>
          <w:sz w:val="28"/>
          <w:szCs w:val="28"/>
        </w:rPr>
      </w:pPr>
    </w:p>
    <w:p w14:paraId="2FE2C80F" w14:textId="53B84D28" w:rsidR="002A73C4" w:rsidRPr="003F553E" w:rsidRDefault="002A73C4" w:rsidP="002A73C4">
      <w:pPr>
        <w:spacing w:line="240" w:lineRule="auto"/>
        <w:ind w:left="270" w:hanging="27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3. Masa e gjobës për shkeljet e parashikuara n</w:t>
      </w:r>
      <w:r w:rsidR="00FD4044" w:rsidRPr="003F553E">
        <w:rPr>
          <w:rFonts w:ascii="Times New Roman" w:eastAsia="Calibri" w:hAnsi="Times New Roman" w:cs="Times New Roman"/>
          <w:color w:val="000000" w:themeColor="text1"/>
          <w:sz w:val="28"/>
          <w:szCs w:val="28"/>
        </w:rPr>
        <w:t>ë</w:t>
      </w:r>
      <w:r w:rsidRPr="003F553E">
        <w:rPr>
          <w:rFonts w:ascii="Times New Roman" w:eastAsia="Calibri" w:hAnsi="Times New Roman" w:cs="Times New Roman"/>
          <w:color w:val="000000" w:themeColor="text1"/>
          <w:sz w:val="28"/>
          <w:szCs w:val="28"/>
        </w:rPr>
        <w:t xml:space="preserve"> pikat 1, shkronja “b”, </w:t>
      </w:r>
      <w:r w:rsidR="00C35FAF" w:rsidRPr="003F553E">
        <w:rPr>
          <w:rFonts w:ascii="Times New Roman" w:eastAsia="Calibri" w:hAnsi="Times New Roman" w:cs="Times New Roman"/>
          <w:color w:val="000000" w:themeColor="text1"/>
          <w:sz w:val="28"/>
          <w:szCs w:val="28"/>
        </w:rPr>
        <w:t xml:space="preserve">“c” </w:t>
      </w:r>
      <w:r w:rsidRPr="003F553E">
        <w:rPr>
          <w:rFonts w:ascii="Times New Roman" w:eastAsia="Calibri" w:hAnsi="Times New Roman" w:cs="Times New Roman"/>
          <w:color w:val="000000" w:themeColor="text1"/>
          <w:sz w:val="28"/>
          <w:szCs w:val="28"/>
        </w:rPr>
        <w:t xml:space="preserve">“ç”, </w:t>
      </w:r>
      <w:r w:rsidR="009A0F2F" w:rsidRPr="003F553E">
        <w:rPr>
          <w:rFonts w:ascii="Times New Roman" w:eastAsia="Calibri" w:hAnsi="Times New Roman" w:cs="Times New Roman"/>
          <w:color w:val="000000" w:themeColor="text1"/>
          <w:sz w:val="28"/>
          <w:szCs w:val="28"/>
        </w:rPr>
        <w:t xml:space="preserve">e </w:t>
      </w:r>
      <w:r w:rsidRPr="003F553E">
        <w:rPr>
          <w:rFonts w:ascii="Times New Roman" w:eastAsia="Calibri" w:hAnsi="Times New Roman" w:cs="Times New Roman"/>
          <w:color w:val="000000" w:themeColor="text1"/>
          <w:sz w:val="28"/>
          <w:szCs w:val="28"/>
        </w:rPr>
        <w:t>“d”</w:t>
      </w:r>
      <w:r w:rsidR="00B8447F"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dhe </w:t>
      </w:r>
      <w:r w:rsidR="00130356" w:rsidRPr="003F553E">
        <w:rPr>
          <w:rFonts w:ascii="Times New Roman" w:eastAsia="Calibri" w:hAnsi="Times New Roman" w:cs="Times New Roman"/>
          <w:color w:val="000000" w:themeColor="text1"/>
          <w:sz w:val="28"/>
          <w:szCs w:val="28"/>
        </w:rPr>
        <w:t xml:space="preserve">pikës </w:t>
      </w:r>
      <w:r w:rsidRPr="003F553E">
        <w:rPr>
          <w:rFonts w:ascii="Times New Roman" w:eastAsia="Calibri" w:hAnsi="Times New Roman" w:cs="Times New Roman"/>
          <w:color w:val="000000" w:themeColor="text1"/>
          <w:sz w:val="28"/>
          <w:szCs w:val="28"/>
        </w:rPr>
        <w:t>2, t</w:t>
      </w:r>
      <w:r w:rsidR="00FD4044" w:rsidRPr="003F553E">
        <w:rPr>
          <w:rFonts w:ascii="Times New Roman" w:eastAsia="Calibri" w:hAnsi="Times New Roman" w:cs="Times New Roman"/>
          <w:color w:val="000000" w:themeColor="text1"/>
          <w:sz w:val="28"/>
          <w:szCs w:val="28"/>
        </w:rPr>
        <w:t>ë</w:t>
      </w:r>
      <w:r w:rsidRPr="003F553E">
        <w:rPr>
          <w:rFonts w:ascii="Times New Roman" w:eastAsia="Calibri" w:hAnsi="Times New Roman" w:cs="Times New Roman"/>
          <w:color w:val="000000" w:themeColor="text1"/>
          <w:sz w:val="28"/>
          <w:szCs w:val="28"/>
        </w:rPr>
        <w:t xml:space="preserve"> këtij neni, jepe</w:t>
      </w:r>
      <w:r w:rsidR="00FD4044" w:rsidRPr="003F553E">
        <w:rPr>
          <w:rFonts w:ascii="Times New Roman" w:eastAsia="Calibri" w:hAnsi="Times New Roman" w:cs="Times New Roman"/>
          <w:color w:val="000000" w:themeColor="text1"/>
          <w:sz w:val="28"/>
          <w:szCs w:val="28"/>
        </w:rPr>
        <w:t>t</w:t>
      </w:r>
      <w:r w:rsidRPr="003F553E">
        <w:rPr>
          <w:rFonts w:ascii="Times New Roman" w:eastAsia="Calibri" w:hAnsi="Times New Roman" w:cs="Times New Roman"/>
          <w:color w:val="000000" w:themeColor="text1"/>
          <w:sz w:val="28"/>
          <w:szCs w:val="28"/>
        </w:rPr>
        <w:t xml:space="preserve"> nga </w:t>
      </w:r>
      <w:r w:rsidR="00FD4044" w:rsidRPr="003F553E">
        <w:rPr>
          <w:rFonts w:ascii="Times New Roman" w:hAnsi="Times New Roman" w:cs="Times New Roman"/>
          <w:color w:val="000000" w:themeColor="text1"/>
          <w:sz w:val="28"/>
          <w:szCs w:val="28"/>
        </w:rPr>
        <w:t>inspektorati shtetëror përgjegjës</w:t>
      </w:r>
      <w:r w:rsidRPr="003F553E">
        <w:rPr>
          <w:rFonts w:ascii="Times New Roman" w:eastAsia="Calibri" w:hAnsi="Times New Roman" w:cs="Times New Roman"/>
          <w:color w:val="000000" w:themeColor="text1"/>
          <w:sz w:val="28"/>
          <w:szCs w:val="28"/>
        </w:rPr>
        <w:t xml:space="preserve">, ndërsa për shkeljet e </w:t>
      </w:r>
      <w:r w:rsidR="00FD4044" w:rsidRPr="003F553E">
        <w:rPr>
          <w:rFonts w:ascii="Times New Roman" w:eastAsia="Calibri" w:hAnsi="Times New Roman" w:cs="Times New Roman"/>
          <w:color w:val="000000" w:themeColor="text1"/>
          <w:sz w:val="28"/>
          <w:szCs w:val="28"/>
        </w:rPr>
        <w:t xml:space="preserve">parashikuara në shkronjën, </w:t>
      </w:r>
      <w:r w:rsidR="00C35FAF" w:rsidRPr="003F553E">
        <w:rPr>
          <w:rFonts w:ascii="Times New Roman" w:eastAsia="Calibri" w:hAnsi="Times New Roman" w:cs="Times New Roman"/>
          <w:color w:val="000000" w:themeColor="text1"/>
          <w:sz w:val="28"/>
          <w:szCs w:val="28"/>
        </w:rPr>
        <w:t xml:space="preserve">“a”, </w:t>
      </w:r>
      <w:r w:rsidR="00FD4044" w:rsidRPr="003F553E">
        <w:rPr>
          <w:rFonts w:ascii="Times New Roman" w:eastAsia="Calibri" w:hAnsi="Times New Roman" w:cs="Times New Roman"/>
          <w:color w:val="000000" w:themeColor="text1"/>
          <w:sz w:val="28"/>
          <w:szCs w:val="28"/>
        </w:rPr>
        <w:t>të pikës</w:t>
      </w:r>
      <w:r w:rsidRPr="003F553E">
        <w:rPr>
          <w:rFonts w:ascii="Times New Roman" w:eastAsia="Calibri" w:hAnsi="Times New Roman" w:cs="Times New Roman"/>
          <w:color w:val="000000" w:themeColor="text1"/>
          <w:sz w:val="28"/>
          <w:szCs w:val="28"/>
        </w:rPr>
        <w:t xml:space="preserve"> 1</w:t>
      </w:r>
      <w:r w:rsidR="00FD4044" w:rsidRPr="003F553E">
        <w:rPr>
          <w:rFonts w:ascii="Times New Roman" w:eastAsia="Calibri" w:hAnsi="Times New Roman" w:cs="Times New Roman"/>
          <w:color w:val="000000" w:themeColor="text1"/>
          <w:sz w:val="28"/>
          <w:szCs w:val="28"/>
        </w:rPr>
        <w:t xml:space="preserve">, </w:t>
      </w:r>
      <w:r w:rsidRPr="003F553E">
        <w:rPr>
          <w:rFonts w:ascii="Times New Roman" w:eastAsia="Calibri" w:hAnsi="Times New Roman" w:cs="Times New Roman"/>
          <w:color w:val="000000" w:themeColor="text1"/>
          <w:sz w:val="28"/>
          <w:szCs w:val="28"/>
        </w:rPr>
        <w:t xml:space="preserve">jepet nga ministria </w:t>
      </w:r>
      <w:r w:rsidR="00BB75B7" w:rsidRPr="003F553E">
        <w:rPr>
          <w:rFonts w:ascii="Times New Roman" w:eastAsia="Calibri" w:hAnsi="Times New Roman" w:cs="Times New Roman"/>
          <w:color w:val="000000" w:themeColor="text1"/>
          <w:sz w:val="28"/>
          <w:szCs w:val="28"/>
        </w:rPr>
        <w:t>përgjegjëse për energjinë</w:t>
      </w:r>
      <w:r w:rsidRPr="003F553E">
        <w:rPr>
          <w:rFonts w:ascii="Times New Roman" w:eastAsia="Calibri" w:hAnsi="Times New Roman" w:cs="Times New Roman"/>
          <w:color w:val="000000" w:themeColor="text1"/>
          <w:sz w:val="28"/>
          <w:szCs w:val="28"/>
        </w:rPr>
        <w:t>.</w:t>
      </w:r>
    </w:p>
    <w:p w14:paraId="2A21C569" w14:textId="6074E167" w:rsidR="002A73C4" w:rsidRPr="003F553E" w:rsidRDefault="002A73C4" w:rsidP="002A73C4">
      <w:pPr>
        <w:spacing w:after="0" w:line="240" w:lineRule="auto"/>
        <w:ind w:left="27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Në rast se ministria </w:t>
      </w:r>
      <w:r w:rsidR="00BB75B7" w:rsidRPr="003F553E">
        <w:rPr>
          <w:rFonts w:ascii="Times New Roman" w:eastAsia="Calibri" w:hAnsi="Times New Roman" w:cs="Times New Roman"/>
          <w:color w:val="000000" w:themeColor="text1"/>
          <w:sz w:val="28"/>
          <w:szCs w:val="28"/>
        </w:rPr>
        <w:t>përgjegjëse për energjinë</w:t>
      </w:r>
      <w:r w:rsidRPr="003F553E">
        <w:rPr>
          <w:rFonts w:ascii="Times New Roman" w:eastAsia="Calibri" w:hAnsi="Times New Roman" w:cs="Times New Roman"/>
          <w:color w:val="000000" w:themeColor="text1"/>
          <w:sz w:val="28"/>
          <w:szCs w:val="28"/>
        </w:rPr>
        <w:t xml:space="preserve"> dhe </w:t>
      </w:r>
      <w:r w:rsidR="00FD4044" w:rsidRPr="003F553E">
        <w:rPr>
          <w:rFonts w:ascii="Times New Roman" w:eastAsia="Calibri" w:hAnsi="Times New Roman" w:cs="Times New Roman"/>
          <w:color w:val="000000" w:themeColor="text1"/>
          <w:sz w:val="28"/>
          <w:szCs w:val="28"/>
        </w:rPr>
        <w:t>i</w:t>
      </w:r>
      <w:r w:rsidRPr="003F553E">
        <w:rPr>
          <w:rFonts w:ascii="Times New Roman" w:eastAsia="Calibri" w:hAnsi="Times New Roman" w:cs="Times New Roman"/>
          <w:color w:val="000000" w:themeColor="text1"/>
          <w:sz w:val="28"/>
          <w:szCs w:val="28"/>
        </w:rPr>
        <w:t xml:space="preserve">nspektorati, perkatesisht sipas kompetencës se dhënies se gjobës, konstatojnë shkelje të dispozitave të këtij ligji deri në tre herë, </w:t>
      </w:r>
      <w:r w:rsidR="008C7900" w:rsidRPr="003F553E">
        <w:rPr>
          <w:rFonts w:ascii="Times New Roman" w:eastAsia="Calibri" w:hAnsi="Times New Roman" w:cs="Times New Roman"/>
          <w:color w:val="000000" w:themeColor="text1"/>
          <w:sz w:val="28"/>
          <w:szCs w:val="28"/>
        </w:rPr>
        <w:t xml:space="preserve">procedojnë me bllokimin e zhvillimit të aktivitetit </w:t>
      </w:r>
      <w:r w:rsidR="008C7900" w:rsidRPr="003F553E">
        <w:rPr>
          <w:rFonts w:ascii="Times New Roman" w:eastAsia="Calibri" w:hAnsi="Times New Roman" w:cs="Times New Roman"/>
          <w:color w:val="000000" w:themeColor="text1"/>
          <w:sz w:val="28"/>
          <w:szCs w:val="28"/>
        </w:rPr>
        <w:lastRenderedPageBreak/>
        <w:t xml:space="preserve">dhe </w:t>
      </w:r>
      <w:r w:rsidR="00D10582" w:rsidRPr="003F553E">
        <w:rPr>
          <w:rFonts w:ascii="Times New Roman" w:eastAsia="Calibri" w:hAnsi="Times New Roman" w:cs="Times New Roman"/>
          <w:color w:val="000000" w:themeColor="text1"/>
          <w:sz w:val="28"/>
          <w:szCs w:val="28"/>
        </w:rPr>
        <w:t>një</w:t>
      </w:r>
      <w:r w:rsidR="008C7900" w:rsidRPr="003F553E">
        <w:rPr>
          <w:rFonts w:ascii="Times New Roman" w:eastAsia="Calibri" w:hAnsi="Times New Roman" w:cs="Times New Roman"/>
          <w:color w:val="000000" w:themeColor="text1"/>
          <w:sz w:val="28"/>
          <w:szCs w:val="28"/>
        </w:rPr>
        <w:t>kohësisht</w:t>
      </w:r>
      <w:r w:rsidR="00130356" w:rsidRPr="003F553E">
        <w:rPr>
          <w:rFonts w:ascii="Times New Roman" w:eastAsia="Calibri" w:hAnsi="Times New Roman" w:cs="Times New Roman"/>
          <w:color w:val="000000" w:themeColor="text1"/>
          <w:sz w:val="28"/>
          <w:szCs w:val="28"/>
        </w:rPr>
        <w:t xml:space="preserve"> i propozojnë</w:t>
      </w:r>
      <w:r w:rsidRPr="003F553E">
        <w:rPr>
          <w:rFonts w:ascii="Times New Roman" w:eastAsia="Calibri" w:hAnsi="Times New Roman" w:cs="Times New Roman"/>
          <w:color w:val="000000" w:themeColor="text1"/>
          <w:sz w:val="28"/>
          <w:szCs w:val="28"/>
        </w:rPr>
        <w:t xml:space="preserve"> organi</w:t>
      </w:r>
      <w:r w:rsidR="00130356" w:rsidRPr="003F553E">
        <w:rPr>
          <w:rFonts w:ascii="Times New Roman" w:eastAsia="Calibri" w:hAnsi="Times New Roman" w:cs="Times New Roman"/>
          <w:color w:val="000000" w:themeColor="text1"/>
          <w:sz w:val="28"/>
          <w:szCs w:val="28"/>
        </w:rPr>
        <w:t>t</w:t>
      </w:r>
      <w:r w:rsidRPr="003F553E">
        <w:rPr>
          <w:rFonts w:ascii="Times New Roman" w:eastAsia="Calibri" w:hAnsi="Times New Roman" w:cs="Times New Roman"/>
          <w:color w:val="000000" w:themeColor="text1"/>
          <w:sz w:val="28"/>
          <w:szCs w:val="28"/>
        </w:rPr>
        <w:t xml:space="preserve"> përgjegjës </w:t>
      </w:r>
      <w:r w:rsidR="00130356" w:rsidRPr="003F553E">
        <w:rPr>
          <w:rFonts w:ascii="Times New Roman" w:eastAsia="Calibri" w:hAnsi="Times New Roman" w:cs="Times New Roman"/>
          <w:color w:val="000000" w:themeColor="text1"/>
          <w:sz w:val="28"/>
          <w:szCs w:val="28"/>
        </w:rPr>
        <w:t>të</w:t>
      </w:r>
      <w:r w:rsidRPr="003F553E">
        <w:rPr>
          <w:rFonts w:ascii="Times New Roman" w:eastAsia="Calibri" w:hAnsi="Times New Roman" w:cs="Times New Roman"/>
          <w:color w:val="000000" w:themeColor="text1"/>
          <w:sz w:val="28"/>
          <w:szCs w:val="28"/>
        </w:rPr>
        <w:t xml:space="preserve"> licencimit </w:t>
      </w:r>
      <w:r w:rsidR="0057220C" w:rsidRPr="003F553E">
        <w:rPr>
          <w:rFonts w:ascii="Times New Roman" w:eastAsia="Calibri" w:hAnsi="Times New Roman" w:cs="Times New Roman"/>
          <w:color w:val="000000" w:themeColor="text1"/>
          <w:sz w:val="28"/>
          <w:szCs w:val="28"/>
        </w:rPr>
        <w:t>për</w:t>
      </w:r>
      <w:r w:rsidR="008C7900" w:rsidRPr="003F553E">
        <w:rPr>
          <w:rFonts w:ascii="Times New Roman" w:eastAsia="Calibri" w:hAnsi="Times New Roman" w:cs="Times New Roman"/>
          <w:color w:val="000000" w:themeColor="text1"/>
          <w:sz w:val="28"/>
          <w:szCs w:val="28"/>
        </w:rPr>
        <w:t xml:space="preserve"> revokimin e licencës</w:t>
      </w:r>
      <w:r w:rsidRPr="003F553E">
        <w:rPr>
          <w:rFonts w:ascii="Times New Roman" w:eastAsia="Calibri" w:hAnsi="Times New Roman" w:cs="Times New Roman"/>
          <w:color w:val="000000" w:themeColor="text1"/>
          <w:sz w:val="28"/>
          <w:szCs w:val="28"/>
        </w:rPr>
        <w:t>.</w:t>
      </w:r>
    </w:p>
    <w:p w14:paraId="6C9F1E70" w14:textId="77777777" w:rsidR="00216C7F" w:rsidRPr="003F553E" w:rsidRDefault="00216C7F" w:rsidP="003563A9">
      <w:pPr>
        <w:spacing w:after="0" w:line="240" w:lineRule="auto"/>
        <w:ind w:left="900" w:hanging="360"/>
        <w:jc w:val="both"/>
        <w:rPr>
          <w:rFonts w:ascii="Times New Roman" w:eastAsia="Calibri" w:hAnsi="Times New Roman" w:cs="Times New Roman"/>
          <w:color w:val="000000" w:themeColor="text1"/>
          <w:sz w:val="28"/>
          <w:szCs w:val="28"/>
        </w:rPr>
      </w:pPr>
    </w:p>
    <w:p w14:paraId="2F5FB1F7" w14:textId="77777777" w:rsidR="00F252EF" w:rsidRPr="003F553E" w:rsidRDefault="00F252EF" w:rsidP="00216C7F">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4. </w:t>
      </w:r>
      <w:r w:rsidR="00216C7F"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Shqyrtimi i kundërvajtjeve administrative, procesi i ankimit dhe ekzekutimi i vendimeve, bëhet në përputhj</w:t>
      </w:r>
      <w:r w:rsidR="00E45437" w:rsidRPr="003F553E">
        <w:rPr>
          <w:rFonts w:ascii="Times New Roman" w:eastAsia="Calibri" w:hAnsi="Times New Roman" w:cs="Times New Roman"/>
          <w:color w:val="000000" w:themeColor="text1"/>
          <w:sz w:val="28"/>
          <w:szCs w:val="28"/>
        </w:rPr>
        <w:t>e me ligjin nr.10279, datë 20.</w:t>
      </w:r>
      <w:r w:rsidRPr="003F553E">
        <w:rPr>
          <w:rFonts w:ascii="Times New Roman" w:eastAsia="Calibri" w:hAnsi="Times New Roman" w:cs="Times New Roman"/>
          <w:color w:val="000000" w:themeColor="text1"/>
          <w:sz w:val="28"/>
          <w:szCs w:val="28"/>
        </w:rPr>
        <w:t>5.2010</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“Për kundërvajtjet administrative”.</w:t>
      </w:r>
    </w:p>
    <w:p w14:paraId="45762768" w14:textId="0F624487" w:rsidR="00F252EF" w:rsidRPr="003F553E" w:rsidRDefault="00F252EF" w:rsidP="00216C7F">
      <w:pPr>
        <w:spacing w:after="0" w:line="240" w:lineRule="auto"/>
        <w:ind w:left="360" w:hanging="360"/>
        <w:jc w:val="both"/>
        <w:rPr>
          <w:rFonts w:ascii="Times New Roman" w:eastAsia="Calibri" w:hAnsi="Times New Roman" w:cs="Times New Roman"/>
          <w:color w:val="000000" w:themeColor="text1"/>
          <w:sz w:val="28"/>
          <w:szCs w:val="28"/>
        </w:rPr>
      </w:pPr>
    </w:p>
    <w:p w14:paraId="60D29E5D" w14:textId="77777777" w:rsidR="006A272B" w:rsidRPr="003F553E" w:rsidRDefault="006A272B" w:rsidP="00F24088">
      <w:pPr>
        <w:spacing w:after="0" w:line="240" w:lineRule="auto"/>
        <w:jc w:val="both"/>
        <w:rPr>
          <w:rFonts w:ascii="Times New Roman" w:eastAsia="Calibri" w:hAnsi="Times New Roman" w:cs="Times New Roman"/>
          <w:color w:val="000000" w:themeColor="text1"/>
          <w:sz w:val="28"/>
          <w:szCs w:val="28"/>
        </w:rPr>
      </w:pPr>
    </w:p>
    <w:p w14:paraId="0B1250F9" w14:textId="34878858" w:rsidR="00442AC3" w:rsidRPr="003F553E" w:rsidRDefault="00F252EF" w:rsidP="0047369C">
      <w:pPr>
        <w:tabs>
          <w:tab w:val="center" w:pos="4680"/>
          <w:tab w:val="left" w:pos="6975"/>
        </w:tabs>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Neni 1</w:t>
      </w:r>
      <w:r w:rsidR="00887725" w:rsidRPr="003F553E">
        <w:rPr>
          <w:rFonts w:ascii="Times New Roman" w:eastAsia="Calibri" w:hAnsi="Times New Roman" w:cs="Times New Roman"/>
          <w:b/>
          <w:color w:val="000000" w:themeColor="text1"/>
          <w:sz w:val="28"/>
          <w:szCs w:val="28"/>
        </w:rPr>
        <w:t>5</w:t>
      </w:r>
    </w:p>
    <w:p w14:paraId="58B9053F" w14:textId="77777777" w:rsidR="00F252EF" w:rsidRPr="003F553E" w:rsidRDefault="00F252EF" w:rsidP="0047369C">
      <w:pPr>
        <w:tabs>
          <w:tab w:val="left" w:pos="0"/>
          <w:tab w:val="center" w:pos="4513"/>
          <w:tab w:val="left" w:pos="5989"/>
        </w:tabs>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Aktet nënligjore</w:t>
      </w:r>
    </w:p>
    <w:p w14:paraId="4D0B22D8" w14:textId="77777777" w:rsidR="00216C7F" w:rsidRPr="003F553E" w:rsidRDefault="00216C7F" w:rsidP="0047369C">
      <w:pPr>
        <w:tabs>
          <w:tab w:val="left" w:pos="0"/>
          <w:tab w:val="center" w:pos="4513"/>
          <w:tab w:val="left" w:pos="5989"/>
        </w:tabs>
        <w:spacing w:after="0" w:line="240" w:lineRule="auto"/>
        <w:jc w:val="center"/>
        <w:rPr>
          <w:rFonts w:ascii="Times New Roman" w:eastAsia="Calibri" w:hAnsi="Times New Roman" w:cs="Times New Roman"/>
          <w:b/>
          <w:color w:val="000000" w:themeColor="text1"/>
          <w:sz w:val="28"/>
          <w:szCs w:val="28"/>
        </w:rPr>
      </w:pPr>
    </w:p>
    <w:p w14:paraId="3F4493F5" w14:textId="18B42BC8" w:rsidR="00F252EF" w:rsidRPr="003F553E" w:rsidRDefault="00F252EF" w:rsidP="00216C7F">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1. </w:t>
      </w:r>
      <w:r w:rsidR="00216C7F"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Ngarkohet Këshill</w:t>
      </w:r>
      <w:r w:rsidR="006A272B" w:rsidRPr="003F553E">
        <w:rPr>
          <w:rFonts w:ascii="Times New Roman" w:eastAsia="Calibri" w:hAnsi="Times New Roman" w:cs="Times New Roman"/>
          <w:color w:val="000000" w:themeColor="text1"/>
          <w:sz w:val="28"/>
          <w:szCs w:val="28"/>
        </w:rPr>
        <w:t>i i Ministrave që</w:t>
      </w:r>
      <w:r w:rsidR="00E45437" w:rsidRPr="003F553E">
        <w:rPr>
          <w:rFonts w:ascii="Times New Roman" w:eastAsia="Calibri" w:hAnsi="Times New Roman" w:cs="Times New Roman"/>
          <w:color w:val="000000" w:themeColor="text1"/>
          <w:sz w:val="28"/>
          <w:szCs w:val="28"/>
        </w:rPr>
        <w:t>,</w:t>
      </w:r>
      <w:r w:rsidR="006A272B" w:rsidRPr="003F553E">
        <w:rPr>
          <w:rFonts w:ascii="Times New Roman" w:eastAsia="Calibri" w:hAnsi="Times New Roman" w:cs="Times New Roman"/>
          <w:color w:val="000000" w:themeColor="text1"/>
          <w:sz w:val="28"/>
          <w:szCs w:val="28"/>
        </w:rPr>
        <w:t xml:space="preserve"> brenda gjashtë</w:t>
      </w:r>
      <w:r w:rsidRPr="003F553E">
        <w:rPr>
          <w:rFonts w:ascii="Times New Roman" w:eastAsia="Calibri" w:hAnsi="Times New Roman" w:cs="Times New Roman"/>
          <w:color w:val="000000" w:themeColor="text1"/>
          <w:sz w:val="28"/>
          <w:szCs w:val="28"/>
        </w:rPr>
        <w:t xml:space="preserve"> muajve nga hyrja në fuqi e këtij ligji, të nxjerrë aktet përkatë</w:t>
      </w:r>
      <w:r w:rsidR="0047369C" w:rsidRPr="003F553E">
        <w:rPr>
          <w:rFonts w:ascii="Times New Roman" w:eastAsia="Calibri" w:hAnsi="Times New Roman" w:cs="Times New Roman"/>
          <w:color w:val="000000" w:themeColor="text1"/>
          <w:sz w:val="28"/>
          <w:szCs w:val="28"/>
        </w:rPr>
        <w:t>se nënligjore në zbatim të neneve</w:t>
      </w:r>
      <w:r w:rsidRPr="003F553E">
        <w:rPr>
          <w:rFonts w:ascii="Times New Roman" w:eastAsia="Calibri" w:hAnsi="Times New Roman" w:cs="Times New Roman"/>
          <w:color w:val="000000" w:themeColor="text1"/>
          <w:sz w:val="28"/>
          <w:szCs w:val="28"/>
        </w:rPr>
        <w:t xml:space="preserve"> </w:t>
      </w:r>
      <w:r w:rsidR="001402CD" w:rsidRPr="003F553E">
        <w:rPr>
          <w:rFonts w:ascii="Times New Roman" w:eastAsia="Calibri" w:hAnsi="Times New Roman" w:cs="Times New Roman"/>
          <w:color w:val="000000" w:themeColor="text1"/>
          <w:sz w:val="28"/>
          <w:szCs w:val="28"/>
        </w:rPr>
        <w:t xml:space="preserve">5, pika 1, 4 dhe 6, </w:t>
      </w:r>
      <w:r w:rsidR="000F4296" w:rsidRPr="003F553E">
        <w:rPr>
          <w:rFonts w:ascii="Times New Roman" w:eastAsia="Calibri" w:hAnsi="Times New Roman" w:cs="Times New Roman"/>
          <w:color w:val="000000" w:themeColor="text1"/>
          <w:sz w:val="28"/>
          <w:szCs w:val="28"/>
        </w:rPr>
        <w:t>6, pika 3, 7, pika 3, 8</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pika</w:t>
      </w:r>
      <w:r w:rsidR="001402CD" w:rsidRPr="003F553E">
        <w:rPr>
          <w:rFonts w:ascii="Times New Roman" w:eastAsia="Calibri" w:hAnsi="Times New Roman" w:cs="Times New Roman"/>
          <w:color w:val="000000" w:themeColor="text1"/>
          <w:sz w:val="28"/>
          <w:szCs w:val="28"/>
        </w:rPr>
        <w:t>t</w:t>
      </w:r>
      <w:r w:rsidRPr="003F553E">
        <w:rPr>
          <w:rFonts w:ascii="Times New Roman" w:eastAsia="Calibri" w:hAnsi="Times New Roman" w:cs="Times New Roman"/>
          <w:color w:val="000000" w:themeColor="text1"/>
          <w:sz w:val="28"/>
          <w:szCs w:val="28"/>
        </w:rPr>
        <w:t xml:space="preserve"> </w:t>
      </w:r>
      <w:r w:rsidR="001402CD" w:rsidRPr="003F553E">
        <w:rPr>
          <w:rFonts w:ascii="Times New Roman" w:eastAsia="Calibri" w:hAnsi="Times New Roman" w:cs="Times New Roman"/>
          <w:color w:val="000000" w:themeColor="text1"/>
          <w:sz w:val="28"/>
          <w:szCs w:val="28"/>
        </w:rPr>
        <w:t>1 dhe</w:t>
      </w:r>
      <w:r w:rsidRPr="003F553E">
        <w:rPr>
          <w:rFonts w:ascii="Times New Roman" w:eastAsia="Calibri" w:hAnsi="Times New Roman" w:cs="Times New Roman"/>
          <w:color w:val="000000" w:themeColor="text1"/>
          <w:sz w:val="28"/>
          <w:szCs w:val="28"/>
        </w:rPr>
        <w:t xml:space="preserve"> </w:t>
      </w:r>
      <w:r w:rsidR="001402CD" w:rsidRPr="003F553E">
        <w:rPr>
          <w:rFonts w:ascii="Times New Roman" w:eastAsia="Calibri" w:hAnsi="Times New Roman" w:cs="Times New Roman"/>
          <w:color w:val="000000" w:themeColor="text1"/>
          <w:sz w:val="28"/>
          <w:szCs w:val="28"/>
        </w:rPr>
        <w:t>3</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w:t>
      </w:r>
      <w:r w:rsidR="000F4296" w:rsidRPr="003F553E">
        <w:rPr>
          <w:rFonts w:ascii="Times New Roman" w:eastAsia="Calibri" w:hAnsi="Times New Roman" w:cs="Times New Roman"/>
          <w:color w:val="000000" w:themeColor="text1"/>
          <w:sz w:val="28"/>
          <w:szCs w:val="28"/>
        </w:rPr>
        <w:t>9</w:t>
      </w:r>
      <w:r w:rsidR="001402CD" w:rsidRPr="003F553E">
        <w:rPr>
          <w:rFonts w:ascii="Times New Roman" w:eastAsia="Calibri" w:hAnsi="Times New Roman" w:cs="Times New Roman"/>
          <w:color w:val="000000" w:themeColor="text1"/>
          <w:sz w:val="28"/>
          <w:szCs w:val="28"/>
        </w:rPr>
        <w:t xml:space="preserve">, pika 4, </w:t>
      </w:r>
      <w:r w:rsidR="000F4296" w:rsidRPr="003F553E">
        <w:rPr>
          <w:rFonts w:ascii="Times New Roman" w:eastAsia="Calibri" w:hAnsi="Times New Roman" w:cs="Times New Roman"/>
          <w:color w:val="000000" w:themeColor="text1"/>
          <w:sz w:val="28"/>
          <w:szCs w:val="28"/>
        </w:rPr>
        <w:t>10</w:t>
      </w:r>
      <w:r w:rsidR="001402CD" w:rsidRPr="003F553E">
        <w:rPr>
          <w:rFonts w:ascii="Times New Roman" w:eastAsia="Calibri" w:hAnsi="Times New Roman" w:cs="Times New Roman"/>
          <w:color w:val="000000" w:themeColor="text1"/>
          <w:sz w:val="28"/>
          <w:szCs w:val="28"/>
        </w:rPr>
        <w:t xml:space="preserve">, pika 1, </w:t>
      </w:r>
      <w:r w:rsidRPr="003F553E">
        <w:rPr>
          <w:rFonts w:ascii="Times New Roman" w:eastAsia="Calibri" w:hAnsi="Times New Roman" w:cs="Times New Roman"/>
          <w:color w:val="000000" w:themeColor="text1"/>
          <w:sz w:val="28"/>
          <w:szCs w:val="28"/>
        </w:rPr>
        <w:t>1</w:t>
      </w:r>
      <w:r w:rsidR="000F4296" w:rsidRPr="003F553E">
        <w:rPr>
          <w:rFonts w:ascii="Times New Roman" w:eastAsia="Calibri" w:hAnsi="Times New Roman" w:cs="Times New Roman"/>
          <w:color w:val="000000" w:themeColor="text1"/>
          <w:sz w:val="28"/>
          <w:szCs w:val="28"/>
        </w:rPr>
        <w:t>2</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pika </w:t>
      </w:r>
      <w:r w:rsidR="001402CD" w:rsidRPr="003F553E">
        <w:rPr>
          <w:rFonts w:ascii="Times New Roman" w:eastAsia="Calibri" w:hAnsi="Times New Roman" w:cs="Times New Roman"/>
          <w:color w:val="000000" w:themeColor="text1"/>
          <w:sz w:val="28"/>
          <w:szCs w:val="28"/>
        </w:rPr>
        <w:t>2</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të këtij ligji.</w:t>
      </w:r>
    </w:p>
    <w:p w14:paraId="44ECEF87" w14:textId="77777777" w:rsidR="00216C7F" w:rsidRPr="003F553E" w:rsidRDefault="00216C7F" w:rsidP="00216C7F">
      <w:pPr>
        <w:spacing w:after="0" w:line="240" w:lineRule="auto"/>
        <w:ind w:left="360" w:hanging="360"/>
        <w:jc w:val="both"/>
        <w:rPr>
          <w:rFonts w:ascii="Times New Roman" w:eastAsia="Calibri" w:hAnsi="Times New Roman" w:cs="Times New Roman"/>
          <w:color w:val="000000" w:themeColor="text1"/>
          <w:sz w:val="28"/>
          <w:szCs w:val="28"/>
        </w:rPr>
      </w:pPr>
    </w:p>
    <w:p w14:paraId="50ADD97F" w14:textId="21003C83" w:rsidR="00F252EF" w:rsidRPr="003F553E" w:rsidRDefault="00F252EF" w:rsidP="00216C7F">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2.</w:t>
      </w:r>
      <w:r w:rsidR="006A272B" w:rsidRPr="003F553E">
        <w:rPr>
          <w:rFonts w:ascii="Times New Roman" w:eastAsia="Calibri" w:hAnsi="Times New Roman" w:cs="Times New Roman"/>
          <w:color w:val="000000" w:themeColor="text1"/>
          <w:sz w:val="28"/>
          <w:szCs w:val="28"/>
        </w:rPr>
        <w:t xml:space="preserve"> </w:t>
      </w:r>
      <w:r w:rsidR="00216C7F" w:rsidRPr="003F553E">
        <w:rPr>
          <w:rFonts w:ascii="Times New Roman" w:eastAsia="Calibri" w:hAnsi="Times New Roman" w:cs="Times New Roman"/>
          <w:color w:val="000000" w:themeColor="text1"/>
          <w:sz w:val="28"/>
          <w:szCs w:val="28"/>
        </w:rPr>
        <w:tab/>
      </w:r>
      <w:r w:rsidR="006A272B" w:rsidRPr="003F553E">
        <w:rPr>
          <w:rFonts w:ascii="Times New Roman" w:eastAsia="Calibri" w:hAnsi="Times New Roman" w:cs="Times New Roman"/>
          <w:color w:val="000000" w:themeColor="text1"/>
          <w:sz w:val="28"/>
          <w:szCs w:val="28"/>
        </w:rPr>
        <w:t xml:space="preserve">Ngarkohet ministri </w:t>
      </w:r>
      <w:r w:rsidR="00BB75B7" w:rsidRPr="003F553E">
        <w:rPr>
          <w:rFonts w:ascii="Times New Roman" w:eastAsia="Calibri" w:hAnsi="Times New Roman" w:cs="Times New Roman"/>
          <w:color w:val="000000" w:themeColor="text1"/>
          <w:sz w:val="28"/>
          <w:szCs w:val="28"/>
        </w:rPr>
        <w:t>përgjegjës për energjinë</w:t>
      </w:r>
      <w:r w:rsidR="006A272B" w:rsidRPr="003F553E">
        <w:rPr>
          <w:rFonts w:ascii="Times New Roman" w:eastAsia="Calibri" w:hAnsi="Times New Roman" w:cs="Times New Roman"/>
          <w:color w:val="000000" w:themeColor="text1"/>
          <w:sz w:val="28"/>
          <w:szCs w:val="28"/>
        </w:rPr>
        <w:t xml:space="preserve"> që</w:t>
      </w:r>
      <w:r w:rsidR="00E45437" w:rsidRPr="003F553E">
        <w:rPr>
          <w:rFonts w:ascii="Times New Roman" w:eastAsia="Calibri" w:hAnsi="Times New Roman" w:cs="Times New Roman"/>
          <w:color w:val="000000" w:themeColor="text1"/>
          <w:sz w:val="28"/>
          <w:szCs w:val="28"/>
        </w:rPr>
        <w:t>,</w:t>
      </w:r>
      <w:r w:rsidR="006A272B" w:rsidRPr="003F553E">
        <w:rPr>
          <w:rFonts w:ascii="Times New Roman" w:eastAsia="Calibri" w:hAnsi="Times New Roman" w:cs="Times New Roman"/>
          <w:color w:val="000000" w:themeColor="text1"/>
          <w:sz w:val="28"/>
          <w:szCs w:val="28"/>
        </w:rPr>
        <w:t xml:space="preserve"> brenda gjashtë</w:t>
      </w:r>
      <w:r w:rsidRPr="003F553E">
        <w:rPr>
          <w:rFonts w:ascii="Times New Roman" w:eastAsia="Calibri" w:hAnsi="Times New Roman" w:cs="Times New Roman"/>
          <w:color w:val="000000" w:themeColor="text1"/>
          <w:sz w:val="28"/>
          <w:szCs w:val="28"/>
        </w:rPr>
        <w:t xml:space="preserve"> muajve nga hyrja në fuqi e këtij ligji, të nxjerrë aktet përkatë</w:t>
      </w:r>
      <w:r w:rsidR="0047369C" w:rsidRPr="003F553E">
        <w:rPr>
          <w:rFonts w:ascii="Times New Roman" w:eastAsia="Calibri" w:hAnsi="Times New Roman" w:cs="Times New Roman"/>
          <w:color w:val="000000" w:themeColor="text1"/>
          <w:sz w:val="28"/>
          <w:szCs w:val="28"/>
        </w:rPr>
        <w:t>se nënligjore në zbatim të neneve</w:t>
      </w:r>
      <w:r w:rsidRPr="003F553E">
        <w:rPr>
          <w:rFonts w:ascii="Times New Roman" w:eastAsia="Calibri" w:hAnsi="Times New Roman" w:cs="Times New Roman"/>
          <w:color w:val="000000" w:themeColor="text1"/>
          <w:sz w:val="28"/>
          <w:szCs w:val="28"/>
        </w:rPr>
        <w:t xml:space="preserve"> 4</w:t>
      </w:r>
      <w:r w:rsidR="0047369C" w:rsidRPr="003F553E">
        <w:rPr>
          <w:rFonts w:ascii="Times New Roman" w:eastAsia="Calibri" w:hAnsi="Times New Roman" w:cs="Times New Roman"/>
          <w:color w:val="000000" w:themeColor="text1"/>
          <w:sz w:val="28"/>
          <w:szCs w:val="28"/>
        </w:rPr>
        <w:t>, pika 2,</w:t>
      </w:r>
      <w:r w:rsidRPr="003F553E">
        <w:rPr>
          <w:rFonts w:ascii="Times New Roman" w:eastAsia="Calibri" w:hAnsi="Times New Roman" w:cs="Times New Roman"/>
          <w:color w:val="000000" w:themeColor="text1"/>
          <w:sz w:val="28"/>
          <w:szCs w:val="28"/>
        </w:rPr>
        <w:t xml:space="preserve"> </w:t>
      </w:r>
      <w:r w:rsidR="00221A58" w:rsidRPr="003F553E">
        <w:rPr>
          <w:rFonts w:ascii="Times New Roman" w:eastAsia="Calibri" w:hAnsi="Times New Roman" w:cs="Times New Roman"/>
          <w:color w:val="000000" w:themeColor="text1"/>
          <w:sz w:val="28"/>
          <w:szCs w:val="28"/>
        </w:rPr>
        <w:t>5</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pika </w:t>
      </w:r>
      <w:r w:rsidR="00221A58" w:rsidRPr="003F553E">
        <w:rPr>
          <w:rFonts w:ascii="Times New Roman" w:eastAsia="Calibri" w:hAnsi="Times New Roman" w:cs="Times New Roman"/>
          <w:color w:val="000000" w:themeColor="text1"/>
          <w:sz w:val="28"/>
          <w:szCs w:val="28"/>
        </w:rPr>
        <w:t>2</w:t>
      </w:r>
      <w:r w:rsidRPr="003F553E">
        <w:rPr>
          <w:rFonts w:ascii="Times New Roman" w:eastAsia="Calibri" w:hAnsi="Times New Roman" w:cs="Times New Roman"/>
          <w:color w:val="000000" w:themeColor="text1"/>
          <w:sz w:val="28"/>
          <w:szCs w:val="28"/>
        </w:rPr>
        <w:t xml:space="preserve">, </w:t>
      </w:r>
      <w:r w:rsidR="000F4296" w:rsidRPr="003F553E">
        <w:rPr>
          <w:rFonts w:ascii="Times New Roman" w:eastAsia="Calibri" w:hAnsi="Times New Roman" w:cs="Times New Roman"/>
          <w:color w:val="000000" w:themeColor="text1"/>
          <w:sz w:val="28"/>
          <w:szCs w:val="28"/>
        </w:rPr>
        <w:t>9</w:t>
      </w:r>
      <w:r w:rsidR="00221A58" w:rsidRPr="003F553E">
        <w:rPr>
          <w:rFonts w:ascii="Times New Roman" w:eastAsia="Calibri" w:hAnsi="Times New Roman" w:cs="Times New Roman"/>
          <w:color w:val="000000" w:themeColor="text1"/>
          <w:sz w:val="28"/>
          <w:szCs w:val="28"/>
        </w:rPr>
        <w:t xml:space="preserve">, pika 5, </w:t>
      </w:r>
      <w:r w:rsidR="000F4296" w:rsidRPr="003F553E">
        <w:rPr>
          <w:rFonts w:ascii="Times New Roman" w:eastAsia="Calibri" w:hAnsi="Times New Roman" w:cs="Times New Roman"/>
          <w:color w:val="000000" w:themeColor="text1"/>
          <w:sz w:val="28"/>
          <w:szCs w:val="28"/>
        </w:rPr>
        <w:t>11</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pika </w:t>
      </w:r>
      <w:r w:rsidR="00221A58" w:rsidRPr="003F553E">
        <w:rPr>
          <w:rFonts w:ascii="Times New Roman" w:eastAsia="Calibri" w:hAnsi="Times New Roman" w:cs="Times New Roman"/>
          <w:color w:val="000000" w:themeColor="text1"/>
          <w:sz w:val="28"/>
          <w:szCs w:val="28"/>
        </w:rPr>
        <w:t>5</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të këtij ligji.</w:t>
      </w:r>
    </w:p>
    <w:p w14:paraId="387DB39B" w14:textId="77777777" w:rsidR="00216C7F" w:rsidRPr="003F553E" w:rsidRDefault="00216C7F" w:rsidP="00216C7F">
      <w:pPr>
        <w:spacing w:after="0" w:line="240" w:lineRule="auto"/>
        <w:ind w:left="360" w:hanging="360"/>
        <w:jc w:val="both"/>
        <w:rPr>
          <w:rFonts w:ascii="Times New Roman" w:eastAsia="Calibri" w:hAnsi="Times New Roman" w:cs="Times New Roman"/>
          <w:color w:val="000000" w:themeColor="text1"/>
          <w:sz w:val="28"/>
          <w:szCs w:val="28"/>
        </w:rPr>
      </w:pPr>
    </w:p>
    <w:p w14:paraId="49600C50" w14:textId="7A3EE871" w:rsidR="00F252EF" w:rsidRPr="003F553E" w:rsidRDefault="00F252EF" w:rsidP="00216C7F">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3. </w:t>
      </w:r>
      <w:r w:rsidR="00216C7F"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Ngarkohet ministria përgjegjëse p</w:t>
      </w:r>
      <w:r w:rsidR="006A272B" w:rsidRPr="003F553E">
        <w:rPr>
          <w:rFonts w:ascii="Times New Roman" w:eastAsia="Calibri" w:hAnsi="Times New Roman" w:cs="Times New Roman"/>
          <w:color w:val="000000" w:themeColor="text1"/>
          <w:sz w:val="28"/>
          <w:szCs w:val="28"/>
        </w:rPr>
        <w:t>ër transportin që</w:t>
      </w:r>
      <w:r w:rsidR="00E45437" w:rsidRPr="003F553E">
        <w:rPr>
          <w:rFonts w:ascii="Times New Roman" w:eastAsia="Calibri" w:hAnsi="Times New Roman" w:cs="Times New Roman"/>
          <w:color w:val="000000" w:themeColor="text1"/>
          <w:sz w:val="28"/>
          <w:szCs w:val="28"/>
        </w:rPr>
        <w:t>,</w:t>
      </w:r>
      <w:r w:rsidR="006A272B" w:rsidRPr="003F553E">
        <w:rPr>
          <w:rFonts w:ascii="Times New Roman" w:eastAsia="Calibri" w:hAnsi="Times New Roman" w:cs="Times New Roman"/>
          <w:color w:val="000000" w:themeColor="text1"/>
          <w:sz w:val="28"/>
          <w:szCs w:val="28"/>
        </w:rPr>
        <w:t xml:space="preserve"> brenda gjashtë</w:t>
      </w:r>
      <w:r w:rsidRPr="003F553E">
        <w:rPr>
          <w:rFonts w:ascii="Times New Roman" w:eastAsia="Calibri" w:hAnsi="Times New Roman" w:cs="Times New Roman"/>
          <w:color w:val="000000" w:themeColor="text1"/>
          <w:sz w:val="28"/>
          <w:szCs w:val="28"/>
        </w:rPr>
        <w:t xml:space="preserve"> muajve nga hyrja në fuqi e këtij ligji, të nxjerrë aktet përkatëse nënligjore në zbatim të </w:t>
      </w:r>
      <w:r w:rsidR="0047369C" w:rsidRPr="003F553E">
        <w:rPr>
          <w:rFonts w:ascii="Times New Roman" w:eastAsia="Calibri" w:hAnsi="Times New Roman" w:cs="Times New Roman"/>
          <w:color w:val="000000" w:themeColor="text1"/>
          <w:sz w:val="28"/>
          <w:szCs w:val="28"/>
        </w:rPr>
        <w:t xml:space="preserve">të </w:t>
      </w:r>
      <w:r w:rsidRPr="003F553E">
        <w:rPr>
          <w:rFonts w:ascii="Times New Roman" w:eastAsia="Calibri" w:hAnsi="Times New Roman" w:cs="Times New Roman"/>
          <w:color w:val="000000" w:themeColor="text1"/>
          <w:sz w:val="28"/>
          <w:szCs w:val="28"/>
        </w:rPr>
        <w:t xml:space="preserve">nenit 4, </w:t>
      </w:r>
      <w:r w:rsidR="00221A58" w:rsidRPr="003F553E">
        <w:rPr>
          <w:rFonts w:ascii="Times New Roman" w:eastAsia="Calibri" w:hAnsi="Times New Roman" w:cs="Times New Roman"/>
          <w:color w:val="000000" w:themeColor="text1"/>
          <w:sz w:val="28"/>
          <w:szCs w:val="28"/>
        </w:rPr>
        <w:t>pika 6</w:t>
      </w:r>
      <w:r w:rsidR="000F4296" w:rsidRPr="003F553E">
        <w:rPr>
          <w:rFonts w:ascii="Times New Roman" w:eastAsia="Calibri" w:hAnsi="Times New Roman" w:cs="Times New Roman"/>
          <w:color w:val="000000" w:themeColor="text1"/>
          <w:sz w:val="28"/>
          <w:szCs w:val="28"/>
        </w:rPr>
        <w:t xml:space="preserve"> </w:t>
      </w:r>
      <w:r w:rsidRPr="003F553E">
        <w:rPr>
          <w:rFonts w:ascii="Times New Roman" w:eastAsia="Calibri" w:hAnsi="Times New Roman" w:cs="Times New Roman"/>
          <w:color w:val="000000" w:themeColor="text1"/>
          <w:sz w:val="28"/>
          <w:szCs w:val="28"/>
        </w:rPr>
        <w:t>të këtij ligji.</w:t>
      </w:r>
    </w:p>
    <w:p w14:paraId="04C52C16" w14:textId="77777777" w:rsidR="00216C7F" w:rsidRPr="003F553E" w:rsidRDefault="00216C7F" w:rsidP="00216C7F">
      <w:pPr>
        <w:spacing w:after="0" w:line="240" w:lineRule="auto"/>
        <w:ind w:left="360" w:hanging="360"/>
        <w:jc w:val="both"/>
        <w:rPr>
          <w:rFonts w:ascii="Times New Roman" w:eastAsia="Calibri" w:hAnsi="Times New Roman" w:cs="Times New Roman"/>
          <w:color w:val="000000" w:themeColor="text1"/>
          <w:sz w:val="28"/>
          <w:szCs w:val="28"/>
        </w:rPr>
      </w:pPr>
    </w:p>
    <w:p w14:paraId="1B39055C" w14:textId="211E2351" w:rsidR="00F252EF" w:rsidRPr="003F553E" w:rsidRDefault="00F252EF" w:rsidP="00216C7F">
      <w:pPr>
        <w:spacing w:after="0" w:line="240" w:lineRule="auto"/>
        <w:ind w:left="360" w:hanging="360"/>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4. </w:t>
      </w:r>
      <w:r w:rsidR="00216C7F" w:rsidRPr="003F553E">
        <w:rPr>
          <w:rFonts w:ascii="Times New Roman" w:eastAsia="Calibri" w:hAnsi="Times New Roman" w:cs="Times New Roman"/>
          <w:color w:val="000000" w:themeColor="text1"/>
          <w:sz w:val="28"/>
          <w:szCs w:val="28"/>
        </w:rPr>
        <w:tab/>
      </w:r>
      <w:r w:rsidRPr="003F553E">
        <w:rPr>
          <w:rFonts w:ascii="Times New Roman" w:eastAsia="Calibri" w:hAnsi="Times New Roman" w:cs="Times New Roman"/>
          <w:color w:val="000000" w:themeColor="text1"/>
          <w:sz w:val="28"/>
          <w:szCs w:val="28"/>
        </w:rPr>
        <w:t>Ngarkohet ministria përgjegjëse për mjedisin që</w:t>
      </w:r>
      <w:r w:rsidR="00E45437"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brenda 36 </w:t>
      </w:r>
      <w:r w:rsidR="0047369C" w:rsidRPr="003F553E">
        <w:rPr>
          <w:rFonts w:ascii="Times New Roman" w:eastAsia="Calibri" w:hAnsi="Times New Roman" w:cs="Times New Roman"/>
          <w:color w:val="000000" w:themeColor="text1"/>
          <w:sz w:val="28"/>
          <w:szCs w:val="28"/>
        </w:rPr>
        <w:t xml:space="preserve">(tridhjetë e gjashtë) </w:t>
      </w:r>
      <w:r w:rsidRPr="003F553E">
        <w:rPr>
          <w:rFonts w:ascii="Times New Roman" w:eastAsia="Calibri" w:hAnsi="Times New Roman" w:cs="Times New Roman"/>
          <w:color w:val="000000" w:themeColor="text1"/>
          <w:sz w:val="28"/>
          <w:szCs w:val="28"/>
        </w:rPr>
        <w:t xml:space="preserve">muajve nga hyrja në fuqi e këtij ligji, të nxjerrë aktet përkatëse nënligjore në zbatim të </w:t>
      </w:r>
      <w:r w:rsidR="007B7C07" w:rsidRPr="003F553E">
        <w:rPr>
          <w:rFonts w:ascii="Times New Roman" w:eastAsia="Calibri" w:hAnsi="Times New Roman" w:cs="Times New Roman"/>
          <w:color w:val="000000" w:themeColor="text1"/>
          <w:sz w:val="28"/>
          <w:szCs w:val="28"/>
        </w:rPr>
        <w:t xml:space="preserve">të nenit </w:t>
      </w:r>
      <w:r w:rsidR="000F4296" w:rsidRPr="003F553E">
        <w:rPr>
          <w:rFonts w:ascii="Times New Roman" w:eastAsia="Calibri" w:hAnsi="Times New Roman" w:cs="Times New Roman"/>
          <w:color w:val="000000" w:themeColor="text1"/>
          <w:sz w:val="28"/>
          <w:szCs w:val="28"/>
        </w:rPr>
        <w:t>6</w:t>
      </w:r>
      <w:r w:rsidR="007B7C07" w:rsidRPr="003F553E">
        <w:rPr>
          <w:rFonts w:ascii="Times New Roman" w:eastAsia="Calibri" w:hAnsi="Times New Roman" w:cs="Times New Roman"/>
          <w:color w:val="000000" w:themeColor="text1"/>
          <w:sz w:val="28"/>
          <w:szCs w:val="28"/>
        </w:rPr>
        <w:t xml:space="preserve">, pika </w:t>
      </w:r>
      <w:r w:rsidR="00C06DA9" w:rsidRPr="003F553E">
        <w:rPr>
          <w:rFonts w:ascii="Times New Roman" w:eastAsia="Calibri" w:hAnsi="Times New Roman" w:cs="Times New Roman"/>
          <w:color w:val="000000" w:themeColor="text1"/>
          <w:sz w:val="28"/>
          <w:szCs w:val="28"/>
        </w:rPr>
        <w:t>5</w:t>
      </w:r>
      <w:r w:rsidR="0047369C"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 xml:space="preserve"> të këtij ligji.</w:t>
      </w:r>
    </w:p>
    <w:p w14:paraId="758F6B31" w14:textId="77777777" w:rsidR="00216C7F" w:rsidRPr="003F553E" w:rsidRDefault="00216C7F" w:rsidP="00216C7F">
      <w:pPr>
        <w:spacing w:after="0" w:line="240" w:lineRule="auto"/>
        <w:ind w:left="360" w:hanging="360"/>
        <w:jc w:val="both"/>
        <w:rPr>
          <w:rFonts w:ascii="Times New Roman" w:eastAsia="Calibri" w:hAnsi="Times New Roman" w:cs="Times New Roman"/>
          <w:color w:val="000000" w:themeColor="text1"/>
          <w:sz w:val="28"/>
          <w:szCs w:val="28"/>
        </w:rPr>
      </w:pPr>
    </w:p>
    <w:p w14:paraId="7A013FC8" w14:textId="77777777" w:rsidR="00335CEE" w:rsidRPr="003F553E" w:rsidRDefault="00335CEE" w:rsidP="00F24088">
      <w:pPr>
        <w:pStyle w:val="NormalWeb"/>
        <w:spacing w:before="0" w:beforeAutospacing="0" w:after="0" w:afterAutospacing="0"/>
        <w:jc w:val="center"/>
        <w:rPr>
          <w:b/>
          <w:color w:val="000000" w:themeColor="text1"/>
          <w:sz w:val="28"/>
          <w:szCs w:val="28"/>
          <w:lang w:val="sq-AL"/>
        </w:rPr>
      </w:pPr>
    </w:p>
    <w:p w14:paraId="1CF8D03F" w14:textId="378162A5" w:rsidR="0017063F" w:rsidRPr="003F553E" w:rsidRDefault="0017063F" w:rsidP="00F24088">
      <w:pPr>
        <w:pStyle w:val="NormalWeb"/>
        <w:spacing w:before="0" w:beforeAutospacing="0" w:after="0" w:afterAutospacing="0"/>
        <w:jc w:val="center"/>
        <w:rPr>
          <w:b/>
          <w:color w:val="000000" w:themeColor="text1"/>
          <w:sz w:val="28"/>
          <w:szCs w:val="28"/>
          <w:lang w:val="sq-AL"/>
        </w:rPr>
      </w:pPr>
      <w:r w:rsidRPr="003F553E">
        <w:rPr>
          <w:b/>
          <w:color w:val="000000" w:themeColor="text1"/>
          <w:sz w:val="28"/>
          <w:szCs w:val="28"/>
          <w:lang w:val="sq-AL"/>
        </w:rPr>
        <w:t>Neni 1</w:t>
      </w:r>
      <w:r w:rsidR="00887725" w:rsidRPr="003F553E">
        <w:rPr>
          <w:b/>
          <w:color w:val="000000" w:themeColor="text1"/>
          <w:sz w:val="28"/>
          <w:szCs w:val="28"/>
          <w:lang w:val="sq-AL"/>
        </w:rPr>
        <w:t>6</w:t>
      </w:r>
    </w:p>
    <w:p w14:paraId="2EB4FDA0" w14:textId="77777777" w:rsidR="00C35FAF" w:rsidRPr="003F553E" w:rsidRDefault="00C35FAF" w:rsidP="00C35FAF">
      <w:pPr>
        <w:pStyle w:val="NormalWeb"/>
        <w:spacing w:before="0" w:beforeAutospacing="0" w:after="0" w:afterAutospacing="0"/>
        <w:jc w:val="center"/>
        <w:rPr>
          <w:b/>
          <w:color w:val="000000" w:themeColor="text1"/>
          <w:sz w:val="28"/>
          <w:szCs w:val="28"/>
          <w:lang w:val="sq-AL"/>
        </w:rPr>
      </w:pPr>
      <w:r w:rsidRPr="003F553E">
        <w:rPr>
          <w:b/>
          <w:color w:val="000000" w:themeColor="text1"/>
          <w:sz w:val="28"/>
          <w:szCs w:val="28"/>
          <w:lang w:val="sq-AL"/>
        </w:rPr>
        <w:t>Dispozita kalimtare</w:t>
      </w:r>
    </w:p>
    <w:p w14:paraId="0E021B62" w14:textId="77777777" w:rsidR="00545A36" w:rsidRPr="003F553E" w:rsidRDefault="00545A36" w:rsidP="00931E4A">
      <w:pPr>
        <w:pStyle w:val="NormalWeb"/>
        <w:spacing w:before="0" w:beforeAutospacing="0" w:after="0" w:afterAutospacing="0"/>
        <w:jc w:val="both"/>
        <w:rPr>
          <w:color w:val="000000" w:themeColor="text1"/>
          <w:sz w:val="28"/>
          <w:szCs w:val="28"/>
          <w:lang w:val="sq-AL"/>
        </w:rPr>
      </w:pPr>
      <w:bookmarkStart w:id="6" w:name="_Hlk11880388"/>
    </w:p>
    <w:p w14:paraId="7D49789F" w14:textId="1C3D96F8" w:rsidR="00545A36" w:rsidRPr="003F553E" w:rsidRDefault="00B333B3" w:rsidP="00BB0565">
      <w:pPr>
        <w:pStyle w:val="NormalWeb"/>
        <w:numPr>
          <w:ilvl w:val="0"/>
          <w:numId w:val="43"/>
        </w:numPr>
        <w:spacing w:before="0" w:beforeAutospacing="0" w:after="0" w:afterAutospacing="0"/>
        <w:jc w:val="both"/>
        <w:rPr>
          <w:color w:val="000000" w:themeColor="text1"/>
          <w:sz w:val="28"/>
          <w:szCs w:val="28"/>
          <w:lang w:val="sq-AL"/>
        </w:rPr>
      </w:pPr>
      <w:r w:rsidRPr="003F553E">
        <w:rPr>
          <w:color w:val="000000" w:themeColor="text1"/>
          <w:sz w:val="28"/>
          <w:szCs w:val="28"/>
          <w:lang w:val="sq-AL"/>
        </w:rPr>
        <w:t>Nj</w:t>
      </w:r>
      <w:r w:rsidRPr="003F553E">
        <w:rPr>
          <w:rFonts w:eastAsia="Calibri"/>
          <w:color w:val="000000" w:themeColor="text1"/>
          <w:sz w:val="28"/>
          <w:szCs w:val="28"/>
          <w:lang w:val="sq-AL"/>
        </w:rPr>
        <w:t>ësitë e prodhimit dhe të përzierjes së biokarburanteve</w:t>
      </w:r>
      <w:bookmarkEnd w:id="6"/>
      <w:r w:rsidR="00277E27" w:rsidRPr="003F553E">
        <w:rPr>
          <w:rFonts w:eastAsia="Calibri"/>
          <w:color w:val="000000" w:themeColor="text1"/>
          <w:sz w:val="28"/>
          <w:szCs w:val="28"/>
          <w:lang w:val="sq-AL"/>
        </w:rPr>
        <w:t>,</w:t>
      </w:r>
      <w:r w:rsidR="0017063F" w:rsidRPr="003F553E">
        <w:rPr>
          <w:color w:val="000000" w:themeColor="text1"/>
          <w:sz w:val="28"/>
          <w:szCs w:val="28"/>
          <w:lang w:val="sq-AL"/>
        </w:rPr>
        <w:t xml:space="preserve"> të cilat operojnë aktualisht në treg, janë të detyruara që, brenda </w:t>
      </w:r>
      <w:r w:rsidR="008614B7" w:rsidRPr="003F553E">
        <w:rPr>
          <w:color w:val="000000" w:themeColor="text1"/>
          <w:sz w:val="28"/>
          <w:szCs w:val="28"/>
          <w:lang w:val="sq-AL"/>
        </w:rPr>
        <w:t>12</w:t>
      </w:r>
      <w:r w:rsidR="0017063F" w:rsidRPr="003F553E">
        <w:rPr>
          <w:color w:val="000000" w:themeColor="text1"/>
          <w:sz w:val="28"/>
          <w:szCs w:val="28"/>
          <w:lang w:val="sq-AL"/>
        </w:rPr>
        <w:t xml:space="preserve"> </w:t>
      </w:r>
      <w:r w:rsidR="008909D2" w:rsidRPr="003F553E">
        <w:rPr>
          <w:color w:val="000000" w:themeColor="text1"/>
          <w:sz w:val="28"/>
          <w:szCs w:val="28"/>
          <w:lang w:val="sq-AL"/>
        </w:rPr>
        <w:t>(</w:t>
      </w:r>
      <w:r w:rsidR="008614B7" w:rsidRPr="003F553E">
        <w:rPr>
          <w:color w:val="000000" w:themeColor="text1"/>
          <w:sz w:val="28"/>
          <w:szCs w:val="28"/>
          <w:lang w:val="sq-AL"/>
        </w:rPr>
        <w:t>dymbedhje</w:t>
      </w:r>
      <w:r w:rsidR="000F4296" w:rsidRPr="003F553E">
        <w:rPr>
          <w:color w:val="000000" w:themeColor="text1"/>
          <w:sz w:val="28"/>
          <w:szCs w:val="28"/>
          <w:lang w:val="sq-AL"/>
        </w:rPr>
        <w:t>te</w:t>
      </w:r>
      <w:r w:rsidR="008909D2" w:rsidRPr="003F553E">
        <w:rPr>
          <w:color w:val="000000" w:themeColor="text1"/>
          <w:sz w:val="28"/>
          <w:szCs w:val="28"/>
          <w:lang w:val="sq-AL"/>
        </w:rPr>
        <w:t xml:space="preserve">) </w:t>
      </w:r>
      <w:r w:rsidR="0017063F" w:rsidRPr="003F553E">
        <w:rPr>
          <w:color w:val="000000" w:themeColor="text1"/>
          <w:sz w:val="28"/>
          <w:szCs w:val="28"/>
          <w:lang w:val="sq-AL"/>
        </w:rPr>
        <w:t xml:space="preserve">muajve nga hyrja në fuqi e </w:t>
      </w:r>
      <w:r w:rsidR="00795F5E" w:rsidRPr="003F553E">
        <w:rPr>
          <w:color w:val="000000" w:themeColor="text1"/>
          <w:sz w:val="28"/>
          <w:szCs w:val="28"/>
          <w:lang w:val="sq-AL"/>
        </w:rPr>
        <w:t>akteve n</w:t>
      </w:r>
      <w:r w:rsidR="00652BED" w:rsidRPr="003F553E">
        <w:rPr>
          <w:color w:val="000000" w:themeColor="text1"/>
          <w:sz w:val="28"/>
          <w:szCs w:val="28"/>
          <w:lang w:val="sq-AL"/>
        </w:rPr>
        <w:t>ë</w:t>
      </w:r>
      <w:r w:rsidR="00795F5E" w:rsidRPr="003F553E">
        <w:rPr>
          <w:color w:val="000000" w:themeColor="text1"/>
          <w:sz w:val="28"/>
          <w:szCs w:val="28"/>
          <w:lang w:val="sq-AL"/>
        </w:rPr>
        <w:t>nligjore t</w:t>
      </w:r>
      <w:r w:rsidR="00652BED" w:rsidRPr="003F553E">
        <w:rPr>
          <w:color w:val="000000" w:themeColor="text1"/>
          <w:sz w:val="28"/>
          <w:szCs w:val="28"/>
          <w:lang w:val="sq-AL"/>
        </w:rPr>
        <w:t>ë</w:t>
      </w:r>
      <w:r w:rsidR="00795F5E" w:rsidRPr="003F553E">
        <w:rPr>
          <w:color w:val="000000" w:themeColor="text1"/>
          <w:sz w:val="28"/>
          <w:szCs w:val="28"/>
          <w:lang w:val="sq-AL"/>
        </w:rPr>
        <w:t xml:space="preserve"> dala n</w:t>
      </w:r>
      <w:r w:rsidR="00652BED" w:rsidRPr="003F553E">
        <w:rPr>
          <w:color w:val="000000" w:themeColor="text1"/>
          <w:sz w:val="28"/>
          <w:szCs w:val="28"/>
          <w:lang w:val="sq-AL"/>
        </w:rPr>
        <w:t>ë</w:t>
      </w:r>
      <w:r w:rsidR="00795F5E" w:rsidRPr="003F553E">
        <w:rPr>
          <w:color w:val="000000" w:themeColor="text1"/>
          <w:sz w:val="28"/>
          <w:szCs w:val="28"/>
          <w:lang w:val="sq-AL"/>
        </w:rPr>
        <w:t xml:space="preserve"> zbatim t</w:t>
      </w:r>
      <w:r w:rsidR="00652BED" w:rsidRPr="003F553E">
        <w:rPr>
          <w:color w:val="000000" w:themeColor="text1"/>
          <w:sz w:val="28"/>
          <w:szCs w:val="28"/>
          <w:lang w:val="sq-AL"/>
        </w:rPr>
        <w:t>ë</w:t>
      </w:r>
      <w:r w:rsidR="00795F5E" w:rsidRPr="003F553E">
        <w:rPr>
          <w:color w:val="000000" w:themeColor="text1"/>
          <w:sz w:val="28"/>
          <w:szCs w:val="28"/>
          <w:lang w:val="sq-AL"/>
        </w:rPr>
        <w:t xml:space="preserve"> </w:t>
      </w:r>
      <w:r w:rsidR="0017063F" w:rsidRPr="003F553E">
        <w:rPr>
          <w:color w:val="000000" w:themeColor="text1"/>
          <w:sz w:val="28"/>
          <w:szCs w:val="28"/>
          <w:lang w:val="sq-AL"/>
        </w:rPr>
        <w:t xml:space="preserve">këtij ligji, të plotësojnë kushtet përkatëse dhe të depozitojnë aplikimin pranë ministrisë </w:t>
      </w:r>
      <w:r w:rsidR="00BB75B7" w:rsidRPr="003F553E">
        <w:rPr>
          <w:color w:val="000000" w:themeColor="text1"/>
          <w:sz w:val="28"/>
          <w:szCs w:val="28"/>
          <w:lang w:val="sq-AL"/>
        </w:rPr>
        <w:t>përgjegjëse për energjinë</w:t>
      </w:r>
      <w:r w:rsidR="008909D2" w:rsidRPr="003F553E">
        <w:rPr>
          <w:color w:val="000000" w:themeColor="text1"/>
          <w:sz w:val="28"/>
          <w:szCs w:val="28"/>
          <w:lang w:val="sq-AL"/>
        </w:rPr>
        <w:t>,</w:t>
      </w:r>
      <w:r w:rsidR="0017063F" w:rsidRPr="003F553E">
        <w:rPr>
          <w:color w:val="000000" w:themeColor="text1"/>
          <w:sz w:val="28"/>
          <w:szCs w:val="28"/>
          <w:lang w:val="sq-AL"/>
        </w:rPr>
        <w:t xml:space="preserve"> për të përfituar licencën e prodhimit dhe të përzierjes.</w:t>
      </w:r>
      <w:r w:rsidR="00795F5E" w:rsidRPr="003F553E">
        <w:rPr>
          <w:color w:val="000000" w:themeColor="text1"/>
          <w:sz w:val="28"/>
          <w:szCs w:val="28"/>
          <w:lang w:val="sq-AL"/>
        </w:rPr>
        <w:t xml:space="preserve"> </w:t>
      </w:r>
    </w:p>
    <w:p w14:paraId="6EEF796C" w14:textId="77777777" w:rsidR="00545A36" w:rsidRPr="003F553E" w:rsidRDefault="00545A36" w:rsidP="00931E4A">
      <w:pPr>
        <w:pStyle w:val="NormalWeb"/>
        <w:spacing w:before="0" w:beforeAutospacing="0" w:after="0" w:afterAutospacing="0"/>
        <w:jc w:val="both"/>
        <w:rPr>
          <w:color w:val="000000" w:themeColor="text1"/>
          <w:sz w:val="28"/>
          <w:szCs w:val="28"/>
          <w:lang w:val="sq-AL"/>
        </w:rPr>
      </w:pPr>
    </w:p>
    <w:p w14:paraId="6E12EB1C" w14:textId="01D578F2" w:rsidR="00216C7F" w:rsidRPr="003F553E" w:rsidRDefault="00931E4A" w:rsidP="00BB0565">
      <w:pPr>
        <w:pStyle w:val="NormalWeb"/>
        <w:numPr>
          <w:ilvl w:val="0"/>
          <w:numId w:val="43"/>
        </w:numPr>
        <w:spacing w:before="0" w:beforeAutospacing="0" w:after="0" w:afterAutospacing="0"/>
        <w:jc w:val="both"/>
        <w:rPr>
          <w:color w:val="000000" w:themeColor="text1"/>
          <w:sz w:val="28"/>
          <w:szCs w:val="28"/>
          <w:lang w:val="sq-AL"/>
        </w:rPr>
      </w:pPr>
      <w:r w:rsidRPr="003F553E">
        <w:rPr>
          <w:color w:val="000000" w:themeColor="text1"/>
          <w:sz w:val="28"/>
          <w:szCs w:val="28"/>
          <w:lang w:val="sq-AL"/>
        </w:rPr>
        <w:t xml:space="preserve">Zbatimi i kritereve të qëndrueshmërisë dhe reduktimit të emetimeve të gazeve serrë për biokarburantet, të parashikuara në </w:t>
      </w:r>
      <w:r w:rsidR="00B31360" w:rsidRPr="003F553E">
        <w:rPr>
          <w:color w:val="000000" w:themeColor="text1"/>
          <w:sz w:val="28"/>
          <w:szCs w:val="28"/>
          <w:lang w:val="sq-AL"/>
        </w:rPr>
        <w:t>nenin 6</w:t>
      </w:r>
      <w:r w:rsidRPr="003F553E">
        <w:rPr>
          <w:color w:val="000000" w:themeColor="text1"/>
          <w:sz w:val="28"/>
          <w:szCs w:val="28"/>
          <w:lang w:val="sq-AL"/>
        </w:rPr>
        <w:t xml:space="preserve">, të këtij ligji, do të fillojë 24 </w:t>
      </w:r>
      <w:r w:rsidR="000F4296" w:rsidRPr="003F553E">
        <w:rPr>
          <w:color w:val="000000" w:themeColor="text1"/>
          <w:sz w:val="28"/>
          <w:szCs w:val="28"/>
          <w:lang w:val="sq-AL"/>
        </w:rPr>
        <w:t xml:space="preserve">(njezeteekater) </w:t>
      </w:r>
      <w:r w:rsidRPr="003F553E">
        <w:rPr>
          <w:color w:val="000000" w:themeColor="text1"/>
          <w:sz w:val="28"/>
          <w:szCs w:val="28"/>
          <w:lang w:val="sq-AL"/>
        </w:rPr>
        <w:t>muaj nga hyrja në fuqi e akteve nënligjore të dala në zbatim të këtij ligji.</w:t>
      </w:r>
    </w:p>
    <w:p w14:paraId="3B55EBDC" w14:textId="77777777" w:rsidR="00931E4A" w:rsidRPr="003F553E" w:rsidRDefault="00931E4A" w:rsidP="00931E4A">
      <w:pPr>
        <w:pStyle w:val="NormalWeb"/>
        <w:spacing w:before="0" w:beforeAutospacing="0" w:after="0" w:afterAutospacing="0"/>
        <w:jc w:val="both"/>
        <w:rPr>
          <w:color w:val="000000" w:themeColor="text1"/>
          <w:sz w:val="28"/>
          <w:szCs w:val="28"/>
          <w:lang w:val="sq-AL"/>
        </w:rPr>
      </w:pPr>
    </w:p>
    <w:p w14:paraId="66D28D2D" w14:textId="3A7A5472" w:rsidR="00F252EF" w:rsidRPr="003F553E" w:rsidRDefault="0017063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 </w:t>
      </w:r>
      <w:r w:rsidR="00F252EF" w:rsidRPr="003F553E">
        <w:rPr>
          <w:rFonts w:ascii="Times New Roman" w:eastAsia="Calibri" w:hAnsi="Times New Roman" w:cs="Times New Roman"/>
          <w:b/>
          <w:color w:val="000000" w:themeColor="text1"/>
          <w:sz w:val="28"/>
          <w:szCs w:val="28"/>
        </w:rPr>
        <w:t>Neni 1</w:t>
      </w:r>
      <w:r w:rsidR="00545A36" w:rsidRPr="003F553E">
        <w:rPr>
          <w:rFonts w:ascii="Times New Roman" w:eastAsia="Calibri" w:hAnsi="Times New Roman" w:cs="Times New Roman"/>
          <w:b/>
          <w:color w:val="000000" w:themeColor="text1"/>
          <w:sz w:val="28"/>
          <w:szCs w:val="28"/>
        </w:rPr>
        <w:t>7</w:t>
      </w:r>
    </w:p>
    <w:p w14:paraId="367EE8DD"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lastRenderedPageBreak/>
        <w:t xml:space="preserve">Shfuqizime </w:t>
      </w:r>
    </w:p>
    <w:p w14:paraId="3DB8473E" w14:textId="77777777" w:rsidR="00216C7F" w:rsidRPr="003F553E" w:rsidRDefault="00216C7F" w:rsidP="00F24088">
      <w:pPr>
        <w:spacing w:after="0" w:line="240" w:lineRule="auto"/>
        <w:jc w:val="center"/>
        <w:rPr>
          <w:rFonts w:ascii="Times New Roman" w:eastAsia="Calibri" w:hAnsi="Times New Roman" w:cs="Times New Roman"/>
          <w:b/>
          <w:color w:val="000000" w:themeColor="text1"/>
          <w:sz w:val="28"/>
          <w:szCs w:val="28"/>
        </w:rPr>
      </w:pPr>
    </w:p>
    <w:p w14:paraId="6191F102" w14:textId="77777777" w:rsidR="00F252EF" w:rsidRPr="003F553E" w:rsidRDefault="00277E27" w:rsidP="00F24088">
      <w:pPr>
        <w:tabs>
          <w:tab w:val="left" w:pos="8188"/>
        </w:tabs>
        <w:spacing w:after="0" w:line="240" w:lineRule="auto"/>
        <w:jc w:val="both"/>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Ligji nr.9876, datë</w:t>
      </w:r>
      <w:r w:rsidR="00E45437" w:rsidRPr="003F553E">
        <w:rPr>
          <w:rFonts w:ascii="Times New Roman" w:eastAsia="Calibri" w:hAnsi="Times New Roman" w:cs="Times New Roman"/>
          <w:color w:val="000000" w:themeColor="text1"/>
          <w:sz w:val="28"/>
          <w:szCs w:val="28"/>
        </w:rPr>
        <w:t xml:space="preserve"> 14.</w:t>
      </w:r>
      <w:r w:rsidR="00F252EF" w:rsidRPr="003F553E">
        <w:rPr>
          <w:rFonts w:ascii="Times New Roman" w:eastAsia="Calibri" w:hAnsi="Times New Roman" w:cs="Times New Roman"/>
          <w:color w:val="000000" w:themeColor="text1"/>
          <w:sz w:val="28"/>
          <w:szCs w:val="28"/>
        </w:rPr>
        <w:t>2.2008</w:t>
      </w:r>
      <w:r w:rsidR="008909D2" w:rsidRPr="003F553E">
        <w:rPr>
          <w:rFonts w:ascii="Times New Roman" w:eastAsia="Calibri" w:hAnsi="Times New Roman" w:cs="Times New Roman"/>
          <w:color w:val="000000" w:themeColor="text1"/>
          <w:sz w:val="28"/>
          <w:szCs w:val="28"/>
        </w:rPr>
        <w:t>,</w:t>
      </w:r>
      <w:r w:rsidR="00F252EF" w:rsidRPr="003F553E">
        <w:rPr>
          <w:rFonts w:ascii="Times New Roman" w:eastAsia="Calibri" w:hAnsi="Times New Roman" w:cs="Times New Roman"/>
          <w:color w:val="000000" w:themeColor="text1"/>
          <w:sz w:val="28"/>
          <w:szCs w:val="28"/>
        </w:rPr>
        <w:t xml:space="preserve"> “Për prodhimin, transportimin dhe tregtimin e biokarburanteve dhe të lëndëve të tjera djegëse, të rinovueshme, për transport”</w:t>
      </w:r>
      <w:r w:rsidR="008909D2" w:rsidRPr="003F553E">
        <w:rPr>
          <w:rFonts w:ascii="Times New Roman" w:eastAsia="Calibri" w:hAnsi="Times New Roman" w:cs="Times New Roman"/>
          <w:color w:val="000000" w:themeColor="text1"/>
          <w:sz w:val="28"/>
          <w:szCs w:val="28"/>
        </w:rPr>
        <w:t>,</w:t>
      </w:r>
      <w:r w:rsidR="00F252EF" w:rsidRPr="003F553E">
        <w:rPr>
          <w:rFonts w:ascii="Times New Roman" w:eastAsia="Calibri" w:hAnsi="Times New Roman" w:cs="Times New Roman"/>
          <w:color w:val="000000" w:themeColor="text1"/>
          <w:sz w:val="28"/>
          <w:szCs w:val="28"/>
        </w:rPr>
        <w:t xml:space="preserve"> shfuqizohet.</w:t>
      </w:r>
    </w:p>
    <w:p w14:paraId="36D7D19D" w14:textId="77777777" w:rsidR="00442AC3" w:rsidRPr="003F553E" w:rsidRDefault="00442AC3" w:rsidP="00F24088">
      <w:pPr>
        <w:spacing w:after="0" w:line="240" w:lineRule="auto"/>
        <w:jc w:val="center"/>
        <w:rPr>
          <w:rFonts w:ascii="Times New Roman" w:eastAsia="Calibri" w:hAnsi="Times New Roman" w:cs="Times New Roman"/>
          <w:b/>
          <w:color w:val="000000" w:themeColor="text1"/>
          <w:sz w:val="28"/>
          <w:szCs w:val="28"/>
        </w:rPr>
      </w:pPr>
    </w:p>
    <w:p w14:paraId="10913F7E" w14:textId="4B1EC631"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 xml:space="preserve">Neni </w:t>
      </w:r>
      <w:r w:rsidR="00444798" w:rsidRPr="003F553E">
        <w:rPr>
          <w:rFonts w:ascii="Times New Roman" w:eastAsia="Calibri" w:hAnsi="Times New Roman" w:cs="Times New Roman"/>
          <w:b/>
          <w:color w:val="000000" w:themeColor="text1"/>
          <w:sz w:val="28"/>
          <w:szCs w:val="28"/>
        </w:rPr>
        <w:t>1</w:t>
      </w:r>
      <w:r w:rsidR="00545A36" w:rsidRPr="003F553E">
        <w:rPr>
          <w:rFonts w:ascii="Times New Roman" w:eastAsia="Calibri" w:hAnsi="Times New Roman" w:cs="Times New Roman"/>
          <w:b/>
          <w:color w:val="000000" w:themeColor="text1"/>
          <w:sz w:val="28"/>
          <w:szCs w:val="28"/>
        </w:rPr>
        <w:t>8</w:t>
      </w:r>
    </w:p>
    <w:p w14:paraId="2F3D74E1" w14:textId="77777777" w:rsidR="00F252EF" w:rsidRPr="003F553E" w:rsidRDefault="00F252EF" w:rsidP="00F24088">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Hyrja në fuqi</w:t>
      </w:r>
    </w:p>
    <w:p w14:paraId="63B9A6BD" w14:textId="77777777" w:rsidR="008909D2" w:rsidRPr="003F553E" w:rsidRDefault="008909D2" w:rsidP="00F24088">
      <w:pPr>
        <w:spacing w:after="0" w:line="240" w:lineRule="auto"/>
        <w:jc w:val="center"/>
        <w:rPr>
          <w:rFonts w:ascii="Times New Roman" w:eastAsia="Calibri" w:hAnsi="Times New Roman" w:cs="Times New Roman"/>
          <w:b/>
          <w:color w:val="000000" w:themeColor="text1"/>
          <w:sz w:val="28"/>
          <w:szCs w:val="28"/>
        </w:rPr>
      </w:pPr>
    </w:p>
    <w:p w14:paraId="643E9A0B" w14:textId="77777777" w:rsidR="00AE4135" w:rsidRPr="003F553E" w:rsidRDefault="00F252EF" w:rsidP="00F24088">
      <w:pPr>
        <w:spacing w:after="0" w:line="240" w:lineRule="auto"/>
        <w:rPr>
          <w:rFonts w:ascii="Times New Roman" w:eastAsia="Calibri" w:hAnsi="Times New Roman" w:cs="Times New Roman"/>
          <w:color w:val="000000" w:themeColor="text1"/>
          <w:sz w:val="28"/>
          <w:szCs w:val="28"/>
        </w:rPr>
      </w:pPr>
      <w:r w:rsidRPr="003F553E">
        <w:rPr>
          <w:rFonts w:ascii="Times New Roman" w:eastAsia="Calibri" w:hAnsi="Times New Roman" w:cs="Times New Roman"/>
          <w:color w:val="000000" w:themeColor="text1"/>
          <w:sz w:val="28"/>
          <w:szCs w:val="28"/>
        </w:rPr>
        <w:t xml:space="preserve">Ky ligj hyn në fuqi 15 ditë pas botimit në </w:t>
      </w:r>
      <w:r w:rsidR="00335CEE" w:rsidRPr="003F553E">
        <w:rPr>
          <w:rFonts w:ascii="Times New Roman" w:eastAsia="Calibri" w:hAnsi="Times New Roman" w:cs="Times New Roman"/>
          <w:color w:val="000000" w:themeColor="text1"/>
          <w:sz w:val="28"/>
          <w:szCs w:val="28"/>
        </w:rPr>
        <w:t>“</w:t>
      </w:r>
      <w:r w:rsidRPr="003F553E">
        <w:rPr>
          <w:rFonts w:ascii="Times New Roman" w:eastAsia="Calibri" w:hAnsi="Times New Roman" w:cs="Times New Roman"/>
          <w:color w:val="000000" w:themeColor="text1"/>
          <w:sz w:val="28"/>
          <w:szCs w:val="28"/>
        </w:rPr>
        <w:t>Fle</w:t>
      </w:r>
      <w:r w:rsidR="00D902BA" w:rsidRPr="003F553E">
        <w:rPr>
          <w:rFonts w:ascii="Times New Roman" w:eastAsia="Calibri" w:hAnsi="Times New Roman" w:cs="Times New Roman"/>
          <w:color w:val="000000" w:themeColor="text1"/>
          <w:sz w:val="28"/>
          <w:szCs w:val="28"/>
        </w:rPr>
        <w:t xml:space="preserve">toren </w:t>
      </w:r>
      <w:r w:rsidR="00216C7F" w:rsidRPr="003F553E">
        <w:rPr>
          <w:rFonts w:ascii="Times New Roman" w:eastAsia="Calibri" w:hAnsi="Times New Roman" w:cs="Times New Roman"/>
          <w:color w:val="000000" w:themeColor="text1"/>
          <w:sz w:val="28"/>
          <w:szCs w:val="28"/>
        </w:rPr>
        <w:t>z</w:t>
      </w:r>
      <w:r w:rsidR="00D902BA" w:rsidRPr="003F553E">
        <w:rPr>
          <w:rFonts w:ascii="Times New Roman" w:eastAsia="Calibri" w:hAnsi="Times New Roman" w:cs="Times New Roman"/>
          <w:color w:val="000000" w:themeColor="text1"/>
          <w:sz w:val="28"/>
          <w:szCs w:val="28"/>
        </w:rPr>
        <w:t>yrtare</w:t>
      </w:r>
      <w:r w:rsidR="00335CEE" w:rsidRPr="003F553E">
        <w:rPr>
          <w:rFonts w:ascii="Times New Roman" w:eastAsia="Calibri" w:hAnsi="Times New Roman" w:cs="Times New Roman"/>
          <w:color w:val="000000" w:themeColor="text1"/>
          <w:sz w:val="28"/>
          <w:szCs w:val="28"/>
        </w:rPr>
        <w:t>”</w:t>
      </w:r>
      <w:r w:rsidR="00277E27" w:rsidRPr="003F553E">
        <w:rPr>
          <w:rFonts w:ascii="Times New Roman" w:eastAsia="Calibri" w:hAnsi="Times New Roman" w:cs="Times New Roman"/>
          <w:color w:val="000000" w:themeColor="text1"/>
          <w:sz w:val="28"/>
          <w:szCs w:val="28"/>
        </w:rPr>
        <w:t>.</w:t>
      </w:r>
    </w:p>
    <w:p w14:paraId="50A87BBA" w14:textId="77777777" w:rsidR="00216C7F" w:rsidRPr="003F553E" w:rsidRDefault="00216C7F" w:rsidP="00F24088">
      <w:pPr>
        <w:spacing w:after="0" w:line="240" w:lineRule="auto"/>
        <w:rPr>
          <w:rFonts w:ascii="Times New Roman" w:eastAsia="Calibri" w:hAnsi="Times New Roman" w:cs="Times New Roman"/>
          <w:color w:val="000000" w:themeColor="text1"/>
          <w:sz w:val="28"/>
          <w:szCs w:val="28"/>
        </w:rPr>
      </w:pPr>
    </w:p>
    <w:p w14:paraId="6A9F5F57" w14:textId="77777777" w:rsidR="00216C7F" w:rsidRPr="003F553E" w:rsidRDefault="00216C7F" w:rsidP="00F24088">
      <w:pPr>
        <w:spacing w:after="0" w:line="240" w:lineRule="auto"/>
        <w:rPr>
          <w:rFonts w:ascii="Times New Roman" w:eastAsia="Calibri" w:hAnsi="Times New Roman" w:cs="Times New Roman"/>
          <w:color w:val="000000" w:themeColor="text1"/>
          <w:sz w:val="28"/>
          <w:szCs w:val="28"/>
        </w:rPr>
      </w:pPr>
    </w:p>
    <w:p w14:paraId="7F198576" w14:textId="77777777" w:rsidR="00216C7F" w:rsidRPr="003F553E" w:rsidRDefault="00216C7F" w:rsidP="00216C7F">
      <w:pPr>
        <w:spacing w:after="0" w:line="240" w:lineRule="auto"/>
        <w:jc w:val="center"/>
        <w:rPr>
          <w:rFonts w:ascii="Times New Roman" w:eastAsia="Calibri" w:hAnsi="Times New Roman" w:cs="Times New Roman"/>
          <w:b/>
          <w:color w:val="000000" w:themeColor="text1"/>
          <w:sz w:val="28"/>
          <w:szCs w:val="28"/>
        </w:rPr>
      </w:pPr>
      <w:r w:rsidRPr="003F553E">
        <w:rPr>
          <w:rFonts w:ascii="Times New Roman" w:eastAsia="Calibri" w:hAnsi="Times New Roman" w:cs="Times New Roman"/>
          <w:b/>
          <w:color w:val="000000" w:themeColor="text1"/>
          <w:sz w:val="28"/>
          <w:szCs w:val="28"/>
        </w:rPr>
        <w:t>K R Y E T A R I</w:t>
      </w:r>
    </w:p>
    <w:p w14:paraId="1121FF8C" w14:textId="77777777" w:rsidR="00216C7F" w:rsidRPr="003F553E" w:rsidRDefault="00216C7F" w:rsidP="00216C7F">
      <w:pPr>
        <w:spacing w:after="0" w:line="240" w:lineRule="auto"/>
        <w:jc w:val="center"/>
        <w:rPr>
          <w:rFonts w:ascii="Times New Roman" w:eastAsia="Calibri" w:hAnsi="Times New Roman" w:cs="Times New Roman"/>
          <w:b/>
          <w:color w:val="000000" w:themeColor="text1"/>
          <w:sz w:val="28"/>
          <w:szCs w:val="28"/>
        </w:rPr>
      </w:pPr>
    </w:p>
    <w:p w14:paraId="448FECC8" w14:textId="77777777" w:rsidR="00C64F62" w:rsidRPr="003F553E" w:rsidRDefault="00C64F62" w:rsidP="003F553E">
      <w:pPr>
        <w:pStyle w:val="ListParagraph"/>
        <w:spacing w:after="0" w:line="240" w:lineRule="auto"/>
        <w:rPr>
          <w:b/>
          <w:color w:val="000000" w:themeColor="text1"/>
        </w:rPr>
      </w:pPr>
    </w:p>
    <w:sectPr w:rsidR="00C64F62" w:rsidRPr="003F553E" w:rsidSect="000B3D35">
      <w:footerReference w:type="default" r:id="rId11"/>
      <w:pgSz w:w="11907" w:h="16839" w:code="9"/>
      <w:pgMar w:top="99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CA78" w14:textId="77777777" w:rsidR="000B6FC6" w:rsidRDefault="000B6FC6" w:rsidP="00C46C90">
      <w:pPr>
        <w:spacing w:after="0" w:line="240" w:lineRule="auto"/>
      </w:pPr>
      <w:r>
        <w:separator/>
      </w:r>
    </w:p>
  </w:endnote>
  <w:endnote w:type="continuationSeparator" w:id="0">
    <w:p w14:paraId="32F8BAD3" w14:textId="77777777" w:rsidR="000B6FC6" w:rsidRDefault="000B6FC6" w:rsidP="00C4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auto"/>
    <w:notTrueType/>
    <w:pitch w:val="default"/>
    <w:sig w:usb0="00000001"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583811"/>
      <w:docPartObj>
        <w:docPartGallery w:val="Page Numbers (Bottom of Page)"/>
        <w:docPartUnique/>
      </w:docPartObj>
    </w:sdtPr>
    <w:sdtContent>
      <w:p w14:paraId="17C77816" w14:textId="57231E62" w:rsidR="0015335E" w:rsidRDefault="0015335E">
        <w:pPr>
          <w:pStyle w:val="Footer"/>
          <w:jc w:val="right"/>
        </w:pPr>
        <w:r>
          <w:fldChar w:fldCharType="begin"/>
        </w:r>
        <w:r>
          <w:instrText>PAGE   \* MERGEFORMAT</w:instrText>
        </w:r>
        <w:r>
          <w:fldChar w:fldCharType="separate"/>
        </w:r>
        <w:r w:rsidR="00444798" w:rsidRPr="00444798">
          <w:rPr>
            <w:noProof/>
            <w:lang w:val="sq-AL"/>
          </w:rPr>
          <w:t>23</w:t>
        </w:r>
        <w:r>
          <w:fldChar w:fldCharType="end"/>
        </w:r>
      </w:p>
    </w:sdtContent>
  </w:sdt>
  <w:p w14:paraId="5A56A002" w14:textId="77777777" w:rsidR="0015335E" w:rsidRDefault="0015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534A" w14:textId="77777777" w:rsidR="000B6FC6" w:rsidRDefault="000B6FC6" w:rsidP="00C46C90">
      <w:pPr>
        <w:spacing w:after="0" w:line="240" w:lineRule="auto"/>
      </w:pPr>
      <w:r>
        <w:separator/>
      </w:r>
    </w:p>
  </w:footnote>
  <w:footnote w:type="continuationSeparator" w:id="0">
    <w:p w14:paraId="1F7C071A" w14:textId="77777777" w:rsidR="000B6FC6" w:rsidRDefault="000B6FC6" w:rsidP="00C46C90">
      <w:pPr>
        <w:spacing w:after="0" w:line="240" w:lineRule="auto"/>
      </w:pPr>
      <w:r>
        <w:continuationSeparator/>
      </w:r>
    </w:p>
  </w:footnote>
  <w:footnote w:id="1">
    <w:p w14:paraId="3017A810" w14:textId="48326057" w:rsidR="0015335E" w:rsidRPr="009363C1" w:rsidRDefault="0015335E" w:rsidP="00C46C90">
      <w:pPr>
        <w:pStyle w:val="CM4"/>
        <w:spacing w:before="0" w:after="0"/>
        <w:jc w:val="both"/>
        <w:rPr>
          <w:sz w:val="22"/>
          <w:szCs w:val="22"/>
        </w:rPr>
      </w:pPr>
      <w:r w:rsidRPr="00C46C90">
        <w:rPr>
          <w:rFonts w:ascii="Times New Roman" w:hAnsi="Times New Roman"/>
          <w:i/>
          <w:iCs/>
          <w:sz w:val="22"/>
          <w:szCs w:val="22"/>
          <w:vertAlign w:val="superscript"/>
        </w:rPr>
        <w:t>1</w:t>
      </w:r>
      <w:r w:rsidRPr="00C46C90">
        <w:rPr>
          <w:rFonts w:ascii="Times New Roman" w:hAnsi="Times New Roman"/>
          <w:i/>
          <w:iCs/>
          <w:sz w:val="22"/>
          <w:szCs w:val="22"/>
        </w:rPr>
        <w:t xml:space="preserve"> </w:t>
      </w:r>
      <w:r w:rsidRPr="009363C1">
        <w:rPr>
          <w:rFonts w:ascii="Times New Roman" w:hAnsi="Times New Roman"/>
          <w:iCs/>
          <w:sz w:val="22"/>
          <w:szCs w:val="22"/>
        </w:rPr>
        <w:t xml:space="preserve">Ky </w:t>
      </w:r>
      <w:proofErr w:type="spellStart"/>
      <w:r w:rsidRPr="009363C1">
        <w:rPr>
          <w:rFonts w:ascii="Times New Roman" w:hAnsi="Times New Roman"/>
          <w:iCs/>
          <w:sz w:val="22"/>
          <w:szCs w:val="22"/>
        </w:rPr>
        <w:t>ligj</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është</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përafruar</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pjesërisht</w:t>
      </w:r>
      <w:proofErr w:type="spellEnd"/>
      <w:r w:rsidRPr="009363C1">
        <w:rPr>
          <w:rFonts w:ascii="Times New Roman" w:hAnsi="Times New Roman"/>
          <w:iCs/>
          <w:sz w:val="22"/>
          <w:szCs w:val="22"/>
        </w:rPr>
        <w:t xml:space="preserve"> me </w:t>
      </w:r>
      <w:proofErr w:type="spellStart"/>
      <w:r w:rsidRPr="009363C1">
        <w:rPr>
          <w:rFonts w:ascii="Times New Roman" w:hAnsi="Times New Roman"/>
          <w:iCs/>
          <w:sz w:val="22"/>
          <w:szCs w:val="22"/>
        </w:rPr>
        <w:t>direktivën</w:t>
      </w:r>
      <w:proofErr w:type="spellEnd"/>
      <w:r w:rsidRPr="009363C1">
        <w:rPr>
          <w:rFonts w:ascii="Times New Roman" w:hAnsi="Times New Roman"/>
          <w:iCs/>
          <w:sz w:val="22"/>
          <w:szCs w:val="22"/>
        </w:rPr>
        <w:t xml:space="preserve"> 20</w:t>
      </w:r>
      <w:r>
        <w:rPr>
          <w:rFonts w:ascii="Times New Roman" w:hAnsi="Times New Roman"/>
          <w:iCs/>
          <w:sz w:val="22"/>
          <w:szCs w:val="22"/>
        </w:rPr>
        <w:t>18</w:t>
      </w:r>
      <w:r w:rsidRPr="009363C1">
        <w:rPr>
          <w:rFonts w:ascii="Times New Roman" w:hAnsi="Times New Roman"/>
          <w:iCs/>
          <w:sz w:val="22"/>
          <w:szCs w:val="22"/>
        </w:rPr>
        <w:t>/</w:t>
      </w:r>
      <w:r>
        <w:rPr>
          <w:rFonts w:ascii="Times New Roman" w:hAnsi="Times New Roman"/>
          <w:iCs/>
          <w:sz w:val="22"/>
          <w:szCs w:val="22"/>
        </w:rPr>
        <w:t>2001</w:t>
      </w:r>
      <w:r w:rsidRPr="009363C1">
        <w:rPr>
          <w:rFonts w:ascii="Times New Roman" w:hAnsi="Times New Roman"/>
          <w:iCs/>
          <w:sz w:val="22"/>
          <w:szCs w:val="22"/>
        </w:rPr>
        <w:t>KE</w:t>
      </w:r>
      <w:r>
        <w:rPr>
          <w:rFonts w:ascii="Times New Roman" w:hAnsi="Times New Roman"/>
          <w:iCs/>
          <w:sz w:val="22"/>
          <w:szCs w:val="22"/>
        </w:rPr>
        <w:t>,</w:t>
      </w:r>
      <w:r w:rsidRPr="009363C1">
        <w:rPr>
          <w:rFonts w:ascii="Times New Roman" w:hAnsi="Times New Roman"/>
          <w:iCs/>
          <w:sz w:val="22"/>
          <w:szCs w:val="22"/>
        </w:rPr>
        <w:t xml:space="preserve"> </w:t>
      </w:r>
      <w:proofErr w:type="spellStart"/>
      <w:r w:rsidRPr="009363C1">
        <w:rPr>
          <w:rFonts w:ascii="Times New Roman" w:hAnsi="Times New Roman"/>
          <w:iCs/>
          <w:sz w:val="22"/>
          <w:szCs w:val="22"/>
        </w:rPr>
        <w:t>të</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Parlamentit</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Evropian</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dhe</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të</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Këshillit</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datë</w:t>
      </w:r>
      <w:proofErr w:type="spellEnd"/>
      <w:r w:rsidRPr="009363C1">
        <w:rPr>
          <w:rFonts w:ascii="Times New Roman" w:hAnsi="Times New Roman"/>
          <w:iCs/>
          <w:sz w:val="22"/>
          <w:szCs w:val="22"/>
        </w:rPr>
        <w:t xml:space="preserve"> </w:t>
      </w:r>
      <w:r>
        <w:rPr>
          <w:rFonts w:ascii="Times New Roman" w:hAnsi="Times New Roman"/>
          <w:iCs/>
          <w:sz w:val="22"/>
          <w:szCs w:val="22"/>
        </w:rPr>
        <w:t>11</w:t>
      </w:r>
      <w:r w:rsidRPr="009363C1">
        <w:rPr>
          <w:rFonts w:ascii="Times New Roman" w:hAnsi="Times New Roman"/>
          <w:iCs/>
          <w:sz w:val="22"/>
          <w:szCs w:val="22"/>
        </w:rPr>
        <w:t xml:space="preserve"> </w:t>
      </w:r>
      <w:proofErr w:type="spellStart"/>
      <w:r>
        <w:rPr>
          <w:rFonts w:ascii="Times New Roman" w:hAnsi="Times New Roman"/>
          <w:iCs/>
          <w:sz w:val="22"/>
          <w:szCs w:val="22"/>
        </w:rPr>
        <w:t>Dhjetor</w:t>
      </w:r>
      <w:proofErr w:type="spellEnd"/>
      <w:r w:rsidRPr="009363C1">
        <w:rPr>
          <w:rFonts w:ascii="Times New Roman" w:hAnsi="Times New Roman"/>
          <w:iCs/>
          <w:sz w:val="22"/>
          <w:szCs w:val="22"/>
        </w:rPr>
        <w:t xml:space="preserve"> 20</w:t>
      </w:r>
      <w:r>
        <w:rPr>
          <w:rFonts w:ascii="Times New Roman" w:hAnsi="Times New Roman"/>
          <w:iCs/>
          <w:sz w:val="22"/>
          <w:szCs w:val="22"/>
        </w:rPr>
        <w:t>18</w:t>
      </w:r>
      <w:r w:rsidRPr="009363C1">
        <w:rPr>
          <w:rFonts w:ascii="Times New Roman" w:hAnsi="Times New Roman"/>
          <w:iCs/>
          <w:sz w:val="22"/>
          <w:szCs w:val="22"/>
        </w:rPr>
        <w:t xml:space="preserve">, “Mbi </w:t>
      </w:r>
      <w:proofErr w:type="spellStart"/>
      <w:r w:rsidRPr="009363C1">
        <w:rPr>
          <w:rFonts w:ascii="Times New Roman" w:hAnsi="Times New Roman"/>
          <w:iCs/>
          <w:sz w:val="22"/>
          <w:szCs w:val="22"/>
        </w:rPr>
        <w:t>promovimin</w:t>
      </w:r>
      <w:proofErr w:type="spellEnd"/>
      <w:r w:rsidRPr="009363C1">
        <w:rPr>
          <w:rFonts w:ascii="Times New Roman" w:hAnsi="Times New Roman"/>
          <w:iCs/>
          <w:sz w:val="22"/>
          <w:szCs w:val="22"/>
        </w:rPr>
        <w:t xml:space="preserve"> e </w:t>
      </w:r>
      <w:proofErr w:type="spellStart"/>
      <w:r w:rsidRPr="009363C1">
        <w:rPr>
          <w:rFonts w:ascii="Times New Roman" w:hAnsi="Times New Roman"/>
          <w:iCs/>
          <w:sz w:val="22"/>
          <w:szCs w:val="22"/>
        </w:rPr>
        <w:t>përdorimit</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të</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energjisë</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nga</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burimet</w:t>
      </w:r>
      <w:proofErr w:type="spellEnd"/>
      <w:r w:rsidRPr="009363C1">
        <w:rPr>
          <w:rFonts w:ascii="Times New Roman" w:hAnsi="Times New Roman"/>
          <w:iCs/>
          <w:sz w:val="22"/>
          <w:szCs w:val="22"/>
        </w:rPr>
        <w:t xml:space="preserve"> e </w:t>
      </w:r>
      <w:proofErr w:type="spellStart"/>
      <w:r w:rsidRPr="009363C1">
        <w:rPr>
          <w:rFonts w:ascii="Times New Roman" w:hAnsi="Times New Roman"/>
          <w:iCs/>
          <w:sz w:val="22"/>
          <w:szCs w:val="22"/>
        </w:rPr>
        <w:t>energjiv</w:t>
      </w:r>
      <w:r>
        <w:rPr>
          <w:rFonts w:ascii="Times New Roman" w:hAnsi="Times New Roman"/>
          <w:iCs/>
          <w:sz w:val="22"/>
          <w:szCs w:val="22"/>
        </w:rPr>
        <w:t>e</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të</w:t>
      </w:r>
      <w:proofErr w:type="spellEnd"/>
      <w:r w:rsidRPr="009363C1">
        <w:rPr>
          <w:rFonts w:ascii="Times New Roman" w:hAnsi="Times New Roman"/>
          <w:iCs/>
          <w:sz w:val="22"/>
          <w:szCs w:val="22"/>
        </w:rPr>
        <w:t xml:space="preserve"> </w:t>
      </w:r>
      <w:proofErr w:type="spellStart"/>
      <w:r w:rsidRPr="009363C1">
        <w:rPr>
          <w:rFonts w:ascii="Times New Roman" w:hAnsi="Times New Roman"/>
          <w:iCs/>
          <w:sz w:val="22"/>
          <w:szCs w:val="22"/>
        </w:rPr>
        <w:t>rinovueshme</w:t>
      </w:r>
      <w:proofErr w:type="spellEnd"/>
      <w:r w:rsidRPr="009363C1">
        <w:rPr>
          <w:rFonts w:ascii="Times New Roman" w:hAnsi="Times New Roman"/>
          <w:iCs/>
          <w:sz w:val="22"/>
          <w:szCs w:val="22"/>
        </w:rPr>
        <w:t xml:space="preserve">”, </w:t>
      </w:r>
      <w:proofErr w:type="spellStart"/>
      <w:r w:rsidR="00C07468">
        <w:rPr>
          <w:rFonts w:ascii="Times New Roman" w:eastAsia="Times New Roman" w:hAnsi="Times New Roman"/>
          <w:color w:val="000000"/>
        </w:rPr>
        <w:t>amenduar</w:t>
      </w:r>
      <w:proofErr w:type="spellEnd"/>
      <w:r w:rsidR="00C07468">
        <w:rPr>
          <w:rFonts w:ascii="Times New Roman" w:eastAsia="Times New Roman" w:hAnsi="Times New Roman"/>
          <w:color w:val="000000"/>
        </w:rPr>
        <w:t xml:space="preserve"> me </w:t>
      </w:r>
      <w:proofErr w:type="spellStart"/>
      <w:r w:rsidR="00C07468" w:rsidRPr="00F3128D">
        <w:rPr>
          <w:rFonts w:ascii="Times New Roman" w:eastAsia="Times New Roman" w:hAnsi="Times New Roman"/>
          <w:color w:val="000000"/>
        </w:rPr>
        <w:t>direktivën</w:t>
      </w:r>
      <w:proofErr w:type="spellEnd"/>
      <w:r w:rsidR="00C07468" w:rsidRPr="00F3128D">
        <w:rPr>
          <w:rFonts w:ascii="Times New Roman" w:eastAsia="Times New Roman" w:hAnsi="Times New Roman"/>
          <w:color w:val="000000"/>
        </w:rPr>
        <w:t xml:space="preserve"> 20</w:t>
      </w:r>
      <w:r w:rsidR="00C07468">
        <w:rPr>
          <w:rFonts w:ascii="Times New Roman" w:eastAsia="Times New Roman" w:hAnsi="Times New Roman"/>
          <w:color w:val="000000"/>
        </w:rPr>
        <w:t>23</w:t>
      </w:r>
      <w:r w:rsidR="00C07468" w:rsidRPr="00F3128D">
        <w:rPr>
          <w:rFonts w:ascii="Times New Roman" w:eastAsia="Times New Roman" w:hAnsi="Times New Roman"/>
          <w:color w:val="000000"/>
        </w:rPr>
        <w:t>/2</w:t>
      </w:r>
      <w:r w:rsidR="00C07468">
        <w:rPr>
          <w:rFonts w:ascii="Times New Roman" w:eastAsia="Times New Roman" w:hAnsi="Times New Roman"/>
          <w:color w:val="000000"/>
        </w:rPr>
        <w:t>413</w:t>
      </w:r>
      <w:r w:rsidR="00C07468" w:rsidRPr="00F3128D">
        <w:rPr>
          <w:rFonts w:ascii="Times New Roman" w:eastAsia="Times New Roman" w:hAnsi="Times New Roman"/>
          <w:color w:val="000000"/>
        </w:rPr>
        <w:t xml:space="preserve">KE, </w:t>
      </w:r>
      <w:proofErr w:type="spellStart"/>
      <w:r w:rsidR="00C07468" w:rsidRPr="00F3128D">
        <w:rPr>
          <w:rFonts w:ascii="Times New Roman" w:eastAsia="Times New Roman" w:hAnsi="Times New Roman"/>
          <w:color w:val="000000"/>
        </w:rPr>
        <w:t>të</w:t>
      </w:r>
      <w:proofErr w:type="spellEnd"/>
      <w:r w:rsidR="00C07468" w:rsidRPr="00F3128D">
        <w:rPr>
          <w:rFonts w:ascii="Times New Roman" w:eastAsia="Times New Roman" w:hAnsi="Times New Roman"/>
          <w:color w:val="000000"/>
        </w:rPr>
        <w:t xml:space="preserve"> </w:t>
      </w:r>
      <w:proofErr w:type="spellStart"/>
      <w:r w:rsidR="00C07468" w:rsidRPr="00F3128D">
        <w:rPr>
          <w:rFonts w:ascii="Times New Roman" w:eastAsia="Times New Roman" w:hAnsi="Times New Roman"/>
          <w:color w:val="000000"/>
        </w:rPr>
        <w:t>Parlamentit</w:t>
      </w:r>
      <w:proofErr w:type="spellEnd"/>
      <w:r w:rsidR="00C07468" w:rsidRPr="00F3128D">
        <w:rPr>
          <w:rFonts w:ascii="Times New Roman" w:eastAsia="Times New Roman" w:hAnsi="Times New Roman"/>
          <w:color w:val="000000"/>
        </w:rPr>
        <w:t xml:space="preserve"> </w:t>
      </w:r>
      <w:proofErr w:type="spellStart"/>
      <w:r w:rsidR="00C07468" w:rsidRPr="00F3128D">
        <w:rPr>
          <w:rFonts w:ascii="Times New Roman" w:eastAsia="Times New Roman" w:hAnsi="Times New Roman"/>
          <w:color w:val="000000"/>
        </w:rPr>
        <w:t>Evropian</w:t>
      </w:r>
      <w:proofErr w:type="spellEnd"/>
      <w:r w:rsidR="00C07468" w:rsidRPr="00F3128D">
        <w:rPr>
          <w:rFonts w:ascii="Times New Roman" w:eastAsia="Times New Roman" w:hAnsi="Times New Roman"/>
          <w:color w:val="000000"/>
        </w:rPr>
        <w:t xml:space="preserve"> </w:t>
      </w:r>
      <w:proofErr w:type="spellStart"/>
      <w:r w:rsidR="00C07468" w:rsidRPr="00F3128D">
        <w:rPr>
          <w:rFonts w:ascii="Times New Roman" w:eastAsia="Times New Roman" w:hAnsi="Times New Roman"/>
          <w:color w:val="000000"/>
        </w:rPr>
        <w:t>dhe</w:t>
      </w:r>
      <w:proofErr w:type="spellEnd"/>
      <w:r w:rsidR="00C07468" w:rsidRPr="00F3128D">
        <w:rPr>
          <w:rFonts w:ascii="Times New Roman" w:eastAsia="Times New Roman" w:hAnsi="Times New Roman"/>
          <w:color w:val="000000"/>
        </w:rPr>
        <w:t xml:space="preserve"> </w:t>
      </w:r>
      <w:proofErr w:type="spellStart"/>
      <w:r w:rsidR="00C07468" w:rsidRPr="00F3128D">
        <w:rPr>
          <w:rFonts w:ascii="Times New Roman" w:eastAsia="Times New Roman" w:hAnsi="Times New Roman"/>
          <w:color w:val="000000"/>
        </w:rPr>
        <w:t>të</w:t>
      </w:r>
      <w:proofErr w:type="spellEnd"/>
      <w:r w:rsidR="00C07468" w:rsidRPr="00F3128D">
        <w:rPr>
          <w:rFonts w:ascii="Times New Roman" w:eastAsia="Times New Roman" w:hAnsi="Times New Roman"/>
          <w:color w:val="000000"/>
        </w:rPr>
        <w:t xml:space="preserve"> </w:t>
      </w:r>
      <w:proofErr w:type="spellStart"/>
      <w:r w:rsidR="00C07468" w:rsidRPr="00F3128D">
        <w:rPr>
          <w:rFonts w:ascii="Times New Roman" w:eastAsia="Times New Roman" w:hAnsi="Times New Roman"/>
          <w:color w:val="000000"/>
        </w:rPr>
        <w:t>Këshillit</w:t>
      </w:r>
      <w:proofErr w:type="spellEnd"/>
      <w:r w:rsidR="00C07468" w:rsidRPr="00F3128D">
        <w:rPr>
          <w:rFonts w:ascii="Times New Roman" w:eastAsia="Times New Roman" w:hAnsi="Times New Roman"/>
          <w:color w:val="000000"/>
        </w:rPr>
        <w:t xml:space="preserve">, </w:t>
      </w:r>
      <w:proofErr w:type="spellStart"/>
      <w:r w:rsidR="00C07468" w:rsidRPr="00F3128D">
        <w:rPr>
          <w:rFonts w:ascii="Times New Roman" w:eastAsia="Times New Roman" w:hAnsi="Times New Roman"/>
          <w:color w:val="000000"/>
        </w:rPr>
        <w:t>datë</w:t>
      </w:r>
      <w:proofErr w:type="spellEnd"/>
      <w:r w:rsidR="00C07468" w:rsidRPr="00F3128D">
        <w:rPr>
          <w:rFonts w:ascii="Times New Roman" w:eastAsia="Times New Roman" w:hAnsi="Times New Roman"/>
          <w:color w:val="000000"/>
        </w:rPr>
        <w:t xml:space="preserve"> 1</w:t>
      </w:r>
      <w:r w:rsidR="00C07468">
        <w:rPr>
          <w:rFonts w:ascii="Times New Roman" w:eastAsia="Times New Roman" w:hAnsi="Times New Roman"/>
          <w:color w:val="000000"/>
        </w:rPr>
        <w:t>8</w:t>
      </w:r>
      <w:r w:rsidR="00C07468" w:rsidRPr="00F3128D">
        <w:rPr>
          <w:rFonts w:ascii="Times New Roman" w:eastAsia="Times New Roman" w:hAnsi="Times New Roman"/>
          <w:color w:val="000000"/>
        </w:rPr>
        <w:t xml:space="preserve"> </w:t>
      </w:r>
      <w:proofErr w:type="spellStart"/>
      <w:r w:rsidR="00C07468">
        <w:rPr>
          <w:rFonts w:ascii="Times New Roman" w:eastAsia="Times New Roman" w:hAnsi="Times New Roman"/>
          <w:color w:val="000000"/>
        </w:rPr>
        <w:t>Tetor</w:t>
      </w:r>
      <w:proofErr w:type="spellEnd"/>
      <w:r w:rsidR="00C07468">
        <w:rPr>
          <w:rFonts w:ascii="Times New Roman" w:eastAsia="Times New Roman" w:hAnsi="Times New Roman"/>
          <w:color w:val="000000"/>
        </w:rPr>
        <w:t xml:space="preserve"> </w:t>
      </w:r>
      <w:r w:rsidR="00C07468" w:rsidRPr="00F3128D">
        <w:rPr>
          <w:rFonts w:ascii="Times New Roman" w:eastAsia="Times New Roman" w:hAnsi="Times New Roman"/>
          <w:color w:val="000000"/>
        </w:rPr>
        <w:t>20</w:t>
      </w:r>
      <w:r w:rsidR="00C07468">
        <w:rPr>
          <w:rFonts w:ascii="Times New Roman" w:eastAsia="Times New Roman" w:hAnsi="Times New Roman"/>
          <w:color w:val="000000"/>
        </w:rPr>
        <w:t>23</w:t>
      </w:r>
      <w:r>
        <w:rPr>
          <w:rFonts w:ascii="Times New Roman" w:hAnsi="Times New Roman"/>
          <w:color w:val="19161A"/>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F7B"/>
    <w:multiLevelType w:val="hybridMultilevel"/>
    <w:tmpl w:val="46A6CA56"/>
    <w:lvl w:ilvl="0" w:tplc="0409001B">
      <w:start w:val="1"/>
      <w:numFmt w:val="lowerRoman"/>
      <w:lvlText w:val="%1."/>
      <w:lvlJc w:val="righ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 w15:restartNumberingAfterBreak="0">
    <w:nsid w:val="088F00AB"/>
    <w:multiLevelType w:val="hybridMultilevel"/>
    <w:tmpl w:val="977A94E4"/>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B09"/>
    <w:multiLevelType w:val="hybridMultilevel"/>
    <w:tmpl w:val="7D5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96FD7"/>
    <w:multiLevelType w:val="hybridMultilevel"/>
    <w:tmpl w:val="BBD2E7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9E1"/>
    <w:multiLevelType w:val="hybridMultilevel"/>
    <w:tmpl w:val="4ADC4DAA"/>
    <w:lvl w:ilvl="0" w:tplc="DB4C835A">
      <w:start w:val="1"/>
      <w:numFmt w:val="decimal"/>
      <w:lvlText w:val="%1."/>
      <w:lvlJc w:val="left"/>
      <w:pPr>
        <w:ind w:left="780" w:hanging="42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5604743"/>
    <w:multiLevelType w:val="hybridMultilevel"/>
    <w:tmpl w:val="D2664756"/>
    <w:lvl w:ilvl="0" w:tplc="FFFFFFFF">
      <w:start w:val="1"/>
      <w:numFmt w:val="decimal"/>
      <w:lvlText w:val="%1."/>
      <w:lvlJc w:val="left"/>
      <w:pPr>
        <w:ind w:left="795" w:hanging="435"/>
      </w:pPr>
      <w:rPr>
        <w:rFonts w:ascii="Times New Roman" w:hAnsi="Times New Roman" w:cs="Times New Roma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912560"/>
    <w:multiLevelType w:val="hybridMultilevel"/>
    <w:tmpl w:val="273C7DCA"/>
    <w:lvl w:ilvl="0" w:tplc="917E228C">
      <w:start w:val="1"/>
      <w:numFmt w:val="decimal"/>
      <w:lvlText w:val="%1."/>
      <w:lvlJc w:val="left"/>
      <w:pPr>
        <w:ind w:left="360" w:hanging="360"/>
      </w:pPr>
      <w:rPr>
        <w:rFonts w:ascii="Times New Roman" w:hAnsi="Times New Roman" w:cs="Times New Roman" w:hint="default"/>
        <w:color w:val="auto"/>
        <w:sz w:val="28"/>
        <w:szCs w:val="28"/>
      </w:rPr>
    </w:lvl>
    <w:lvl w:ilvl="1" w:tplc="42924D6C">
      <w:start w:val="1"/>
      <w:numFmt w:val="lowerLetter"/>
      <w:lvlText w:val="%2)"/>
      <w:lvlJc w:val="left"/>
      <w:pPr>
        <w:ind w:left="1080" w:hanging="360"/>
      </w:pPr>
      <w:rPr>
        <w:rFonts w:hint="default"/>
      </w:r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7" w15:restartNumberingAfterBreak="0">
    <w:nsid w:val="1EAD18A7"/>
    <w:multiLevelType w:val="hybridMultilevel"/>
    <w:tmpl w:val="8E049592"/>
    <w:lvl w:ilvl="0" w:tplc="685E446E">
      <w:start w:val="1"/>
      <w:numFmt w:val="decimal"/>
      <w:lvlText w:val="%1."/>
      <w:lvlJc w:val="left"/>
      <w:pPr>
        <w:ind w:left="735" w:hanging="375"/>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EBD00C2"/>
    <w:multiLevelType w:val="hybridMultilevel"/>
    <w:tmpl w:val="4ADC4DAA"/>
    <w:lvl w:ilvl="0" w:tplc="DB4C835A">
      <w:start w:val="1"/>
      <w:numFmt w:val="decimal"/>
      <w:lvlText w:val="%1."/>
      <w:lvlJc w:val="left"/>
      <w:pPr>
        <w:ind w:left="420" w:hanging="420"/>
      </w:pPr>
      <w:rPr>
        <w:rFonts w:hint="default"/>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9" w15:restartNumberingAfterBreak="0">
    <w:nsid w:val="20EA787C"/>
    <w:multiLevelType w:val="hybridMultilevel"/>
    <w:tmpl w:val="3DA406A6"/>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71CD"/>
    <w:multiLevelType w:val="hybridMultilevel"/>
    <w:tmpl w:val="08365328"/>
    <w:lvl w:ilvl="0" w:tplc="917E228C">
      <w:start w:val="1"/>
      <w:numFmt w:val="decimal"/>
      <w:lvlText w:val="%1."/>
      <w:lvlJc w:val="left"/>
      <w:pPr>
        <w:ind w:left="360" w:hanging="360"/>
      </w:pPr>
      <w:rPr>
        <w:rFonts w:ascii="Times New Roman" w:hAnsi="Times New Roman" w:cs="Times New Roman" w:hint="default"/>
        <w:color w:val="auto"/>
        <w:sz w:val="28"/>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35E004D"/>
    <w:multiLevelType w:val="hybridMultilevel"/>
    <w:tmpl w:val="4B0461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962DB"/>
    <w:multiLevelType w:val="hybridMultilevel"/>
    <w:tmpl w:val="2F982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04522"/>
    <w:multiLevelType w:val="hybridMultilevel"/>
    <w:tmpl w:val="944005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844BC"/>
    <w:multiLevelType w:val="hybridMultilevel"/>
    <w:tmpl w:val="6BC4C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5155"/>
    <w:multiLevelType w:val="hybridMultilevel"/>
    <w:tmpl w:val="43F43AE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7C73DB3"/>
    <w:multiLevelType w:val="hybridMultilevel"/>
    <w:tmpl w:val="FDCAF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573AE"/>
    <w:multiLevelType w:val="hybridMultilevel"/>
    <w:tmpl w:val="0F5CB582"/>
    <w:lvl w:ilvl="0" w:tplc="D9EE2F7C">
      <w:start w:val="1"/>
      <w:numFmt w:val="lowerRoman"/>
      <w:lvlText w:val="%1."/>
      <w:lvlJc w:val="left"/>
      <w:pPr>
        <w:ind w:left="1620" w:hanging="720"/>
      </w:pPr>
      <w:rPr>
        <w:rFonts w:hint="default"/>
      </w:rPr>
    </w:lvl>
    <w:lvl w:ilvl="1" w:tplc="041C0019">
      <w:start w:val="1"/>
      <w:numFmt w:val="lowerLetter"/>
      <w:lvlText w:val="%2."/>
      <w:lvlJc w:val="left"/>
      <w:pPr>
        <w:ind w:left="1980" w:hanging="360"/>
      </w:pPr>
    </w:lvl>
    <w:lvl w:ilvl="2" w:tplc="041C001B" w:tentative="1">
      <w:start w:val="1"/>
      <w:numFmt w:val="lowerRoman"/>
      <w:lvlText w:val="%3."/>
      <w:lvlJc w:val="right"/>
      <w:pPr>
        <w:ind w:left="2700" w:hanging="180"/>
      </w:pPr>
    </w:lvl>
    <w:lvl w:ilvl="3" w:tplc="041C000F" w:tentative="1">
      <w:start w:val="1"/>
      <w:numFmt w:val="decimal"/>
      <w:lvlText w:val="%4."/>
      <w:lvlJc w:val="left"/>
      <w:pPr>
        <w:ind w:left="3420" w:hanging="360"/>
      </w:pPr>
    </w:lvl>
    <w:lvl w:ilvl="4" w:tplc="041C0019" w:tentative="1">
      <w:start w:val="1"/>
      <w:numFmt w:val="lowerLetter"/>
      <w:lvlText w:val="%5."/>
      <w:lvlJc w:val="left"/>
      <w:pPr>
        <w:ind w:left="4140" w:hanging="360"/>
      </w:pPr>
    </w:lvl>
    <w:lvl w:ilvl="5" w:tplc="041C001B" w:tentative="1">
      <w:start w:val="1"/>
      <w:numFmt w:val="lowerRoman"/>
      <w:lvlText w:val="%6."/>
      <w:lvlJc w:val="right"/>
      <w:pPr>
        <w:ind w:left="4860" w:hanging="180"/>
      </w:pPr>
    </w:lvl>
    <w:lvl w:ilvl="6" w:tplc="041C000F" w:tentative="1">
      <w:start w:val="1"/>
      <w:numFmt w:val="decimal"/>
      <w:lvlText w:val="%7."/>
      <w:lvlJc w:val="left"/>
      <w:pPr>
        <w:ind w:left="5580" w:hanging="360"/>
      </w:pPr>
    </w:lvl>
    <w:lvl w:ilvl="7" w:tplc="041C0019" w:tentative="1">
      <w:start w:val="1"/>
      <w:numFmt w:val="lowerLetter"/>
      <w:lvlText w:val="%8."/>
      <w:lvlJc w:val="left"/>
      <w:pPr>
        <w:ind w:left="6300" w:hanging="360"/>
      </w:pPr>
    </w:lvl>
    <w:lvl w:ilvl="8" w:tplc="041C001B" w:tentative="1">
      <w:start w:val="1"/>
      <w:numFmt w:val="lowerRoman"/>
      <w:lvlText w:val="%9."/>
      <w:lvlJc w:val="right"/>
      <w:pPr>
        <w:ind w:left="7020" w:hanging="180"/>
      </w:pPr>
    </w:lvl>
  </w:abstractNum>
  <w:abstractNum w:abstractNumId="18" w15:restartNumberingAfterBreak="0">
    <w:nsid w:val="28F8612E"/>
    <w:multiLevelType w:val="hybridMultilevel"/>
    <w:tmpl w:val="2856C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61FF6"/>
    <w:multiLevelType w:val="hybridMultilevel"/>
    <w:tmpl w:val="F202E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A66C76"/>
    <w:multiLevelType w:val="hybridMultilevel"/>
    <w:tmpl w:val="A57AD4F0"/>
    <w:lvl w:ilvl="0" w:tplc="BD1695EA">
      <w:start w:val="1"/>
      <w:numFmt w:val="lowerLetter"/>
      <w:lvlText w:val="(%1)"/>
      <w:lvlJc w:val="left"/>
      <w:pPr>
        <w:ind w:left="1635" w:hanging="37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2702013"/>
    <w:multiLevelType w:val="hybridMultilevel"/>
    <w:tmpl w:val="75861BE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27042A4"/>
    <w:multiLevelType w:val="hybridMultilevel"/>
    <w:tmpl w:val="7B1EAE38"/>
    <w:lvl w:ilvl="0" w:tplc="CDBC5FCC">
      <w:start w:val="19"/>
      <w:numFmt w:val="decimal"/>
      <w:lvlText w:val="%1."/>
      <w:lvlJc w:val="left"/>
      <w:pPr>
        <w:ind w:left="735" w:hanging="37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2DC6DD9"/>
    <w:multiLevelType w:val="hybridMultilevel"/>
    <w:tmpl w:val="B7CED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44837"/>
    <w:multiLevelType w:val="hybridMultilevel"/>
    <w:tmpl w:val="023E7532"/>
    <w:lvl w:ilvl="0" w:tplc="78B2AF3E">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E3A62"/>
    <w:multiLevelType w:val="hybridMultilevel"/>
    <w:tmpl w:val="4C802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6D3DEF"/>
    <w:multiLevelType w:val="hybridMultilevel"/>
    <w:tmpl w:val="9C60BDEC"/>
    <w:lvl w:ilvl="0" w:tplc="DCF66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E87410"/>
    <w:multiLevelType w:val="hybridMultilevel"/>
    <w:tmpl w:val="BB6A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029D5"/>
    <w:multiLevelType w:val="hybridMultilevel"/>
    <w:tmpl w:val="52B096B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3D5B7D3F"/>
    <w:multiLevelType w:val="hybridMultilevel"/>
    <w:tmpl w:val="CF489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507688"/>
    <w:multiLevelType w:val="hybridMultilevel"/>
    <w:tmpl w:val="E22C4CAC"/>
    <w:lvl w:ilvl="0" w:tplc="917E228C">
      <w:start w:val="1"/>
      <w:numFmt w:val="decimal"/>
      <w:lvlText w:val="%1."/>
      <w:lvlJc w:val="left"/>
      <w:pPr>
        <w:ind w:left="360" w:hanging="360"/>
      </w:pPr>
      <w:rPr>
        <w:rFonts w:ascii="Times New Roman" w:hAnsi="Times New Roman" w:cs="Times New Roman" w:hint="default"/>
        <w:color w:val="auto"/>
        <w:sz w:val="28"/>
        <w:szCs w:val="28"/>
      </w:rPr>
    </w:lvl>
    <w:lvl w:ilvl="1" w:tplc="42924D6C">
      <w:start w:val="1"/>
      <w:numFmt w:val="lowerLetter"/>
      <w:lvlText w:val="%2)"/>
      <w:lvlJc w:val="left"/>
      <w:pPr>
        <w:ind w:left="1080" w:hanging="360"/>
      </w:pPr>
      <w:rPr>
        <w:rFonts w:hint="default"/>
      </w:r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1" w15:restartNumberingAfterBreak="0">
    <w:nsid w:val="40FC49BC"/>
    <w:multiLevelType w:val="hybridMultilevel"/>
    <w:tmpl w:val="8E9A5752"/>
    <w:lvl w:ilvl="0" w:tplc="79960294">
      <w:start w:val="1"/>
      <w:numFmt w:val="decimal"/>
      <w:lvlText w:val="%1."/>
      <w:lvlJc w:val="left"/>
      <w:pPr>
        <w:ind w:left="2790" w:hanging="360"/>
      </w:pPr>
      <w:rPr>
        <w:rFonts w:ascii="Times New Roman" w:hAnsi="Times New Roman" w:cs="Times New Roman" w:hint="default"/>
        <w:sz w:val="28"/>
        <w:szCs w:val="28"/>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41BC1803"/>
    <w:multiLevelType w:val="hybridMultilevel"/>
    <w:tmpl w:val="A0160CF2"/>
    <w:lvl w:ilvl="0" w:tplc="A6C66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D15837"/>
    <w:multiLevelType w:val="hybridMultilevel"/>
    <w:tmpl w:val="E898A366"/>
    <w:lvl w:ilvl="0" w:tplc="79960294">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A7CF1"/>
    <w:multiLevelType w:val="hybridMultilevel"/>
    <w:tmpl w:val="EE2E0D06"/>
    <w:lvl w:ilvl="0" w:tplc="041C0001">
      <w:start w:val="1"/>
      <w:numFmt w:val="bullet"/>
      <w:lvlText w:val=""/>
      <w:lvlJc w:val="left"/>
      <w:pPr>
        <w:ind w:left="720" w:hanging="360"/>
      </w:pPr>
      <w:rPr>
        <w:rFonts w:ascii="Symbol" w:hAnsi="Symbol" w:cs="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cs="Wingdings" w:hint="default"/>
      </w:rPr>
    </w:lvl>
    <w:lvl w:ilvl="3" w:tplc="041C0001">
      <w:start w:val="1"/>
      <w:numFmt w:val="bullet"/>
      <w:lvlText w:val=""/>
      <w:lvlJc w:val="left"/>
      <w:pPr>
        <w:ind w:left="2880" w:hanging="360"/>
      </w:pPr>
      <w:rPr>
        <w:rFonts w:ascii="Symbol" w:hAnsi="Symbol" w:cs="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cs="Wingdings" w:hint="default"/>
      </w:rPr>
    </w:lvl>
    <w:lvl w:ilvl="6" w:tplc="041C0001">
      <w:start w:val="1"/>
      <w:numFmt w:val="bullet"/>
      <w:lvlText w:val=""/>
      <w:lvlJc w:val="left"/>
      <w:pPr>
        <w:ind w:left="5040" w:hanging="360"/>
      </w:pPr>
      <w:rPr>
        <w:rFonts w:ascii="Symbol" w:hAnsi="Symbol" w:cs="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cs="Wingdings" w:hint="default"/>
      </w:rPr>
    </w:lvl>
  </w:abstractNum>
  <w:abstractNum w:abstractNumId="35" w15:restartNumberingAfterBreak="0">
    <w:nsid w:val="4A3D487F"/>
    <w:multiLevelType w:val="hybridMultilevel"/>
    <w:tmpl w:val="F1FA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500A2E"/>
    <w:multiLevelType w:val="hybridMultilevel"/>
    <w:tmpl w:val="DE96BF24"/>
    <w:lvl w:ilvl="0" w:tplc="09C657F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293621"/>
    <w:multiLevelType w:val="hybridMultilevel"/>
    <w:tmpl w:val="7E0E4DD0"/>
    <w:lvl w:ilvl="0" w:tplc="917E228C">
      <w:start w:val="1"/>
      <w:numFmt w:val="decimal"/>
      <w:lvlText w:val="%1."/>
      <w:lvlJc w:val="left"/>
      <w:pPr>
        <w:ind w:left="360" w:hanging="360"/>
      </w:pPr>
      <w:rPr>
        <w:rFonts w:ascii="Times New Roman" w:hAnsi="Times New Roman" w:cs="Times New Roman" w:hint="default"/>
        <w:color w:val="auto"/>
        <w:sz w:val="28"/>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4E3D4500"/>
    <w:multiLevelType w:val="hybridMultilevel"/>
    <w:tmpl w:val="B0DEB0E2"/>
    <w:lvl w:ilvl="0" w:tplc="DFE4C92A">
      <w:start w:val="1"/>
      <w:numFmt w:val="decimal"/>
      <w:lvlText w:val="%1."/>
      <w:lvlJc w:val="left"/>
      <w:pPr>
        <w:ind w:left="795" w:hanging="435"/>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152E55"/>
    <w:multiLevelType w:val="hybridMultilevel"/>
    <w:tmpl w:val="7186A014"/>
    <w:lvl w:ilvl="0" w:tplc="338CFF6C">
      <w:start w:val="1"/>
      <w:numFmt w:val="decimal"/>
      <w:lvlText w:val="%1."/>
      <w:lvlJc w:val="left"/>
      <w:pPr>
        <w:ind w:left="720" w:hanging="360"/>
      </w:pPr>
      <w:rPr>
        <w:rFonts w:ascii="Times New Roman" w:eastAsia="Calibr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8711B2"/>
    <w:multiLevelType w:val="hybridMultilevel"/>
    <w:tmpl w:val="58FE5F86"/>
    <w:lvl w:ilvl="0" w:tplc="DFE4C92A">
      <w:start w:val="1"/>
      <w:numFmt w:val="decimal"/>
      <w:lvlText w:val="%1."/>
      <w:lvlJc w:val="left"/>
      <w:pPr>
        <w:ind w:left="795" w:hanging="435"/>
      </w:pPr>
      <w:rPr>
        <w:rFonts w:ascii="Times New Roman" w:hAnsi="Times New Roman" w:cs="Times New Roman" w:hint="default"/>
        <w:sz w:val="28"/>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61FD62DA"/>
    <w:multiLevelType w:val="hybridMultilevel"/>
    <w:tmpl w:val="38CEB852"/>
    <w:lvl w:ilvl="0" w:tplc="041C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42" w15:restartNumberingAfterBreak="0">
    <w:nsid w:val="62703F33"/>
    <w:multiLevelType w:val="hybridMultilevel"/>
    <w:tmpl w:val="6EDA296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638947BD"/>
    <w:multiLevelType w:val="hybridMultilevel"/>
    <w:tmpl w:val="D5D4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F83BE0"/>
    <w:multiLevelType w:val="hybridMultilevel"/>
    <w:tmpl w:val="95B82EBE"/>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697A3BEC"/>
    <w:multiLevelType w:val="hybridMultilevel"/>
    <w:tmpl w:val="A0B6FAB8"/>
    <w:lvl w:ilvl="0" w:tplc="076E52C8">
      <w:start w:val="1"/>
      <w:numFmt w:val="decimal"/>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E42436"/>
    <w:multiLevelType w:val="hybridMultilevel"/>
    <w:tmpl w:val="ECD0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9D46A9"/>
    <w:multiLevelType w:val="hybridMultilevel"/>
    <w:tmpl w:val="B804FC00"/>
    <w:lvl w:ilvl="0" w:tplc="3766C254">
      <w:start w:val="1"/>
      <w:numFmt w:val="decimal"/>
      <w:lvlText w:val="%1."/>
      <w:lvlJc w:val="left"/>
      <w:pPr>
        <w:ind w:left="795" w:hanging="435"/>
      </w:pPr>
      <w:rPr>
        <w:rFonts w:ascii="Times New Roman" w:hAnsi="Times New Roman" w:cs="Times New Roman" w:hint="default"/>
        <w:sz w:val="28"/>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15:restartNumberingAfterBreak="0">
    <w:nsid w:val="7FB17129"/>
    <w:multiLevelType w:val="hybridMultilevel"/>
    <w:tmpl w:val="3E6C3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F81AF3"/>
    <w:multiLevelType w:val="hybridMultilevel"/>
    <w:tmpl w:val="7BB4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10103">
    <w:abstractNumId w:val="34"/>
  </w:num>
  <w:num w:numId="2" w16cid:durableId="627006398">
    <w:abstractNumId w:val="32"/>
  </w:num>
  <w:num w:numId="3" w16cid:durableId="942615858">
    <w:abstractNumId w:val="36"/>
  </w:num>
  <w:num w:numId="4" w16cid:durableId="405618355">
    <w:abstractNumId w:val="48"/>
  </w:num>
  <w:num w:numId="5" w16cid:durableId="1152020790">
    <w:abstractNumId w:val="18"/>
  </w:num>
  <w:num w:numId="6" w16cid:durableId="601190005">
    <w:abstractNumId w:val="29"/>
  </w:num>
  <w:num w:numId="7" w16cid:durableId="1189832260">
    <w:abstractNumId w:val="11"/>
  </w:num>
  <w:num w:numId="8" w16cid:durableId="2078281073">
    <w:abstractNumId w:val="26"/>
  </w:num>
  <w:num w:numId="9" w16cid:durableId="1374767716">
    <w:abstractNumId w:val="49"/>
  </w:num>
  <w:num w:numId="10" w16cid:durableId="1799030613">
    <w:abstractNumId w:val="43"/>
  </w:num>
  <w:num w:numId="11" w16cid:durableId="1706250155">
    <w:abstractNumId w:val="27"/>
  </w:num>
  <w:num w:numId="12" w16cid:durableId="140735472">
    <w:abstractNumId w:val="35"/>
  </w:num>
  <w:num w:numId="13" w16cid:durableId="590550884">
    <w:abstractNumId w:val="46"/>
  </w:num>
  <w:num w:numId="14" w16cid:durableId="1696812621">
    <w:abstractNumId w:val="3"/>
  </w:num>
  <w:num w:numId="15" w16cid:durableId="721707727">
    <w:abstractNumId w:val="2"/>
  </w:num>
  <w:num w:numId="16" w16cid:durableId="4020655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62123">
    <w:abstractNumId w:val="4"/>
  </w:num>
  <w:num w:numId="18" w16cid:durableId="742992281">
    <w:abstractNumId w:val="17"/>
  </w:num>
  <w:num w:numId="19" w16cid:durableId="555700034">
    <w:abstractNumId w:val="7"/>
  </w:num>
  <w:num w:numId="20" w16cid:durableId="1006396146">
    <w:abstractNumId w:val="40"/>
  </w:num>
  <w:num w:numId="21" w16cid:durableId="707680982">
    <w:abstractNumId w:val="8"/>
  </w:num>
  <w:num w:numId="22" w16cid:durableId="1650481187">
    <w:abstractNumId w:val="31"/>
  </w:num>
  <w:num w:numId="23" w16cid:durableId="1922446258">
    <w:abstractNumId w:val="30"/>
  </w:num>
  <w:num w:numId="24" w16cid:durableId="957031056">
    <w:abstractNumId w:val="22"/>
  </w:num>
  <w:num w:numId="25" w16cid:durableId="1323197251">
    <w:abstractNumId w:val="6"/>
  </w:num>
  <w:num w:numId="26" w16cid:durableId="1643340305">
    <w:abstractNumId w:val="37"/>
  </w:num>
  <w:num w:numId="27" w16cid:durableId="1812627217">
    <w:abstractNumId w:val="21"/>
  </w:num>
  <w:num w:numId="28" w16cid:durableId="753671664">
    <w:abstractNumId w:val="42"/>
  </w:num>
  <w:num w:numId="29" w16cid:durableId="1818105457">
    <w:abstractNumId w:val="10"/>
  </w:num>
  <w:num w:numId="30" w16cid:durableId="783764671">
    <w:abstractNumId w:val="47"/>
  </w:num>
  <w:num w:numId="31" w16cid:durableId="1781416448">
    <w:abstractNumId w:val="28"/>
  </w:num>
  <w:num w:numId="32" w16cid:durableId="528297891">
    <w:abstractNumId w:val="15"/>
  </w:num>
  <w:num w:numId="33" w16cid:durableId="403724494">
    <w:abstractNumId w:val="9"/>
  </w:num>
  <w:num w:numId="34" w16cid:durableId="1574000121">
    <w:abstractNumId w:val="1"/>
  </w:num>
  <w:num w:numId="35" w16cid:durableId="1976252411">
    <w:abstractNumId w:val="38"/>
  </w:num>
  <w:num w:numId="36" w16cid:durableId="576865759">
    <w:abstractNumId w:val="33"/>
  </w:num>
  <w:num w:numId="37" w16cid:durableId="1399473401">
    <w:abstractNumId w:val="13"/>
  </w:num>
  <w:num w:numId="38" w16cid:durableId="1685744275">
    <w:abstractNumId w:val="24"/>
  </w:num>
  <w:num w:numId="39" w16cid:durableId="1094981677">
    <w:abstractNumId w:val="23"/>
  </w:num>
  <w:num w:numId="40" w16cid:durableId="474417475">
    <w:abstractNumId w:val="16"/>
  </w:num>
  <w:num w:numId="41" w16cid:durableId="840239376">
    <w:abstractNumId w:val="45"/>
  </w:num>
  <w:num w:numId="42" w16cid:durableId="824247081">
    <w:abstractNumId w:val="19"/>
  </w:num>
  <w:num w:numId="43" w16cid:durableId="1120879524">
    <w:abstractNumId w:val="25"/>
  </w:num>
  <w:num w:numId="44" w16cid:durableId="95754805">
    <w:abstractNumId w:val="12"/>
  </w:num>
  <w:num w:numId="45" w16cid:durableId="489978295">
    <w:abstractNumId w:val="14"/>
  </w:num>
  <w:num w:numId="46" w16cid:durableId="67652368">
    <w:abstractNumId w:val="44"/>
  </w:num>
  <w:num w:numId="47" w16cid:durableId="2126386632">
    <w:abstractNumId w:val="20"/>
  </w:num>
  <w:num w:numId="48" w16cid:durableId="221529970">
    <w:abstractNumId w:val="0"/>
  </w:num>
  <w:num w:numId="49" w16cid:durableId="376273191">
    <w:abstractNumId w:val="5"/>
  </w:num>
  <w:num w:numId="50" w16cid:durableId="11196874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EF"/>
    <w:rsid w:val="0000073A"/>
    <w:rsid w:val="000036C0"/>
    <w:rsid w:val="00004679"/>
    <w:rsid w:val="00013DDE"/>
    <w:rsid w:val="00017337"/>
    <w:rsid w:val="00023F9E"/>
    <w:rsid w:val="000241F0"/>
    <w:rsid w:val="00040CE3"/>
    <w:rsid w:val="00042F8B"/>
    <w:rsid w:val="00047645"/>
    <w:rsid w:val="00047A41"/>
    <w:rsid w:val="000554E4"/>
    <w:rsid w:val="0005602E"/>
    <w:rsid w:val="000831F1"/>
    <w:rsid w:val="00085515"/>
    <w:rsid w:val="00090AAA"/>
    <w:rsid w:val="000B3AA5"/>
    <w:rsid w:val="000B3D35"/>
    <w:rsid w:val="000B4CCD"/>
    <w:rsid w:val="000B6FC6"/>
    <w:rsid w:val="000D060F"/>
    <w:rsid w:val="000D26EB"/>
    <w:rsid w:val="000D4684"/>
    <w:rsid w:val="000D662C"/>
    <w:rsid w:val="000E0203"/>
    <w:rsid w:val="000F1839"/>
    <w:rsid w:val="000F1BAB"/>
    <w:rsid w:val="000F3212"/>
    <w:rsid w:val="000F4296"/>
    <w:rsid w:val="000F6162"/>
    <w:rsid w:val="00113F23"/>
    <w:rsid w:val="00116549"/>
    <w:rsid w:val="0012375C"/>
    <w:rsid w:val="0012463A"/>
    <w:rsid w:val="00130356"/>
    <w:rsid w:val="001402CD"/>
    <w:rsid w:val="001411EC"/>
    <w:rsid w:val="001411F2"/>
    <w:rsid w:val="00151D5F"/>
    <w:rsid w:val="0015335E"/>
    <w:rsid w:val="0015748F"/>
    <w:rsid w:val="0016077D"/>
    <w:rsid w:val="00161477"/>
    <w:rsid w:val="0017063F"/>
    <w:rsid w:val="0017461C"/>
    <w:rsid w:val="00174F62"/>
    <w:rsid w:val="00180749"/>
    <w:rsid w:val="00181309"/>
    <w:rsid w:val="00181BAA"/>
    <w:rsid w:val="00181EFB"/>
    <w:rsid w:val="00182297"/>
    <w:rsid w:val="00185F7A"/>
    <w:rsid w:val="00192C63"/>
    <w:rsid w:val="00194A6E"/>
    <w:rsid w:val="001A07C5"/>
    <w:rsid w:val="001A0D06"/>
    <w:rsid w:val="001A373B"/>
    <w:rsid w:val="001A4D18"/>
    <w:rsid w:val="001A5AD5"/>
    <w:rsid w:val="001A7B47"/>
    <w:rsid w:val="001B07EC"/>
    <w:rsid w:val="001B3970"/>
    <w:rsid w:val="001B4AE4"/>
    <w:rsid w:val="001B4D97"/>
    <w:rsid w:val="001C2B73"/>
    <w:rsid w:val="001D0AA1"/>
    <w:rsid w:val="001E0A62"/>
    <w:rsid w:val="001E3180"/>
    <w:rsid w:val="001E5F21"/>
    <w:rsid w:val="001F2A07"/>
    <w:rsid w:val="001F7032"/>
    <w:rsid w:val="001F7D44"/>
    <w:rsid w:val="00200070"/>
    <w:rsid w:val="00202AED"/>
    <w:rsid w:val="00206F1E"/>
    <w:rsid w:val="00207566"/>
    <w:rsid w:val="00215A70"/>
    <w:rsid w:val="00216C7F"/>
    <w:rsid w:val="00217C6D"/>
    <w:rsid w:val="00221A58"/>
    <w:rsid w:val="00225EA3"/>
    <w:rsid w:val="00233246"/>
    <w:rsid w:val="00245FB4"/>
    <w:rsid w:val="00255BD5"/>
    <w:rsid w:val="00260560"/>
    <w:rsid w:val="00262F36"/>
    <w:rsid w:val="002660EE"/>
    <w:rsid w:val="0026650C"/>
    <w:rsid w:val="002673DA"/>
    <w:rsid w:val="00271C0C"/>
    <w:rsid w:val="00272FFB"/>
    <w:rsid w:val="00277E27"/>
    <w:rsid w:val="00284442"/>
    <w:rsid w:val="00284489"/>
    <w:rsid w:val="0028619A"/>
    <w:rsid w:val="00290168"/>
    <w:rsid w:val="00290D20"/>
    <w:rsid w:val="002936DF"/>
    <w:rsid w:val="0029636A"/>
    <w:rsid w:val="0029785F"/>
    <w:rsid w:val="002A0AED"/>
    <w:rsid w:val="002A1D8E"/>
    <w:rsid w:val="002A54DD"/>
    <w:rsid w:val="002A6003"/>
    <w:rsid w:val="002A73C4"/>
    <w:rsid w:val="002B312C"/>
    <w:rsid w:val="002B45B6"/>
    <w:rsid w:val="002C0C46"/>
    <w:rsid w:val="002C1E50"/>
    <w:rsid w:val="002C229D"/>
    <w:rsid w:val="002C6927"/>
    <w:rsid w:val="002D050A"/>
    <w:rsid w:val="002D0744"/>
    <w:rsid w:val="002D2077"/>
    <w:rsid w:val="002D2BBE"/>
    <w:rsid w:val="002E081F"/>
    <w:rsid w:val="002F0AF6"/>
    <w:rsid w:val="002F42BB"/>
    <w:rsid w:val="002F5D21"/>
    <w:rsid w:val="002F7A41"/>
    <w:rsid w:val="00301EBB"/>
    <w:rsid w:val="00305E8F"/>
    <w:rsid w:val="0031376A"/>
    <w:rsid w:val="00314775"/>
    <w:rsid w:val="00314DE9"/>
    <w:rsid w:val="00321D87"/>
    <w:rsid w:val="003321F3"/>
    <w:rsid w:val="00333053"/>
    <w:rsid w:val="00335CEE"/>
    <w:rsid w:val="00336EA8"/>
    <w:rsid w:val="00340D0B"/>
    <w:rsid w:val="003456D9"/>
    <w:rsid w:val="003542C2"/>
    <w:rsid w:val="003563A9"/>
    <w:rsid w:val="00356E58"/>
    <w:rsid w:val="003578B1"/>
    <w:rsid w:val="00365220"/>
    <w:rsid w:val="00370D0B"/>
    <w:rsid w:val="00372399"/>
    <w:rsid w:val="003876F6"/>
    <w:rsid w:val="00394F41"/>
    <w:rsid w:val="003A3064"/>
    <w:rsid w:val="003A657C"/>
    <w:rsid w:val="003B763A"/>
    <w:rsid w:val="003C0B90"/>
    <w:rsid w:val="003D1863"/>
    <w:rsid w:val="003D18DC"/>
    <w:rsid w:val="003D319E"/>
    <w:rsid w:val="003D723B"/>
    <w:rsid w:val="003E03C4"/>
    <w:rsid w:val="003E2B6E"/>
    <w:rsid w:val="003E4F44"/>
    <w:rsid w:val="003F4598"/>
    <w:rsid w:val="003F553E"/>
    <w:rsid w:val="00400A93"/>
    <w:rsid w:val="00404468"/>
    <w:rsid w:val="00405D34"/>
    <w:rsid w:val="00424D73"/>
    <w:rsid w:val="004279C9"/>
    <w:rsid w:val="00427BF5"/>
    <w:rsid w:val="0043185E"/>
    <w:rsid w:val="00442AC3"/>
    <w:rsid w:val="00443408"/>
    <w:rsid w:val="00444798"/>
    <w:rsid w:val="004538DD"/>
    <w:rsid w:val="004546A5"/>
    <w:rsid w:val="004563FC"/>
    <w:rsid w:val="00456E74"/>
    <w:rsid w:val="004600D2"/>
    <w:rsid w:val="0046493A"/>
    <w:rsid w:val="00465CE9"/>
    <w:rsid w:val="004669D9"/>
    <w:rsid w:val="0047369C"/>
    <w:rsid w:val="00486287"/>
    <w:rsid w:val="00486E5F"/>
    <w:rsid w:val="0049161E"/>
    <w:rsid w:val="00491D72"/>
    <w:rsid w:val="004A2495"/>
    <w:rsid w:val="004A5C40"/>
    <w:rsid w:val="004B0B3F"/>
    <w:rsid w:val="004C2109"/>
    <w:rsid w:val="004C2769"/>
    <w:rsid w:val="004C2AEC"/>
    <w:rsid w:val="004C3E13"/>
    <w:rsid w:val="004D0E26"/>
    <w:rsid w:val="004D24B8"/>
    <w:rsid w:val="004D34C8"/>
    <w:rsid w:val="004D5D27"/>
    <w:rsid w:val="004D7074"/>
    <w:rsid w:val="004E36B2"/>
    <w:rsid w:val="004F48B1"/>
    <w:rsid w:val="00503C80"/>
    <w:rsid w:val="005072F5"/>
    <w:rsid w:val="0051456A"/>
    <w:rsid w:val="005202FE"/>
    <w:rsid w:val="00521FB3"/>
    <w:rsid w:val="0054116E"/>
    <w:rsid w:val="00541A2C"/>
    <w:rsid w:val="00543C4A"/>
    <w:rsid w:val="00545A36"/>
    <w:rsid w:val="00551B33"/>
    <w:rsid w:val="005529C5"/>
    <w:rsid w:val="00554F70"/>
    <w:rsid w:val="00556097"/>
    <w:rsid w:val="005563E6"/>
    <w:rsid w:val="00563040"/>
    <w:rsid w:val="005647F3"/>
    <w:rsid w:val="0057220C"/>
    <w:rsid w:val="00574422"/>
    <w:rsid w:val="005755FC"/>
    <w:rsid w:val="00582BD0"/>
    <w:rsid w:val="0058529E"/>
    <w:rsid w:val="00587674"/>
    <w:rsid w:val="00591978"/>
    <w:rsid w:val="00593FAA"/>
    <w:rsid w:val="00596807"/>
    <w:rsid w:val="00597DD3"/>
    <w:rsid w:val="005A13DD"/>
    <w:rsid w:val="005A62CD"/>
    <w:rsid w:val="005A7F28"/>
    <w:rsid w:val="005B11DD"/>
    <w:rsid w:val="005B2A0E"/>
    <w:rsid w:val="005B2E89"/>
    <w:rsid w:val="005C173D"/>
    <w:rsid w:val="005D0EC7"/>
    <w:rsid w:val="005D4C2D"/>
    <w:rsid w:val="005D7025"/>
    <w:rsid w:val="005E03E1"/>
    <w:rsid w:val="005E21B6"/>
    <w:rsid w:val="005F6F62"/>
    <w:rsid w:val="00612064"/>
    <w:rsid w:val="0062573E"/>
    <w:rsid w:val="0062769B"/>
    <w:rsid w:val="006346E8"/>
    <w:rsid w:val="006361C4"/>
    <w:rsid w:val="0064325C"/>
    <w:rsid w:val="00645946"/>
    <w:rsid w:val="006470AA"/>
    <w:rsid w:val="00652BED"/>
    <w:rsid w:val="0066063C"/>
    <w:rsid w:val="00663A8E"/>
    <w:rsid w:val="00671B24"/>
    <w:rsid w:val="0068627A"/>
    <w:rsid w:val="006871A4"/>
    <w:rsid w:val="006974E6"/>
    <w:rsid w:val="006A23EB"/>
    <w:rsid w:val="006A272B"/>
    <w:rsid w:val="006A4C8F"/>
    <w:rsid w:val="006A5F45"/>
    <w:rsid w:val="006A69F1"/>
    <w:rsid w:val="006B07C5"/>
    <w:rsid w:val="006B2ABC"/>
    <w:rsid w:val="006C3863"/>
    <w:rsid w:val="006D20AD"/>
    <w:rsid w:val="006D5D03"/>
    <w:rsid w:val="006E47C3"/>
    <w:rsid w:val="006E5925"/>
    <w:rsid w:val="0070058F"/>
    <w:rsid w:val="00715333"/>
    <w:rsid w:val="007213BD"/>
    <w:rsid w:val="007217FC"/>
    <w:rsid w:val="00727D69"/>
    <w:rsid w:val="0073040C"/>
    <w:rsid w:val="00731697"/>
    <w:rsid w:val="00732CA8"/>
    <w:rsid w:val="007416BD"/>
    <w:rsid w:val="00744FFD"/>
    <w:rsid w:val="007509C9"/>
    <w:rsid w:val="00750FC3"/>
    <w:rsid w:val="00752F47"/>
    <w:rsid w:val="00754E11"/>
    <w:rsid w:val="00757CF7"/>
    <w:rsid w:val="00765FAA"/>
    <w:rsid w:val="00775144"/>
    <w:rsid w:val="00775FD7"/>
    <w:rsid w:val="007803C3"/>
    <w:rsid w:val="007824D4"/>
    <w:rsid w:val="00786D26"/>
    <w:rsid w:val="00795F5E"/>
    <w:rsid w:val="007B7C07"/>
    <w:rsid w:val="007C2061"/>
    <w:rsid w:val="007C2885"/>
    <w:rsid w:val="007D25EC"/>
    <w:rsid w:val="007D283B"/>
    <w:rsid w:val="007D48BD"/>
    <w:rsid w:val="007D6B4F"/>
    <w:rsid w:val="007D6E70"/>
    <w:rsid w:val="007D71F6"/>
    <w:rsid w:val="007D7309"/>
    <w:rsid w:val="007E41A7"/>
    <w:rsid w:val="007E454E"/>
    <w:rsid w:val="007F1FC2"/>
    <w:rsid w:val="008106FE"/>
    <w:rsid w:val="00810D27"/>
    <w:rsid w:val="008117CD"/>
    <w:rsid w:val="00813F43"/>
    <w:rsid w:val="00815E79"/>
    <w:rsid w:val="0082043E"/>
    <w:rsid w:val="00820ECD"/>
    <w:rsid w:val="00827B08"/>
    <w:rsid w:val="008357E0"/>
    <w:rsid w:val="00845E7E"/>
    <w:rsid w:val="008465F0"/>
    <w:rsid w:val="008470C6"/>
    <w:rsid w:val="008614B7"/>
    <w:rsid w:val="00862AEC"/>
    <w:rsid w:val="00863A8A"/>
    <w:rsid w:val="00877564"/>
    <w:rsid w:val="008845E4"/>
    <w:rsid w:val="00887725"/>
    <w:rsid w:val="008909D2"/>
    <w:rsid w:val="00894D0D"/>
    <w:rsid w:val="008A13E3"/>
    <w:rsid w:val="008A3EC6"/>
    <w:rsid w:val="008C7142"/>
    <w:rsid w:val="008C7900"/>
    <w:rsid w:val="008D5A8C"/>
    <w:rsid w:val="008F1F5D"/>
    <w:rsid w:val="008F70AC"/>
    <w:rsid w:val="0090170D"/>
    <w:rsid w:val="00902AD8"/>
    <w:rsid w:val="00903B1E"/>
    <w:rsid w:val="00911222"/>
    <w:rsid w:val="00913DFF"/>
    <w:rsid w:val="00916388"/>
    <w:rsid w:val="00931E4A"/>
    <w:rsid w:val="009363C1"/>
    <w:rsid w:val="00937451"/>
    <w:rsid w:val="009374D5"/>
    <w:rsid w:val="00940E12"/>
    <w:rsid w:val="00942583"/>
    <w:rsid w:val="0094558D"/>
    <w:rsid w:val="00952E93"/>
    <w:rsid w:val="00953C2E"/>
    <w:rsid w:val="00962B24"/>
    <w:rsid w:val="00965104"/>
    <w:rsid w:val="00965AE7"/>
    <w:rsid w:val="0097077D"/>
    <w:rsid w:val="009767F5"/>
    <w:rsid w:val="0097782F"/>
    <w:rsid w:val="0099023A"/>
    <w:rsid w:val="009A0F2F"/>
    <w:rsid w:val="009A1E50"/>
    <w:rsid w:val="009A3409"/>
    <w:rsid w:val="009A6F63"/>
    <w:rsid w:val="009B0D3E"/>
    <w:rsid w:val="009B5DD6"/>
    <w:rsid w:val="009B6D1A"/>
    <w:rsid w:val="009C1E22"/>
    <w:rsid w:val="009C2B06"/>
    <w:rsid w:val="009C7823"/>
    <w:rsid w:val="009E36DE"/>
    <w:rsid w:val="009F3296"/>
    <w:rsid w:val="009F7868"/>
    <w:rsid w:val="00A05320"/>
    <w:rsid w:val="00A05405"/>
    <w:rsid w:val="00A10C79"/>
    <w:rsid w:val="00A20553"/>
    <w:rsid w:val="00A20A9D"/>
    <w:rsid w:val="00A3034B"/>
    <w:rsid w:val="00A40740"/>
    <w:rsid w:val="00A502D1"/>
    <w:rsid w:val="00A54479"/>
    <w:rsid w:val="00A5471E"/>
    <w:rsid w:val="00A56C6B"/>
    <w:rsid w:val="00A61F07"/>
    <w:rsid w:val="00A632AC"/>
    <w:rsid w:val="00A70AE6"/>
    <w:rsid w:val="00A7338F"/>
    <w:rsid w:val="00A74676"/>
    <w:rsid w:val="00A752F7"/>
    <w:rsid w:val="00A765B4"/>
    <w:rsid w:val="00A7698B"/>
    <w:rsid w:val="00A8173D"/>
    <w:rsid w:val="00A81814"/>
    <w:rsid w:val="00A85F11"/>
    <w:rsid w:val="00A86071"/>
    <w:rsid w:val="00A94F37"/>
    <w:rsid w:val="00A954DF"/>
    <w:rsid w:val="00AA211A"/>
    <w:rsid w:val="00AD1F3D"/>
    <w:rsid w:val="00AD5195"/>
    <w:rsid w:val="00AD7CBD"/>
    <w:rsid w:val="00AE3743"/>
    <w:rsid w:val="00AE4135"/>
    <w:rsid w:val="00AF3E2D"/>
    <w:rsid w:val="00B03533"/>
    <w:rsid w:val="00B1065E"/>
    <w:rsid w:val="00B11040"/>
    <w:rsid w:val="00B31360"/>
    <w:rsid w:val="00B333B3"/>
    <w:rsid w:val="00B34C39"/>
    <w:rsid w:val="00B63DA0"/>
    <w:rsid w:val="00B63FE0"/>
    <w:rsid w:val="00B64B4D"/>
    <w:rsid w:val="00B75419"/>
    <w:rsid w:val="00B7558F"/>
    <w:rsid w:val="00B7748A"/>
    <w:rsid w:val="00B8447F"/>
    <w:rsid w:val="00B9598A"/>
    <w:rsid w:val="00BA2792"/>
    <w:rsid w:val="00BA5E39"/>
    <w:rsid w:val="00BA68F6"/>
    <w:rsid w:val="00BB045B"/>
    <w:rsid w:val="00BB0565"/>
    <w:rsid w:val="00BB4316"/>
    <w:rsid w:val="00BB75B7"/>
    <w:rsid w:val="00BC57E8"/>
    <w:rsid w:val="00BE4220"/>
    <w:rsid w:val="00BF16A3"/>
    <w:rsid w:val="00BF1A53"/>
    <w:rsid w:val="00BF22BC"/>
    <w:rsid w:val="00BF331F"/>
    <w:rsid w:val="00C03D72"/>
    <w:rsid w:val="00C06DA9"/>
    <w:rsid w:val="00C07468"/>
    <w:rsid w:val="00C35FAF"/>
    <w:rsid w:val="00C36323"/>
    <w:rsid w:val="00C46C90"/>
    <w:rsid w:val="00C46E24"/>
    <w:rsid w:val="00C64F62"/>
    <w:rsid w:val="00C67270"/>
    <w:rsid w:val="00C701B6"/>
    <w:rsid w:val="00C876B1"/>
    <w:rsid w:val="00C910B1"/>
    <w:rsid w:val="00C96228"/>
    <w:rsid w:val="00C96289"/>
    <w:rsid w:val="00CA08AF"/>
    <w:rsid w:val="00CA5968"/>
    <w:rsid w:val="00CB71BF"/>
    <w:rsid w:val="00CC1FBC"/>
    <w:rsid w:val="00CC3DC2"/>
    <w:rsid w:val="00CD1523"/>
    <w:rsid w:val="00CD2CAF"/>
    <w:rsid w:val="00CD3266"/>
    <w:rsid w:val="00CF08C1"/>
    <w:rsid w:val="00CF4AAE"/>
    <w:rsid w:val="00CF4EE8"/>
    <w:rsid w:val="00D027AF"/>
    <w:rsid w:val="00D10582"/>
    <w:rsid w:val="00D128C7"/>
    <w:rsid w:val="00D13A90"/>
    <w:rsid w:val="00D22AED"/>
    <w:rsid w:val="00D25745"/>
    <w:rsid w:val="00D27B86"/>
    <w:rsid w:val="00D350B5"/>
    <w:rsid w:val="00D352AC"/>
    <w:rsid w:val="00D4390D"/>
    <w:rsid w:val="00D47636"/>
    <w:rsid w:val="00D52D49"/>
    <w:rsid w:val="00D54D8B"/>
    <w:rsid w:val="00D55978"/>
    <w:rsid w:val="00D56698"/>
    <w:rsid w:val="00D6176F"/>
    <w:rsid w:val="00D621AE"/>
    <w:rsid w:val="00D62BC1"/>
    <w:rsid w:val="00D647BE"/>
    <w:rsid w:val="00D67BEC"/>
    <w:rsid w:val="00D83297"/>
    <w:rsid w:val="00D902BA"/>
    <w:rsid w:val="00D920E8"/>
    <w:rsid w:val="00D92724"/>
    <w:rsid w:val="00D93F3E"/>
    <w:rsid w:val="00DA2E99"/>
    <w:rsid w:val="00DA30A2"/>
    <w:rsid w:val="00DA3138"/>
    <w:rsid w:val="00DA6E86"/>
    <w:rsid w:val="00DA79EF"/>
    <w:rsid w:val="00DB3FF3"/>
    <w:rsid w:val="00DC1937"/>
    <w:rsid w:val="00DC5026"/>
    <w:rsid w:val="00DC756A"/>
    <w:rsid w:val="00DD163C"/>
    <w:rsid w:val="00DE162D"/>
    <w:rsid w:val="00DE173C"/>
    <w:rsid w:val="00DF3271"/>
    <w:rsid w:val="00E04783"/>
    <w:rsid w:val="00E101BC"/>
    <w:rsid w:val="00E14B52"/>
    <w:rsid w:val="00E279CB"/>
    <w:rsid w:val="00E308CC"/>
    <w:rsid w:val="00E30C3C"/>
    <w:rsid w:val="00E33971"/>
    <w:rsid w:val="00E35818"/>
    <w:rsid w:val="00E43802"/>
    <w:rsid w:val="00E4436A"/>
    <w:rsid w:val="00E45437"/>
    <w:rsid w:val="00E4684C"/>
    <w:rsid w:val="00E50F94"/>
    <w:rsid w:val="00E544FB"/>
    <w:rsid w:val="00E546BF"/>
    <w:rsid w:val="00E617B7"/>
    <w:rsid w:val="00E62BCA"/>
    <w:rsid w:val="00E6392E"/>
    <w:rsid w:val="00E75359"/>
    <w:rsid w:val="00E81BF8"/>
    <w:rsid w:val="00E8270B"/>
    <w:rsid w:val="00E92AE7"/>
    <w:rsid w:val="00EA2018"/>
    <w:rsid w:val="00EB417E"/>
    <w:rsid w:val="00EC254E"/>
    <w:rsid w:val="00EC7003"/>
    <w:rsid w:val="00EC758B"/>
    <w:rsid w:val="00ED2005"/>
    <w:rsid w:val="00ED4BCD"/>
    <w:rsid w:val="00ED5A6B"/>
    <w:rsid w:val="00EE1D5B"/>
    <w:rsid w:val="00EE283F"/>
    <w:rsid w:val="00EE3328"/>
    <w:rsid w:val="00EE5BD6"/>
    <w:rsid w:val="00EF0851"/>
    <w:rsid w:val="00EF10FF"/>
    <w:rsid w:val="00EF446E"/>
    <w:rsid w:val="00EF4D8B"/>
    <w:rsid w:val="00EF5B7E"/>
    <w:rsid w:val="00F02159"/>
    <w:rsid w:val="00F05CE5"/>
    <w:rsid w:val="00F05D2F"/>
    <w:rsid w:val="00F07E46"/>
    <w:rsid w:val="00F14EB0"/>
    <w:rsid w:val="00F17D72"/>
    <w:rsid w:val="00F206D6"/>
    <w:rsid w:val="00F20930"/>
    <w:rsid w:val="00F24088"/>
    <w:rsid w:val="00F252EF"/>
    <w:rsid w:val="00F266AA"/>
    <w:rsid w:val="00F27BCB"/>
    <w:rsid w:val="00F30800"/>
    <w:rsid w:val="00F35E50"/>
    <w:rsid w:val="00F41597"/>
    <w:rsid w:val="00F43F0B"/>
    <w:rsid w:val="00F47FD4"/>
    <w:rsid w:val="00F56D88"/>
    <w:rsid w:val="00F57308"/>
    <w:rsid w:val="00F66037"/>
    <w:rsid w:val="00F662BD"/>
    <w:rsid w:val="00F74E5D"/>
    <w:rsid w:val="00F7617C"/>
    <w:rsid w:val="00F84256"/>
    <w:rsid w:val="00F862E1"/>
    <w:rsid w:val="00F92577"/>
    <w:rsid w:val="00FA0F5B"/>
    <w:rsid w:val="00FB0FBC"/>
    <w:rsid w:val="00FB29E5"/>
    <w:rsid w:val="00FB5206"/>
    <w:rsid w:val="00FB7F0C"/>
    <w:rsid w:val="00FC77BD"/>
    <w:rsid w:val="00FD3D7C"/>
    <w:rsid w:val="00FD4044"/>
    <w:rsid w:val="00FD5059"/>
    <w:rsid w:val="00FE5FB6"/>
    <w:rsid w:val="00FE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EE492"/>
  <w15:docId w15:val="{5D77EA8E-11C7-44CB-8DC6-6891439A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252EF"/>
  </w:style>
  <w:style w:type="character" w:styleId="CommentReference">
    <w:name w:val="annotation reference"/>
    <w:uiPriority w:val="99"/>
    <w:unhideWhenUsed/>
    <w:rsid w:val="00F252EF"/>
    <w:rPr>
      <w:sz w:val="16"/>
      <w:szCs w:val="16"/>
    </w:rPr>
  </w:style>
  <w:style w:type="paragraph" w:styleId="CommentText">
    <w:name w:val="annotation text"/>
    <w:basedOn w:val="Normal"/>
    <w:link w:val="CommentTextChar"/>
    <w:uiPriority w:val="99"/>
    <w:unhideWhenUsed/>
    <w:rsid w:val="00F252EF"/>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F252E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252EF"/>
    <w:pPr>
      <w:spacing w:after="0" w:line="240" w:lineRule="auto"/>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F252EF"/>
    <w:rPr>
      <w:rFonts w:ascii="Tahoma" w:eastAsia="Calibri" w:hAnsi="Tahoma" w:cs="Times New Roman"/>
      <w:sz w:val="16"/>
      <w:szCs w:val="16"/>
    </w:rPr>
  </w:style>
  <w:style w:type="paragraph" w:styleId="CommentSubject">
    <w:name w:val="annotation subject"/>
    <w:basedOn w:val="CommentText"/>
    <w:next w:val="CommentText"/>
    <w:link w:val="CommentSubjectChar"/>
    <w:uiPriority w:val="99"/>
    <w:semiHidden/>
    <w:unhideWhenUsed/>
    <w:rsid w:val="00F252EF"/>
    <w:rPr>
      <w:b/>
      <w:bCs/>
    </w:rPr>
  </w:style>
  <w:style w:type="character" w:customStyle="1" w:styleId="CommentSubjectChar">
    <w:name w:val="Comment Subject Char"/>
    <w:basedOn w:val="CommentTextChar"/>
    <w:link w:val="CommentSubject"/>
    <w:uiPriority w:val="99"/>
    <w:semiHidden/>
    <w:rsid w:val="00F252EF"/>
    <w:rPr>
      <w:rFonts w:ascii="Calibri" w:eastAsia="Calibri" w:hAnsi="Calibri" w:cs="Times New Roman"/>
      <w:b/>
      <w:bCs/>
      <w:sz w:val="20"/>
      <w:szCs w:val="20"/>
    </w:rPr>
  </w:style>
  <w:style w:type="paragraph" w:styleId="ListParagraph">
    <w:name w:val="List Paragraph"/>
    <w:basedOn w:val="Normal"/>
    <w:uiPriority w:val="34"/>
    <w:qFormat/>
    <w:rsid w:val="00F252EF"/>
    <w:pPr>
      <w:ind w:left="720"/>
      <w:contextualSpacing/>
    </w:pPr>
    <w:rPr>
      <w:rFonts w:ascii="Calibri" w:eastAsia="Calibri" w:hAnsi="Calibri" w:cs="Times New Roman"/>
    </w:rPr>
  </w:style>
  <w:style w:type="paragraph" w:customStyle="1" w:styleId="sti-art">
    <w:name w:val="sti-art"/>
    <w:basedOn w:val="Normal"/>
    <w:rsid w:val="00F252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F252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art">
    <w:name w:val="ti-art"/>
    <w:basedOn w:val="Normal"/>
    <w:rsid w:val="00F252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252EF"/>
    <w:pPr>
      <w:autoSpaceDE w:val="0"/>
      <w:autoSpaceDN w:val="0"/>
      <w:adjustRightInd w:val="0"/>
      <w:spacing w:after="0" w:line="240" w:lineRule="auto"/>
    </w:pPr>
    <w:rPr>
      <w:rFonts w:ascii="Verdana" w:eastAsia="Calibri" w:hAnsi="Verdana" w:cs="Verdana"/>
      <w:color w:val="000000"/>
      <w:sz w:val="24"/>
      <w:szCs w:val="24"/>
    </w:rPr>
  </w:style>
  <w:style w:type="paragraph" w:styleId="NormalWeb">
    <w:name w:val="Normal (Web)"/>
    <w:basedOn w:val="Normal"/>
    <w:uiPriority w:val="99"/>
    <w:unhideWhenUsed/>
    <w:rsid w:val="00F252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252EF"/>
    <w:pPr>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F252EF"/>
    <w:rPr>
      <w:rFonts w:ascii="Calibri" w:eastAsia="Calibri" w:hAnsi="Calibri" w:cs="Times New Roman"/>
    </w:rPr>
  </w:style>
  <w:style w:type="paragraph" w:styleId="Footer">
    <w:name w:val="footer"/>
    <w:basedOn w:val="Normal"/>
    <w:link w:val="FooterChar"/>
    <w:uiPriority w:val="99"/>
    <w:unhideWhenUsed/>
    <w:rsid w:val="00F252EF"/>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F252EF"/>
    <w:rPr>
      <w:rFonts w:ascii="Calibri" w:eastAsia="Calibri" w:hAnsi="Calibri" w:cs="Times New Roman"/>
    </w:rPr>
  </w:style>
  <w:style w:type="paragraph" w:customStyle="1" w:styleId="CM4">
    <w:name w:val="CM4"/>
    <w:basedOn w:val="Normal"/>
    <w:next w:val="Normal"/>
    <w:uiPriority w:val="99"/>
    <w:rsid w:val="00F252EF"/>
    <w:pPr>
      <w:autoSpaceDE w:val="0"/>
      <w:autoSpaceDN w:val="0"/>
      <w:adjustRightInd w:val="0"/>
      <w:spacing w:before="60" w:after="60" w:line="240" w:lineRule="auto"/>
    </w:pPr>
    <w:rPr>
      <w:rFonts w:ascii="EUAlbertina" w:eastAsia="Calibri" w:hAnsi="EUAlbertina" w:cs="Times New Roman"/>
      <w:sz w:val="24"/>
      <w:szCs w:val="24"/>
      <w:lang w:val="en-US"/>
    </w:rPr>
  </w:style>
  <w:style w:type="paragraph" w:customStyle="1" w:styleId="nenititull">
    <w:name w:val="nenititull"/>
    <w:basedOn w:val="Normal"/>
    <w:rsid w:val="00F252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F252EF"/>
    <w:rPr>
      <w:rFonts w:ascii="Times New Roman" w:eastAsia="Times New Roman" w:hAnsi="Times New Roman"/>
      <w:lang w:val="fr-FR"/>
    </w:rPr>
  </w:style>
  <w:style w:type="paragraph" w:styleId="NoSpacing">
    <w:name w:val="No Spacing"/>
    <w:link w:val="NoSpacingChar"/>
    <w:uiPriority w:val="1"/>
    <w:qFormat/>
    <w:rsid w:val="00F252EF"/>
    <w:pPr>
      <w:spacing w:after="0" w:line="240" w:lineRule="auto"/>
    </w:pPr>
    <w:rPr>
      <w:rFonts w:ascii="Times New Roman" w:eastAsia="Times New Roman" w:hAnsi="Times New Roman"/>
      <w:lang w:val="fr-FR"/>
    </w:rPr>
  </w:style>
  <w:style w:type="paragraph" w:customStyle="1" w:styleId="akti">
    <w:name w:val="akti"/>
    <w:basedOn w:val="Normal"/>
    <w:rsid w:val="00F252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umridata">
    <w:name w:val="numridata"/>
    <w:basedOn w:val="Normal"/>
    <w:rsid w:val="00F252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C46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C90"/>
    <w:rPr>
      <w:sz w:val="20"/>
      <w:szCs w:val="20"/>
      <w:lang w:val="sq-AL"/>
    </w:rPr>
  </w:style>
  <w:style w:type="character" w:styleId="FootnoteReference">
    <w:name w:val="footnote reference"/>
    <w:basedOn w:val="DefaultParagraphFont"/>
    <w:uiPriority w:val="99"/>
    <w:semiHidden/>
    <w:unhideWhenUsed/>
    <w:rsid w:val="00C46C90"/>
    <w:rPr>
      <w:vertAlign w:val="superscript"/>
    </w:rPr>
  </w:style>
  <w:style w:type="paragraph" w:styleId="Revision">
    <w:name w:val="Revision"/>
    <w:hidden/>
    <w:uiPriority w:val="99"/>
    <w:semiHidden/>
    <w:rsid w:val="001C2B73"/>
    <w:pPr>
      <w:spacing w:after="0" w:line="240" w:lineRule="auto"/>
    </w:pPr>
    <w:rPr>
      <w:lang w:val="sq-AL"/>
    </w:rPr>
  </w:style>
  <w:style w:type="paragraph" w:customStyle="1" w:styleId="CM1">
    <w:name w:val="CM1"/>
    <w:basedOn w:val="Default"/>
    <w:next w:val="Default"/>
    <w:uiPriority w:val="99"/>
    <w:rsid w:val="007824D4"/>
    <w:rPr>
      <w:rFonts w:ascii="Times New Roman" w:eastAsiaTheme="minorHAnsi" w:hAnsi="Times New Roman" w:cs="Times New Roman"/>
      <w:color w:val="auto"/>
    </w:rPr>
  </w:style>
  <w:style w:type="paragraph" w:customStyle="1" w:styleId="CM3">
    <w:name w:val="CM3"/>
    <w:basedOn w:val="Default"/>
    <w:next w:val="Default"/>
    <w:uiPriority w:val="99"/>
    <w:rsid w:val="007824D4"/>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8670">
      <w:bodyDiv w:val="1"/>
      <w:marLeft w:val="0"/>
      <w:marRight w:val="0"/>
      <w:marTop w:val="0"/>
      <w:marBottom w:val="0"/>
      <w:divBdr>
        <w:top w:val="none" w:sz="0" w:space="0" w:color="auto"/>
        <w:left w:val="none" w:sz="0" w:space="0" w:color="auto"/>
        <w:bottom w:val="none" w:sz="0" w:space="0" w:color="auto"/>
        <w:right w:val="none" w:sz="0" w:space="0" w:color="auto"/>
      </w:divBdr>
    </w:div>
    <w:div w:id="401873688">
      <w:bodyDiv w:val="1"/>
      <w:marLeft w:val="0"/>
      <w:marRight w:val="0"/>
      <w:marTop w:val="0"/>
      <w:marBottom w:val="0"/>
      <w:divBdr>
        <w:top w:val="none" w:sz="0" w:space="0" w:color="auto"/>
        <w:left w:val="none" w:sz="0" w:space="0" w:color="auto"/>
        <w:bottom w:val="none" w:sz="0" w:space="0" w:color="auto"/>
        <w:right w:val="none" w:sz="0" w:space="0" w:color="auto"/>
      </w:divBdr>
      <w:divsChild>
        <w:div w:id="173879937">
          <w:marLeft w:val="0"/>
          <w:marRight w:val="0"/>
          <w:marTop w:val="0"/>
          <w:marBottom w:val="0"/>
          <w:divBdr>
            <w:top w:val="none" w:sz="0" w:space="0" w:color="auto"/>
            <w:left w:val="none" w:sz="0" w:space="0" w:color="auto"/>
            <w:bottom w:val="none" w:sz="0" w:space="0" w:color="auto"/>
            <w:right w:val="none" w:sz="0" w:space="0" w:color="auto"/>
          </w:divBdr>
        </w:div>
        <w:div w:id="1545632323">
          <w:marLeft w:val="0"/>
          <w:marRight w:val="0"/>
          <w:marTop w:val="0"/>
          <w:marBottom w:val="0"/>
          <w:divBdr>
            <w:top w:val="none" w:sz="0" w:space="0" w:color="auto"/>
            <w:left w:val="none" w:sz="0" w:space="0" w:color="auto"/>
            <w:bottom w:val="none" w:sz="0" w:space="0" w:color="auto"/>
            <w:right w:val="none" w:sz="0" w:space="0" w:color="auto"/>
          </w:divBdr>
        </w:div>
      </w:divsChild>
    </w:div>
    <w:div w:id="1157378671">
      <w:bodyDiv w:val="1"/>
      <w:marLeft w:val="0"/>
      <w:marRight w:val="0"/>
      <w:marTop w:val="0"/>
      <w:marBottom w:val="0"/>
      <w:divBdr>
        <w:top w:val="none" w:sz="0" w:space="0" w:color="auto"/>
        <w:left w:val="none" w:sz="0" w:space="0" w:color="auto"/>
        <w:bottom w:val="none" w:sz="0" w:space="0" w:color="auto"/>
        <w:right w:val="none" w:sz="0" w:space="0" w:color="auto"/>
      </w:divBdr>
      <w:divsChild>
        <w:div w:id="327750178">
          <w:marLeft w:val="0"/>
          <w:marRight w:val="0"/>
          <w:marTop w:val="0"/>
          <w:marBottom w:val="0"/>
          <w:divBdr>
            <w:top w:val="none" w:sz="0" w:space="0" w:color="auto"/>
            <w:left w:val="none" w:sz="0" w:space="0" w:color="auto"/>
            <w:bottom w:val="none" w:sz="0" w:space="0" w:color="auto"/>
            <w:right w:val="none" w:sz="0" w:space="0" w:color="auto"/>
          </w:divBdr>
        </w:div>
        <w:div w:id="1038047050">
          <w:marLeft w:val="0"/>
          <w:marRight w:val="0"/>
          <w:marTop w:val="0"/>
          <w:marBottom w:val="0"/>
          <w:divBdr>
            <w:top w:val="none" w:sz="0" w:space="0" w:color="auto"/>
            <w:left w:val="none" w:sz="0" w:space="0" w:color="auto"/>
            <w:bottom w:val="none" w:sz="0" w:space="0" w:color="auto"/>
            <w:right w:val="none" w:sz="0" w:space="0" w:color="auto"/>
          </w:divBdr>
        </w:div>
        <w:div w:id="1285236230">
          <w:marLeft w:val="0"/>
          <w:marRight w:val="0"/>
          <w:marTop w:val="0"/>
          <w:marBottom w:val="0"/>
          <w:divBdr>
            <w:top w:val="none" w:sz="0" w:space="0" w:color="auto"/>
            <w:left w:val="none" w:sz="0" w:space="0" w:color="auto"/>
            <w:bottom w:val="none" w:sz="0" w:space="0" w:color="auto"/>
            <w:right w:val="none" w:sz="0" w:space="0" w:color="auto"/>
          </w:divBdr>
        </w:div>
        <w:div w:id="1408843142">
          <w:marLeft w:val="0"/>
          <w:marRight w:val="0"/>
          <w:marTop w:val="0"/>
          <w:marBottom w:val="0"/>
          <w:divBdr>
            <w:top w:val="none" w:sz="0" w:space="0" w:color="auto"/>
            <w:left w:val="none" w:sz="0" w:space="0" w:color="auto"/>
            <w:bottom w:val="none" w:sz="0" w:space="0" w:color="auto"/>
            <w:right w:val="none" w:sz="0" w:space="0" w:color="auto"/>
          </w:divBdr>
        </w:div>
      </w:divsChild>
    </w:div>
    <w:div w:id="1672562185">
      <w:bodyDiv w:val="1"/>
      <w:marLeft w:val="0"/>
      <w:marRight w:val="0"/>
      <w:marTop w:val="0"/>
      <w:marBottom w:val="0"/>
      <w:divBdr>
        <w:top w:val="none" w:sz="0" w:space="0" w:color="auto"/>
        <w:left w:val="none" w:sz="0" w:space="0" w:color="auto"/>
        <w:bottom w:val="none" w:sz="0" w:space="0" w:color="auto"/>
        <w:right w:val="none" w:sz="0" w:space="0" w:color="auto"/>
      </w:divBdr>
      <w:divsChild>
        <w:div w:id="2006127773">
          <w:marLeft w:val="0"/>
          <w:marRight w:val="0"/>
          <w:marTop w:val="15"/>
          <w:marBottom w:val="0"/>
          <w:divBdr>
            <w:top w:val="none" w:sz="0" w:space="0" w:color="auto"/>
            <w:left w:val="none" w:sz="0" w:space="0" w:color="auto"/>
            <w:bottom w:val="none" w:sz="0" w:space="0" w:color="auto"/>
            <w:right w:val="none" w:sz="0" w:space="0" w:color="auto"/>
          </w:divBdr>
          <w:divsChild>
            <w:div w:id="1788968415">
              <w:marLeft w:val="0"/>
              <w:marRight w:val="0"/>
              <w:marTop w:val="0"/>
              <w:marBottom w:val="0"/>
              <w:divBdr>
                <w:top w:val="single" w:sz="6" w:space="0" w:color="808080"/>
                <w:left w:val="single" w:sz="6" w:space="0" w:color="808080"/>
                <w:bottom w:val="single" w:sz="6" w:space="0" w:color="808080"/>
                <w:right w:val="single" w:sz="6" w:space="0" w:color="808080"/>
              </w:divBdr>
              <w:divsChild>
                <w:div w:id="161551905">
                  <w:marLeft w:val="0"/>
                  <w:marRight w:val="0"/>
                  <w:marTop w:val="0"/>
                  <w:marBottom w:val="0"/>
                  <w:divBdr>
                    <w:top w:val="none" w:sz="0" w:space="0" w:color="auto"/>
                    <w:left w:val="none" w:sz="0" w:space="0" w:color="auto"/>
                    <w:bottom w:val="none" w:sz="0" w:space="0" w:color="auto"/>
                    <w:right w:val="none" w:sz="0" w:space="0" w:color="auto"/>
                  </w:divBdr>
                </w:div>
                <w:div w:id="198666792">
                  <w:marLeft w:val="0"/>
                  <w:marRight w:val="0"/>
                  <w:marTop w:val="0"/>
                  <w:marBottom w:val="0"/>
                  <w:divBdr>
                    <w:top w:val="none" w:sz="0" w:space="0" w:color="auto"/>
                    <w:left w:val="none" w:sz="0" w:space="0" w:color="auto"/>
                    <w:bottom w:val="none" w:sz="0" w:space="0" w:color="auto"/>
                    <w:right w:val="none" w:sz="0" w:space="0" w:color="auto"/>
                  </w:divBdr>
                </w:div>
                <w:div w:id="216669176">
                  <w:marLeft w:val="0"/>
                  <w:marRight w:val="0"/>
                  <w:marTop w:val="0"/>
                  <w:marBottom w:val="0"/>
                  <w:divBdr>
                    <w:top w:val="none" w:sz="0" w:space="0" w:color="auto"/>
                    <w:left w:val="none" w:sz="0" w:space="0" w:color="auto"/>
                    <w:bottom w:val="none" w:sz="0" w:space="0" w:color="auto"/>
                    <w:right w:val="none" w:sz="0" w:space="0" w:color="auto"/>
                  </w:divBdr>
                </w:div>
                <w:div w:id="420302803">
                  <w:marLeft w:val="0"/>
                  <w:marRight w:val="0"/>
                  <w:marTop w:val="0"/>
                  <w:marBottom w:val="0"/>
                  <w:divBdr>
                    <w:top w:val="none" w:sz="0" w:space="0" w:color="auto"/>
                    <w:left w:val="none" w:sz="0" w:space="0" w:color="auto"/>
                    <w:bottom w:val="none" w:sz="0" w:space="0" w:color="auto"/>
                    <w:right w:val="none" w:sz="0" w:space="0" w:color="auto"/>
                  </w:divBdr>
                </w:div>
                <w:div w:id="754935839">
                  <w:marLeft w:val="0"/>
                  <w:marRight w:val="0"/>
                  <w:marTop w:val="0"/>
                  <w:marBottom w:val="0"/>
                  <w:divBdr>
                    <w:top w:val="none" w:sz="0" w:space="0" w:color="auto"/>
                    <w:left w:val="none" w:sz="0" w:space="0" w:color="auto"/>
                    <w:bottom w:val="none" w:sz="0" w:space="0" w:color="auto"/>
                    <w:right w:val="none" w:sz="0" w:space="0" w:color="auto"/>
                  </w:divBdr>
                </w:div>
                <w:div w:id="20808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8678">
          <w:marLeft w:val="0"/>
          <w:marRight w:val="0"/>
          <w:marTop w:val="15"/>
          <w:marBottom w:val="0"/>
          <w:divBdr>
            <w:top w:val="none" w:sz="0" w:space="0" w:color="auto"/>
            <w:left w:val="none" w:sz="0" w:space="0" w:color="auto"/>
            <w:bottom w:val="none" w:sz="0" w:space="0" w:color="auto"/>
            <w:right w:val="none" w:sz="0" w:space="0" w:color="auto"/>
          </w:divBdr>
          <w:divsChild>
            <w:div w:id="1901817380">
              <w:marLeft w:val="0"/>
              <w:marRight w:val="0"/>
              <w:marTop w:val="0"/>
              <w:marBottom w:val="0"/>
              <w:divBdr>
                <w:top w:val="single" w:sz="6" w:space="0" w:color="808080"/>
                <w:left w:val="single" w:sz="6" w:space="0" w:color="808080"/>
                <w:bottom w:val="single" w:sz="6" w:space="0" w:color="808080"/>
                <w:right w:val="single" w:sz="6" w:space="0" w:color="808080"/>
              </w:divBdr>
              <w:divsChild>
                <w:div w:id="1254127784">
                  <w:marLeft w:val="0"/>
                  <w:marRight w:val="0"/>
                  <w:marTop w:val="0"/>
                  <w:marBottom w:val="0"/>
                  <w:divBdr>
                    <w:top w:val="none" w:sz="0" w:space="0" w:color="auto"/>
                    <w:left w:val="none" w:sz="0" w:space="0" w:color="auto"/>
                    <w:bottom w:val="none" w:sz="0" w:space="0" w:color="auto"/>
                    <w:right w:val="none" w:sz="0" w:space="0" w:color="auto"/>
                  </w:divBdr>
                </w:div>
                <w:div w:id="1730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0x000DA7D30C1CDC8945B006257B67B4CFE1</ContentTypeId>
    <TemplateUrl xmlns="http://schemas.microsoft.com/sharepoint/v3" xsi:nil="true"/>
    <ProtocolNumberIn xmlns="http://schemas.microsoft.com/sharepoint/v3" xsi:nil="true"/>
    <DocumentTypeId xmlns="http://schemas.microsoft.com/sharepoint/v3">1</DocumentTypeId>
    <ProtocolNumberOut xmlns="http://schemas.microsoft.com/sharepoint/v3">1492/4</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s" ma:contentTypeID="0x00FCB4924DF4248342839F8C4B9E106FC6" ma:contentTypeVersion="" ma:contentTypeDescription="" ma:contentTypeScope="" ma:versionID="5addc82f39557427de6520a1985b8043">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823CF-241E-45A6-B75C-B39BE12A26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365DCC-1D3B-4A70-BBB3-ED6F4DA147DA}">
  <ds:schemaRefs>
    <ds:schemaRef ds:uri="http://schemas.openxmlformats.org/officeDocument/2006/bibliography"/>
  </ds:schemaRefs>
</ds:datastoreItem>
</file>

<file path=customXml/itemProps3.xml><?xml version="1.0" encoding="utf-8"?>
<ds:datastoreItem xmlns:ds="http://schemas.openxmlformats.org/officeDocument/2006/customXml" ds:itemID="{367293F4-C42D-4B7F-B970-027EF7CDD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5482</Words>
  <Characters>31253</Characters>
  <Application>Microsoft Office Word</Application>
  <DocSecurity>0</DocSecurity>
  <Lines>260</Lines>
  <Paragraphs>73</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Projektligji i biokarburanteve</vt:lpstr>
      <vt:lpstr/>
    </vt:vector>
  </TitlesOfParts>
  <Company>Microsoft</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i biokarburanteve</dc:title>
  <dc:subject/>
  <dc:creator>user</dc:creator>
  <cp:keywords/>
  <dc:description/>
  <cp:lastModifiedBy>Besjan Kadiu</cp:lastModifiedBy>
  <cp:revision>2</cp:revision>
  <cp:lastPrinted>2024-04-30T09:04:00Z</cp:lastPrinted>
  <dcterms:created xsi:type="dcterms:W3CDTF">2024-07-30T21:40:00Z</dcterms:created>
  <dcterms:modified xsi:type="dcterms:W3CDTF">2024-07-30T21:40:00Z</dcterms:modified>
</cp:coreProperties>
</file>