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9A08D" w14:textId="77777777" w:rsidR="00831A4E" w:rsidRDefault="00831A4E" w:rsidP="00831A4E">
      <w:pPr>
        <w:spacing w:after="0" w:line="240" w:lineRule="auto"/>
        <w:jc w:val="center"/>
        <w:rPr>
          <w:rFonts w:ascii="Times New Roman" w:hAnsi="Times New Roman"/>
          <w:b/>
          <w:sz w:val="24"/>
          <w:szCs w:val="24"/>
        </w:rPr>
      </w:pPr>
      <w:r>
        <w:rPr>
          <w:rFonts w:ascii="Times New Roman" w:hAnsi="Times New Roman"/>
          <w:b/>
          <w:sz w:val="24"/>
          <w:szCs w:val="24"/>
        </w:rPr>
        <w:t>RELACION</w:t>
      </w:r>
    </w:p>
    <w:p w14:paraId="3480FBD1" w14:textId="77777777" w:rsidR="00831A4E" w:rsidRDefault="00831A4E" w:rsidP="00831A4E">
      <w:pPr>
        <w:spacing w:after="0" w:line="240" w:lineRule="auto"/>
        <w:jc w:val="center"/>
        <w:rPr>
          <w:rFonts w:ascii="Times New Roman" w:hAnsi="Times New Roman"/>
          <w:b/>
          <w:sz w:val="24"/>
          <w:szCs w:val="24"/>
        </w:rPr>
      </w:pPr>
    </w:p>
    <w:p w14:paraId="53495C6A" w14:textId="77777777" w:rsidR="00831A4E" w:rsidRDefault="00831A4E" w:rsidP="00831A4E">
      <w:pPr>
        <w:spacing w:after="0" w:line="240" w:lineRule="auto"/>
        <w:jc w:val="center"/>
        <w:rPr>
          <w:rFonts w:ascii="Times New Roman" w:hAnsi="Times New Roman"/>
          <w:b/>
          <w:sz w:val="24"/>
          <w:szCs w:val="24"/>
        </w:rPr>
      </w:pPr>
      <w:r>
        <w:rPr>
          <w:rFonts w:ascii="Times New Roman" w:hAnsi="Times New Roman"/>
          <w:b/>
          <w:sz w:val="24"/>
          <w:szCs w:val="24"/>
        </w:rPr>
        <w:t>PËR</w:t>
      </w:r>
    </w:p>
    <w:p w14:paraId="406B2008" w14:textId="77777777" w:rsidR="00831A4E" w:rsidRDefault="00831A4E" w:rsidP="00831A4E">
      <w:pPr>
        <w:spacing w:after="0" w:line="240" w:lineRule="auto"/>
        <w:jc w:val="center"/>
        <w:rPr>
          <w:rFonts w:ascii="Times New Roman" w:hAnsi="Times New Roman"/>
          <w:b/>
          <w:sz w:val="24"/>
          <w:szCs w:val="24"/>
        </w:rPr>
      </w:pPr>
    </w:p>
    <w:p w14:paraId="68B89E5B" w14:textId="77777777" w:rsidR="00831A4E" w:rsidRDefault="00831A4E" w:rsidP="00831A4E">
      <w:pPr>
        <w:spacing w:after="0" w:line="240" w:lineRule="auto"/>
        <w:jc w:val="center"/>
        <w:rPr>
          <w:rFonts w:ascii="Times New Roman" w:hAnsi="Times New Roman"/>
          <w:b/>
          <w:sz w:val="24"/>
          <w:szCs w:val="24"/>
        </w:rPr>
      </w:pPr>
      <w:r>
        <w:rPr>
          <w:rFonts w:ascii="Times New Roman" w:hAnsi="Times New Roman"/>
          <w:b/>
          <w:sz w:val="24"/>
          <w:szCs w:val="24"/>
        </w:rPr>
        <w:t xml:space="preserve">PROJEKTVENDIMIN </w:t>
      </w:r>
    </w:p>
    <w:p w14:paraId="0DA005E4" w14:textId="77777777" w:rsidR="00831A4E" w:rsidRDefault="00831A4E" w:rsidP="00831A4E">
      <w:pPr>
        <w:spacing w:after="0" w:line="240" w:lineRule="auto"/>
        <w:jc w:val="center"/>
        <w:rPr>
          <w:rFonts w:ascii="Times New Roman" w:hAnsi="Times New Roman"/>
          <w:b/>
          <w:sz w:val="24"/>
          <w:szCs w:val="24"/>
        </w:rPr>
      </w:pPr>
    </w:p>
    <w:p w14:paraId="4F0EC6D5" w14:textId="77777777" w:rsidR="00831A4E" w:rsidRDefault="00831A4E" w:rsidP="00831A4E">
      <w:pPr>
        <w:spacing w:after="0" w:line="240" w:lineRule="auto"/>
        <w:jc w:val="center"/>
        <w:rPr>
          <w:rFonts w:ascii="Times New Roman" w:hAnsi="Times New Roman"/>
          <w:b/>
          <w:sz w:val="24"/>
          <w:szCs w:val="24"/>
        </w:rPr>
      </w:pPr>
      <w:r>
        <w:rPr>
          <w:rFonts w:ascii="Times New Roman" w:hAnsi="Times New Roman"/>
          <w:b/>
          <w:sz w:val="24"/>
          <w:szCs w:val="24"/>
        </w:rPr>
        <w:t>PËR DISA NDRYSHIME NË VENDIMIN NR. 466, DATË 30.7.2021 TË KËSHILLIT TË MINISTRAVE “PËR MIRATIMIN E STRATEGJISË SË ZHVILLIMIT TË BIZNESIT DHE INVESTIMEVE, 2021– 2027, DHE TË PLANIT TË SAJ TË VEPRIMIT”</w:t>
      </w:r>
    </w:p>
    <w:p w14:paraId="04EEAC67" w14:textId="77777777" w:rsidR="00831A4E" w:rsidRPr="00D82008" w:rsidRDefault="00831A4E" w:rsidP="00831A4E">
      <w:pPr>
        <w:pStyle w:val="Default"/>
        <w:jc w:val="both"/>
        <w:rPr>
          <w:lang w:val="sq-AL"/>
        </w:rPr>
      </w:pPr>
    </w:p>
    <w:p w14:paraId="5358A8C9" w14:textId="77777777" w:rsidR="00831A4E" w:rsidRPr="00D82008" w:rsidRDefault="00831A4E" w:rsidP="00831A4E">
      <w:pPr>
        <w:spacing w:after="0" w:line="240" w:lineRule="auto"/>
        <w:jc w:val="both"/>
        <w:rPr>
          <w:rFonts w:ascii="Times New Roman" w:hAnsi="Times New Roman"/>
          <w:b/>
          <w:sz w:val="24"/>
          <w:szCs w:val="24"/>
        </w:rPr>
      </w:pPr>
    </w:p>
    <w:p w14:paraId="0B4FF7CC" w14:textId="77777777" w:rsidR="00831A4E" w:rsidRPr="00D82008" w:rsidRDefault="00831A4E" w:rsidP="00831A4E">
      <w:pPr>
        <w:spacing w:after="0" w:line="240" w:lineRule="auto"/>
        <w:jc w:val="both"/>
        <w:rPr>
          <w:rFonts w:ascii="Times New Roman" w:hAnsi="Times New Roman"/>
          <w:b/>
          <w:sz w:val="24"/>
          <w:szCs w:val="24"/>
        </w:rPr>
      </w:pPr>
      <w:r w:rsidRPr="00D82008">
        <w:rPr>
          <w:rFonts w:ascii="Times New Roman" w:hAnsi="Times New Roman"/>
          <w:b/>
          <w:sz w:val="24"/>
          <w:szCs w:val="24"/>
        </w:rPr>
        <w:t>I. QËLLIMI I PROJEKTAKTIT DHE OBJEKTIVAT QË SYNOHEN TË ARRIHEN</w:t>
      </w:r>
    </w:p>
    <w:p w14:paraId="15E1F93F" w14:textId="77777777" w:rsidR="00831A4E" w:rsidRPr="00D82008" w:rsidRDefault="00831A4E" w:rsidP="00831A4E">
      <w:pPr>
        <w:spacing w:after="0" w:line="240" w:lineRule="auto"/>
        <w:ind w:left="1080"/>
        <w:jc w:val="both"/>
        <w:rPr>
          <w:rFonts w:ascii="Times New Roman" w:hAnsi="Times New Roman"/>
          <w:b/>
          <w:sz w:val="24"/>
          <w:szCs w:val="24"/>
        </w:rPr>
      </w:pPr>
    </w:p>
    <w:p w14:paraId="192398D7" w14:textId="77777777" w:rsidR="00831A4E" w:rsidRPr="00D82008" w:rsidRDefault="00831A4E" w:rsidP="00831A4E">
      <w:pPr>
        <w:spacing w:line="240" w:lineRule="auto"/>
        <w:jc w:val="both"/>
        <w:rPr>
          <w:rFonts w:ascii="Times New Roman" w:hAnsi="Times New Roman"/>
          <w:sz w:val="24"/>
          <w:szCs w:val="24"/>
        </w:rPr>
      </w:pPr>
      <w:r w:rsidRPr="00D82008">
        <w:rPr>
          <w:rFonts w:ascii="Times New Roman" w:eastAsia="Times New Roman" w:hAnsi="Times New Roman"/>
          <w:noProof/>
          <w:sz w:val="24"/>
          <w:szCs w:val="24"/>
        </w:rPr>
        <w:t>Projektvendimi</w:t>
      </w:r>
      <w:r>
        <w:rPr>
          <w:rFonts w:ascii="Times New Roman" w:eastAsia="Times New Roman" w:hAnsi="Times New Roman"/>
          <w:noProof/>
          <w:sz w:val="24"/>
          <w:szCs w:val="24"/>
        </w:rPr>
        <w:t xml:space="preserve"> </w:t>
      </w:r>
      <w:r w:rsidRPr="00D82008">
        <w:rPr>
          <w:rFonts w:ascii="Times New Roman" w:eastAsia="Times New Roman" w:hAnsi="Times New Roman"/>
          <w:noProof/>
          <w:sz w:val="24"/>
          <w:szCs w:val="24"/>
        </w:rPr>
        <w:t xml:space="preserve">“Për </w:t>
      </w:r>
      <w:r>
        <w:rPr>
          <w:rFonts w:ascii="Times New Roman" w:eastAsia="Times New Roman" w:hAnsi="Times New Roman"/>
          <w:noProof/>
          <w:sz w:val="24"/>
          <w:szCs w:val="24"/>
        </w:rPr>
        <w:t>disa</w:t>
      </w:r>
      <w:r w:rsidRPr="00D82008">
        <w:rPr>
          <w:rFonts w:ascii="Times New Roman" w:eastAsia="Times New Roman" w:hAnsi="Times New Roman"/>
          <w:noProof/>
          <w:sz w:val="24"/>
          <w:szCs w:val="24"/>
        </w:rPr>
        <w:t xml:space="preserve"> ndryshim</w:t>
      </w:r>
      <w:r>
        <w:rPr>
          <w:rFonts w:ascii="Times New Roman" w:eastAsia="Times New Roman" w:hAnsi="Times New Roman"/>
          <w:noProof/>
          <w:sz w:val="24"/>
          <w:szCs w:val="24"/>
        </w:rPr>
        <w:t>e</w:t>
      </w:r>
      <w:r w:rsidRPr="00D82008">
        <w:rPr>
          <w:rFonts w:ascii="Times New Roman" w:eastAsia="Times New Roman" w:hAnsi="Times New Roman"/>
          <w:noProof/>
          <w:sz w:val="24"/>
          <w:szCs w:val="24"/>
        </w:rPr>
        <w:t xml:space="preserve"> në </w:t>
      </w:r>
      <w:r>
        <w:rPr>
          <w:rFonts w:ascii="Times New Roman" w:eastAsia="Times New Roman" w:hAnsi="Times New Roman"/>
          <w:noProof/>
          <w:sz w:val="24"/>
          <w:szCs w:val="24"/>
        </w:rPr>
        <w:t>vendimin</w:t>
      </w:r>
      <w:r w:rsidRPr="00D82008">
        <w:rPr>
          <w:rFonts w:ascii="Times New Roman" w:eastAsia="Times New Roman" w:hAnsi="Times New Roman"/>
          <w:noProof/>
          <w:sz w:val="24"/>
          <w:szCs w:val="24"/>
        </w:rPr>
        <w:t xml:space="preserve"> nr. 466, datë 30.7.2021</w:t>
      </w:r>
      <w:r>
        <w:rPr>
          <w:rFonts w:ascii="Times New Roman" w:eastAsia="Times New Roman" w:hAnsi="Times New Roman"/>
          <w:noProof/>
          <w:sz w:val="24"/>
          <w:szCs w:val="24"/>
        </w:rPr>
        <w:t xml:space="preserve"> të Këshillit të Ministrave</w:t>
      </w:r>
      <w:r w:rsidRPr="00D82008">
        <w:rPr>
          <w:rFonts w:ascii="Times New Roman" w:eastAsia="Times New Roman" w:hAnsi="Times New Roman"/>
          <w:noProof/>
          <w:sz w:val="24"/>
          <w:szCs w:val="24"/>
        </w:rPr>
        <w:t xml:space="preserve"> “Për miratimin e strategjisë së zhvillimit të biznesit dhe investimeve, 2021– 2027, dhe të planit të saj të veprimit”, </w:t>
      </w:r>
      <w:r w:rsidRPr="00D82008">
        <w:rPr>
          <w:rFonts w:ascii="Times New Roman" w:eastAsia="Times New Roman" w:hAnsi="Times New Roman"/>
          <w:sz w:val="24"/>
          <w:szCs w:val="24"/>
        </w:rPr>
        <w:t>propozohet nga Ministri i Ekonomisë, Kulturës dhe Inovacionit (</w:t>
      </w:r>
      <w:r w:rsidRPr="00D82008">
        <w:rPr>
          <w:rFonts w:ascii="Times New Roman" w:hAnsi="Times New Roman"/>
          <w:bCs/>
          <w:sz w:val="24"/>
          <w:szCs w:val="24"/>
        </w:rPr>
        <w:t>MEKI), si një dokument politik i qeverisë shqiptare, e cila i kushton vëmendje të veçantë zhvillimit të biznesit dhe investimeve me fokus t</w:t>
      </w:r>
      <w:r>
        <w:rPr>
          <w:rFonts w:ascii="Times New Roman" w:hAnsi="Times New Roman"/>
          <w:bCs/>
          <w:sz w:val="24"/>
          <w:szCs w:val="24"/>
        </w:rPr>
        <w:t>ë</w:t>
      </w:r>
      <w:r w:rsidRPr="00D82008">
        <w:rPr>
          <w:rFonts w:ascii="Times New Roman" w:hAnsi="Times New Roman"/>
          <w:bCs/>
          <w:sz w:val="24"/>
          <w:szCs w:val="24"/>
        </w:rPr>
        <w:t xml:space="preserve"> orientuar drejt inovacionit dhe njohurive, pjesë e Bashkimit Evropian dhe rajonit, që krijon vende pune të reja dhe cilësore për gratë dhe burrat, që shfrytëzon mundësitë e transformimit dixhital dhe të gjelbër dhe transformimin e zinxhirëve</w:t>
      </w:r>
      <w:r>
        <w:rPr>
          <w:rFonts w:ascii="Times New Roman" w:hAnsi="Times New Roman"/>
          <w:bCs/>
          <w:sz w:val="24"/>
          <w:szCs w:val="24"/>
        </w:rPr>
        <w:t xml:space="preserve"> </w:t>
      </w:r>
      <w:r w:rsidRPr="00D82008">
        <w:rPr>
          <w:rFonts w:ascii="Times New Roman" w:hAnsi="Times New Roman"/>
          <w:bCs/>
          <w:sz w:val="24"/>
          <w:szCs w:val="24"/>
        </w:rPr>
        <w:t xml:space="preserve">ndërkombëtare të vlerës për zhvillimin e qëndrueshëm dhe të barabartë. </w:t>
      </w:r>
    </w:p>
    <w:p w14:paraId="05AB375E" w14:textId="77777777" w:rsidR="00831A4E" w:rsidRPr="00D82008" w:rsidRDefault="00831A4E" w:rsidP="00831A4E">
      <w:pPr>
        <w:spacing w:before="120" w:line="240" w:lineRule="auto"/>
        <w:jc w:val="both"/>
        <w:rPr>
          <w:rFonts w:ascii="Times New Roman" w:hAnsi="Times New Roman"/>
          <w:sz w:val="24"/>
          <w:szCs w:val="24"/>
        </w:rPr>
      </w:pPr>
      <w:r w:rsidRPr="00D82008">
        <w:rPr>
          <w:rFonts w:ascii="Times New Roman" w:hAnsi="Times New Roman"/>
          <w:sz w:val="24"/>
          <w:szCs w:val="24"/>
        </w:rPr>
        <w:t>Strategjia e Zhvillimit të Biznesit dhe Investimeve (SZHBI) përbën orientimin kryesor të Qeverisë Shqiptare për zhvillimin ekonomik afat-mesëm, duke u fokusuar kryesisht në zhvillimin e ndërmarrjeve mikro, të vogla dhe të mesme si edhe tërheqjen e investimeve. Ministria e Ekonomisë, Kulturës dhe Inovacionit (MEKI) - me mbështetjen e GIZ (Deutsche Gesellschaft für Internationale Zusammenarbeit) ka rishikuar SBZHI për periudhën n</w:t>
      </w:r>
      <w:r>
        <w:rPr>
          <w:rFonts w:ascii="Times New Roman" w:hAnsi="Times New Roman"/>
          <w:sz w:val="24"/>
          <w:szCs w:val="24"/>
        </w:rPr>
        <w:t>ë</w:t>
      </w:r>
      <w:r w:rsidRPr="00D82008">
        <w:rPr>
          <w:rFonts w:ascii="Times New Roman" w:hAnsi="Times New Roman"/>
          <w:sz w:val="24"/>
          <w:szCs w:val="24"/>
        </w:rPr>
        <w:t xml:space="preserve"> vazhdim, e cila reflekton rekomandimet e Komisionit Evropian në Raportin për Shqipërinë për vitin 2024.</w:t>
      </w:r>
    </w:p>
    <w:p w14:paraId="1477BAA9" w14:textId="77777777" w:rsidR="00831A4E" w:rsidRPr="00D82008" w:rsidRDefault="00831A4E" w:rsidP="00831A4E">
      <w:pPr>
        <w:spacing w:after="0" w:line="240" w:lineRule="auto"/>
        <w:jc w:val="both"/>
        <w:rPr>
          <w:rFonts w:ascii="Times New Roman" w:hAnsi="Times New Roman"/>
          <w:bCs/>
          <w:sz w:val="24"/>
          <w:szCs w:val="24"/>
        </w:rPr>
      </w:pPr>
      <w:r w:rsidRPr="00D82008">
        <w:rPr>
          <w:rFonts w:ascii="Times New Roman" w:hAnsi="Times New Roman"/>
          <w:bCs/>
          <w:sz w:val="24"/>
          <w:szCs w:val="24"/>
        </w:rPr>
        <w:t xml:space="preserve">Rishikimi i SBZHI për periudhën 2025-2027 është përcaktuar të kryhet në vitin e katërt të miratimit të VKM nr. 466/2021 “Për miratimin e Strategjisë së Zhvillimit të Biznesit dhe Investimeve, 2021-2027, dhe planit të veprimit të saj”, bazuar në rezultatet e raportit të monitorimit të SBZHI 2021-2027 për periudhën 2021-2024.   </w:t>
      </w:r>
    </w:p>
    <w:p w14:paraId="5040B0FF" w14:textId="77777777" w:rsidR="00831A4E" w:rsidRPr="00D82008" w:rsidRDefault="00831A4E" w:rsidP="00831A4E">
      <w:pPr>
        <w:spacing w:before="120" w:line="240" w:lineRule="auto"/>
        <w:jc w:val="both"/>
        <w:rPr>
          <w:rFonts w:ascii="Times New Roman" w:hAnsi="Times New Roman"/>
          <w:sz w:val="24"/>
          <w:szCs w:val="24"/>
        </w:rPr>
      </w:pPr>
      <w:r w:rsidRPr="00D82008">
        <w:rPr>
          <w:rFonts w:ascii="Times New Roman" w:hAnsi="Times New Roman"/>
          <w:sz w:val="24"/>
          <w:szCs w:val="24"/>
        </w:rPr>
        <w:t>Procesi i rishikimit të SBZHI 2021-2027 është bazuar në parimet si vijon:</w:t>
      </w:r>
    </w:p>
    <w:p w14:paraId="5CD30B0A" w14:textId="77777777" w:rsidR="00831A4E" w:rsidRPr="00D82008" w:rsidRDefault="00831A4E" w:rsidP="00831A4E">
      <w:pPr>
        <w:pStyle w:val="ListParagraph"/>
        <w:numPr>
          <w:ilvl w:val="0"/>
          <w:numId w:val="1"/>
        </w:numPr>
        <w:spacing w:after="0" w:line="240" w:lineRule="auto"/>
        <w:ind w:left="634"/>
        <w:contextualSpacing w:val="0"/>
        <w:jc w:val="both"/>
        <w:rPr>
          <w:rFonts w:ascii="Times New Roman" w:hAnsi="Times New Roman"/>
          <w:sz w:val="24"/>
          <w:szCs w:val="24"/>
        </w:rPr>
      </w:pPr>
      <w:r w:rsidRPr="00D82008">
        <w:rPr>
          <w:rFonts w:ascii="Times New Roman" w:hAnsi="Times New Roman"/>
          <w:b/>
          <w:sz w:val="24"/>
          <w:szCs w:val="24"/>
        </w:rPr>
        <w:t>Bashkëpunimi</w:t>
      </w:r>
      <w:r w:rsidRPr="00D82008">
        <w:rPr>
          <w:rFonts w:ascii="Times New Roman" w:hAnsi="Times New Roman"/>
          <w:sz w:val="24"/>
          <w:szCs w:val="24"/>
        </w:rPr>
        <w:t xml:space="preserve"> – duke përfshirë konsultime të vazhdueshme me GNP dhe palët e interesit; </w:t>
      </w:r>
    </w:p>
    <w:p w14:paraId="275B67C2" w14:textId="77777777" w:rsidR="00831A4E" w:rsidRPr="00D82008" w:rsidRDefault="00831A4E" w:rsidP="00831A4E">
      <w:pPr>
        <w:pStyle w:val="ListParagraph"/>
        <w:numPr>
          <w:ilvl w:val="0"/>
          <w:numId w:val="1"/>
        </w:numPr>
        <w:spacing w:after="0" w:line="240" w:lineRule="auto"/>
        <w:ind w:left="634"/>
        <w:contextualSpacing w:val="0"/>
        <w:jc w:val="both"/>
        <w:rPr>
          <w:rFonts w:ascii="Times New Roman" w:hAnsi="Times New Roman"/>
          <w:sz w:val="24"/>
          <w:szCs w:val="24"/>
        </w:rPr>
      </w:pPr>
      <w:r w:rsidRPr="00D82008">
        <w:rPr>
          <w:rFonts w:ascii="Times New Roman" w:hAnsi="Times New Roman"/>
          <w:b/>
          <w:sz w:val="24"/>
          <w:szCs w:val="24"/>
        </w:rPr>
        <w:t>Strategji e bazuar në analizë</w:t>
      </w:r>
      <w:r w:rsidRPr="00D82008">
        <w:rPr>
          <w:rFonts w:ascii="Times New Roman" w:hAnsi="Times New Roman"/>
          <w:sz w:val="24"/>
          <w:szCs w:val="24"/>
        </w:rPr>
        <w:t xml:space="preserve"> – përmes vlerësimit të raportit të monitorimit të SBZHI 2021-2024 dhe në përshtatje sipas nevojave specifike në faza të ndryshme;</w:t>
      </w:r>
    </w:p>
    <w:p w14:paraId="78A8513E" w14:textId="77777777" w:rsidR="00831A4E" w:rsidRPr="00D82008" w:rsidRDefault="00831A4E" w:rsidP="00831A4E">
      <w:pPr>
        <w:pStyle w:val="ListParagraph"/>
        <w:numPr>
          <w:ilvl w:val="0"/>
          <w:numId w:val="1"/>
        </w:numPr>
        <w:spacing w:after="0" w:line="240" w:lineRule="auto"/>
        <w:ind w:left="634"/>
        <w:contextualSpacing w:val="0"/>
        <w:jc w:val="both"/>
        <w:rPr>
          <w:rFonts w:ascii="Times New Roman" w:hAnsi="Times New Roman"/>
          <w:sz w:val="24"/>
          <w:szCs w:val="24"/>
        </w:rPr>
      </w:pPr>
      <w:r w:rsidRPr="00D82008">
        <w:rPr>
          <w:rFonts w:ascii="Times New Roman" w:hAnsi="Times New Roman"/>
          <w:b/>
          <w:sz w:val="24"/>
          <w:szCs w:val="24"/>
        </w:rPr>
        <w:t>Vlerësim i përvojës ndërkombëtare</w:t>
      </w:r>
      <w:r w:rsidRPr="00D82008">
        <w:rPr>
          <w:rFonts w:ascii="Times New Roman" w:hAnsi="Times New Roman"/>
          <w:sz w:val="24"/>
          <w:szCs w:val="24"/>
        </w:rPr>
        <w:t xml:space="preserve"> – duke marrë në konsideratë dhe duke integruar praktikën e mirë;</w:t>
      </w:r>
    </w:p>
    <w:p w14:paraId="6C41BA92" w14:textId="77777777" w:rsidR="00831A4E" w:rsidRPr="00D82008" w:rsidRDefault="00831A4E" w:rsidP="00831A4E">
      <w:pPr>
        <w:pStyle w:val="ListParagraph"/>
        <w:numPr>
          <w:ilvl w:val="0"/>
          <w:numId w:val="1"/>
        </w:numPr>
        <w:spacing w:after="0" w:line="240" w:lineRule="auto"/>
        <w:ind w:left="634"/>
        <w:contextualSpacing w:val="0"/>
        <w:jc w:val="both"/>
        <w:rPr>
          <w:rFonts w:ascii="Times New Roman" w:hAnsi="Times New Roman"/>
          <w:sz w:val="24"/>
          <w:szCs w:val="24"/>
        </w:rPr>
      </w:pPr>
      <w:r w:rsidRPr="00D82008">
        <w:rPr>
          <w:rFonts w:ascii="Times New Roman" w:hAnsi="Times New Roman"/>
          <w:b/>
          <w:sz w:val="24"/>
          <w:szCs w:val="24"/>
        </w:rPr>
        <w:t>Vlerësim i strategjive</w:t>
      </w:r>
      <w:r w:rsidRPr="00D82008">
        <w:rPr>
          <w:rFonts w:ascii="Times New Roman" w:hAnsi="Times New Roman"/>
          <w:sz w:val="24"/>
          <w:szCs w:val="24"/>
        </w:rPr>
        <w:t xml:space="preserve"> – duke siguruar një ndërveprim efektiv ndërmjet strategjive, fushave të ndërhyrjes dhe veprimeve të ndryshme;</w:t>
      </w:r>
    </w:p>
    <w:p w14:paraId="309F6767" w14:textId="77777777" w:rsidR="00831A4E" w:rsidRPr="00D82008" w:rsidRDefault="00831A4E" w:rsidP="00831A4E">
      <w:pPr>
        <w:pStyle w:val="ListParagraph"/>
        <w:numPr>
          <w:ilvl w:val="0"/>
          <w:numId w:val="1"/>
        </w:numPr>
        <w:spacing w:after="0" w:line="240" w:lineRule="auto"/>
        <w:ind w:left="634"/>
        <w:contextualSpacing w:val="0"/>
        <w:jc w:val="both"/>
        <w:rPr>
          <w:rFonts w:ascii="Times New Roman" w:hAnsi="Times New Roman"/>
          <w:sz w:val="24"/>
          <w:szCs w:val="24"/>
        </w:rPr>
      </w:pPr>
      <w:r w:rsidRPr="00D82008">
        <w:rPr>
          <w:rFonts w:ascii="Times New Roman" w:hAnsi="Times New Roman"/>
          <w:b/>
          <w:sz w:val="24"/>
          <w:szCs w:val="24"/>
        </w:rPr>
        <w:t>Orientim drejt zbatimit</w:t>
      </w:r>
      <w:r w:rsidRPr="00D82008">
        <w:rPr>
          <w:rFonts w:ascii="Times New Roman" w:hAnsi="Times New Roman"/>
          <w:sz w:val="24"/>
          <w:szCs w:val="24"/>
        </w:rPr>
        <w:t xml:space="preserve"> – me fokus masat realiste, duke marrë në konsideratë burimet dhe kapacitetet në dispozicion.</w:t>
      </w:r>
    </w:p>
    <w:p w14:paraId="6E4EB7B4" w14:textId="77777777" w:rsidR="00831A4E" w:rsidRPr="00D82008" w:rsidRDefault="00831A4E" w:rsidP="00831A4E">
      <w:pPr>
        <w:spacing w:after="0" w:line="240" w:lineRule="auto"/>
        <w:jc w:val="both"/>
        <w:rPr>
          <w:rFonts w:ascii="Times New Roman" w:hAnsi="Times New Roman"/>
          <w:sz w:val="24"/>
          <w:szCs w:val="24"/>
        </w:rPr>
      </w:pPr>
    </w:p>
    <w:p w14:paraId="5CEA53B3" w14:textId="77777777" w:rsidR="00831A4E" w:rsidRPr="00D82008" w:rsidRDefault="00831A4E" w:rsidP="00831A4E">
      <w:pPr>
        <w:spacing w:after="0" w:line="240" w:lineRule="auto"/>
        <w:jc w:val="both"/>
        <w:rPr>
          <w:rFonts w:ascii="Times New Roman" w:hAnsi="Times New Roman"/>
          <w:sz w:val="24"/>
          <w:szCs w:val="24"/>
        </w:rPr>
      </w:pPr>
      <w:r w:rsidRPr="00D82008">
        <w:rPr>
          <w:rFonts w:ascii="Times New Roman" w:hAnsi="Times New Roman"/>
          <w:sz w:val="24"/>
          <w:szCs w:val="24"/>
        </w:rPr>
        <w:lastRenderedPageBreak/>
        <w:t xml:space="preserve">SBZHI 2025-2027 është rishikuar përmes konsultimeve me aktorët kryesorë dhe në përputhje me strategjitë dhe programet aktuale në nivel kombëtar, rajonal dhe ndërkombëtar. SBZHI 2025-2027 adreson disa OZHQ, si SDG 4 “Sigurimi i arsimit cilësor gjithëpërfshirës dhe të barabartë dhe promovimi i mundësive të të mësuarit gjatë gjithë jetës për të gjithë”, SDG 5 “Arritja e barazisë gjinore dhe fuqizimi i të gjitha grave dhe vajzave”, SDG 8 “Promovimi i qëndrueshëm, rritje ekonomike gjithëpërfshirëse dhe e qëndrueshme, punësim të plotë dhe produktiv dhe punë të denjë për të gjithë” si edhe SDG 9 “Ndërtoni infrastrukturë elastike, promovoni industrializimin gjithëpërfshirës dhe të qëndrueshëm dhe nxisni inovacionin”. </w:t>
      </w:r>
    </w:p>
    <w:p w14:paraId="2499D5AB" w14:textId="77777777" w:rsidR="00831A4E" w:rsidRPr="00D82008" w:rsidRDefault="00831A4E" w:rsidP="00831A4E">
      <w:pPr>
        <w:spacing w:after="0" w:line="240" w:lineRule="auto"/>
        <w:jc w:val="both"/>
        <w:rPr>
          <w:rFonts w:ascii="Times New Roman" w:hAnsi="Times New Roman"/>
          <w:b/>
          <w:sz w:val="24"/>
          <w:szCs w:val="24"/>
        </w:rPr>
      </w:pPr>
    </w:p>
    <w:p w14:paraId="3CA6BA38" w14:textId="77777777" w:rsidR="00831A4E" w:rsidRDefault="00831A4E" w:rsidP="00831A4E">
      <w:pPr>
        <w:spacing w:after="0" w:line="240" w:lineRule="auto"/>
        <w:jc w:val="both"/>
        <w:rPr>
          <w:rFonts w:ascii="Times New Roman" w:eastAsia="Times New Roman" w:hAnsi="Times New Roman"/>
          <w:b/>
          <w:sz w:val="24"/>
          <w:szCs w:val="24"/>
        </w:rPr>
      </w:pPr>
      <w:r w:rsidRPr="00D82008">
        <w:rPr>
          <w:rFonts w:ascii="Times New Roman" w:eastAsia="Times New Roman" w:hAnsi="Times New Roman"/>
          <w:b/>
          <w:sz w:val="24"/>
          <w:szCs w:val="24"/>
        </w:rPr>
        <w:t>II. VLERËSIMI I PROJEKTAKTIT NË RAPORT ME PROGRAMIN POLITIK TË KËSHILLIT TË MINISTRAVE, ME PROGRAMIN ANALITIK TË AKTEVE DHE DOKUMENTE TË TJERA POLITIKE</w:t>
      </w:r>
    </w:p>
    <w:p w14:paraId="6342B98D" w14:textId="77777777" w:rsidR="00831A4E" w:rsidRDefault="00831A4E" w:rsidP="00831A4E">
      <w:pPr>
        <w:spacing w:after="0" w:line="240" w:lineRule="auto"/>
        <w:jc w:val="both"/>
        <w:rPr>
          <w:rFonts w:ascii="Times New Roman" w:eastAsia="Times New Roman" w:hAnsi="Times New Roman"/>
          <w:b/>
          <w:sz w:val="24"/>
          <w:szCs w:val="24"/>
        </w:rPr>
      </w:pPr>
    </w:p>
    <w:p w14:paraId="11D553CE" w14:textId="77777777" w:rsidR="00831A4E" w:rsidRPr="00D82008" w:rsidRDefault="00831A4E" w:rsidP="00831A4E">
      <w:pPr>
        <w:spacing w:after="0" w:line="240" w:lineRule="auto"/>
        <w:jc w:val="both"/>
        <w:rPr>
          <w:rFonts w:ascii="Times New Roman" w:eastAsia="Times New Roman" w:hAnsi="Times New Roman"/>
          <w:color w:val="FF0000"/>
          <w:sz w:val="24"/>
          <w:szCs w:val="24"/>
        </w:rPr>
      </w:pPr>
      <w:r w:rsidRPr="00D82008">
        <w:rPr>
          <w:rFonts w:ascii="Times New Roman" w:hAnsi="Times New Roman"/>
          <w:sz w:val="24"/>
          <w:szCs w:val="24"/>
        </w:rPr>
        <w:t>Ky projektvendim është p</w:t>
      </w:r>
      <w:r>
        <w:rPr>
          <w:rFonts w:ascii="Times New Roman" w:hAnsi="Times New Roman"/>
          <w:sz w:val="24"/>
          <w:szCs w:val="24"/>
        </w:rPr>
        <w:t>arashikuar</w:t>
      </w:r>
      <w:r w:rsidRPr="00D82008">
        <w:rPr>
          <w:rFonts w:ascii="Times New Roman" w:hAnsi="Times New Roman"/>
          <w:sz w:val="24"/>
          <w:szCs w:val="24"/>
        </w:rPr>
        <w:t xml:space="preserve"> </w:t>
      </w:r>
      <w:r>
        <w:rPr>
          <w:rFonts w:ascii="Times New Roman" w:hAnsi="Times New Roman"/>
          <w:sz w:val="24"/>
          <w:szCs w:val="24"/>
        </w:rPr>
        <w:t>në</w:t>
      </w:r>
      <w:r w:rsidRPr="00D82008">
        <w:rPr>
          <w:rFonts w:ascii="Times New Roman" w:hAnsi="Times New Roman"/>
          <w:sz w:val="24"/>
          <w:szCs w:val="24"/>
        </w:rPr>
        <w:t xml:space="preserve"> </w:t>
      </w:r>
      <w:r w:rsidRPr="00D82008">
        <w:rPr>
          <w:rFonts w:ascii="Times New Roman" w:eastAsia="Times New Roman" w:hAnsi="Times New Roman"/>
          <w:sz w:val="24"/>
          <w:szCs w:val="24"/>
        </w:rPr>
        <w:t>Programi</w:t>
      </w:r>
      <w:r>
        <w:rPr>
          <w:rFonts w:ascii="Times New Roman" w:eastAsia="Times New Roman" w:hAnsi="Times New Roman"/>
          <w:sz w:val="24"/>
          <w:szCs w:val="24"/>
        </w:rPr>
        <w:t>n</w:t>
      </w:r>
      <w:r w:rsidRPr="00D82008">
        <w:rPr>
          <w:rFonts w:ascii="Times New Roman" w:eastAsia="Times New Roman" w:hAnsi="Times New Roman"/>
          <w:sz w:val="24"/>
          <w:szCs w:val="24"/>
        </w:rPr>
        <w:t xml:space="preserve"> </w:t>
      </w:r>
      <w:r>
        <w:rPr>
          <w:rFonts w:ascii="Times New Roman" w:eastAsia="Times New Roman" w:hAnsi="Times New Roman"/>
          <w:sz w:val="24"/>
          <w:szCs w:val="24"/>
        </w:rPr>
        <w:t>e</w:t>
      </w:r>
      <w:r w:rsidRPr="00D82008">
        <w:rPr>
          <w:rFonts w:ascii="Times New Roman" w:eastAsia="Times New Roman" w:hAnsi="Times New Roman"/>
          <w:sz w:val="24"/>
          <w:szCs w:val="24"/>
        </w:rPr>
        <w:t xml:space="preserve"> Përgjithshëm Analitik të Projektakteve, për Ministrinë së Ekonomisë, Kulturës dhe Inovacionit për vitin 2025.</w:t>
      </w:r>
    </w:p>
    <w:p w14:paraId="3FFCC9CC" w14:textId="77777777" w:rsidR="00831A4E" w:rsidRPr="00D82008" w:rsidRDefault="00831A4E" w:rsidP="00831A4E">
      <w:pPr>
        <w:spacing w:after="0" w:line="240" w:lineRule="auto"/>
        <w:jc w:val="both"/>
        <w:rPr>
          <w:rFonts w:ascii="Times New Roman" w:eastAsia="Times New Roman" w:hAnsi="Times New Roman"/>
          <w:b/>
          <w:sz w:val="24"/>
          <w:szCs w:val="24"/>
        </w:rPr>
      </w:pPr>
    </w:p>
    <w:p w14:paraId="5FD66748" w14:textId="77777777" w:rsidR="00831A4E" w:rsidRPr="00D82008" w:rsidRDefault="00831A4E" w:rsidP="00831A4E">
      <w:pPr>
        <w:pStyle w:val="Default"/>
        <w:spacing w:after="199"/>
        <w:jc w:val="both"/>
        <w:rPr>
          <w:bCs/>
          <w:i/>
          <w:lang w:val="sq-AL"/>
        </w:rPr>
      </w:pPr>
      <w:r>
        <w:rPr>
          <w:bCs/>
          <w:lang w:val="sq-AL"/>
        </w:rPr>
        <w:t>Projektvendimi për rishikimin</w:t>
      </w:r>
      <w:r w:rsidRPr="00D82008">
        <w:rPr>
          <w:bCs/>
          <w:lang w:val="sq-AL"/>
        </w:rPr>
        <w:t xml:space="preserve"> </w:t>
      </w:r>
      <w:r>
        <w:rPr>
          <w:bCs/>
          <w:lang w:val="sq-AL"/>
        </w:rPr>
        <w:t>e</w:t>
      </w:r>
      <w:r w:rsidRPr="00D82008">
        <w:rPr>
          <w:bCs/>
          <w:lang w:val="sq-AL"/>
        </w:rPr>
        <w:t xml:space="preserve"> “S</w:t>
      </w:r>
      <w:r>
        <w:rPr>
          <w:bCs/>
          <w:lang w:val="sq-AL"/>
        </w:rPr>
        <w:t xml:space="preserve">trategjisë së </w:t>
      </w:r>
      <w:r w:rsidRPr="00D82008">
        <w:rPr>
          <w:bCs/>
          <w:lang w:val="sq-AL"/>
        </w:rPr>
        <w:t>Zh</w:t>
      </w:r>
      <w:r>
        <w:rPr>
          <w:bCs/>
          <w:lang w:val="sq-AL"/>
        </w:rPr>
        <w:t xml:space="preserve">villimit të </w:t>
      </w:r>
      <w:r w:rsidRPr="00D82008">
        <w:rPr>
          <w:bCs/>
          <w:lang w:val="sq-AL"/>
        </w:rPr>
        <w:t>B</w:t>
      </w:r>
      <w:r>
        <w:rPr>
          <w:bCs/>
          <w:lang w:val="sq-AL"/>
        </w:rPr>
        <w:t xml:space="preserve">izneseve dhe </w:t>
      </w:r>
      <w:r w:rsidRPr="00D82008">
        <w:rPr>
          <w:bCs/>
          <w:lang w:val="sq-AL"/>
        </w:rPr>
        <w:t>I</w:t>
      </w:r>
      <w:r>
        <w:rPr>
          <w:bCs/>
          <w:lang w:val="sq-AL"/>
        </w:rPr>
        <w:t>nvestimeve</w:t>
      </w:r>
      <w:r w:rsidRPr="00D82008">
        <w:rPr>
          <w:bCs/>
          <w:lang w:val="sq-AL"/>
        </w:rPr>
        <w:t xml:space="preserve"> 2021 – 2027” lidhet dhe harmonizohet me Strategjinë Kombëtare për Zhvillim dhe Integrim 2030, më konkretisht me Shtyllën “Zhvillimi i biznesit dhe tregtisë mbrojtja e konkurrencës dhe promovimi i investimeve të huaja”. Rishikimi i “SZHBI 2021 – 2027” është parashikuar në Planin e Planit Kombëtar të Integrimit Evropian (PKIE) 2025-2027, në Kapitullin 20 “Ndërmarrjet dhe Pol</w:t>
      </w:r>
      <w:r>
        <w:rPr>
          <w:bCs/>
          <w:lang w:val="sq-AL"/>
        </w:rPr>
        <w:t>i</w:t>
      </w:r>
      <w:r w:rsidRPr="00D82008">
        <w:rPr>
          <w:bCs/>
          <w:lang w:val="sq-AL"/>
        </w:rPr>
        <w:t>tikat Industriale”, me afat të miratimit Qershor 2025.</w:t>
      </w:r>
    </w:p>
    <w:p w14:paraId="3F451CA2" w14:textId="77777777" w:rsidR="00831A4E" w:rsidRPr="00D82008" w:rsidRDefault="00831A4E" w:rsidP="00831A4E">
      <w:pPr>
        <w:spacing w:after="0" w:line="240" w:lineRule="auto"/>
        <w:jc w:val="both"/>
        <w:rPr>
          <w:rFonts w:ascii="Times New Roman" w:eastAsia="Times New Roman" w:hAnsi="Times New Roman"/>
          <w:b/>
          <w:sz w:val="24"/>
          <w:szCs w:val="24"/>
        </w:rPr>
      </w:pPr>
      <w:r w:rsidRPr="00D82008">
        <w:rPr>
          <w:rFonts w:ascii="Times New Roman" w:eastAsia="Times New Roman" w:hAnsi="Times New Roman"/>
          <w:b/>
          <w:sz w:val="24"/>
          <w:szCs w:val="24"/>
        </w:rPr>
        <w:t>III. ARGUMENTIMI I PROJEKTAKTIT LIDHUR ME PËRPARËSITË, PROBLEMATIKAT, EFEKTET E PRITSHME</w:t>
      </w:r>
    </w:p>
    <w:p w14:paraId="596846C5" w14:textId="77777777" w:rsidR="00831A4E" w:rsidRPr="00D82008" w:rsidRDefault="00831A4E" w:rsidP="00831A4E">
      <w:pPr>
        <w:spacing w:after="0" w:line="240" w:lineRule="auto"/>
        <w:ind w:left="1080"/>
        <w:jc w:val="both"/>
        <w:rPr>
          <w:rFonts w:ascii="Times New Roman" w:eastAsia="Times New Roman" w:hAnsi="Times New Roman"/>
          <w:sz w:val="24"/>
          <w:szCs w:val="24"/>
        </w:rPr>
      </w:pPr>
    </w:p>
    <w:p w14:paraId="106FDE31" w14:textId="77777777" w:rsidR="00831A4E" w:rsidRPr="00D82008" w:rsidRDefault="00831A4E" w:rsidP="00831A4E">
      <w:pPr>
        <w:spacing w:after="0" w:line="240" w:lineRule="auto"/>
        <w:jc w:val="both"/>
        <w:rPr>
          <w:rFonts w:ascii="Times New Roman" w:hAnsi="Times New Roman"/>
          <w:bCs/>
          <w:sz w:val="24"/>
          <w:szCs w:val="24"/>
          <w:lang w:val="en-ZA"/>
        </w:rPr>
      </w:pPr>
      <w:r w:rsidRPr="00D82008">
        <w:rPr>
          <w:rFonts w:ascii="Times New Roman" w:hAnsi="Times New Roman"/>
          <w:bCs/>
          <w:sz w:val="24"/>
          <w:szCs w:val="24"/>
        </w:rPr>
        <w:t xml:space="preserve">Në zbatim të pikës 2, të VKM nr. 466, datë 30.7.2021 “Për miratimin e Strategjisë së Zhvillimit të Biznesit dhe Investimeve, 2021-2027, dhe planit të veprimit të saj”, u ngrit grupi ndërinstitucional i punës për monitorimin e SBZHI sipas Urdhrit të KM nr. 214, datë 13.12.2023 “Për ngritjen e grupit të punës ndërinstitucionale për monitorimin e Strategjisë së Zhvillimit të Biznesit dhe Investimeve 2021-2027 dhe planit të veprimit të saj”. </w:t>
      </w:r>
      <w:proofErr w:type="spellStart"/>
      <w:r w:rsidRPr="00D82008">
        <w:rPr>
          <w:rFonts w:ascii="Times New Roman" w:hAnsi="Times New Roman"/>
          <w:bCs/>
          <w:sz w:val="24"/>
          <w:szCs w:val="24"/>
          <w:lang w:val="en-ZA"/>
        </w:rPr>
        <w:t>Grupi</w:t>
      </w:r>
      <w:proofErr w:type="spellEnd"/>
      <w:r w:rsidRPr="00D82008">
        <w:rPr>
          <w:rFonts w:ascii="Times New Roman" w:hAnsi="Times New Roman"/>
          <w:bCs/>
          <w:sz w:val="24"/>
          <w:szCs w:val="24"/>
          <w:lang w:val="en-ZA"/>
        </w:rPr>
        <w:t xml:space="preserve"> </w:t>
      </w:r>
      <w:proofErr w:type="spellStart"/>
      <w:r w:rsidRPr="00D82008">
        <w:rPr>
          <w:rFonts w:ascii="Times New Roman" w:hAnsi="Times New Roman"/>
          <w:bCs/>
          <w:sz w:val="24"/>
          <w:szCs w:val="24"/>
          <w:lang w:val="en-ZA"/>
        </w:rPr>
        <w:t>i</w:t>
      </w:r>
      <w:proofErr w:type="spellEnd"/>
      <w:r w:rsidRPr="00D82008">
        <w:rPr>
          <w:rFonts w:ascii="Times New Roman" w:hAnsi="Times New Roman"/>
          <w:bCs/>
          <w:sz w:val="24"/>
          <w:szCs w:val="24"/>
          <w:lang w:val="en-ZA"/>
        </w:rPr>
        <w:t xml:space="preserve"> </w:t>
      </w:r>
      <w:proofErr w:type="spellStart"/>
      <w:r w:rsidRPr="00D82008">
        <w:rPr>
          <w:rFonts w:ascii="Times New Roman" w:hAnsi="Times New Roman"/>
          <w:bCs/>
          <w:sz w:val="24"/>
          <w:szCs w:val="24"/>
          <w:lang w:val="en-ZA"/>
        </w:rPr>
        <w:t>punës</w:t>
      </w:r>
      <w:proofErr w:type="spellEnd"/>
      <w:r w:rsidRPr="00D82008">
        <w:rPr>
          <w:rFonts w:ascii="Times New Roman" w:hAnsi="Times New Roman"/>
          <w:bCs/>
          <w:sz w:val="24"/>
          <w:szCs w:val="24"/>
          <w:lang w:val="en-ZA"/>
        </w:rPr>
        <w:t xml:space="preserve"> </w:t>
      </w:r>
      <w:proofErr w:type="spellStart"/>
      <w:r w:rsidRPr="00D82008">
        <w:rPr>
          <w:rFonts w:ascii="Times New Roman" w:hAnsi="Times New Roman"/>
          <w:bCs/>
          <w:sz w:val="24"/>
          <w:szCs w:val="24"/>
          <w:lang w:val="en-ZA"/>
        </w:rPr>
        <w:t>realizoi</w:t>
      </w:r>
      <w:proofErr w:type="spellEnd"/>
      <w:r w:rsidRPr="00D82008">
        <w:rPr>
          <w:rFonts w:ascii="Times New Roman" w:hAnsi="Times New Roman"/>
          <w:bCs/>
          <w:sz w:val="24"/>
          <w:szCs w:val="24"/>
          <w:lang w:val="en-ZA"/>
        </w:rPr>
        <w:t>:</w:t>
      </w:r>
    </w:p>
    <w:p w14:paraId="2EABC37C" w14:textId="77777777" w:rsidR="00831A4E" w:rsidRPr="00D82008" w:rsidRDefault="00831A4E" w:rsidP="00831A4E">
      <w:pPr>
        <w:pStyle w:val="ListParagraph"/>
        <w:numPr>
          <w:ilvl w:val="0"/>
          <w:numId w:val="2"/>
        </w:numPr>
        <w:spacing w:after="0" w:line="240" w:lineRule="auto"/>
        <w:jc w:val="both"/>
        <w:rPr>
          <w:rFonts w:ascii="Times New Roman" w:hAnsi="Times New Roman"/>
          <w:sz w:val="24"/>
          <w:szCs w:val="24"/>
        </w:rPr>
      </w:pPr>
      <w:r w:rsidRPr="00D82008">
        <w:rPr>
          <w:rFonts w:ascii="Times New Roman" w:hAnsi="Times New Roman"/>
          <w:sz w:val="24"/>
          <w:szCs w:val="24"/>
        </w:rPr>
        <w:t>Monitorimin dhe raportimin mbi ecurinë e zbatimit të aktiviteteve dhe masave të planit të veprimit të SBZHI 2021-2024, dhe</w:t>
      </w:r>
    </w:p>
    <w:p w14:paraId="0E77430B" w14:textId="77777777" w:rsidR="00831A4E" w:rsidRPr="00D82008" w:rsidRDefault="00831A4E" w:rsidP="00831A4E">
      <w:pPr>
        <w:pStyle w:val="ListParagraph"/>
        <w:numPr>
          <w:ilvl w:val="0"/>
          <w:numId w:val="2"/>
        </w:numPr>
        <w:spacing w:after="0" w:line="240" w:lineRule="auto"/>
        <w:jc w:val="both"/>
        <w:rPr>
          <w:rFonts w:ascii="Times New Roman" w:hAnsi="Times New Roman"/>
          <w:sz w:val="24"/>
          <w:szCs w:val="24"/>
        </w:rPr>
      </w:pPr>
      <w:r w:rsidRPr="00D82008">
        <w:rPr>
          <w:rFonts w:ascii="Times New Roman" w:hAnsi="Times New Roman"/>
          <w:sz w:val="24"/>
          <w:szCs w:val="24"/>
        </w:rPr>
        <w:t>Raportimin e ecurisë së treguesve dhe objektivave.</w:t>
      </w:r>
    </w:p>
    <w:p w14:paraId="1053AC0E" w14:textId="77777777" w:rsidR="00831A4E" w:rsidRPr="00D82008" w:rsidRDefault="00831A4E" w:rsidP="00831A4E">
      <w:pPr>
        <w:pStyle w:val="Heading1"/>
        <w:spacing w:before="0" w:after="0" w:line="240" w:lineRule="auto"/>
        <w:jc w:val="both"/>
        <w:rPr>
          <w:rFonts w:ascii="Times New Roman" w:hAnsi="Times New Roman" w:cs="Times New Roman"/>
          <w:b/>
          <w:sz w:val="24"/>
          <w:szCs w:val="24"/>
          <w:lang w:val="it-IT"/>
        </w:rPr>
      </w:pPr>
    </w:p>
    <w:p w14:paraId="74FC4B42" w14:textId="77777777" w:rsidR="00831A4E" w:rsidRPr="00D82008" w:rsidRDefault="00831A4E" w:rsidP="00831A4E">
      <w:pPr>
        <w:spacing w:after="0" w:line="240" w:lineRule="auto"/>
        <w:jc w:val="both"/>
        <w:rPr>
          <w:rFonts w:ascii="Times New Roman" w:hAnsi="Times New Roman"/>
          <w:sz w:val="24"/>
          <w:szCs w:val="24"/>
        </w:rPr>
      </w:pPr>
      <w:r w:rsidRPr="00D82008">
        <w:rPr>
          <w:rFonts w:ascii="Times New Roman" w:hAnsi="Times New Roman"/>
          <w:sz w:val="24"/>
          <w:szCs w:val="24"/>
        </w:rPr>
        <w:t>Bazuar në raportin e monitorimit të SBZHI për periudhën 2021-2024 disa nga rezultatet kryesore janë si vijon:</w:t>
      </w:r>
    </w:p>
    <w:p w14:paraId="0DE00955" w14:textId="77777777" w:rsidR="00831A4E" w:rsidRPr="00D82008" w:rsidRDefault="00831A4E" w:rsidP="00831A4E">
      <w:pPr>
        <w:pStyle w:val="ListParagraph"/>
        <w:numPr>
          <w:ilvl w:val="0"/>
          <w:numId w:val="3"/>
        </w:numPr>
        <w:spacing w:after="0" w:line="240" w:lineRule="auto"/>
        <w:jc w:val="both"/>
        <w:rPr>
          <w:rFonts w:ascii="Times New Roman" w:hAnsi="Times New Roman"/>
          <w:sz w:val="24"/>
          <w:szCs w:val="24"/>
        </w:rPr>
      </w:pPr>
      <w:r w:rsidRPr="00D82008">
        <w:rPr>
          <w:rFonts w:ascii="Times New Roman" w:hAnsi="Times New Roman"/>
          <w:b/>
          <w:bCs/>
          <w:sz w:val="24"/>
          <w:szCs w:val="24"/>
        </w:rPr>
        <w:t>Fushata “</w:t>
      </w:r>
      <w:r w:rsidRPr="00D82008">
        <w:rPr>
          <w:rFonts w:ascii="Times New Roman" w:hAnsi="Times New Roman"/>
          <w:b/>
          <w:bCs/>
          <w:i/>
          <w:iCs/>
          <w:sz w:val="24"/>
          <w:szCs w:val="24"/>
        </w:rPr>
        <w:t>Outreach Campaign</w:t>
      </w:r>
      <w:r w:rsidRPr="00D82008">
        <w:rPr>
          <w:rFonts w:ascii="Times New Roman" w:hAnsi="Times New Roman"/>
          <w:b/>
          <w:bCs/>
          <w:sz w:val="24"/>
          <w:szCs w:val="24"/>
        </w:rPr>
        <w:t>”.</w:t>
      </w:r>
      <w:r w:rsidRPr="00D82008">
        <w:rPr>
          <w:rFonts w:ascii="Times New Roman" w:hAnsi="Times New Roman"/>
          <w:sz w:val="24"/>
          <w:szCs w:val="24"/>
        </w:rPr>
        <w:t xml:space="preserve"> Agjencia Shqiptare e Zhvillimit të Investimeve (AIDA) ka realizuar disa fushata “</w:t>
      </w:r>
      <w:r w:rsidRPr="00D82008">
        <w:rPr>
          <w:rFonts w:ascii="Times New Roman" w:hAnsi="Times New Roman"/>
          <w:i/>
          <w:iCs/>
          <w:sz w:val="24"/>
          <w:szCs w:val="24"/>
        </w:rPr>
        <w:t>Outreach Campaign</w:t>
      </w:r>
      <w:r w:rsidRPr="00D82008">
        <w:rPr>
          <w:rFonts w:ascii="Times New Roman" w:hAnsi="Times New Roman"/>
          <w:sz w:val="24"/>
          <w:szCs w:val="24"/>
        </w:rPr>
        <w:t>”: në sektorin e bujqësisë në Stamboll, Turqi, në sektorin e manifakturës në Gjermani, në sektorin e turizmit në Spanjë. Aktualisht AIDA po planifikon zhvillimin e dy fushatave të tjera outreach në vitin 2025 në sektorin ICT/BPO dhe në sektorin e zonave të zhvillimit teknologjik dhe ekonomik, në bashkëpunim me TEDA Tirana shpk.</w:t>
      </w:r>
      <w:r w:rsidRPr="00D82008">
        <w:rPr>
          <w:rFonts w:ascii="Times New Roman" w:hAnsi="Times New Roman"/>
          <w:sz w:val="24"/>
          <w:szCs w:val="24"/>
          <w:highlight w:val="lightGray"/>
        </w:rPr>
        <w:t xml:space="preserve"> </w:t>
      </w:r>
    </w:p>
    <w:p w14:paraId="66D2BA26" w14:textId="77777777" w:rsidR="00831A4E" w:rsidRPr="00D82008" w:rsidRDefault="00831A4E" w:rsidP="00831A4E">
      <w:pPr>
        <w:pStyle w:val="ListParagraph"/>
        <w:numPr>
          <w:ilvl w:val="0"/>
          <w:numId w:val="3"/>
        </w:numPr>
        <w:spacing w:after="0" w:line="240" w:lineRule="auto"/>
        <w:jc w:val="both"/>
        <w:rPr>
          <w:rFonts w:ascii="Times New Roman" w:hAnsi="Times New Roman"/>
          <w:sz w:val="24"/>
          <w:szCs w:val="24"/>
        </w:rPr>
      </w:pPr>
      <w:r w:rsidRPr="00D82008">
        <w:rPr>
          <w:rFonts w:ascii="Times New Roman" w:hAnsi="Times New Roman"/>
          <w:b/>
          <w:bCs/>
          <w:sz w:val="24"/>
          <w:szCs w:val="24"/>
        </w:rPr>
        <w:t>Asistencë, ndërmjetësim dhe adresim i interesave të kompanive të huaja</w:t>
      </w:r>
      <w:r w:rsidRPr="00D82008">
        <w:rPr>
          <w:rFonts w:ascii="Times New Roman" w:hAnsi="Times New Roman"/>
          <w:sz w:val="24"/>
          <w:szCs w:val="24"/>
        </w:rPr>
        <w:t xml:space="preserve">. Janë zhvilluar gjithsej 106 aktivitete nga Ministria për Evropën dhe Punët e Jashtme në kuadër të ofrimit të </w:t>
      </w:r>
      <w:r w:rsidRPr="00D82008">
        <w:rPr>
          <w:rFonts w:ascii="Times New Roman" w:hAnsi="Times New Roman"/>
          <w:sz w:val="24"/>
          <w:szCs w:val="24"/>
        </w:rPr>
        <w:lastRenderedPageBreak/>
        <w:t>asistencës, ndërmjetësimit, adresimit të interesave të kompanive të huaja për investim/ partner/biznes/treg.</w:t>
      </w:r>
    </w:p>
    <w:p w14:paraId="3D3C2D74" w14:textId="77777777" w:rsidR="00831A4E" w:rsidRPr="00D82008" w:rsidRDefault="00831A4E" w:rsidP="00831A4E">
      <w:pPr>
        <w:pStyle w:val="ListParagraph"/>
        <w:numPr>
          <w:ilvl w:val="0"/>
          <w:numId w:val="3"/>
        </w:numPr>
        <w:spacing w:after="0" w:line="240" w:lineRule="auto"/>
        <w:jc w:val="both"/>
        <w:rPr>
          <w:rFonts w:ascii="Times New Roman" w:hAnsi="Times New Roman"/>
          <w:sz w:val="24"/>
          <w:szCs w:val="24"/>
        </w:rPr>
      </w:pPr>
      <w:r w:rsidRPr="00D82008">
        <w:rPr>
          <w:rFonts w:ascii="Times New Roman" w:hAnsi="Times New Roman"/>
          <w:b/>
          <w:bCs/>
          <w:sz w:val="24"/>
          <w:szCs w:val="24"/>
        </w:rPr>
        <w:t>Shërbimi “</w:t>
      </w:r>
      <w:r w:rsidRPr="00D82008">
        <w:rPr>
          <w:rFonts w:ascii="Times New Roman" w:hAnsi="Times New Roman"/>
          <w:b/>
          <w:bCs/>
          <w:i/>
          <w:iCs/>
          <w:sz w:val="24"/>
          <w:szCs w:val="24"/>
        </w:rPr>
        <w:t>Aftercare</w:t>
      </w:r>
      <w:r w:rsidRPr="00D82008">
        <w:rPr>
          <w:rFonts w:ascii="Times New Roman" w:hAnsi="Times New Roman"/>
          <w:b/>
          <w:bCs/>
          <w:sz w:val="24"/>
          <w:szCs w:val="24"/>
        </w:rPr>
        <w:t>” dhe intensifikimi i shërbimeve “</w:t>
      </w:r>
      <w:r w:rsidRPr="00D82008">
        <w:rPr>
          <w:rFonts w:ascii="Times New Roman" w:hAnsi="Times New Roman"/>
          <w:b/>
          <w:bCs/>
          <w:i/>
          <w:iCs/>
          <w:sz w:val="24"/>
          <w:szCs w:val="24"/>
        </w:rPr>
        <w:t>aftercare</w:t>
      </w:r>
      <w:r w:rsidRPr="00D82008">
        <w:rPr>
          <w:rFonts w:ascii="Times New Roman" w:hAnsi="Times New Roman"/>
          <w:b/>
          <w:bCs/>
          <w:sz w:val="24"/>
          <w:szCs w:val="24"/>
        </w:rPr>
        <w:t>” nga AIDA</w:t>
      </w:r>
      <w:r w:rsidRPr="00D82008">
        <w:rPr>
          <w:rFonts w:ascii="Times New Roman" w:hAnsi="Times New Roman"/>
          <w:sz w:val="24"/>
          <w:szCs w:val="24"/>
        </w:rPr>
        <w:t xml:space="preserve">. Ky shërbim konsiston në ofrimin e asistencës administrative, operacionale dhe strategjike. </w:t>
      </w:r>
      <w:r w:rsidRPr="00D82008">
        <w:rPr>
          <w:rStyle w:val="y2iqfc"/>
          <w:rFonts w:ascii="Times New Roman" w:eastAsia="Times New Roman" w:hAnsi="Times New Roman"/>
          <w:sz w:val="24"/>
          <w:szCs w:val="24"/>
        </w:rPr>
        <w:t>Shërbimi Aftercare është i njohur si një mjet efektiv sa i përket përfshirjes së ndërmarrjeve në ekonomitë lokale dhe rritjes së përfitimeve të tyre.</w:t>
      </w:r>
      <w:r w:rsidRPr="00D82008">
        <w:rPr>
          <w:rFonts w:ascii="Times New Roman" w:hAnsi="Times New Roman"/>
          <w:sz w:val="24"/>
          <w:szCs w:val="24"/>
        </w:rPr>
        <w:t xml:space="preserve"> AIDA ndërmerr iniciativa si takimet në terren, organizimi i tryezave të rrumbullakëta apo asistenca e dedikuar ndaj kompanive të vendosura në Shqipëri, për problematika të ndryshme që mund të hasen gjatë implementimit të planit të biznesit, me qëllim përmirësimin e klimës së biznesit dhe inkurajimin e riinvestimeve nga këto subjekte. Për periudhën 2021-2024 janë zhvilluar gjithsej 235 takime. Në fillim të vitit 2024, AIDA zgjeroi bashkëpunimin me bashkitë duke nënshkruar një MoU me bashkinë Korçë (gjithsej 12 bashki), me të cilën AIDA bashkëpunon dhe koordinohet sa i përket përkujdesjes ndaj investitorëve. </w:t>
      </w:r>
    </w:p>
    <w:p w14:paraId="48A89953" w14:textId="77777777" w:rsidR="00831A4E" w:rsidRPr="00D82008" w:rsidRDefault="00831A4E" w:rsidP="00831A4E">
      <w:pPr>
        <w:pStyle w:val="ListParagraph"/>
        <w:numPr>
          <w:ilvl w:val="0"/>
          <w:numId w:val="3"/>
        </w:numPr>
        <w:shd w:val="clear" w:color="auto" w:fill="FFFFFF"/>
        <w:spacing w:after="0" w:line="240" w:lineRule="auto"/>
        <w:jc w:val="both"/>
        <w:textAlignment w:val="baseline"/>
        <w:rPr>
          <w:rFonts w:ascii="Times New Roman" w:hAnsi="Times New Roman"/>
          <w:color w:val="000000"/>
          <w:sz w:val="24"/>
          <w:szCs w:val="24"/>
        </w:rPr>
      </w:pPr>
      <w:r w:rsidRPr="00D82008">
        <w:rPr>
          <w:rFonts w:ascii="Times New Roman" w:hAnsi="Times New Roman"/>
          <w:b/>
          <w:bCs/>
          <w:sz w:val="24"/>
          <w:szCs w:val="24"/>
        </w:rPr>
        <w:t>Shërbimi “E-commerce”</w:t>
      </w:r>
      <w:r w:rsidRPr="00D82008">
        <w:rPr>
          <w:rFonts w:ascii="Times New Roman" w:hAnsi="Times New Roman"/>
          <w:sz w:val="24"/>
          <w:szCs w:val="24"/>
        </w:rPr>
        <w:t>. Zbatimi i masave për ngritjen e kapaciteteve për “</w:t>
      </w:r>
      <w:r w:rsidRPr="00D82008">
        <w:rPr>
          <w:rFonts w:ascii="Times New Roman" w:hAnsi="Times New Roman"/>
          <w:i/>
          <w:iCs/>
          <w:sz w:val="24"/>
          <w:szCs w:val="24"/>
        </w:rPr>
        <w:t>e-commerce</w:t>
      </w:r>
      <w:r w:rsidRPr="00D82008">
        <w:rPr>
          <w:rFonts w:ascii="Times New Roman" w:hAnsi="Times New Roman"/>
          <w:sz w:val="24"/>
          <w:szCs w:val="24"/>
        </w:rPr>
        <w:t xml:space="preserve">”. </w:t>
      </w:r>
      <w:r w:rsidRPr="00D82008">
        <w:rPr>
          <w:rFonts w:ascii="Times New Roman" w:hAnsi="Times New Roman"/>
          <w:color w:val="000000"/>
          <w:sz w:val="24"/>
          <w:szCs w:val="24"/>
        </w:rPr>
        <w:t>Grupi i punës për zhvillimin e nismës “</w:t>
      </w:r>
      <w:r w:rsidRPr="00D82008">
        <w:rPr>
          <w:rFonts w:ascii="Times New Roman" w:hAnsi="Times New Roman"/>
          <w:i/>
          <w:iCs/>
          <w:color w:val="000000"/>
          <w:sz w:val="24"/>
          <w:szCs w:val="24"/>
        </w:rPr>
        <w:t>Zhvillimi i Tregtisë Elektronike</w:t>
      </w:r>
      <w:r w:rsidRPr="00D82008">
        <w:rPr>
          <w:rFonts w:ascii="Times New Roman" w:hAnsi="Times New Roman"/>
          <w:color w:val="000000"/>
          <w:sz w:val="24"/>
          <w:szCs w:val="24"/>
        </w:rPr>
        <w:t xml:space="preserve">”, me anëtarë përfaqësues edhe të AIDA në bashkëpunim me Bankën Botërore, hartuan, publikuan dhe prezantuan </w:t>
      </w:r>
      <w:r w:rsidRPr="00D82008">
        <w:rPr>
          <w:rFonts w:ascii="Times New Roman" w:hAnsi="Times New Roman"/>
          <w:b/>
          <w:bCs/>
          <w:color w:val="000000"/>
          <w:sz w:val="24"/>
          <w:szCs w:val="24"/>
        </w:rPr>
        <w:t>Guidën</w:t>
      </w:r>
      <w:r w:rsidRPr="00D82008">
        <w:rPr>
          <w:rFonts w:ascii="Times New Roman" w:hAnsi="Times New Roman"/>
          <w:color w:val="000000"/>
          <w:sz w:val="24"/>
          <w:szCs w:val="24"/>
        </w:rPr>
        <w:t xml:space="preserve"> “</w:t>
      </w:r>
      <w:r w:rsidRPr="00D82008">
        <w:rPr>
          <w:rFonts w:ascii="Times New Roman" w:hAnsi="Times New Roman"/>
          <w:i/>
          <w:iCs/>
          <w:color w:val="000000"/>
          <w:sz w:val="24"/>
          <w:szCs w:val="24"/>
        </w:rPr>
        <w:t>Si të nisësh një biznes e-commerce</w:t>
      </w:r>
      <w:r w:rsidRPr="00D82008">
        <w:rPr>
          <w:rFonts w:ascii="Times New Roman" w:hAnsi="Times New Roman"/>
          <w:color w:val="000000"/>
          <w:sz w:val="24"/>
          <w:szCs w:val="24"/>
        </w:rPr>
        <w:t>”, pyetësorin “</w:t>
      </w:r>
      <w:r w:rsidRPr="00D82008">
        <w:rPr>
          <w:rFonts w:ascii="Times New Roman" w:hAnsi="Times New Roman"/>
          <w:i/>
          <w:iCs/>
          <w:color w:val="000000"/>
          <w:sz w:val="24"/>
          <w:szCs w:val="24"/>
        </w:rPr>
        <w:t>Self-Assessment Tool</w:t>
      </w:r>
      <w:r w:rsidRPr="00D82008">
        <w:rPr>
          <w:rFonts w:ascii="Times New Roman" w:hAnsi="Times New Roman"/>
          <w:color w:val="000000"/>
          <w:sz w:val="24"/>
          <w:szCs w:val="24"/>
        </w:rPr>
        <w:t xml:space="preserve">”, si dhe një seri trajnimesh të dedikuara specifikisht kësaj nisme gjatë vitit 2022. </w:t>
      </w:r>
      <w:hyperlink r:id="rId7" w:tgtFrame="_blank" w:history="1">
        <w:r w:rsidRPr="00D82008">
          <w:rPr>
            <w:rFonts w:ascii="Times New Roman" w:hAnsi="Times New Roman"/>
            <w:i/>
            <w:iCs/>
            <w:sz w:val="24"/>
            <w:szCs w:val="24"/>
            <w:u w:val="single"/>
            <w:bdr w:val="none" w:sz="0" w:space="0" w:color="auto" w:frame="1"/>
          </w:rPr>
          <w:t>https://aida.gov.al/e-commerce.pdf</w:t>
        </w:r>
      </w:hyperlink>
      <w:r w:rsidRPr="00D82008">
        <w:rPr>
          <w:rFonts w:ascii="Times New Roman" w:hAnsi="Times New Roman"/>
          <w:i/>
          <w:iCs/>
          <w:sz w:val="24"/>
          <w:szCs w:val="24"/>
          <w:u w:val="single"/>
          <w:bdr w:val="none" w:sz="0" w:space="0" w:color="auto" w:frame="1"/>
        </w:rPr>
        <w:t xml:space="preserve"> . </w:t>
      </w:r>
    </w:p>
    <w:p w14:paraId="070EEB5C" w14:textId="77777777" w:rsidR="00831A4E" w:rsidRPr="00D82008" w:rsidRDefault="00831A4E" w:rsidP="00831A4E">
      <w:pPr>
        <w:pStyle w:val="ListParagraph"/>
        <w:numPr>
          <w:ilvl w:val="0"/>
          <w:numId w:val="3"/>
        </w:numPr>
        <w:spacing w:after="0" w:line="240" w:lineRule="auto"/>
        <w:jc w:val="both"/>
        <w:rPr>
          <w:rFonts w:ascii="Times New Roman" w:hAnsi="Times New Roman"/>
          <w:sz w:val="24"/>
          <w:szCs w:val="24"/>
        </w:rPr>
      </w:pPr>
      <w:r w:rsidRPr="00D82008">
        <w:rPr>
          <w:rFonts w:ascii="Times New Roman" w:hAnsi="Times New Roman"/>
          <w:b/>
          <w:bCs/>
          <w:sz w:val="24"/>
          <w:szCs w:val="24"/>
        </w:rPr>
        <w:t>Krijimi dhe funksionimi i Agjencisë së Start-upeve.</w:t>
      </w:r>
      <w:r w:rsidRPr="00D82008">
        <w:rPr>
          <w:rFonts w:ascii="Times New Roman" w:hAnsi="Times New Roman"/>
          <w:sz w:val="24"/>
          <w:szCs w:val="24"/>
        </w:rPr>
        <w:t xml:space="preserve"> Agjencia “</w:t>
      </w:r>
      <w:r w:rsidRPr="00D82008">
        <w:rPr>
          <w:rFonts w:ascii="Times New Roman" w:hAnsi="Times New Roman"/>
          <w:i/>
          <w:iCs/>
          <w:sz w:val="24"/>
          <w:szCs w:val="24"/>
        </w:rPr>
        <w:t>Startup Albania</w:t>
      </w:r>
      <w:r w:rsidRPr="00D82008">
        <w:rPr>
          <w:rFonts w:ascii="Times New Roman" w:hAnsi="Times New Roman"/>
          <w:sz w:val="24"/>
          <w:szCs w:val="24"/>
        </w:rPr>
        <w:t>” është themeluar më Dhjetor 2023, si një agjenci shtetërore në varësi të Ministrisë së Sipërmarrjes dhe Klimës së Biznesit. Misioni i “Startup Albania” është të sigurojë mirëfunksionimin e ekosistemit të startup-eve zhvillimin e sipërmarrjes inovative nëpërmjet mbështetjes dhe zhvillimit të saj. Në total numri i startup-eve të vetëdeklaruar në regjistrin elektronik dhe të pajisur me pasaportën përkatëse që menaxhohet nga Agjencia “Startup Albania” është rreth 2100.</w:t>
      </w:r>
    </w:p>
    <w:p w14:paraId="6267D29B" w14:textId="77777777" w:rsidR="00831A4E" w:rsidRPr="00D82008" w:rsidRDefault="00831A4E" w:rsidP="00831A4E">
      <w:pPr>
        <w:pStyle w:val="ListParagraph"/>
        <w:numPr>
          <w:ilvl w:val="0"/>
          <w:numId w:val="3"/>
        </w:numPr>
        <w:spacing w:after="0" w:line="240" w:lineRule="auto"/>
        <w:jc w:val="both"/>
        <w:rPr>
          <w:rFonts w:ascii="Times New Roman" w:hAnsi="Times New Roman"/>
          <w:sz w:val="24"/>
          <w:szCs w:val="24"/>
        </w:rPr>
      </w:pPr>
      <w:r w:rsidRPr="00D82008">
        <w:rPr>
          <w:rFonts w:ascii="Times New Roman" w:hAnsi="Times New Roman"/>
          <w:b/>
          <w:bCs/>
          <w:sz w:val="24"/>
          <w:szCs w:val="24"/>
        </w:rPr>
        <w:t>Fuqizimi i ekosistemit të “</w:t>
      </w:r>
      <w:r w:rsidRPr="00D82008">
        <w:rPr>
          <w:rFonts w:ascii="Times New Roman" w:hAnsi="Times New Roman"/>
          <w:b/>
          <w:bCs/>
          <w:i/>
          <w:iCs/>
          <w:sz w:val="24"/>
          <w:szCs w:val="24"/>
        </w:rPr>
        <w:t>start-upeve</w:t>
      </w:r>
      <w:r w:rsidRPr="00D82008">
        <w:rPr>
          <w:rFonts w:ascii="Times New Roman" w:hAnsi="Times New Roman"/>
          <w:b/>
          <w:bCs/>
          <w:sz w:val="24"/>
          <w:szCs w:val="24"/>
        </w:rPr>
        <w:t>”.</w:t>
      </w:r>
      <w:r w:rsidRPr="00D82008">
        <w:rPr>
          <w:rFonts w:ascii="Times New Roman" w:hAnsi="Times New Roman"/>
          <w:sz w:val="24"/>
          <w:szCs w:val="24"/>
        </w:rPr>
        <w:t xml:space="preserve"> Nëpërmjet projektit “</w:t>
      </w:r>
      <w:r w:rsidRPr="00D82008">
        <w:rPr>
          <w:rFonts w:ascii="Times New Roman" w:hAnsi="Times New Roman"/>
          <w:i/>
          <w:iCs/>
          <w:sz w:val="24"/>
          <w:szCs w:val="24"/>
        </w:rPr>
        <w:t>EU for Innovation</w:t>
      </w:r>
      <w:r w:rsidRPr="00D82008">
        <w:rPr>
          <w:rFonts w:ascii="Times New Roman" w:hAnsi="Times New Roman"/>
          <w:sz w:val="24"/>
          <w:szCs w:val="24"/>
        </w:rPr>
        <w:t>” po zhvillohen kapacitetetet (Capacity building) për ekosistemin e start-up dhe inovacionit. Aktorët e rinj publikë dhe privatë po mbështeten të hyjnë në ekosistemin e start-up-eve dhe inovacionit shqiptar për të rritur cilësinë e shërbimeve.</w:t>
      </w:r>
    </w:p>
    <w:p w14:paraId="44076843" w14:textId="77777777" w:rsidR="00831A4E" w:rsidRPr="00D82008" w:rsidRDefault="00831A4E" w:rsidP="00831A4E">
      <w:pPr>
        <w:pStyle w:val="ListParagraph"/>
        <w:numPr>
          <w:ilvl w:val="0"/>
          <w:numId w:val="3"/>
        </w:numPr>
        <w:spacing w:after="0" w:line="240" w:lineRule="auto"/>
        <w:jc w:val="both"/>
        <w:rPr>
          <w:rFonts w:ascii="Times New Roman" w:hAnsi="Times New Roman"/>
          <w:sz w:val="24"/>
          <w:szCs w:val="24"/>
        </w:rPr>
      </w:pPr>
      <w:r w:rsidRPr="00D82008">
        <w:rPr>
          <w:rFonts w:ascii="Times New Roman" w:hAnsi="Times New Roman"/>
          <w:b/>
          <w:bCs/>
          <w:sz w:val="24"/>
          <w:szCs w:val="24"/>
        </w:rPr>
        <w:t>Programi për financimin e projekteve të teknologjisë dhe inovacionit (PTI).</w:t>
      </w:r>
      <w:r w:rsidRPr="00D82008">
        <w:rPr>
          <w:rFonts w:ascii="Times New Roman" w:hAnsi="Times New Roman"/>
          <w:sz w:val="24"/>
          <w:szCs w:val="24"/>
        </w:rPr>
        <w:t xml:space="preserve"> Ky program u mundësua nga AKKSHI për herë të parë në vitin vitin 2023. Programi i dedikohet financimit të projekteve që vijnë si bashkëpunim mes universiteteve dhe biznesit, në zbatim të Ligjit Nr. 80, datë 22.07.2015 “Për arsimin e lartë dhe kërkimin shkencor në institucionet e arsimit të lartë në Republikën e Shqipërisë” dhe të Vendimit Nr.607, datë 31.08.2016 të Këshillit të Ministrave “Për krijimin, përbërjen, organizimin dhe funksionimin e Agjencisë Kombëtare të Kërkimit Shkencor dhe Inovacionit (AKKSHI)”. </w:t>
      </w:r>
    </w:p>
    <w:p w14:paraId="6B37B804" w14:textId="77777777" w:rsidR="00831A4E" w:rsidRPr="00D82008" w:rsidRDefault="00831A4E" w:rsidP="00831A4E">
      <w:pPr>
        <w:pStyle w:val="ListParagraph"/>
        <w:numPr>
          <w:ilvl w:val="0"/>
          <w:numId w:val="3"/>
        </w:numPr>
        <w:spacing w:after="0" w:line="240" w:lineRule="auto"/>
        <w:jc w:val="both"/>
        <w:rPr>
          <w:rFonts w:ascii="Times New Roman" w:hAnsi="Times New Roman"/>
          <w:color w:val="000000"/>
          <w:sz w:val="24"/>
          <w:szCs w:val="24"/>
          <w:lang w:eastAsia="sq-AL"/>
        </w:rPr>
      </w:pPr>
      <w:r w:rsidRPr="00D82008">
        <w:rPr>
          <w:rFonts w:ascii="Times New Roman" w:hAnsi="Times New Roman"/>
          <w:b/>
          <w:bCs/>
          <w:sz w:val="24"/>
          <w:szCs w:val="24"/>
          <w:shd w:val="clear" w:color="auto" w:fill="FFFFFF"/>
        </w:rPr>
        <w:t>Ligji i ri për ndërmarrjet mikro, të vogla dhe të mesme</w:t>
      </w:r>
      <w:r w:rsidRPr="00D82008">
        <w:rPr>
          <w:rFonts w:ascii="Times New Roman" w:hAnsi="Times New Roman"/>
          <w:sz w:val="24"/>
          <w:szCs w:val="24"/>
          <w:shd w:val="clear" w:color="auto" w:fill="FFFFFF"/>
        </w:rPr>
        <w:t>. Miratimi dhe hyrja në fuqi e ligjit Nr. 43/2022 “Për zhvillimin e ndërmarrjeve mikro, të vogla dhe të mesme”, i cili parashikon vendosjen dhe zbatimin e përkufizimit ligjor për NMVM-t, vendosjen e formave të mbështetjes shtetërore për ndërmarrjet mikro, të vogla dhe të mesme, vendosjen e rregullave për hartimin e skemës së garancive shtetërore të huasë, ofrimin e shërbimet publike nga AIDA etj. M</w:t>
      </w:r>
      <w:r w:rsidRPr="00D82008">
        <w:rPr>
          <w:rFonts w:ascii="Times New Roman" w:hAnsi="Times New Roman"/>
          <w:color w:val="000000"/>
          <w:sz w:val="24"/>
          <w:szCs w:val="24"/>
          <w:lang w:eastAsia="sq-AL"/>
        </w:rPr>
        <w:t xml:space="preserve">ë Dhjetor 2024 </w:t>
      </w:r>
      <w:r w:rsidRPr="00D82008">
        <w:rPr>
          <w:rFonts w:ascii="Times New Roman" w:hAnsi="Times New Roman"/>
          <w:sz w:val="24"/>
          <w:szCs w:val="24"/>
          <w:shd w:val="clear" w:color="auto" w:fill="FFFFFF"/>
        </w:rPr>
        <w:t>u o</w:t>
      </w:r>
      <w:r w:rsidRPr="00D82008">
        <w:rPr>
          <w:rFonts w:ascii="Times New Roman" w:hAnsi="Times New Roman"/>
          <w:color w:val="000000"/>
          <w:sz w:val="24"/>
          <w:szCs w:val="24"/>
          <w:lang w:eastAsia="sq-AL"/>
        </w:rPr>
        <w:t xml:space="preserve">rganizua mbledhja e parë e Këshillit Konsultativ për ndërmarrjet (KKN). Lançimi i KKN-së përfaqësoi një moment të rëndësishëm sa i përket përmirësimit të kushteve të të bërit biznes dhe mbështetjes së ndërmarrjeve mikro, të vogla dhe të mesme (NMVM). </w:t>
      </w:r>
    </w:p>
    <w:p w14:paraId="539B5DF3" w14:textId="77777777" w:rsidR="00831A4E" w:rsidRPr="00D82008" w:rsidRDefault="00831A4E" w:rsidP="00831A4E">
      <w:pPr>
        <w:pStyle w:val="ListParagraph"/>
        <w:numPr>
          <w:ilvl w:val="0"/>
          <w:numId w:val="3"/>
        </w:numPr>
        <w:spacing w:after="0" w:line="240" w:lineRule="auto"/>
        <w:jc w:val="both"/>
        <w:rPr>
          <w:rFonts w:ascii="Times New Roman" w:hAnsi="Times New Roman"/>
          <w:sz w:val="24"/>
          <w:szCs w:val="24"/>
        </w:rPr>
      </w:pPr>
      <w:r w:rsidRPr="00D82008">
        <w:rPr>
          <w:rFonts w:ascii="Times New Roman" w:hAnsi="Times New Roman"/>
          <w:b/>
          <w:bCs/>
          <w:sz w:val="24"/>
          <w:szCs w:val="24"/>
          <w:shd w:val="clear" w:color="auto" w:fill="FFFFFF"/>
        </w:rPr>
        <w:lastRenderedPageBreak/>
        <w:t>Koordinimi i programit të aftësive sipërmarrëse për NMVM-të.</w:t>
      </w:r>
      <w:r w:rsidRPr="00D82008">
        <w:rPr>
          <w:rFonts w:ascii="Times New Roman" w:hAnsi="Times New Roman"/>
          <w:sz w:val="24"/>
          <w:szCs w:val="24"/>
          <w:shd w:val="clear" w:color="auto" w:fill="FFFFFF"/>
        </w:rPr>
        <w:t xml:space="preserve"> Në vitin 2021 AIDA ka qenë partnere në projektin “</w:t>
      </w:r>
      <w:r w:rsidRPr="00D82008">
        <w:rPr>
          <w:rFonts w:ascii="Times New Roman" w:hAnsi="Times New Roman"/>
          <w:i/>
          <w:iCs/>
          <w:sz w:val="24"/>
          <w:szCs w:val="24"/>
          <w:shd w:val="clear" w:color="auto" w:fill="FFFFFF"/>
        </w:rPr>
        <w:t>Sfida IDEA</w:t>
      </w:r>
      <w:r w:rsidRPr="00D82008">
        <w:rPr>
          <w:rFonts w:ascii="Times New Roman" w:hAnsi="Times New Roman"/>
          <w:sz w:val="24"/>
          <w:szCs w:val="24"/>
          <w:shd w:val="clear" w:color="auto" w:fill="FFFFFF"/>
        </w:rPr>
        <w:t xml:space="preserve">” duke asistuar në të gjitha fazat e zhvillimit të tij, që prej promovimit, vlerësimit të planeve të biznesit dhe shpalljen e finalistëve. Në vitin </w:t>
      </w:r>
      <w:r w:rsidRPr="00D82008">
        <w:rPr>
          <w:rFonts w:ascii="Times New Roman" w:hAnsi="Times New Roman"/>
          <w:sz w:val="24"/>
          <w:szCs w:val="24"/>
        </w:rPr>
        <w:t>2022, AIDA ka qenë partnere në projektin “</w:t>
      </w:r>
      <w:r w:rsidRPr="00D82008">
        <w:rPr>
          <w:rFonts w:ascii="Times New Roman" w:hAnsi="Times New Roman"/>
          <w:i/>
          <w:iCs/>
          <w:sz w:val="24"/>
          <w:szCs w:val="24"/>
        </w:rPr>
        <w:t>Beyond IDEA</w:t>
      </w:r>
      <w:r w:rsidRPr="00D82008">
        <w:rPr>
          <w:rFonts w:ascii="Times New Roman" w:hAnsi="Times New Roman"/>
          <w:sz w:val="24"/>
          <w:szCs w:val="24"/>
        </w:rPr>
        <w:t>” duke asistuar në të gjitha fazat e zhvillimit të tij, që prej promovimit, vlerësimit të planeve të biznesit dhe shpalljen e finalistëve. Në vitin 2023, AIDA ka qenë pika kryesore e të gjitha aktiviteteve që do të zhvillohen në Shqipëri në kuadër të projektit “</w:t>
      </w:r>
      <w:r w:rsidRPr="00D82008">
        <w:rPr>
          <w:rFonts w:ascii="Times New Roman" w:hAnsi="Times New Roman"/>
          <w:i/>
          <w:iCs/>
          <w:sz w:val="24"/>
          <w:szCs w:val="24"/>
        </w:rPr>
        <w:t>Skills for Sustainable Employment and Inclusive Economic Groëth of Cross-Border Region of Albania and Montenegro – Skills for Jobs Albania – Montenegro</w:t>
      </w:r>
      <w:r w:rsidRPr="00D82008">
        <w:rPr>
          <w:rFonts w:ascii="Times New Roman" w:hAnsi="Times New Roman"/>
          <w:sz w:val="24"/>
          <w:szCs w:val="24"/>
        </w:rPr>
        <w:t>” të financuar nga BE nëpërmjet programit “</w:t>
      </w:r>
      <w:r w:rsidRPr="00D82008">
        <w:rPr>
          <w:rFonts w:ascii="Times New Roman" w:hAnsi="Times New Roman"/>
          <w:i/>
          <w:iCs/>
          <w:sz w:val="24"/>
          <w:szCs w:val="24"/>
        </w:rPr>
        <w:t>Cross-Border Cooperation Programme Montenegro – Albania 2014-2020, nëpërmjet Instrumentit për Asistencën e Para-Aderimit (IPA II)”</w:t>
      </w:r>
      <w:r w:rsidRPr="00D82008">
        <w:rPr>
          <w:rFonts w:ascii="Times New Roman" w:hAnsi="Times New Roman"/>
          <w:sz w:val="24"/>
          <w:szCs w:val="24"/>
        </w:rPr>
        <w:t xml:space="preserve">. </w:t>
      </w:r>
    </w:p>
    <w:p w14:paraId="0A700DB8" w14:textId="77777777" w:rsidR="00831A4E" w:rsidRPr="00D82008" w:rsidRDefault="00831A4E" w:rsidP="00831A4E">
      <w:pPr>
        <w:pStyle w:val="ListParagraph"/>
        <w:numPr>
          <w:ilvl w:val="0"/>
          <w:numId w:val="3"/>
        </w:numPr>
        <w:spacing w:after="0" w:line="240" w:lineRule="auto"/>
        <w:jc w:val="both"/>
        <w:rPr>
          <w:rFonts w:ascii="Times New Roman" w:hAnsi="Times New Roman"/>
          <w:sz w:val="24"/>
          <w:szCs w:val="24"/>
        </w:rPr>
      </w:pPr>
      <w:r w:rsidRPr="00D82008">
        <w:rPr>
          <w:rFonts w:ascii="Times New Roman" w:hAnsi="Times New Roman"/>
          <w:b/>
          <w:bCs/>
          <w:sz w:val="24"/>
          <w:szCs w:val="24"/>
        </w:rPr>
        <w:t>Kryerja e rregullt e VNT nga AIDA</w:t>
      </w:r>
      <w:r w:rsidRPr="00D82008">
        <w:rPr>
          <w:rFonts w:ascii="Times New Roman" w:hAnsi="Times New Roman"/>
          <w:sz w:val="24"/>
          <w:szCs w:val="24"/>
        </w:rPr>
        <w:t xml:space="preserve">. Në kuadër të mbështetjes së NMVM shqiptare, AIDA vlerëson periodikisht nevojat e tyre për trajnim nëpërmjet pyetësorëve të publikuar në rrjetet e  komunikimit për një periudhë një-mujore. Mesatarisht, pyetësori plotësohet çdo vit nga 100 – 150 NMVM vendase, përgjigjet e të cilave lejojnë AIDA-n të kryejë një analizë statistikore të nevojave për trajnim. AIDA gjithashtu vlerëson në mënyrë të vazhdueshme nevojat për trajnim të stafit, të cilat konsistojnë kryesisht në ngritje kapacitetesh për ekspertiza të ndryshme. Gjatë vitit 2023, stafi i Drejtorisë NMVM &amp; Projekte, dhe stafi i Drejtorisë Marketing dhe Kërkim – Analizë u trajnuan me mbështetjen e GIZ për ngritjen e kapaciteteve për kërkim tregu për qëllime eksporti, si dhe mbi organizimin e ëorkshopeve për subjektet eksportuese. </w:t>
      </w:r>
    </w:p>
    <w:p w14:paraId="07CB088A" w14:textId="5C47D084" w:rsidR="00831A4E" w:rsidRPr="00D82008" w:rsidRDefault="00831A4E" w:rsidP="00831A4E">
      <w:pPr>
        <w:pStyle w:val="ListParagraph"/>
        <w:numPr>
          <w:ilvl w:val="0"/>
          <w:numId w:val="3"/>
        </w:numPr>
        <w:spacing w:after="0" w:line="240" w:lineRule="auto"/>
        <w:jc w:val="both"/>
        <w:rPr>
          <w:rFonts w:ascii="Times New Roman" w:hAnsi="Times New Roman"/>
          <w:sz w:val="24"/>
          <w:szCs w:val="24"/>
        </w:rPr>
      </w:pPr>
      <w:r w:rsidRPr="00D82008">
        <w:rPr>
          <w:rFonts w:ascii="Times New Roman" w:hAnsi="Times New Roman"/>
          <w:b/>
          <w:bCs/>
          <w:sz w:val="24"/>
          <w:szCs w:val="24"/>
        </w:rPr>
        <w:t>Enterprise Europe Netëork Albania</w:t>
      </w:r>
      <w:r w:rsidRPr="00D82008">
        <w:rPr>
          <w:rFonts w:ascii="Times New Roman" w:hAnsi="Times New Roman"/>
          <w:sz w:val="24"/>
          <w:szCs w:val="24"/>
        </w:rPr>
        <w:t xml:space="preserve"> (</w:t>
      </w:r>
      <w:r w:rsidRPr="00D82008">
        <w:rPr>
          <w:rFonts w:ascii="Times New Roman" w:hAnsi="Times New Roman"/>
          <w:i/>
          <w:iCs/>
          <w:sz w:val="24"/>
          <w:szCs w:val="24"/>
        </w:rPr>
        <w:t>EEN-Albania</w:t>
      </w:r>
      <w:r w:rsidRPr="00D82008">
        <w:rPr>
          <w:rFonts w:ascii="Times New Roman" w:hAnsi="Times New Roman"/>
          <w:sz w:val="24"/>
          <w:szCs w:val="24"/>
        </w:rPr>
        <w:t>). Në vijim të përfshirjes së AIDA në projektet ndërkombëtare, AIDA është aktualisht koordinatore e projektit “</w:t>
      </w:r>
      <w:r w:rsidRPr="00D82008">
        <w:rPr>
          <w:rFonts w:ascii="Times New Roman" w:hAnsi="Times New Roman"/>
          <w:i/>
          <w:iCs/>
          <w:sz w:val="24"/>
          <w:szCs w:val="24"/>
        </w:rPr>
        <w:t>Enterprise Europe Net</w:t>
      </w:r>
      <w:r w:rsidR="00DE2DD2">
        <w:rPr>
          <w:rFonts w:ascii="Times New Roman" w:hAnsi="Times New Roman"/>
          <w:i/>
          <w:iCs/>
          <w:sz w:val="24"/>
          <w:szCs w:val="24"/>
        </w:rPr>
        <w:t>ë</w:t>
      </w:r>
      <w:r w:rsidRPr="00D82008">
        <w:rPr>
          <w:rFonts w:ascii="Times New Roman" w:hAnsi="Times New Roman"/>
          <w:i/>
          <w:iCs/>
          <w:sz w:val="24"/>
          <w:szCs w:val="24"/>
        </w:rPr>
        <w:t>ork Albania</w:t>
      </w:r>
      <w:r w:rsidRPr="00D82008">
        <w:rPr>
          <w:rFonts w:ascii="Times New Roman" w:hAnsi="Times New Roman"/>
          <w:sz w:val="24"/>
          <w:szCs w:val="24"/>
        </w:rPr>
        <w:t>” , një iniciativë e financuar nga Bashkimi Europian në kuadër të programit SMP-COSME. Ky projekt synon rritjen e konkurrueshmërisë dhe ndërkombëtarizimin e NMVM-ve shqiptare përmes ofrimit të shërbimeve të avancuara të biznesit, përfshirjes në rrjete ndërkombëtare dhe krijimit të mundësive për zhvillim të qëndrueshëm. EEN-Albania është një platformë kyçe për mbështetjen e sipërmarrësve shqiptarë drejt tregjeve globale.</w:t>
      </w:r>
    </w:p>
    <w:p w14:paraId="13134E8F" w14:textId="77777777" w:rsidR="00831A4E" w:rsidRPr="00831A4E" w:rsidRDefault="00831A4E" w:rsidP="00831A4E">
      <w:pPr>
        <w:spacing w:after="0" w:line="240" w:lineRule="auto"/>
        <w:jc w:val="both"/>
        <w:rPr>
          <w:rFonts w:ascii="Times New Roman" w:hAnsi="Times New Roman"/>
          <w:sz w:val="24"/>
          <w:szCs w:val="24"/>
          <w:highlight w:val="yellow"/>
        </w:rPr>
      </w:pPr>
    </w:p>
    <w:p w14:paraId="66B96ECE" w14:textId="77777777" w:rsidR="00831A4E" w:rsidRPr="00831A4E" w:rsidRDefault="00831A4E" w:rsidP="00831A4E">
      <w:pPr>
        <w:spacing w:after="0" w:line="240" w:lineRule="auto"/>
        <w:jc w:val="both"/>
        <w:rPr>
          <w:rFonts w:ascii="Times New Roman" w:hAnsi="Times New Roman"/>
          <w:sz w:val="24"/>
          <w:szCs w:val="24"/>
        </w:rPr>
      </w:pPr>
      <w:r w:rsidRPr="00831A4E">
        <w:rPr>
          <w:rFonts w:ascii="Times New Roman" w:hAnsi="Times New Roman"/>
          <w:sz w:val="24"/>
          <w:szCs w:val="24"/>
        </w:rPr>
        <w:t xml:space="preserve">Krahas raportit të monitorimit të SBZHI, grupi i punës punoi për rishikimin e kuadrit strategjik, ligjor dhe institucional dhe analizoi tendencat kryesore të zhvillimit ekonomike. </w:t>
      </w:r>
    </w:p>
    <w:p w14:paraId="72DCD124" w14:textId="77777777" w:rsidR="00831A4E" w:rsidRPr="00D82008" w:rsidRDefault="00831A4E" w:rsidP="00831A4E">
      <w:pPr>
        <w:spacing w:after="0" w:line="240" w:lineRule="auto"/>
        <w:jc w:val="both"/>
        <w:rPr>
          <w:rFonts w:ascii="Times New Roman" w:hAnsi="Times New Roman"/>
          <w:color w:val="FF0000"/>
          <w:sz w:val="24"/>
          <w:szCs w:val="24"/>
        </w:rPr>
      </w:pPr>
    </w:p>
    <w:p w14:paraId="1C503908" w14:textId="77777777" w:rsidR="00831A4E" w:rsidRPr="00D82008" w:rsidRDefault="00831A4E" w:rsidP="00831A4E">
      <w:pPr>
        <w:spacing w:after="0" w:line="240" w:lineRule="auto"/>
        <w:jc w:val="both"/>
        <w:rPr>
          <w:rFonts w:ascii="Times New Roman" w:eastAsia="Times New Roman" w:hAnsi="Times New Roman"/>
          <w:b/>
          <w:sz w:val="24"/>
          <w:szCs w:val="24"/>
        </w:rPr>
      </w:pPr>
      <w:r w:rsidRPr="00D82008">
        <w:rPr>
          <w:rFonts w:ascii="Times New Roman" w:eastAsia="Times New Roman" w:hAnsi="Times New Roman"/>
          <w:b/>
          <w:sz w:val="24"/>
          <w:szCs w:val="24"/>
        </w:rPr>
        <w:t>IV. VLERËSIMI I LIGJSHMËRISË, KUSHTETUTSHMËRISË DHE HARMONIZIMI ME LEGJISLACIONIN NË FUQI VENDAS E NDËRKOMBËTAR</w:t>
      </w:r>
    </w:p>
    <w:p w14:paraId="4CA8B18F" w14:textId="77777777" w:rsidR="00831A4E" w:rsidRPr="00D82008" w:rsidRDefault="00831A4E" w:rsidP="00831A4E">
      <w:pPr>
        <w:spacing w:after="0" w:line="240" w:lineRule="auto"/>
        <w:ind w:left="1080"/>
        <w:jc w:val="both"/>
        <w:rPr>
          <w:rFonts w:ascii="Times New Roman" w:eastAsia="Times New Roman" w:hAnsi="Times New Roman"/>
          <w:b/>
          <w:sz w:val="24"/>
          <w:szCs w:val="24"/>
        </w:rPr>
      </w:pPr>
    </w:p>
    <w:p w14:paraId="7EB0A9FD" w14:textId="77777777" w:rsidR="00831A4E" w:rsidRPr="00D82008" w:rsidRDefault="00831A4E" w:rsidP="00831A4E">
      <w:pPr>
        <w:spacing w:after="0" w:line="240" w:lineRule="auto"/>
        <w:jc w:val="both"/>
        <w:rPr>
          <w:rFonts w:ascii="Times New Roman" w:eastAsia="Times New Roman" w:hAnsi="Times New Roman"/>
          <w:sz w:val="24"/>
          <w:szCs w:val="24"/>
        </w:rPr>
      </w:pPr>
      <w:r w:rsidRPr="00D82008">
        <w:rPr>
          <w:rFonts w:ascii="Times New Roman" w:eastAsia="Times New Roman" w:hAnsi="Times New Roman"/>
          <w:sz w:val="24"/>
          <w:szCs w:val="24"/>
        </w:rPr>
        <w:t>Projekt</w:t>
      </w:r>
      <w:r>
        <w:rPr>
          <w:rFonts w:ascii="Times New Roman" w:eastAsia="Times New Roman" w:hAnsi="Times New Roman"/>
          <w:sz w:val="24"/>
          <w:szCs w:val="24"/>
        </w:rPr>
        <w:t>vendimi</w:t>
      </w:r>
      <w:r w:rsidRPr="00D82008">
        <w:rPr>
          <w:rFonts w:ascii="Times New Roman" w:eastAsia="Times New Roman" w:hAnsi="Times New Roman"/>
          <w:sz w:val="24"/>
          <w:szCs w:val="24"/>
        </w:rPr>
        <w:t xml:space="preserve"> propozohet në mbështetje të nenit 100 të Kushtetutës.</w:t>
      </w:r>
    </w:p>
    <w:p w14:paraId="5A765674" w14:textId="77777777" w:rsidR="00831A4E" w:rsidRPr="00D82008" w:rsidRDefault="00831A4E" w:rsidP="00831A4E">
      <w:pPr>
        <w:autoSpaceDE w:val="0"/>
        <w:autoSpaceDN w:val="0"/>
        <w:adjustRightInd w:val="0"/>
        <w:spacing w:after="0" w:line="240" w:lineRule="auto"/>
        <w:jc w:val="both"/>
        <w:rPr>
          <w:rFonts w:ascii="Times New Roman" w:hAnsi="Times New Roman"/>
          <w:sz w:val="24"/>
          <w:szCs w:val="24"/>
        </w:rPr>
      </w:pPr>
    </w:p>
    <w:p w14:paraId="08DF909D" w14:textId="77777777" w:rsidR="00831A4E" w:rsidRPr="00D82008" w:rsidRDefault="00831A4E" w:rsidP="00831A4E">
      <w:pPr>
        <w:spacing w:after="0" w:line="240" w:lineRule="auto"/>
        <w:jc w:val="both"/>
        <w:rPr>
          <w:rFonts w:ascii="Times New Roman" w:eastAsia="Times New Roman" w:hAnsi="Times New Roman"/>
          <w:b/>
          <w:sz w:val="24"/>
          <w:szCs w:val="24"/>
        </w:rPr>
      </w:pPr>
      <w:r w:rsidRPr="00D82008">
        <w:rPr>
          <w:rFonts w:ascii="Times New Roman" w:eastAsia="Times New Roman" w:hAnsi="Times New Roman"/>
          <w:b/>
          <w:sz w:val="24"/>
          <w:szCs w:val="24"/>
        </w:rPr>
        <w:t xml:space="preserve">V. VLERËSIMI I SHKALLËS SË PËRAFRIMIT ME </w:t>
      </w:r>
      <w:r w:rsidRPr="00D82008">
        <w:rPr>
          <w:rFonts w:ascii="Times New Roman" w:eastAsia="Times New Roman" w:hAnsi="Times New Roman"/>
          <w:b/>
          <w:i/>
          <w:sz w:val="24"/>
          <w:szCs w:val="24"/>
        </w:rPr>
        <w:t xml:space="preserve">ACQUIS COMMUNAUTAIRE </w:t>
      </w:r>
      <w:r w:rsidRPr="00D82008">
        <w:rPr>
          <w:rFonts w:ascii="Times New Roman" w:eastAsia="Times New Roman" w:hAnsi="Times New Roman"/>
          <w:b/>
          <w:sz w:val="24"/>
          <w:szCs w:val="24"/>
        </w:rPr>
        <w:t>(PËR PROJEKTAKET NORMATIVE)</w:t>
      </w:r>
    </w:p>
    <w:p w14:paraId="03BB7CCE" w14:textId="77777777" w:rsidR="00831A4E" w:rsidRPr="00D82008" w:rsidRDefault="00831A4E" w:rsidP="00831A4E">
      <w:pPr>
        <w:spacing w:after="0" w:line="240" w:lineRule="auto"/>
        <w:ind w:left="1080"/>
        <w:jc w:val="both"/>
        <w:rPr>
          <w:rFonts w:ascii="Times New Roman" w:eastAsia="Times New Roman" w:hAnsi="Times New Roman"/>
          <w:b/>
          <w:sz w:val="24"/>
          <w:szCs w:val="24"/>
        </w:rPr>
      </w:pPr>
    </w:p>
    <w:p w14:paraId="4AAF8CEE" w14:textId="77777777" w:rsidR="00831A4E" w:rsidRPr="00D82008" w:rsidRDefault="00831A4E" w:rsidP="00831A4E">
      <w:pPr>
        <w:spacing w:after="0" w:line="240" w:lineRule="auto"/>
        <w:jc w:val="both"/>
        <w:rPr>
          <w:rFonts w:ascii="Times New Roman" w:eastAsia="Times New Roman" w:hAnsi="Times New Roman"/>
          <w:sz w:val="24"/>
          <w:szCs w:val="24"/>
        </w:rPr>
      </w:pPr>
      <w:r w:rsidRPr="00D82008">
        <w:rPr>
          <w:rFonts w:ascii="Times New Roman" w:eastAsia="Times New Roman" w:hAnsi="Times New Roman"/>
          <w:sz w:val="24"/>
          <w:szCs w:val="24"/>
        </w:rPr>
        <w:t>Projektvendimi nuk synon përafrim me acquis communautaire. SBZHI 2025-2027, por ka adresuar rekomandimet në n</w:t>
      </w:r>
      <w:r>
        <w:rPr>
          <w:rFonts w:ascii="Times New Roman" w:eastAsia="Times New Roman" w:hAnsi="Times New Roman"/>
          <w:sz w:val="24"/>
          <w:szCs w:val="24"/>
        </w:rPr>
        <w:t>ë</w:t>
      </w:r>
      <w:r w:rsidRPr="00D82008">
        <w:rPr>
          <w:rFonts w:ascii="Times New Roman" w:eastAsia="Times New Roman" w:hAnsi="Times New Roman"/>
          <w:sz w:val="24"/>
          <w:szCs w:val="24"/>
        </w:rPr>
        <w:t>nkomitetet dypalëshe Shqipëri-BE sa i takon zhvillimeve në kapitullin 20 të Integrimit Evropian “Politikat industriale dhe NMVM-të”.</w:t>
      </w:r>
    </w:p>
    <w:p w14:paraId="4BBE52BD" w14:textId="77777777" w:rsidR="00831A4E" w:rsidRPr="00D82008" w:rsidRDefault="00831A4E" w:rsidP="00831A4E">
      <w:pPr>
        <w:spacing w:after="0" w:line="240" w:lineRule="auto"/>
        <w:jc w:val="both"/>
        <w:rPr>
          <w:rFonts w:ascii="Times New Roman" w:eastAsia="Times New Roman" w:hAnsi="Times New Roman"/>
          <w:b/>
          <w:sz w:val="24"/>
          <w:szCs w:val="24"/>
        </w:rPr>
      </w:pPr>
    </w:p>
    <w:p w14:paraId="5F78F30D" w14:textId="77777777" w:rsidR="00831A4E" w:rsidRPr="00D82008" w:rsidRDefault="00831A4E" w:rsidP="00831A4E">
      <w:pPr>
        <w:spacing w:after="0" w:line="240" w:lineRule="auto"/>
        <w:jc w:val="both"/>
        <w:rPr>
          <w:rFonts w:ascii="Times New Roman" w:eastAsia="Times New Roman" w:hAnsi="Times New Roman"/>
          <w:b/>
          <w:sz w:val="24"/>
          <w:szCs w:val="24"/>
        </w:rPr>
      </w:pPr>
      <w:r w:rsidRPr="00D82008">
        <w:rPr>
          <w:rFonts w:ascii="Times New Roman" w:eastAsia="Times New Roman" w:hAnsi="Times New Roman"/>
          <w:b/>
          <w:sz w:val="24"/>
          <w:szCs w:val="24"/>
        </w:rPr>
        <w:t>VI. PËRMBLEDHJE SHPJEGUESE E PËRMBAJTJES SË PROJEKTAKTIT</w:t>
      </w:r>
    </w:p>
    <w:p w14:paraId="3E11241F" w14:textId="77777777" w:rsidR="00831A4E" w:rsidRPr="00D82008" w:rsidRDefault="00831A4E" w:rsidP="00831A4E">
      <w:pPr>
        <w:pStyle w:val="Default"/>
        <w:jc w:val="both"/>
        <w:rPr>
          <w:lang w:val="sq-AL"/>
        </w:rPr>
      </w:pPr>
    </w:p>
    <w:p w14:paraId="32A39068" w14:textId="77777777" w:rsidR="00831A4E" w:rsidRPr="00D82008" w:rsidRDefault="00831A4E" w:rsidP="00831A4E">
      <w:pPr>
        <w:spacing w:after="0" w:line="240" w:lineRule="auto"/>
        <w:rPr>
          <w:rFonts w:ascii="Times New Roman" w:hAnsi="Times New Roman"/>
          <w:sz w:val="24"/>
          <w:szCs w:val="24"/>
        </w:rPr>
      </w:pPr>
      <w:bookmarkStart w:id="0" w:name="_Hlk191899460"/>
      <w:bookmarkStart w:id="1" w:name="_Hlk194477850"/>
      <w:r w:rsidRPr="00D82008">
        <w:rPr>
          <w:rFonts w:ascii="Times New Roman" w:hAnsi="Times New Roman"/>
          <w:sz w:val="24"/>
          <w:szCs w:val="24"/>
        </w:rPr>
        <w:t>Projekt</w:t>
      </w:r>
      <w:r>
        <w:rPr>
          <w:rFonts w:ascii="Times New Roman" w:hAnsi="Times New Roman"/>
          <w:sz w:val="24"/>
          <w:szCs w:val="24"/>
        </w:rPr>
        <w:t xml:space="preserve">vendimi </w:t>
      </w:r>
      <w:r w:rsidRPr="00D82008">
        <w:rPr>
          <w:rFonts w:ascii="Times New Roman" w:hAnsi="Times New Roman"/>
          <w:sz w:val="24"/>
          <w:szCs w:val="24"/>
        </w:rPr>
        <w:t>propozon si vijon:</w:t>
      </w:r>
    </w:p>
    <w:p w14:paraId="47E7A2C6" w14:textId="77777777" w:rsidR="00831A4E" w:rsidRPr="00D82008" w:rsidRDefault="00831A4E" w:rsidP="00831A4E">
      <w:pPr>
        <w:spacing w:after="0" w:line="240" w:lineRule="auto"/>
        <w:rPr>
          <w:rFonts w:ascii="Times New Roman" w:hAnsi="Times New Roman"/>
          <w:sz w:val="24"/>
          <w:szCs w:val="24"/>
        </w:rPr>
      </w:pPr>
    </w:p>
    <w:p w14:paraId="1C5C5A3A" w14:textId="77777777" w:rsidR="00831A4E" w:rsidRPr="00D82008" w:rsidRDefault="00831A4E" w:rsidP="00831A4E">
      <w:pPr>
        <w:spacing w:after="0" w:line="240" w:lineRule="auto"/>
        <w:jc w:val="both"/>
        <w:rPr>
          <w:rFonts w:ascii="Times New Roman" w:hAnsi="Times New Roman"/>
          <w:sz w:val="24"/>
          <w:szCs w:val="24"/>
        </w:rPr>
      </w:pPr>
      <w:r w:rsidRPr="00D82008">
        <w:rPr>
          <w:rFonts w:ascii="Times New Roman" w:hAnsi="Times New Roman"/>
          <w:sz w:val="24"/>
          <w:szCs w:val="24"/>
        </w:rPr>
        <w:t>N</w:t>
      </w:r>
      <w:r>
        <w:rPr>
          <w:rFonts w:ascii="Times New Roman" w:hAnsi="Times New Roman"/>
          <w:sz w:val="24"/>
          <w:szCs w:val="24"/>
        </w:rPr>
        <w:t>ë</w:t>
      </w:r>
      <w:r w:rsidRPr="00D82008">
        <w:rPr>
          <w:rFonts w:ascii="Times New Roman" w:hAnsi="Times New Roman"/>
          <w:sz w:val="24"/>
          <w:szCs w:val="24"/>
        </w:rPr>
        <w:t xml:space="preserve"> paragrafin </w:t>
      </w:r>
      <w:r>
        <w:rPr>
          <w:rFonts w:ascii="Times New Roman" w:hAnsi="Times New Roman"/>
          <w:sz w:val="24"/>
          <w:szCs w:val="24"/>
        </w:rPr>
        <w:t>i</w:t>
      </w:r>
      <w:r w:rsidRPr="00D82008">
        <w:rPr>
          <w:rFonts w:ascii="Times New Roman" w:hAnsi="Times New Roman"/>
          <w:sz w:val="24"/>
          <w:szCs w:val="24"/>
        </w:rPr>
        <w:t>-r</w:t>
      </w:r>
      <w:r>
        <w:rPr>
          <w:rFonts w:ascii="Times New Roman" w:hAnsi="Times New Roman"/>
          <w:sz w:val="24"/>
          <w:szCs w:val="24"/>
        </w:rPr>
        <w:t>ë</w:t>
      </w:r>
      <w:r w:rsidRPr="00D82008">
        <w:rPr>
          <w:rFonts w:ascii="Times New Roman" w:hAnsi="Times New Roman"/>
          <w:sz w:val="24"/>
          <w:szCs w:val="24"/>
        </w:rPr>
        <w:t>: Në Strategjinë e Zhvillimit të Bizneseve dhe Investimeve 2021-2027, bashkëlidhur vendimit, bëhen këto ndryshime:</w:t>
      </w:r>
    </w:p>
    <w:p w14:paraId="1DFE23D0" w14:textId="77777777" w:rsidR="00831A4E" w:rsidRPr="00D82008" w:rsidRDefault="00831A4E" w:rsidP="00831A4E">
      <w:pPr>
        <w:pStyle w:val="Default"/>
        <w:spacing w:line="276" w:lineRule="auto"/>
        <w:ind w:left="360"/>
        <w:jc w:val="both"/>
        <w:rPr>
          <w:lang w:val="sq-AL"/>
        </w:rPr>
      </w:pPr>
    </w:p>
    <w:p w14:paraId="39B093A4" w14:textId="77777777" w:rsidR="00831A4E" w:rsidRPr="00B07336" w:rsidRDefault="00831A4E" w:rsidP="00831A4E">
      <w:pPr>
        <w:spacing w:after="0" w:line="240" w:lineRule="auto"/>
        <w:ind w:left="990" w:hanging="270"/>
        <w:jc w:val="both"/>
        <w:rPr>
          <w:rFonts w:ascii="Times New Roman" w:eastAsia="Aptos" w:hAnsi="Times New Roman"/>
          <w:sz w:val="24"/>
          <w:szCs w:val="24"/>
        </w:rPr>
      </w:pPr>
      <w:r w:rsidRPr="009A0CF9">
        <w:rPr>
          <w:rFonts w:ascii="Times New Roman" w:eastAsia="Aptos" w:hAnsi="Times New Roman"/>
          <w:sz w:val="24"/>
          <w:szCs w:val="24"/>
        </w:rPr>
        <w:t>1.</w:t>
      </w:r>
      <w:r>
        <w:rPr>
          <w:rFonts w:ascii="Times New Roman" w:eastAsia="Aptos" w:hAnsi="Times New Roman"/>
          <w:sz w:val="24"/>
          <w:szCs w:val="24"/>
        </w:rPr>
        <w:t xml:space="preserve"> </w:t>
      </w:r>
      <w:r w:rsidRPr="009A0CF9">
        <w:rPr>
          <w:rFonts w:ascii="Times New Roman" w:eastAsia="Aptos" w:hAnsi="Times New Roman"/>
          <w:sz w:val="24"/>
          <w:szCs w:val="24"/>
        </w:rPr>
        <w:t xml:space="preserve">Kudo në përmbajtjen e Strategjisë së Zhvillimit të Bizneseve dhe Investimeve  2021-2027, togfajlëshi </w:t>
      </w:r>
      <w:r w:rsidRPr="00B07336">
        <w:rPr>
          <w:rFonts w:ascii="Times New Roman" w:eastAsia="Aptos" w:hAnsi="Times New Roman"/>
          <w:sz w:val="24"/>
          <w:szCs w:val="24"/>
        </w:rPr>
        <w:t>“Ministria e Financave dhe Ekonomisë MFE” ndryshohet me “Ministria përgjegjëse për ekonominë”;</w:t>
      </w:r>
    </w:p>
    <w:p w14:paraId="461CD371" w14:textId="77777777" w:rsidR="00831A4E" w:rsidRPr="00B07336" w:rsidRDefault="00831A4E" w:rsidP="00831A4E">
      <w:pPr>
        <w:spacing w:after="0" w:line="240" w:lineRule="auto"/>
        <w:ind w:left="990" w:hanging="270"/>
        <w:jc w:val="both"/>
        <w:rPr>
          <w:rFonts w:ascii="Times New Roman" w:eastAsia="Aptos" w:hAnsi="Times New Roman"/>
          <w:sz w:val="24"/>
          <w:szCs w:val="24"/>
        </w:rPr>
      </w:pPr>
      <w:r w:rsidRPr="00B07336">
        <w:rPr>
          <w:rFonts w:ascii="Times New Roman" w:eastAsia="Aptos" w:hAnsi="Times New Roman"/>
          <w:sz w:val="24"/>
          <w:szCs w:val="24"/>
        </w:rPr>
        <w:t>2.</w:t>
      </w:r>
      <w:r>
        <w:rPr>
          <w:rFonts w:ascii="Times New Roman" w:eastAsia="Aptos" w:hAnsi="Times New Roman"/>
          <w:sz w:val="24"/>
          <w:szCs w:val="24"/>
        </w:rPr>
        <w:t xml:space="preserve"> </w:t>
      </w:r>
      <w:r w:rsidRPr="00B07336">
        <w:rPr>
          <w:rFonts w:ascii="Times New Roman" w:eastAsia="Aptos" w:hAnsi="Times New Roman"/>
          <w:sz w:val="24"/>
          <w:szCs w:val="24"/>
        </w:rPr>
        <w:t>Në tabelën 11 “Masat në fushën e ndërhyrjes “Tërheqja e investimeve dhe ndërkombëtarizimi”, veprimi prioritar “Programi i zhvillimit të ofruesve” ndryshohet me veprimin prioritar “Vlerësimi i modelit të diplomacisë ekonomike” sipas aneksit nr 1, që i bashkëlidhet këtij vendimi dhe është pjesë përbërëse e tij;</w:t>
      </w:r>
    </w:p>
    <w:p w14:paraId="5AE88039" w14:textId="77777777" w:rsidR="00831A4E" w:rsidRPr="00B07336" w:rsidRDefault="00831A4E" w:rsidP="00831A4E">
      <w:pPr>
        <w:spacing w:after="0" w:line="240" w:lineRule="auto"/>
        <w:ind w:left="990" w:hanging="270"/>
        <w:jc w:val="both"/>
        <w:rPr>
          <w:rFonts w:ascii="Times New Roman" w:eastAsia="Aptos" w:hAnsi="Times New Roman"/>
          <w:sz w:val="24"/>
          <w:szCs w:val="24"/>
        </w:rPr>
      </w:pPr>
      <w:r w:rsidRPr="00B07336">
        <w:rPr>
          <w:rFonts w:ascii="Times New Roman" w:eastAsia="Aptos" w:hAnsi="Times New Roman"/>
          <w:sz w:val="24"/>
          <w:szCs w:val="24"/>
        </w:rPr>
        <w:t>3.</w:t>
      </w:r>
      <w:r>
        <w:rPr>
          <w:rFonts w:ascii="Times New Roman" w:eastAsia="Aptos" w:hAnsi="Times New Roman"/>
          <w:sz w:val="24"/>
          <w:szCs w:val="24"/>
        </w:rPr>
        <w:t xml:space="preserve"> </w:t>
      </w:r>
      <w:r w:rsidRPr="00B07336">
        <w:rPr>
          <w:rFonts w:ascii="Times New Roman" w:eastAsia="Aptos" w:hAnsi="Times New Roman"/>
          <w:sz w:val="24"/>
          <w:szCs w:val="24"/>
        </w:rPr>
        <w:t>Në tabelën 12 “Masat në fushën e ndërhyrjes “Zhvillimi i NVM-ve, sipërmarrja dhe inovacioni” bëhen ndryshimet si më poshtë:</w:t>
      </w:r>
    </w:p>
    <w:p w14:paraId="248BF34F" w14:textId="77777777" w:rsidR="00831A4E" w:rsidRPr="00B07336" w:rsidRDefault="00831A4E" w:rsidP="00831A4E">
      <w:pPr>
        <w:spacing w:after="0" w:line="240" w:lineRule="auto"/>
        <w:ind w:left="990"/>
        <w:jc w:val="both"/>
        <w:rPr>
          <w:rFonts w:ascii="Times New Roman" w:eastAsia="Aptos" w:hAnsi="Times New Roman"/>
          <w:sz w:val="24"/>
          <w:szCs w:val="24"/>
        </w:rPr>
      </w:pPr>
      <w:r w:rsidRPr="00B07336">
        <w:rPr>
          <w:rFonts w:ascii="Times New Roman" w:eastAsia="Aptos" w:hAnsi="Times New Roman"/>
          <w:sz w:val="24"/>
          <w:szCs w:val="24"/>
        </w:rPr>
        <w:t>Veprimi prioritar “Skema për mbështetjen e sipërmarrjes me bazë konkurrencën” ndryshohet me veprimin prioritar “Lidhja mes NMVM-ve dhe startup-eve”, sipas aneksit nr 2, që i bashkëlidhet këtij vendimi dhe është pjesë përbërëse e tij;</w:t>
      </w:r>
    </w:p>
    <w:p w14:paraId="2801E70E" w14:textId="77777777" w:rsidR="00831A4E" w:rsidRPr="00B07336" w:rsidRDefault="00831A4E" w:rsidP="00831A4E">
      <w:pPr>
        <w:spacing w:after="0" w:line="240" w:lineRule="auto"/>
        <w:ind w:left="990"/>
        <w:jc w:val="both"/>
        <w:rPr>
          <w:rFonts w:ascii="Times New Roman" w:eastAsia="Aptos" w:hAnsi="Times New Roman"/>
          <w:sz w:val="24"/>
          <w:szCs w:val="24"/>
        </w:rPr>
      </w:pPr>
      <w:r w:rsidRPr="00B07336">
        <w:rPr>
          <w:rFonts w:ascii="Times New Roman" w:eastAsia="Aptos" w:hAnsi="Times New Roman"/>
          <w:sz w:val="24"/>
          <w:szCs w:val="24"/>
        </w:rPr>
        <w:t>Veprimi prioritar “Fuqizimi i ekosistemit të start-upeve” ndryshohet  me  veprimin prioritar “Akses në Programet e Bashkimit Evropian në fushën e biznesit”, sipas aneksit nr 3, që i bashkëlidhet këtij vendimi dhe është pjesë përbërëse e tij;</w:t>
      </w:r>
    </w:p>
    <w:p w14:paraId="6C09D741" w14:textId="77777777" w:rsidR="00831A4E" w:rsidRPr="00B07336" w:rsidRDefault="00831A4E" w:rsidP="00831A4E">
      <w:pPr>
        <w:spacing w:after="0" w:line="240" w:lineRule="auto"/>
        <w:ind w:left="990" w:hanging="270"/>
        <w:jc w:val="both"/>
        <w:rPr>
          <w:rFonts w:ascii="Times New Roman" w:eastAsia="Aptos" w:hAnsi="Times New Roman"/>
          <w:sz w:val="24"/>
          <w:szCs w:val="24"/>
        </w:rPr>
      </w:pPr>
      <w:r w:rsidRPr="00B07336">
        <w:rPr>
          <w:rFonts w:ascii="Times New Roman" w:eastAsia="Aptos" w:hAnsi="Times New Roman"/>
          <w:sz w:val="24"/>
          <w:szCs w:val="24"/>
        </w:rPr>
        <w:t>4.</w:t>
      </w:r>
      <w:r>
        <w:rPr>
          <w:rFonts w:ascii="Times New Roman" w:eastAsia="Aptos" w:hAnsi="Times New Roman"/>
          <w:sz w:val="24"/>
          <w:szCs w:val="24"/>
        </w:rPr>
        <w:t xml:space="preserve"> </w:t>
      </w:r>
      <w:r w:rsidRPr="00B07336">
        <w:rPr>
          <w:rFonts w:ascii="Times New Roman" w:eastAsia="Aptos" w:hAnsi="Times New Roman"/>
          <w:sz w:val="24"/>
          <w:szCs w:val="24"/>
        </w:rPr>
        <w:t>Në tabelën 13 “Masat në fushën e ndërhyrjes “Zhvillimi i Kapitalit Njerëzor”, veprimi prioritar “Program për zhvillimin e forcës së punës për dhe me NVM-të dhe investitorët” ndryshohet  me  veprimin “Sensibilizimi dhe përfshirja e bizneseve në reformat e sistemit të VET-së”, siaps aneksit nr 4, që i bashkëlidhet këtij vendimi dhe është pjesë përbërëse e tij:</w:t>
      </w:r>
    </w:p>
    <w:p w14:paraId="5093CA47" w14:textId="77777777" w:rsidR="00831A4E" w:rsidRPr="00904381" w:rsidRDefault="00831A4E" w:rsidP="00831A4E">
      <w:pPr>
        <w:spacing w:after="0" w:line="240" w:lineRule="auto"/>
        <w:ind w:left="1080"/>
        <w:jc w:val="both"/>
        <w:rPr>
          <w:rFonts w:ascii="Times New Roman" w:eastAsia="Aptos" w:hAnsi="Times New Roman"/>
          <w:sz w:val="16"/>
          <w:szCs w:val="16"/>
        </w:rPr>
      </w:pPr>
    </w:p>
    <w:p w14:paraId="50C3F4C3" w14:textId="77777777" w:rsidR="00831A4E" w:rsidRPr="00D82008" w:rsidRDefault="00831A4E" w:rsidP="00831A4E">
      <w:pPr>
        <w:pStyle w:val="Default"/>
        <w:widowControl w:val="0"/>
        <w:jc w:val="both"/>
        <w:rPr>
          <w:lang w:val="sq-AL"/>
        </w:rPr>
      </w:pPr>
      <w:bookmarkStart w:id="2" w:name="_Hlk191899670"/>
      <w:bookmarkEnd w:id="0"/>
      <w:r w:rsidRPr="00EE3AD4">
        <w:rPr>
          <w:lang w:val="sq-AL"/>
        </w:rPr>
        <w:t>N</w:t>
      </w:r>
      <w:r>
        <w:rPr>
          <w:lang w:val="sq-AL"/>
        </w:rPr>
        <w:t>ë</w:t>
      </w:r>
      <w:r w:rsidRPr="00EE3AD4">
        <w:rPr>
          <w:lang w:val="sq-AL"/>
        </w:rPr>
        <w:t xml:space="preserve"> paragrafin II-të parashikohet se n</w:t>
      </w:r>
      <w:r w:rsidRPr="00D82008">
        <w:rPr>
          <w:lang w:val="sq-AL"/>
        </w:rPr>
        <w:t>garkohet Ministria e Ekonomisë, Kulturës dhe Inovacionit, Ministri i Shtetit për Sipërmarrjen dhe Klimën e Biznesit, Ministria për Evropën dhe Punët e Jashtme, Agjencia Shqiptare e Zhvillimit të Investimeve për zbatimin e këtij vendimi.</w:t>
      </w:r>
    </w:p>
    <w:bookmarkEnd w:id="1"/>
    <w:bookmarkEnd w:id="2"/>
    <w:p w14:paraId="0891B70F" w14:textId="77777777" w:rsidR="00831A4E" w:rsidRPr="00904381" w:rsidRDefault="00831A4E" w:rsidP="00831A4E">
      <w:pPr>
        <w:spacing w:after="0" w:line="240" w:lineRule="auto"/>
        <w:jc w:val="both"/>
        <w:rPr>
          <w:rFonts w:ascii="Times New Roman" w:eastAsia="Times New Roman" w:hAnsi="Times New Roman"/>
          <w:b/>
          <w:sz w:val="16"/>
          <w:szCs w:val="16"/>
        </w:rPr>
      </w:pPr>
    </w:p>
    <w:p w14:paraId="5928623C" w14:textId="77777777" w:rsidR="00831A4E" w:rsidRPr="00D82008" w:rsidRDefault="00831A4E" w:rsidP="00831A4E">
      <w:pPr>
        <w:spacing w:after="0" w:line="240" w:lineRule="auto"/>
        <w:jc w:val="both"/>
        <w:rPr>
          <w:rFonts w:ascii="Times New Roman" w:eastAsia="Times New Roman" w:hAnsi="Times New Roman"/>
          <w:b/>
          <w:sz w:val="24"/>
          <w:szCs w:val="24"/>
        </w:rPr>
      </w:pPr>
      <w:r w:rsidRPr="00D82008">
        <w:rPr>
          <w:rFonts w:ascii="Times New Roman" w:eastAsia="Times New Roman" w:hAnsi="Times New Roman"/>
          <w:b/>
          <w:sz w:val="24"/>
          <w:szCs w:val="24"/>
        </w:rPr>
        <w:t>VII. INSTITUCIONET DHE ORGANET QË NGARKOHEN PËR ZBATIMIN E AKTIT</w:t>
      </w:r>
    </w:p>
    <w:p w14:paraId="7D4D82F1" w14:textId="77777777" w:rsidR="00831A4E" w:rsidRPr="00904381" w:rsidRDefault="00831A4E" w:rsidP="00831A4E">
      <w:pPr>
        <w:pStyle w:val="Default"/>
        <w:widowControl w:val="0"/>
        <w:spacing w:line="276" w:lineRule="auto"/>
        <w:jc w:val="both"/>
        <w:rPr>
          <w:rFonts w:eastAsia="Times New Roman"/>
          <w:sz w:val="10"/>
          <w:szCs w:val="10"/>
          <w:lang w:val="sq-AL"/>
        </w:rPr>
      </w:pPr>
    </w:p>
    <w:p w14:paraId="21A54E04" w14:textId="77777777" w:rsidR="00831A4E" w:rsidRPr="00D82008" w:rsidRDefault="00831A4E" w:rsidP="00831A4E">
      <w:pPr>
        <w:pStyle w:val="Default"/>
        <w:widowControl w:val="0"/>
        <w:jc w:val="both"/>
        <w:rPr>
          <w:lang w:val="sq-AL"/>
        </w:rPr>
      </w:pPr>
      <w:r>
        <w:rPr>
          <w:rFonts w:eastAsia="Times New Roman"/>
          <w:lang w:val="sq-AL"/>
        </w:rPr>
        <w:t>P</w:t>
      </w:r>
      <w:r w:rsidRPr="00D82008">
        <w:rPr>
          <w:rFonts w:eastAsia="Times New Roman"/>
          <w:lang w:val="sq-AL"/>
        </w:rPr>
        <w:t xml:space="preserve">ër zbatimin e këtij </w:t>
      </w:r>
      <w:r>
        <w:rPr>
          <w:rFonts w:eastAsia="Times New Roman"/>
          <w:lang w:val="sq-AL"/>
        </w:rPr>
        <w:t>vendimi, ngarkohen:</w:t>
      </w:r>
      <w:r w:rsidRPr="00D82008">
        <w:rPr>
          <w:rFonts w:eastAsia="Times New Roman"/>
          <w:lang w:val="sq-AL"/>
        </w:rPr>
        <w:t xml:space="preserve"> </w:t>
      </w:r>
      <w:bookmarkStart w:id="3" w:name="_Hlk185437518"/>
      <w:r w:rsidRPr="00D82008">
        <w:rPr>
          <w:lang w:val="sq-AL"/>
        </w:rPr>
        <w:t>Ministria e Ekonomisë, Kulturës dhe Inovacionit, Ministri i Shtetit për Sipërmarrjen dhe Klimën e Biznesit, Ministria për Evropën dhe Punët e Jashtme, Agjencia Shqiptare e Zhvillimit të Investimeve.</w:t>
      </w:r>
    </w:p>
    <w:bookmarkEnd w:id="3"/>
    <w:p w14:paraId="5DAEA9AC" w14:textId="77777777" w:rsidR="00831A4E" w:rsidRPr="00904381" w:rsidRDefault="00831A4E" w:rsidP="00831A4E">
      <w:pPr>
        <w:pStyle w:val="Default"/>
        <w:widowControl w:val="0"/>
        <w:jc w:val="both"/>
        <w:rPr>
          <w:rFonts w:eastAsia="Times New Roman"/>
          <w:b/>
          <w:sz w:val="12"/>
          <w:szCs w:val="12"/>
          <w:lang w:val="sq-AL"/>
        </w:rPr>
      </w:pPr>
    </w:p>
    <w:p w14:paraId="10B00A7F" w14:textId="77777777" w:rsidR="00831A4E" w:rsidRPr="00D82008" w:rsidRDefault="00831A4E" w:rsidP="00831A4E">
      <w:pPr>
        <w:spacing w:after="0" w:line="240" w:lineRule="auto"/>
        <w:jc w:val="both"/>
        <w:rPr>
          <w:rFonts w:ascii="Times New Roman" w:hAnsi="Times New Roman"/>
          <w:b/>
          <w:sz w:val="24"/>
          <w:szCs w:val="24"/>
        </w:rPr>
      </w:pPr>
      <w:r w:rsidRPr="00D82008">
        <w:rPr>
          <w:rFonts w:ascii="Times New Roman" w:hAnsi="Times New Roman"/>
          <w:b/>
          <w:sz w:val="24"/>
          <w:szCs w:val="24"/>
        </w:rPr>
        <w:t>VIII. PERSONAT DHE INSTITUCIONET QË KANË KONTRIBUAR NË HARTIMIN E PROJEKTAKTIT</w:t>
      </w:r>
    </w:p>
    <w:p w14:paraId="4C8F69E6" w14:textId="77777777" w:rsidR="00831A4E" w:rsidRPr="00904381" w:rsidRDefault="00831A4E" w:rsidP="00831A4E">
      <w:pPr>
        <w:pStyle w:val="Tabele"/>
        <w:ind w:left="360"/>
        <w:jc w:val="both"/>
        <w:rPr>
          <w:rFonts w:ascii="Times New Roman" w:hAnsi="Times New Roman" w:cs="Times New Roman"/>
          <w:sz w:val="12"/>
          <w:szCs w:val="12"/>
          <w:lang w:val="sq-AL"/>
        </w:rPr>
      </w:pPr>
    </w:p>
    <w:p w14:paraId="34DE8C80" w14:textId="77777777" w:rsidR="00831A4E" w:rsidRPr="00D82008" w:rsidRDefault="00831A4E" w:rsidP="00831A4E">
      <w:pPr>
        <w:pStyle w:val="Default"/>
        <w:widowControl w:val="0"/>
        <w:jc w:val="both"/>
        <w:rPr>
          <w:lang w:val="sq-AL"/>
        </w:rPr>
      </w:pPr>
      <w:r w:rsidRPr="00D82008">
        <w:rPr>
          <w:lang w:val="sq-AL"/>
        </w:rPr>
        <w:t>Projek</w:t>
      </w:r>
      <w:r>
        <w:rPr>
          <w:lang w:val="sq-AL"/>
        </w:rPr>
        <w:t>tvendimi</w:t>
      </w:r>
      <w:r w:rsidRPr="00D82008">
        <w:rPr>
          <w:lang w:val="sq-AL"/>
        </w:rPr>
        <w:t xml:space="preserve"> është hartuar nga Ministria e Ministria e Ekonomisë, Kulturës dhe Inovacionit, në bashkëpunim me grupin ndërinstitucional të punës dhe mbështetur nga ekspertiza e GIZ. Janë zhvilluar gjithsej 4 takime fizike në periudhën Shkurt-Dhjetor 2024.</w:t>
      </w:r>
    </w:p>
    <w:p w14:paraId="58C0CC36" w14:textId="77777777" w:rsidR="00831A4E" w:rsidRPr="00904381" w:rsidRDefault="00831A4E" w:rsidP="00831A4E">
      <w:pPr>
        <w:pStyle w:val="CommentText"/>
        <w:rPr>
          <w:rFonts w:ascii="Times New Roman" w:hAnsi="Times New Roman"/>
          <w:sz w:val="6"/>
          <w:szCs w:val="6"/>
          <w:lang w:val="sq-AL"/>
        </w:rPr>
      </w:pPr>
    </w:p>
    <w:p w14:paraId="776718EB" w14:textId="09B9F639" w:rsidR="00831A4E" w:rsidRDefault="00831A4E" w:rsidP="00831A4E">
      <w:pPr>
        <w:pStyle w:val="CommentText"/>
        <w:jc w:val="both"/>
        <w:rPr>
          <w:rFonts w:ascii="Times New Roman" w:hAnsi="Times New Roman"/>
          <w:sz w:val="24"/>
          <w:szCs w:val="24"/>
          <w:lang w:val="sq-AL"/>
        </w:rPr>
      </w:pPr>
      <w:r w:rsidRPr="00D82008">
        <w:rPr>
          <w:rFonts w:ascii="Times New Roman" w:hAnsi="Times New Roman"/>
          <w:sz w:val="24"/>
          <w:szCs w:val="24"/>
          <w:lang w:val="sq-AL"/>
        </w:rPr>
        <w:t>Projekt</w:t>
      </w:r>
      <w:r>
        <w:rPr>
          <w:rFonts w:ascii="Times New Roman" w:hAnsi="Times New Roman"/>
          <w:sz w:val="24"/>
          <w:szCs w:val="24"/>
          <w:lang w:val="sq-AL"/>
        </w:rPr>
        <w:t>vendimi</w:t>
      </w:r>
      <w:r w:rsidRPr="00D82008">
        <w:rPr>
          <w:rFonts w:ascii="Times New Roman" w:hAnsi="Times New Roman"/>
          <w:sz w:val="24"/>
          <w:szCs w:val="24"/>
          <w:lang w:val="sq-AL"/>
        </w:rPr>
        <w:t xml:space="preserve"> do të dërgohet për mendim pranë Ministrisë së Drejtësisë, Ministrisë së Financave, Ministrisë për Evropën dhe Punët e Jashtme, dhe Ministrit të Shtetit për Sipërmarrjen dhe Klimën e Biznesi</w:t>
      </w:r>
      <w:bookmarkStart w:id="4" w:name="_Hlk190453965"/>
      <w:r w:rsidR="00071B3B">
        <w:rPr>
          <w:rFonts w:ascii="Times New Roman" w:hAnsi="Times New Roman"/>
          <w:sz w:val="24"/>
          <w:szCs w:val="24"/>
          <w:lang w:val="sq-AL"/>
        </w:rPr>
        <w:t>,</w:t>
      </w:r>
      <w:r>
        <w:rPr>
          <w:rFonts w:ascii="Times New Roman" w:eastAsia="Times New Roman" w:hAnsi="Times New Roman"/>
          <w:color w:val="050505"/>
          <w:kern w:val="36"/>
          <w:sz w:val="24"/>
          <w:szCs w:val="24"/>
          <w:lang w:val="sq-AL"/>
        </w:rPr>
        <w:t xml:space="preserve"> Agjencisë Shtetërore të Programimit Strategjik dhe Koordinimit të Ndihmës</w:t>
      </w:r>
      <w:r>
        <w:rPr>
          <w:rFonts w:ascii="Times New Roman" w:hAnsi="Times New Roman"/>
          <w:sz w:val="24"/>
          <w:szCs w:val="24"/>
          <w:lang w:val="sq-AL"/>
        </w:rPr>
        <w:t xml:space="preserve"> </w:t>
      </w:r>
      <w:r w:rsidRPr="00F93C67">
        <w:rPr>
          <w:rFonts w:ascii="Times New Roman" w:hAnsi="Times New Roman"/>
          <w:sz w:val="24"/>
          <w:szCs w:val="24"/>
          <w:lang w:val="sq-AL"/>
        </w:rPr>
        <w:t>SASPAC.</w:t>
      </w:r>
    </w:p>
    <w:p w14:paraId="4933DF63" w14:textId="77777777" w:rsidR="00831A4E" w:rsidRPr="00904381" w:rsidRDefault="00831A4E" w:rsidP="00831A4E">
      <w:pPr>
        <w:pStyle w:val="CommentText"/>
        <w:jc w:val="both"/>
        <w:rPr>
          <w:rFonts w:ascii="Times New Roman" w:hAnsi="Times New Roman"/>
          <w:sz w:val="10"/>
          <w:szCs w:val="10"/>
          <w:lang w:val="sq-AL"/>
        </w:rPr>
      </w:pPr>
    </w:p>
    <w:p w14:paraId="660DC815" w14:textId="77777777" w:rsidR="00831A4E" w:rsidRDefault="00831A4E" w:rsidP="00831A4E">
      <w:pPr>
        <w:pStyle w:val="CommentText"/>
        <w:jc w:val="both"/>
        <w:rPr>
          <w:rFonts w:ascii="Times New Roman" w:hAnsi="Times New Roman"/>
          <w:sz w:val="24"/>
          <w:szCs w:val="24"/>
          <w:lang w:val="sq-AL"/>
        </w:rPr>
      </w:pPr>
      <w:r w:rsidRPr="00A32EA0">
        <w:rPr>
          <w:rFonts w:ascii="Times New Roman" w:hAnsi="Times New Roman"/>
          <w:b/>
          <w:bCs/>
          <w:sz w:val="24"/>
          <w:szCs w:val="24"/>
          <w:lang w:val="sq-AL"/>
        </w:rPr>
        <w:t>Ministria e Drejtësisë</w:t>
      </w:r>
      <w:r>
        <w:rPr>
          <w:rFonts w:ascii="Times New Roman" w:hAnsi="Times New Roman"/>
          <w:sz w:val="24"/>
          <w:szCs w:val="24"/>
          <w:lang w:val="sq-AL"/>
        </w:rPr>
        <w:t xml:space="preserve"> </w:t>
      </w:r>
      <w:r w:rsidRPr="001E62F8">
        <w:rPr>
          <w:rFonts w:ascii="Times New Roman" w:hAnsi="Times New Roman"/>
          <w:sz w:val="24"/>
          <w:szCs w:val="24"/>
          <w:lang w:val="sq-AL"/>
        </w:rPr>
        <w:t xml:space="preserve">nëpërmjet sistemit e-akte me shkresën nr. 2106 prot., datë 14.4.2025, shprehet parimisht dakord, brenda fushës së saj të përgjegjësisë, duke sugjeruar zëvendësimin e </w:t>
      </w:r>
      <w:r w:rsidRPr="001E62F8">
        <w:rPr>
          <w:rFonts w:ascii="Times New Roman" w:hAnsi="Times New Roman"/>
          <w:sz w:val="24"/>
          <w:szCs w:val="24"/>
          <w:lang w:val="sq-AL"/>
        </w:rPr>
        <w:lastRenderedPageBreak/>
        <w:t>shkronjës “c” të projektvendimit me numrin “4”, në përputhje me parashikimet e nenit 10, të udhëzimit nr. 6/2022, të Ministrit të Drejtësisë. Lidhur me përmbajtjen e ndryshimeve të propozuara, Ministria e Drejtësisë nuk mund të shprehet për shkak të karakterit teknik të tyre</w:t>
      </w:r>
      <w:r>
        <w:rPr>
          <w:rFonts w:ascii="Times New Roman" w:hAnsi="Times New Roman"/>
          <w:sz w:val="24"/>
          <w:szCs w:val="24"/>
          <w:lang w:val="sq-AL"/>
        </w:rPr>
        <w:t>.</w:t>
      </w:r>
    </w:p>
    <w:p w14:paraId="39C1B5C8" w14:textId="77777777" w:rsidR="00831A4E" w:rsidRDefault="00831A4E" w:rsidP="00831A4E">
      <w:pPr>
        <w:pStyle w:val="CommentText"/>
        <w:jc w:val="both"/>
        <w:rPr>
          <w:rFonts w:ascii="Times New Roman" w:hAnsi="Times New Roman"/>
          <w:sz w:val="24"/>
          <w:szCs w:val="24"/>
          <w:lang w:val="sq-AL"/>
        </w:rPr>
      </w:pPr>
    </w:p>
    <w:p w14:paraId="57677F90" w14:textId="77777777" w:rsidR="00831A4E" w:rsidRDefault="00831A4E" w:rsidP="00831A4E">
      <w:pPr>
        <w:pStyle w:val="CommentText"/>
        <w:jc w:val="both"/>
        <w:rPr>
          <w:rFonts w:ascii="Times New Roman" w:hAnsi="Times New Roman"/>
          <w:color w:val="000000"/>
          <w:sz w:val="24"/>
          <w:szCs w:val="24"/>
          <w:lang w:val="sq-AL"/>
        </w:rPr>
      </w:pPr>
      <w:r>
        <w:rPr>
          <w:rFonts w:ascii="Times New Roman" w:hAnsi="Times New Roman"/>
          <w:color w:val="000000"/>
          <w:sz w:val="24"/>
          <w:szCs w:val="24"/>
          <w:lang w:val="sq-AL"/>
        </w:rPr>
        <w:t>Në projektvendim është reflektuar mendimi i Ministrisë së Drejtësisë për zevendësimin e shkronjës “c” të projektvendimit me numrin “4”.</w:t>
      </w:r>
    </w:p>
    <w:p w14:paraId="64BF06CE" w14:textId="77777777" w:rsidR="00527214" w:rsidRDefault="00527214" w:rsidP="00831A4E">
      <w:pPr>
        <w:pStyle w:val="CommentText"/>
        <w:jc w:val="both"/>
        <w:rPr>
          <w:rFonts w:ascii="Times New Roman" w:hAnsi="Times New Roman"/>
          <w:color w:val="000000"/>
          <w:sz w:val="24"/>
          <w:szCs w:val="24"/>
          <w:lang w:val="sq-AL"/>
        </w:rPr>
      </w:pPr>
    </w:p>
    <w:p w14:paraId="27AD5DF6" w14:textId="17A044B9" w:rsidR="00527214" w:rsidRPr="00D23109" w:rsidRDefault="00527214" w:rsidP="00527214">
      <w:pPr>
        <w:spacing w:after="0" w:line="240" w:lineRule="auto"/>
        <w:jc w:val="both"/>
        <w:rPr>
          <w:rFonts w:asciiTheme="majorBidi" w:eastAsia="Times New Roman" w:hAnsiTheme="majorBidi" w:cstheme="majorBidi"/>
          <w:bCs/>
          <w:color w:val="000000" w:themeColor="text1"/>
          <w:sz w:val="24"/>
          <w:szCs w:val="24"/>
        </w:rPr>
      </w:pPr>
      <w:r w:rsidRPr="00D30034">
        <w:rPr>
          <w:rFonts w:asciiTheme="majorBidi" w:eastAsia="Times New Roman" w:hAnsiTheme="majorBidi" w:cstheme="majorBidi"/>
          <w:b/>
          <w:color w:val="000000" w:themeColor="text1"/>
          <w:sz w:val="24"/>
          <w:szCs w:val="24"/>
        </w:rPr>
        <w:t>Ministria e Drejtësisë</w:t>
      </w:r>
      <w:r w:rsidRPr="00D23109">
        <w:rPr>
          <w:rFonts w:asciiTheme="majorBidi" w:eastAsia="Times New Roman" w:hAnsiTheme="majorBidi" w:cstheme="majorBidi"/>
          <w:bCs/>
          <w:color w:val="000000" w:themeColor="text1"/>
          <w:sz w:val="24"/>
          <w:szCs w:val="24"/>
        </w:rPr>
        <w:t xml:space="preserve"> </w:t>
      </w:r>
      <w:bookmarkStart w:id="5" w:name="_Hlk201585426"/>
      <w:r w:rsidRPr="00D23109">
        <w:rPr>
          <w:rFonts w:asciiTheme="majorBidi" w:eastAsia="Times New Roman" w:hAnsiTheme="majorBidi" w:cstheme="majorBidi"/>
          <w:bCs/>
          <w:color w:val="000000" w:themeColor="text1"/>
          <w:sz w:val="24"/>
          <w:szCs w:val="24"/>
        </w:rPr>
        <w:t xml:space="preserve"> me </w:t>
      </w:r>
      <w:r w:rsidRPr="00C374F6">
        <w:rPr>
          <w:rFonts w:ascii="Times New Roman" w:hAnsi="Times New Roman"/>
          <w:color w:val="000000"/>
          <w:sz w:val="24"/>
          <w:szCs w:val="24"/>
        </w:rPr>
        <w:t>shkres</w:t>
      </w:r>
      <w:r w:rsidR="00C374F6">
        <w:rPr>
          <w:rFonts w:ascii="Times New Roman" w:hAnsi="Times New Roman"/>
          <w:color w:val="000000"/>
          <w:sz w:val="24"/>
          <w:szCs w:val="24"/>
        </w:rPr>
        <w:t>ë</w:t>
      </w:r>
      <w:r w:rsidRPr="00C374F6">
        <w:rPr>
          <w:rFonts w:ascii="Times New Roman" w:hAnsi="Times New Roman"/>
          <w:color w:val="000000"/>
          <w:sz w:val="24"/>
          <w:szCs w:val="24"/>
        </w:rPr>
        <w:t xml:space="preserve">n </w:t>
      </w:r>
      <w:r w:rsidR="00C374F6" w:rsidRPr="00C374F6">
        <w:rPr>
          <w:rFonts w:ascii="Times New Roman" w:hAnsi="Times New Roman"/>
          <w:color w:val="000000"/>
          <w:sz w:val="24"/>
          <w:szCs w:val="24"/>
        </w:rPr>
        <w:t>bashk</w:t>
      </w:r>
      <w:r w:rsidR="00C374F6">
        <w:rPr>
          <w:rFonts w:ascii="Times New Roman" w:hAnsi="Times New Roman"/>
          <w:color w:val="000000"/>
          <w:sz w:val="24"/>
          <w:szCs w:val="24"/>
        </w:rPr>
        <w:t>ë</w:t>
      </w:r>
      <w:r w:rsidR="00C374F6" w:rsidRPr="00C374F6">
        <w:rPr>
          <w:rFonts w:ascii="Times New Roman" w:hAnsi="Times New Roman"/>
          <w:color w:val="000000"/>
          <w:sz w:val="24"/>
          <w:szCs w:val="24"/>
        </w:rPr>
        <w:t xml:space="preserve">renduese </w:t>
      </w:r>
      <w:r w:rsidRPr="00C374F6">
        <w:rPr>
          <w:rFonts w:ascii="Times New Roman" w:hAnsi="Times New Roman"/>
          <w:color w:val="000000"/>
          <w:sz w:val="24"/>
          <w:szCs w:val="24"/>
        </w:rPr>
        <w:t>ardhur</w:t>
      </w:r>
      <w:r w:rsidRPr="00D23109">
        <w:rPr>
          <w:rFonts w:asciiTheme="majorBidi" w:eastAsia="Times New Roman" w:hAnsiTheme="majorBidi" w:cstheme="majorBidi"/>
          <w:bCs/>
          <w:color w:val="000000" w:themeColor="text1"/>
          <w:sz w:val="24"/>
          <w:szCs w:val="24"/>
        </w:rPr>
        <w:t xml:space="preserve"> nëpërmjet sistemit e-aktet me datë 23.06.2025 shprehet parimisht dakort </w:t>
      </w:r>
      <w:bookmarkEnd w:id="5"/>
      <w:r w:rsidRPr="00D23109">
        <w:rPr>
          <w:rFonts w:asciiTheme="majorBidi" w:eastAsia="Times New Roman" w:hAnsiTheme="majorBidi" w:cstheme="majorBidi"/>
          <w:bCs/>
          <w:color w:val="000000" w:themeColor="text1"/>
          <w:sz w:val="24"/>
          <w:szCs w:val="24"/>
        </w:rPr>
        <w:t>me variantin e ripunuar.</w:t>
      </w:r>
    </w:p>
    <w:p w14:paraId="3895A336" w14:textId="77777777" w:rsidR="00831A4E" w:rsidRDefault="00831A4E" w:rsidP="00831A4E">
      <w:pPr>
        <w:pStyle w:val="CommentText"/>
        <w:jc w:val="both"/>
        <w:rPr>
          <w:rFonts w:ascii="Times New Roman" w:hAnsi="Times New Roman"/>
          <w:sz w:val="24"/>
          <w:szCs w:val="24"/>
          <w:lang w:val="sq-AL"/>
        </w:rPr>
      </w:pPr>
    </w:p>
    <w:p w14:paraId="5FA317AC" w14:textId="028F290D" w:rsidR="00831A4E" w:rsidRDefault="00831A4E" w:rsidP="00831A4E">
      <w:pPr>
        <w:pStyle w:val="CommentText"/>
        <w:jc w:val="both"/>
        <w:rPr>
          <w:rFonts w:ascii="Times New Roman" w:hAnsi="Times New Roman"/>
          <w:color w:val="000000"/>
          <w:sz w:val="24"/>
          <w:szCs w:val="24"/>
          <w:lang w:val="sq-AL"/>
        </w:rPr>
      </w:pPr>
      <w:r w:rsidRPr="00A32EA0">
        <w:rPr>
          <w:rFonts w:ascii="Times New Roman" w:hAnsi="Times New Roman"/>
          <w:b/>
          <w:bCs/>
          <w:sz w:val="24"/>
          <w:szCs w:val="24"/>
          <w:lang w:val="sq-AL"/>
        </w:rPr>
        <w:t>Ministrisë për Evropën dhe Punët e Jashtme</w:t>
      </w:r>
      <w:r w:rsidR="00C374F6">
        <w:rPr>
          <w:rFonts w:ascii="Times New Roman" w:hAnsi="Times New Roman"/>
          <w:b/>
          <w:bCs/>
          <w:sz w:val="24"/>
          <w:szCs w:val="24"/>
          <w:lang w:val="sq-AL"/>
        </w:rPr>
        <w:t>, me shkres</w:t>
      </w:r>
      <w:r w:rsidR="00456B77">
        <w:rPr>
          <w:rFonts w:ascii="Times New Roman" w:hAnsi="Times New Roman"/>
          <w:b/>
          <w:bCs/>
          <w:sz w:val="24"/>
          <w:szCs w:val="24"/>
          <w:lang w:val="sq-AL"/>
        </w:rPr>
        <w:t>ë</w:t>
      </w:r>
      <w:r w:rsidR="00C374F6">
        <w:rPr>
          <w:rFonts w:ascii="Times New Roman" w:hAnsi="Times New Roman"/>
          <w:b/>
          <w:bCs/>
          <w:sz w:val="24"/>
          <w:szCs w:val="24"/>
          <w:lang w:val="sq-AL"/>
        </w:rPr>
        <w:t>n ardhur</w:t>
      </w:r>
      <w:r>
        <w:rPr>
          <w:rFonts w:ascii="Times New Roman" w:hAnsi="Times New Roman"/>
          <w:sz w:val="24"/>
          <w:szCs w:val="24"/>
          <w:lang w:val="sq-AL"/>
        </w:rPr>
        <w:t xml:space="preserve"> </w:t>
      </w:r>
      <w:r>
        <w:rPr>
          <w:rFonts w:ascii="Times New Roman" w:hAnsi="Times New Roman"/>
          <w:color w:val="000000"/>
          <w:sz w:val="24"/>
          <w:szCs w:val="24"/>
          <w:lang w:val="sq-AL"/>
        </w:rPr>
        <w:t>nëpërmjet sistemit e-akte</w:t>
      </w:r>
      <w:r w:rsidR="00EE653B">
        <w:rPr>
          <w:rFonts w:ascii="Times New Roman" w:hAnsi="Times New Roman"/>
          <w:color w:val="000000"/>
          <w:sz w:val="24"/>
          <w:szCs w:val="24"/>
          <w:lang w:val="sq-AL"/>
        </w:rPr>
        <w:t>t</w:t>
      </w:r>
      <w:r w:rsidR="00D23109">
        <w:rPr>
          <w:rFonts w:ascii="Times New Roman" w:hAnsi="Times New Roman"/>
          <w:color w:val="000000"/>
          <w:sz w:val="24"/>
          <w:szCs w:val="24"/>
          <w:lang w:val="sq-AL"/>
        </w:rPr>
        <w:t xml:space="preserve"> me dat</w:t>
      </w:r>
      <w:r w:rsidR="00C374F6">
        <w:rPr>
          <w:rFonts w:ascii="Times New Roman" w:hAnsi="Times New Roman"/>
          <w:color w:val="000000"/>
          <w:sz w:val="24"/>
          <w:szCs w:val="24"/>
          <w:lang w:val="sq-AL"/>
        </w:rPr>
        <w:t>ë</w:t>
      </w:r>
      <w:r w:rsidR="00D23109">
        <w:rPr>
          <w:rFonts w:ascii="Times New Roman" w:hAnsi="Times New Roman"/>
          <w:color w:val="000000"/>
          <w:sz w:val="24"/>
          <w:szCs w:val="24"/>
          <w:lang w:val="sq-AL"/>
        </w:rPr>
        <w:t xml:space="preserve"> 28.04.2025</w:t>
      </w:r>
      <w:r>
        <w:rPr>
          <w:rFonts w:ascii="Times New Roman" w:hAnsi="Times New Roman"/>
          <w:color w:val="000000"/>
          <w:sz w:val="24"/>
          <w:szCs w:val="24"/>
          <w:lang w:val="sq-AL"/>
        </w:rPr>
        <w:t xml:space="preserve"> shprehen në parim dakort brenda kompetencave.</w:t>
      </w:r>
    </w:p>
    <w:p w14:paraId="0ECFFF26" w14:textId="77777777" w:rsidR="00831A4E" w:rsidRPr="00A32EA0" w:rsidRDefault="00831A4E" w:rsidP="00831A4E">
      <w:pPr>
        <w:pStyle w:val="CommentText"/>
        <w:jc w:val="both"/>
        <w:rPr>
          <w:rFonts w:ascii="Times New Roman" w:hAnsi="Times New Roman"/>
          <w:b/>
          <w:bCs/>
          <w:sz w:val="24"/>
          <w:szCs w:val="24"/>
          <w:lang w:val="sq-AL"/>
        </w:rPr>
      </w:pPr>
    </w:p>
    <w:p w14:paraId="5C7C0A3A" w14:textId="2358F55A" w:rsidR="00831A4E" w:rsidRDefault="00831A4E" w:rsidP="00831A4E">
      <w:pPr>
        <w:pStyle w:val="CommentText"/>
        <w:jc w:val="both"/>
        <w:rPr>
          <w:rFonts w:ascii="Times New Roman" w:hAnsi="Times New Roman"/>
          <w:color w:val="000000"/>
          <w:sz w:val="24"/>
          <w:szCs w:val="24"/>
          <w:lang w:val="sq-AL"/>
        </w:rPr>
      </w:pPr>
      <w:r w:rsidRPr="00A32EA0">
        <w:rPr>
          <w:rFonts w:ascii="Times New Roman" w:hAnsi="Times New Roman"/>
          <w:b/>
          <w:bCs/>
          <w:sz w:val="24"/>
          <w:szCs w:val="24"/>
          <w:lang w:val="sq-AL"/>
        </w:rPr>
        <w:t>Ministri i Shtetit për Sipërmarrjen dhe Klimën e Biznesit</w:t>
      </w:r>
      <w:r w:rsidR="00C374F6">
        <w:rPr>
          <w:rFonts w:ascii="Times New Roman" w:hAnsi="Times New Roman"/>
          <w:b/>
          <w:bCs/>
          <w:sz w:val="24"/>
          <w:szCs w:val="24"/>
          <w:lang w:val="sq-AL"/>
        </w:rPr>
        <w:t xml:space="preserve"> </w:t>
      </w:r>
      <w:r w:rsidR="00C374F6" w:rsidRPr="00C374F6">
        <w:rPr>
          <w:rFonts w:ascii="Times New Roman" w:hAnsi="Times New Roman"/>
          <w:sz w:val="24"/>
          <w:szCs w:val="24"/>
          <w:lang w:val="sq-AL"/>
        </w:rPr>
        <w:t>me shkres</w:t>
      </w:r>
      <w:r w:rsidR="00456B77">
        <w:rPr>
          <w:rFonts w:ascii="Times New Roman" w:hAnsi="Times New Roman"/>
          <w:sz w:val="24"/>
          <w:szCs w:val="24"/>
          <w:lang w:val="sq-AL"/>
        </w:rPr>
        <w:t>ë</w:t>
      </w:r>
      <w:r w:rsidR="00C374F6" w:rsidRPr="00C374F6">
        <w:rPr>
          <w:rFonts w:ascii="Times New Roman" w:hAnsi="Times New Roman"/>
          <w:sz w:val="24"/>
          <w:szCs w:val="24"/>
          <w:lang w:val="sq-AL"/>
        </w:rPr>
        <w:t xml:space="preserve">n ardhur </w:t>
      </w:r>
      <w:r w:rsidRPr="00C374F6">
        <w:rPr>
          <w:rFonts w:ascii="Times New Roman" w:hAnsi="Times New Roman"/>
          <w:sz w:val="24"/>
          <w:szCs w:val="24"/>
          <w:lang w:val="sq-AL"/>
        </w:rPr>
        <w:t xml:space="preserve"> nëpërmjet</w:t>
      </w:r>
      <w:r w:rsidRPr="00E51C46">
        <w:rPr>
          <w:rFonts w:ascii="Times New Roman" w:hAnsi="Times New Roman"/>
          <w:sz w:val="24"/>
          <w:szCs w:val="24"/>
          <w:lang w:val="sq-AL"/>
        </w:rPr>
        <w:t xml:space="preserve"> sistemit e-akte</w:t>
      </w:r>
      <w:r w:rsidR="00EE653B">
        <w:rPr>
          <w:rFonts w:ascii="Times New Roman" w:hAnsi="Times New Roman"/>
          <w:sz w:val="24"/>
          <w:szCs w:val="24"/>
          <w:lang w:val="sq-AL"/>
        </w:rPr>
        <w:t>t</w:t>
      </w:r>
      <w:r w:rsidR="00270792">
        <w:rPr>
          <w:rFonts w:ascii="Times New Roman" w:hAnsi="Times New Roman"/>
          <w:sz w:val="24"/>
          <w:szCs w:val="24"/>
          <w:lang w:val="sq-AL"/>
        </w:rPr>
        <w:t xml:space="preserve"> me dat</w:t>
      </w:r>
      <w:r w:rsidR="00C374F6">
        <w:rPr>
          <w:rFonts w:ascii="Times New Roman" w:hAnsi="Times New Roman"/>
          <w:sz w:val="24"/>
          <w:szCs w:val="24"/>
          <w:lang w:val="sq-AL"/>
        </w:rPr>
        <w:t>ë</w:t>
      </w:r>
      <w:r w:rsidR="00270792">
        <w:rPr>
          <w:rFonts w:ascii="Times New Roman" w:hAnsi="Times New Roman"/>
          <w:sz w:val="24"/>
          <w:szCs w:val="24"/>
          <w:lang w:val="sq-AL"/>
        </w:rPr>
        <w:t xml:space="preserve"> 02.05.2025</w:t>
      </w:r>
      <w:r w:rsidRPr="00E51C46">
        <w:rPr>
          <w:rFonts w:ascii="Times New Roman" w:hAnsi="Times New Roman"/>
          <w:sz w:val="24"/>
          <w:szCs w:val="24"/>
          <w:lang w:val="sq-AL"/>
        </w:rPr>
        <w:t xml:space="preserve"> shprehemi parimisht dakord, bazuar në fushën </w:t>
      </w:r>
      <w:r w:rsidR="00456B77">
        <w:rPr>
          <w:rFonts w:ascii="Times New Roman" w:hAnsi="Times New Roman"/>
          <w:sz w:val="24"/>
          <w:szCs w:val="24"/>
          <w:lang w:val="sq-AL"/>
        </w:rPr>
        <w:t>e</w:t>
      </w:r>
      <w:r w:rsidRPr="00E51C46">
        <w:rPr>
          <w:rFonts w:ascii="Times New Roman" w:hAnsi="Times New Roman"/>
          <w:sz w:val="24"/>
          <w:szCs w:val="24"/>
          <w:lang w:val="sq-AL"/>
        </w:rPr>
        <w:t xml:space="preserve"> përgjegjësisë. Referuar institucioneve përgjegjëse të parashikuara </w:t>
      </w:r>
      <w:bookmarkStart w:id="6" w:name="_Hlk200363798"/>
      <w:r w:rsidRPr="00E51C46">
        <w:rPr>
          <w:rFonts w:ascii="Times New Roman" w:hAnsi="Times New Roman"/>
          <w:sz w:val="24"/>
          <w:szCs w:val="24"/>
          <w:lang w:val="sq-AL"/>
        </w:rPr>
        <w:t>në anekset nr. 2 dhe nr. 3 sugjeroj</w:t>
      </w:r>
      <w:r w:rsidR="00456B77">
        <w:rPr>
          <w:rFonts w:ascii="Times New Roman" w:hAnsi="Times New Roman"/>
          <w:sz w:val="24"/>
          <w:szCs w:val="24"/>
          <w:lang w:val="sq-AL"/>
        </w:rPr>
        <w:t>në</w:t>
      </w:r>
      <w:r w:rsidRPr="00E51C46">
        <w:rPr>
          <w:rFonts w:ascii="Times New Roman" w:hAnsi="Times New Roman"/>
          <w:sz w:val="24"/>
          <w:szCs w:val="24"/>
          <w:lang w:val="sq-AL"/>
        </w:rPr>
        <w:t xml:space="preserve"> që në paragrafin e II-të</w:t>
      </w:r>
      <w:bookmarkEnd w:id="6"/>
      <w:r w:rsidRPr="00E51C46">
        <w:rPr>
          <w:rFonts w:ascii="Times New Roman" w:hAnsi="Times New Roman"/>
          <w:sz w:val="24"/>
          <w:szCs w:val="24"/>
          <w:lang w:val="sq-AL"/>
        </w:rPr>
        <w:t>, të projektvendimit termi “Ministri i Shtetit për Sipërmarrjen dhe Klimën e Biznesit” të zëvendësohet me “</w:t>
      </w:r>
      <w:r>
        <w:rPr>
          <w:rFonts w:ascii="Times New Roman" w:hAnsi="Times New Roman"/>
          <w:color w:val="000000"/>
          <w:sz w:val="24"/>
          <w:szCs w:val="24"/>
          <w:lang w:val="sq-AL"/>
        </w:rPr>
        <w:t>Agjencia Shtetërore për Mbështetjen dhe Zhvillimin e Startup-eve dhe Lehtësuesve”.</w:t>
      </w:r>
    </w:p>
    <w:p w14:paraId="1DA14078" w14:textId="77777777" w:rsidR="00831A4E" w:rsidRDefault="00831A4E" w:rsidP="00831A4E">
      <w:pPr>
        <w:pStyle w:val="CommentText"/>
        <w:jc w:val="both"/>
        <w:rPr>
          <w:rFonts w:ascii="Times New Roman" w:hAnsi="Times New Roman"/>
          <w:sz w:val="24"/>
          <w:szCs w:val="24"/>
          <w:lang w:val="sq-AL"/>
        </w:rPr>
      </w:pPr>
    </w:p>
    <w:p w14:paraId="4E32F690" w14:textId="77777777" w:rsidR="00831A4E" w:rsidRDefault="00831A4E" w:rsidP="00831A4E">
      <w:pPr>
        <w:pStyle w:val="CommentText"/>
        <w:jc w:val="both"/>
        <w:rPr>
          <w:rFonts w:ascii="Times New Roman" w:hAnsi="Times New Roman"/>
          <w:color w:val="000000"/>
          <w:sz w:val="24"/>
          <w:szCs w:val="24"/>
          <w:lang w:val="sq-AL"/>
        </w:rPr>
      </w:pPr>
      <w:r>
        <w:rPr>
          <w:rFonts w:ascii="Times New Roman" w:hAnsi="Times New Roman"/>
          <w:color w:val="000000"/>
          <w:sz w:val="24"/>
          <w:szCs w:val="24"/>
          <w:lang w:val="sq-AL"/>
        </w:rPr>
        <w:t>Në projektvendim është reflektuar propozimi për zëvendësimin e “Ministrisë së Shtetit për Sipërmarrjen dhe Klimën e Biznesit” me “Agjencinë Shtetërore për Mbështetjen dhe Zhvillimin e Startup-eve dhe Lehtësuesve”. në anekset nr. 2 dhe nr. 3 në paragrafin e II-të.</w:t>
      </w:r>
    </w:p>
    <w:p w14:paraId="1429CA48" w14:textId="77777777" w:rsidR="00831A4E" w:rsidRPr="00E83671" w:rsidRDefault="00831A4E" w:rsidP="00831A4E">
      <w:pPr>
        <w:pStyle w:val="CommentText"/>
        <w:jc w:val="both"/>
        <w:rPr>
          <w:rFonts w:ascii="Times New Roman" w:hAnsi="Times New Roman"/>
          <w:sz w:val="2"/>
          <w:szCs w:val="2"/>
          <w:lang w:val="sq-AL"/>
        </w:rPr>
      </w:pPr>
    </w:p>
    <w:p w14:paraId="2241E913" w14:textId="5438E38F" w:rsidR="00831A4E" w:rsidRDefault="00831A4E" w:rsidP="00456B77">
      <w:pPr>
        <w:pStyle w:val="CommentText"/>
        <w:spacing w:before="240" w:line="276" w:lineRule="auto"/>
        <w:jc w:val="both"/>
        <w:rPr>
          <w:rFonts w:ascii="Times New Roman" w:hAnsi="Times New Roman"/>
          <w:sz w:val="24"/>
          <w:szCs w:val="24"/>
          <w:lang w:val="sq-AL"/>
        </w:rPr>
      </w:pPr>
      <w:r w:rsidRPr="001A479D">
        <w:rPr>
          <w:rFonts w:ascii="Times New Roman" w:hAnsi="Times New Roman"/>
          <w:b/>
          <w:bCs/>
          <w:sz w:val="24"/>
          <w:szCs w:val="24"/>
          <w:lang w:val="sq-AL"/>
        </w:rPr>
        <w:t>Ministria e Financave</w:t>
      </w:r>
      <w:r w:rsidRPr="001A479D">
        <w:rPr>
          <w:rFonts w:ascii="Times New Roman" w:hAnsi="Times New Roman"/>
          <w:sz w:val="24"/>
          <w:szCs w:val="24"/>
          <w:lang w:val="sq-AL"/>
        </w:rPr>
        <w:t xml:space="preserve"> </w:t>
      </w:r>
      <w:r w:rsidR="00456B77" w:rsidRPr="00C374F6">
        <w:rPr>
          <w:rFonts w:ascii="Times New Roman" w:hAnsi="Times New Roman"/>
          <w:sz w:val="24"/>
          <w:szCs w:val="24"/>
          <w:lang w:val="sq-AL"/>
        </w:rPr>
        <w:t>me shkres</w:t>
      </w:r>
      <w:r w:rsidR="00456B77">
        <w:rPr>
          <w:rFonts w:ascii="Times New Roman" w:hAnsi="Times New Roman"/>
          <w:sz w:val="24"/>
          <w:szCs w:val="24"/>
          <w:lang w:val="sq-AL"/>
        </w:rPr>
        <w:t>ë</w:t>
      </w:r>
      <w:r w:rsidR="00456B77" w:rsidRPr="00C374F6">
        <w:rPr>
          <w:rFonts w:ascii="Times New Roman" w:hAnsi="Times New Roman"/>
          <w:sz w:val="24"/>
          <w:szCs w:val="24"/>
          <w:lang w:val="sq-AL"/>
        </w:rPr>
        <w:t>n ardhur  nëpërmjet</w:t>
      </w:r>
      <w:r w:rsidR="00456B77" w:rsidRPr="00E51C46">
        <w:rPr>
          <w:rFonts w:ascii="Times New Roman" w:hAnsi="Times New Roman"/>
          <w:sz w:val="24"/>
          <w:szCs w:val="24"/>
          <w:lang w:val="sq-AL"/>
        </w:rPr>
        <w:t xml:space="preserve"> sistemit e-akte</w:t>
      </w:r>
      <w:r w:rsidR="00456B77">
        <w:rPr>
          <w:rFonts w:ascii="Times New Roman" w:hAnsi="Times New Roman"/>
          <w:sz w:val="24"/>
          <w:szCs w:val="24"/>
          <w:lang w:val="sq-AL"/>
        </w:rPr>
        <w:t xml:space="preserve">t me datë 02.05.2025 </w:t>
      </w:r>
      <w:r w:rsidR="00456B77" w:rsidRPr="004E2838">
        <w:rPr>
          <w:rFonts w:ascii="Times New Roman" w:hAnsi="Times New Roman"/>
          <w:sz w:val="24"/>
          <w:szCs w:val="24"/>
          <w:lang w:val="sq-AL"/>
        </w:rPr>
        <w:t>shprehemi si më poshtë</w:t>
      </w:r>
      <w:r w:rsidR="00456B77">
        <w:rPr>
          <w:rFonts w:ascii="Times New Roman" w:hAnsi="Times New Roman"/>
          <w:sz w:val="24"/>
          <w:szCs w:val="24"/>
          <w:lang w:val="sq-AL"/>
        </w:rPr>
        <w:t>:</w:t>
      </w:r>
    </w:p>
    <w:p w14:paraId="55974B3A" w14:textId="5602A008" w:rsidR="00831A4E" w:rsidRDefault="00831A4E" w:rsidP="00831A4E">
      <w:pPr>
        <w:pStyle w:val="CommentText"/>
        <w:spacing w:before="240" w:line="276" w:lineRule="auto"/>
        <w:ind w:left="540" w:hanging="540"/>
        <w:jc w:val="both"/>
        <w:rPr>
          <w:rFonts w:ascii="Times New Roman" w:hAnsi="Times New Roman"/>
          <w:sz w:val="24"/>
          <w:szCs w:val="24"/>
          <w:lang w:val="sq-AL"/>
        </w:rPr>
      </w:pPr>
      <w:r>
        <w:rPr>
          <w:rFonts w:ascii="Times New Roman" w:hAnsi="Times New Roman"/>
          <w:b/>
          <w:bCs/>
          <w:sz w:val="24"/>
          <w:szCs w:val="24"/>
          <w:lang w:val="sq-AL"/>
        </w:rPr>
        <w:t xml:space="preserve">        </w:t>
      </w:r>
      <w:r>
        <w:rPr>
          <w:rFonts w:ascii="Times New Roman" w:hAnsi="Times New Roman"/>
          <w:sz w:val="24"/>
          <w:szCs w:val="24"/>
          <w:lang w:val="sq-AL"/>
        </w:rPr>
        <w:t xml:space="preserve"> P</w:t>
      </w:r>
      <w:r w:rsidRPr="004E2838">
        <w:rPr>
          <w:rFonts w:ascii="Times New Roman" w:hAnsi="Times New Roman"/>
          <w:sz w:val="24"/>
          <w:szCs w:val="24"/>
          <w:lang w:val="sq-AL"/>
        </w:rPr>
        <w:t>arë në këndvështrimin buxhetor</w:t>
      </w:r>
      <w:r>
        <w:rPr>
          <w:rFonts w:ascii="Times New Roman" w:hAnsi="Times New Roman"/>
          <w:sz w:val="24"/>
          <w:szCs w:val="24"/>
          <w:lang w:val="sq-AL"/>
        </w:rPr>
        <w:t xml:space="preserve"> për sa kohë, ndryshimet e propozuara në këtë projektvendim lidhen me ndryshimin e disa veprimeve prioritare në masat në fushën e ndërhyrjes “Tërheqja e investimeve dhe ndërkombëtarizimi”, këto ndryshime duhet të pasqyrohen dhe në një ndryshim në planin e veprimit në zbatim të dokumentit strategjik (2021–2027), duke përditësuar kostot me këto ndryshime. </w:t>
      </w:r>
    </w:p>
    <w:p w14:paraId="282DDB4B" w14:textId="77777777" w:rsidR="00831A4E" w:rsidRDefault="00831A4E" w:rsidP="00831A4E">
      <w:pPr>
        <w:pStyle w:val="CommentText"/>
        <w:spacing w:before="240" w:line="276" w:lineRule="auto"/>
        <w:ind w:left="540" w:hanging="540"/>
        <w:jc w:val="both"/>
        <w:rPr>
          <w:rFonts w:ascii="Times New Roman" w:hAnsi="Times New Roman"/>
          <w:color w:val="000000"/>
          <w:sz w:val="24"/>
          <w:szCs w:val="24"/>
          <w:lang w:val="sq-AL"/>
        </w:rPr>
      </w:pPr>
      <w:r>
        <w:rPr>
          <w:rFonts w:ascii="Times New Roman" w:hAnsi="Times New Roman"/>
          <w:b/>
          <w:bCs/>
          <w:sz w:val="24"/>
          <w:szCs w:val="24"/>
          <w:lang w:val="sq-AL"/>
        </w:rPr>
        <w:t xml:space="preserve">         </w:t>
      </w:r>
      <w:r>
        <w:rPr>
          <w:rFonts w:ascii="Times New Roman" w:hAnsi="Times New Roman"/>
          <w:sz w:val="24"/>
          <w:szCs w:val="24"/>
          <w:lang w:val="sq-AL"/>
        </w:rPr>
        <w:t xml:space="preserve">Pavarësisht se në relacionin shoqërues citohet se financimi do të bëhet nga buxheti i shtetit për Ministrinë e Ekonomisë, Kulturës dhe Inovacionit brenda tavaneve buxhetore të parashikuara në PBA 2025-20257 në programin buxhetor 04130 “Mbështetje për zhvillimin ekonomik”, </w:t>
      </w:r>
      <w:r>
        <w:rPr>
          <w:rFonts w:ascii="Times New Roman" w:hAnsi="Times New Roman"/>
          <w:color w:val="000000"/>
          <w:sz w:val="24"/>
          <w:szCs w:val="24"/>
          <w:lang w:val="sq-AL"/>
        </w:rPr>
        <w:t>kërkojmë që në relacionin shoqërues, të përcaktohen kostot e katër ndryshimeve të veprimeve prioritare të propozuara në këtë projektvendim si dhe burimi i financimit (artikulli buxhetor, produkti në PBA 2025-2027)</w:t>
      </w:r>
    </w:p>
    <w:p w14:paraId="0242A351" w14:textId="77777777" w:rsidR="00831A4E" w:rsidRPr="00E83671" w:rsidRDefault="00831A4E" w:rsidP="00831A4E">
      <w:pPr>
        <w:pStyle w:val="CommentText"/>
        <w:jc w:val="both"/>
        <w:rPr>
          <w:rFonts w:ascii="Times New Roman" w:hAnsi="Times New Roman"/>
          <w:sz w:val="12"/>
          <w:szCs w:val="12"/>
          <w:lang w:val="sq-AL"/>
        </w:rPr>
      </w:pPr>
    </w:p>
    <w:bookmarkEnd w:id="4"/>
    <w:p w14:paraId="51801073" w14:textId="6E087317" w:rsidR="00831A4E" w:rsidRDefault="00456B77" w:rsidP="00831A4E">
      <w:pPr>
        <w:pStyle w:val="CommentText"/>
        <w:jc w:val="both"/>
        <w:rPr>
          <w:rFonts w:ascii="Times New Roman" w:hAnsi="Times New Roman"/>
          <w:sz w:val="24"/>
          <w:szCs w:val="24"/>
          <w:lang w:val="sq-AL"/>
        </w:rPr>
      </w:pPr>
      <w:r>
        <w:rPr>
          <w:rFonts w:ascii="Times New Roman" w:hAnsi="Times New Roman"/>
          <w:sz w:val="24"/>
          <w:szCs w:val="24"/>
          <w:lang w:val="sq-AL"/>
        </w:rPr>
        <w:t xml:space="preserve"> </w:t>
      </w:r>
      <w:r>
        <w:rPr>
          <w:rFonts w:ascii="Times New Roman" w:hAnsi="Times New Roman"/>
          <w:sz w:val="24"/>
          <w:szCs w:val="24"/>
          <w:lang w:val="sq-AL"/>
        </w:rPr>
        <w:tab/>
        <w:t>MEKI ka</w:t>
      </w:r>
      <w:r w:rsidR="00831A4E">
        <w:rPr>
          <w:rFonts w:ascii="Times New Roman" w:hAnsi="Times New Roman"/>
          <w:sz w:val="24"/>
          <w:szCs w:val="24"/>
          <w:lang w:val="sq-AL"/>
        </w:rPr>
        <w:t xml:space="preserve"> reflektuar si </w:t>
      </w:r>
      <w:r>
        <w:rPr>
          <w:rFonts w:ascii="Times New Roman" w:hAnsi="Times New Roman"/>
          <w:sz w:val="24"/>
          <w:szCs w:val="24"/>
          <w:lang w:val="sq-AL"/>
        </w:rPr>
        <w:t xml:space="preserve">më poshtë </w:t>
      </w:r>
      <w:r w:rsidR="00831A4E">
        <w:rPr>
          <w:rFonts w:ascii="Times New Roman" w:hAnsi="Times New Roman"/>
          <w:sz w:val="24"/>
          <w:szCs w:val="24"/>
          <w:lang w:val="sq-AL"/>
        </w:rPr>
        <w:t>vijon:</w:t>
      </w:r>
    </w:p>
    <w:p w14:paraId="3903E432" w14:textId="77777777" w:rsidR="00831A4E" w:rsidRPr="00E83671" w:rsidRDefault="00831A4E" w:rsidP="00831A4E">
      <w:pPr>
        <w:pStyle w:val="CommentText"/>
        <w:ind w:left="720"/>
        <w:jc w:val="both"/>
        <w:rPr>
          <w:rFonts w:ascii="Times New Roman" w:hAnsi="Times New Roman"/>
          <w:sz w:val="6"/>
          <w:szCs w:val="6"/>
          <w:lang w:val="sq-AL"/>
        </w:rPr>
      </w:pPr>
    </w:p>
    <w:p w14:paraId="65562987" w14:textId="77777777" w:rsidR="00831A4E" w:rsidRDefault="00831A4E" w:rsidP="00831A4E">
      <w:pPr>
        <w:pStyle w:val="CommentText"/>
        <w:numPr>
          <w:ilvl w:val="0"/>
          <w:numId w:val="4"/>
        </w:numPr>
        <w:jc w:val="both"/>
        <w:rPr>
          <w:rFonts w:ascii="Times New Roman" w:hAnsi="Times New Roman"/>
          <w:sz w:val="24"/>
          <w:szCs w:val="24"/>
          <w:lang w:val="sq-AL"/>
        </w:rPr>
      </w:pPr>
      <w:r>
        <w:rPr>
          <w:rFonts w:ascii="Times New Roman" w:hAnsi="Times New Roman"/>
          <w:sz w:val="24"/>
          <w:szCs w:val="24"/>
          <w:lang w:val="sq-AL"/>
        </w:rPr>
        <w:t>Në projektvendim janë</w:t>
      </w:r>
      <w:r w:rsidRPr="00654B2C">
        <w:rPr>
          <w:rFonts w:ascii="Times New Roman" w:hAnsi="Times New Roman"/>
          <w:sz w:val="24"/>
          <w:szCs w:val="24"/>
          <w:lang w:val="sq-AL"/>
        </w:rPr>
        <w:t xml:space="preserve"> pasqyr</w:t>
      </w:r>
      <w:r>
        <w:rPr>
          <w:rFonts w:ascii="Times New Roman" w:hAnsi="Times New Roman"/>
          <w:sz w:val="24"/>
          <w:szCs w:val="24"/>
          <w:lang w:val="sq-AL"/>
        </w:rPr>
        <w:t>uar</w:t>
      </w:r>
      <w:r w:rsidRPr="00654B2C">
        <w:rPr>
          <w:rFonts w:ascii="Times New Roman" w:hAnsi="Times New Roman"/>
          <w:sz w:val="24"/>
          <w:szCs w:val="24"/>
          <w:lang w:val="sq-AL"/>
        </w:rPr>
        <w:t xml:space="preserve"> ndryshim</w:t>
      </w:r>
      <w:r>
        <w:rPr>
          <w:rFonts w:ascii="Times New Roman" w:hAnsi="Times New Roman"/>
          <w:sz w:val="24"/>
          <w:szCs w:val="24"/>
          <w:lang w:val="sq-AL"/>
        </w:rPr>
        <w:t xml:space="preserve">et </w:t>
      </w:r>
      <w:r w:rsidRPr="00654B2C">
        <w:rPr>
          <w:rFonts w:ascii="Times New Roman" w:hAnsi="Times New Roman"/>
          <w:sz w:val="24"/>
          <w:szCs w:val="24"/>
          <w:lang w:val="sq-AL"/>
        </w:rPr>
        <w:t>në planin e veprimit në zbatim të dokumentit strategjik (2021–2027), duke përditësuar kostot me këto ndryshime.</w:t>
      </w:r>
    </w:p>
    <w:p w14:paraId="3584184E" w14:textId="77777777" w:rsidR="00831A4E" w:rsidRDefault="00831A4E" w:rsidP="00831A4E">
      <w:pPr>
        <w:pStyle w:val="CommentText"/>
        <w:numPr>
          <w:ilvl w:val="0"/>
          <w:numId w:val="4"/>
        </w:numPr>
        <w:jc w:val="both"/>
        <w:rPr>
          <w:rFonts w:ascii="Times New Roman" w:hAnsi="Times New Roman"/>
          <w:sz w:val="24"/>
          <w:szCs w:val="24"/>
          <w:lang w:val="sq-AL"/>
        </w:rPr>
      </w:pPr>
      <w:r>
        <w:rPr>
          <w:rFonts w:ascii="Times New Roman" w:hAnsi="Times New Roman"/>
          <w:sz w:val="24"/>
          <w:szCs w:val="24"/>
          <w:lang w:val="sq-AL"/>
        </w:rPr>
        <w:lastRenderedPageBreak/>
        <w:t>Në planin e veprimit është reflektuar ndryshimi i masave sa i takon</w:t>
      </w:r>
      <w:r w:rsidRPr="00481CA8">
        <w:rPr>
          <w:rFonts w:ascii="Times New Roman" w:hAnsi="Times New Roman"/>
          <w:sz w:val="24"/>
          <w:szCs w:val="24"/>
          <w:lang w:val="sq-AL"/>
        </w:rPr>
        <w:t xml:space="preserve"> </w:t>
      </w:r>
      <w:r>
        <w:rPr>
          <w:rFonts w:ascii="Times New Roman" w:hAnsi="Times New Roman"/>
          <w:sz w:val="24"/>
          <w:szCs w:val="24"/>
          <w:lang w:val="sq-AL"/>
        </w:rPr>
        <w:t>burimeve të</w:t>
      </w:r>
      <w:r w:rsidRPr="00654B2C">
        <w:rPr>
          <w:rFonts w:ascii="Times New Roman" w:hAnsi="Times New Roman"/>
          <w:sz w:val="24"/>
          <w:szCs w:val="24"/>
          <w:lang w:val="sq-AL"/>
        </w:rPr>
        <w:t xml:space="preserve"> financimi</w:t>
      </w:r>
      <w:r>
        <w:rPr>
          <w:rFonts w:ascii="Times New Roman" w:hAnsi="Times New Roman"/>
          <w:sz w:val="24"/>
          <w:szCs w:val="24"/>
          <w:lang w:val="sq-AL"/>
        </w:rPr>
        <w:t>t</w:t>
      </w:r>
      <w:r w:rsidRPr="00654B2C">
        <w:rPr>
          <w:rFonts w:ascii="Times New Roman" w:hAnsi="Times New Roman"/>
          <w:sz w:val="24"/>
          <w:szCs w:val="24"/>
          <w:lang w:val="sq-AL"/>
        </w:rPr>
        <w:t xml:space="preserve"> do të bëhet nga buxheti i shtetit për Ministrinë e Ekonomisë, Kulturës dhe Inovacionit brenda tavaneve buxhetore të parashikuara në PBA 2025-2027 në programin buxhetor 04130 “Mbështetje për zhvillimin ekonomik”</w:t>
      </w:r>
      <w:r>
        <w:rPr>
          <w:rFonts w:ascii="Times New Roman" w:hAnsi="Times New Roman"/>
          <w:sz w:val="24"/>
          <w:szCs w:val="24"/>
          <w:lang w:val="sq-AL"/>
        </w:rPr>
        <w:t xml:space="preserve">. Në pjesën e raportit të vlerësimeve te ardhura/shpenzime janë përcaktuar kosto e ndryshimeve dhe burimi i financimit. </w:t>
      </w:r>
    </w:p>
    <w:p w14:paraId="288CE5BE" w14:textId="77777777" w:rsidR="00D973C9" w:rsidRPr="00D973C9" w:rsidRDefault="00D973C9" w:rsidP="00D973C9">
      <w:pPr>
        <w:spacing w:after="0" w:line="240" w:lineRule="auto"/>
        <w:ind w:left="360"/>
        <w:jc w:val="both"/>
        <w:rPr>
          <w:rFonts w:asciiTheme="majorBidi" w:eastAsia="Times New Roman" w:hAnsiTheme="majorBidi" w:cstheme="majorBidi"/>
          <w:b/>
          <w:color w:val="FF0000"/>
          <w:sz w:val="24"/>
          <w:szCs w:val="24"/>
        </w:rPr>
      </w:pPr>
    </w:p>
    <w:p w14:paraId="40567853" w14:textId="458B4971" w:rsidR="00D973C9" w:rsidRPr="00DE2DD2" w:rsidRDefault="00D973C9" w:rsidP="00D973C9">
      <w:pPr>
        <w:pStyle w:val="Default"/>
        <w:jc w:val="both"/>
        <w:rPr>
          <w:rFonts w:asciiTheme="majorBidi" w:eastAsiaTheme="minorHAnsi" w:hAnsiTheme="majorBidi" w:cstheme="majorBidi"/>
          <w:lang w:val="sq-AL"/>
          <w14:ligatures w14:val="standardContextual"/>
        </w:rPr>
      </w:pPr>
      <w:r w:rsidRPr="00D30034">
        <w:rPr>
          <w:rFonts w:asciiTheme="majorBidi" w:eastAsia="Times New Roman" w:hAnsiTheme="majorBidi" w:cstheme="majorBidi"/>
          <w:b/>
          <w:color w:val="000000" w:themeColor="text1"/>
          <w:lang w:val="sq-AL"/>
        </w:rPr>
        <w:t>Ministria e Financave</w:t>
      </w:r>
      <w:r w:rsidRPr="00D973C9">
        <w:rPr>
          <w:rFonts w:asciiTheme="majorBidi" w:eastAsia="Times New Roman" w:hAnsiTheme="majorBidi" w:cstheme="majorBidi"/>
          <w:bCs/>
          <w:color w:val="000000" w:themeColor="text1"/>
          <w:lang w:val="sq-AL"/>
        </w:rPr>
        <w:t xml:space="preserve"> </w:t>
      </w:r>
      <w:r>
        <w:rPr>
          <w:rFonts w:asciiTheme="majorBidi" w:eastAsia="Times New Roman" w:hAnsiTheme="majorBidi" w:cstheme="majorBidi"/>
          <w:bCs/>
          <w:color w:val="000000" w:themeColor="text1"/>
          <w:lang w:val="sq-AL"/>
        </w:rPr>
        <w:t>me shkres</w:t>
      </w:r>
      <w:r w:rsidR="00C374F6">
        <w:rPr>
          <w:rFonts w:asciiTheme="majorBidi" w:eastAsia="Times New Roman" w:hAnsiTheme="majorBidi" w:cstheme="majorBidi"/>
          <w:bCs/>
          <w:color w:val="000000" w:themeColor="text1"/>
          <w:lang w:val="sq-AL"/>
        </w:rPr>
        <w:t>ë</w:t>
      </w:r>
      <w:r>
        <w:rPr>
          <w:rFonts w:asciiTheme="majorBidi" w:eastAsia="Times New Roman" w:hAnsiTheme="majorBidi" w:cstheme="majorBidi"/>
          <w:bCs/>
          <w:color w:val="000000" w:themeColor="text1"/>
          <w:lang w:val="sq-AL"/>
        </w:rPr>
        <w:t>n</w:t>
      </w:r>
      <w:r w:rsidR="00C374F6">
        <w:rPr>
          <w:rFonts w:asciiTheme="majorBidi" w:eastAsia="Times New Roman" w:hAnsiTheme="majorBidi" w:cstheme="majorBidi"/>
          <w:bCs/>
          <w:color w:val="000000" w:themeColor="text1"/>
          <w:lang w:val="sq-AL"/>
        </w:rPr>
        <w:t xml:space="preserve"> bashkërenduese </w:t>
      </w:r>
      <w:r>
        <w:rPr>
          <w:rFonts w:asciiTheme="majorBidi" w:eastAsia="Times New Roman" w:hAnsiTheme="majorBidi" w:cstheme="majorBidi"/>
          <w:bCs/>
          <w:color w:val="000000" w:themeColor="text1"/>
          <w:lang w:val="sq-AL"/>
        </w:rPr>
        <w:t xml:space="preserve"> ardhur </w:t>
      </w:r>
      <w:r w:rsidRPr="00D973C9">
        <w:rPr>
          <w:rFonts w:asciiTheme="majorBidi" w:eastAsia="Times New Roman" w:hAnsiTheme="majorBidi" w:cstheme="majorBidi"/>
          <w:bCs/>
          <w:color w:val="000000" w:themeColor="text1"/>
          <w:lang w:val="sq-AL"/>
        </w:rPr>
        <w:t xml:space="preserve">nëpërmjet sistemit e-aktet me datë 24.06.2025 shprehet parimisht dakort </w:t>
      </w:r>
      <w:r w:rsidRPr="00D973C9">
        <w:rPr>
          <w:rFonts w:asciiTheme="majorBidi" w:eastAsiaTheme="minorHAnsi" w:hAnsiTheme="majorBidi" w:cstheme="majorBidi"/>
          <w:bCs/>
          <w:color w:val="000000" w:themeColor="text1"/>
          <w:lang w:val="sq-AL"/>
          <w14:ligatures w14:val="standardContextual"/>
        </w:rPr>
        <w:t>për sa kohë janë reflektuar komentet dhe janë pasqyruar ndryshimet e masave prioritare në Planin e veprimit të dokumentit strategjik (2021–2027), duke përditësuar kostot me këto ndryshime</w:t>
      </w:r>
      <w:r w:rsidRPr="00DE2DD2">
        <w:rPr>
          <w:rFonts w:asciiTheme="majorBidi" w:eastAsiaTheme="minorHAnsi" w:hAnsiTheme="majorBidi" w:cstheme="majorBidi"/>
          <w:lang w:val="sq-AL"/>
          <w14:ligatures w14:val="standardContextual"/>
        </w:rPr>
        <w:t>.</w:t>
      </w:r>
    </w:p>
    <w:p w14:paraId="27A53045" w14:textId="77777777" w:rsidR="00831A4E" w:rsidRDefault="00831A4E" w:rsidP="00831A4E">
      <w:pPr>
        <w:pStyle w:val="CommentText"/>
        <w:ind w:left="360"/>
        <w:jc w:val="both"/>
        <w:rPr>
          <w:rFonts w:ascii="Times New Roman" w:hAnsi="Times New Roman"/>
          <w:sz w:val="24"/>
          <w:szCs w:val="24"/>
          <w:lang w:val="sq-AL"/>
        </w:rPr>
      </w:pPr>
    </w:p>
    <w:p w14:paraId="073988EF" w14:textId="3D0C27B4" w:rsidR="00831A4E" w:rsidRDefault="00831A4E" w:rsidP="00831A4E">
      <w:pPr>
        <w:pStyle w:val="CommentText"/>
        <w:jc w:val="both"/>
        <w:rPr>
          <w:rFonts w:ascii="Times New Roman" w:hAnsi="Times New Roman"/>
          <w:sz w:val="24"/>
          <w:szCs w:val="24"/>
          <w:lang w:val="sq-AL"/>
        </w:rPr>
      </w:pPr>
      <w:r w:rsidRPr="003E4804">
        <w:rPr>
          <w:rFonts w:ascii="Times New Roman" w:hAnsi="Times New Roman"/>
          <w:b/>
          <w:bCs/>
          <w:sz w:val="24"/>
          <w:szCs w:val="24"/>
          <w:lang w:val="sq-AL"/>
        </w:rPr>
        <w:t xml:space="preserve">Agjensia Shtetërore e Programimit Strategjik dhe Koordinimit   të Ndihmës  </w:t>
      </w:r>
      <w:r w:rsidR="00EE653B">
        <w:rPr>
          <w:rFonts w:ascii="Times New Roman" w:hAnsi="Times New Roman"/>
          <w:b/>
          <w:bCs/>
          <w:sz w:val="24"/>
          <w:szCs w:val="24"/>
          <w:lang w:val="sq-AL"/>
        </w:rPr>
        <w:t>(</w:t>
      </w:r>
      <w:r w:rsidRPr="003E4804">
        <w:rPr>
          <w:rFonts w:ascii="Times New Roman" w:hAnsi="Times New Roman"/>
          <w:b/>
          <w:bCs/>
          <w:sz w:val="24"/>
          <w:szCs w:val="24"/>
          <w:lang w:val="sq-AL"/>
        </w:rPr>
        <w:t>SASPAC</w:t>
      </w:r>
      <w:r w:rsidR="00EE653B">
        <w:rPr>
          <w:rFonts w:ascii="Times New Roman" w:hAnsi="Times New Roman"/>
          <w:b/>
          <w:bCs/>
          <w:sz w:val="24"/>
          <w:szCs w:val="24"/>
          <w:lang w:val="sq-AL"/>
        </w:rPr>
        <w:t>)</w:t>
      </w:r>
      <w:r w:rsidRPr="003E4804">
        <w:rPr>
          <w:rFonts w:ascii="Times New Roman" w:hAnsi="Times New Roman"/>
          <w:sz w:val="24"/>
          <w:szCs w:val="24"/>
          <w:lang w:val="sq-AL"/>
        </w:rPr>
        <w:t xml:space="preserve"> </w:t>
      </w:r>
      <w:r>
        <w:rPr>
          <w:rFonts w:ascii="Times New Roman" w:hAnsi="Times New Roman"/>
          <w:sz w:val="24"/>
          <w:szCs w:val="24"/>
          <w:lang w:val="sq-AL"/>
        </w:rPr>
        <w:t xml:space="preserve">me </w:t>
      </w:r>
      <w:r w:rsidRPr="003E4804">
        <w:rPr>
          <w:rFonts w:ascii="Times New Roman" w:hAnsi="Times New Roman"/>
          <w:sz w:val="24"/>
          <w:szCs w:val="24"/>
          <w:lang w:val="sq-AL"/>
        </w:rPr>
        <w:t>shkresë</w:t>
      </w:r>
      <w:r>
        <w:rPr>
          <w:rFonts w:ascii="Times New Roman" w:hAnsi="Times New Roman"/>
          <w:sz w:val="24"/>
          <w:szCs w:val="24"/>
          <w:lang w:val="sq-AL"/>
        </w:rPr>
        <w:t xml:space="preserve">n </w:t>
      </w:r>
      <w:r w:rsidRPr="003E4804">
        <w:rPr>
          <w:rFonts w:ascii="Times New Roman" w:hAnsi="Times New Roman"/>
          <w:sz w:val="24"/>
          <w:szCs w:val="24"/>
          <w:lang w:val="sq-AL"/>
        </w:rPr>
        <w:t>nr 500/1prot</w:t>
      </w:r>
      <w:r>
        <w:rPr>
          <w:rFonts w:ascii="Times New Roman" w:hAnsi="Times New Roman"/>
          <w:sz w:val="24"/>
          <w:szCs w:val="24"/>
          <w:lang w:val="sq-AL"/>
        </w:rPr>
        <w:t>.,</w:t>
      </w:r>
      <w:r w:rsidRPr="003E4804">
        <w:rPr>
          <w:rFonts w:ascii="Times New Roman" w:hAnsi="Times New Roman"/>
          <w:sz w:val="24"/>
          <w:szCs w:val="24"/>
          <w:lang w:val="sq-AL"/>
        </w:rPr>
        <w:t xml:space="preserve"> datë 05.06.2025 shprehen </w:t>
      </w:r>
      <w:r>
        <w:rPr>
          <w:rFonts w:ascii="Times New Roman" w:hAnsi="Times New Roman"/>
          <w:sz w:val="24"/>
          <w:szCs w:val="24"/>
          <w:lang w:val="sq-AL"/>
        </w:rPr>
        <w:t xml:space="preserve">parimisht </w:t>
      </w:r>
      <w:r w:rsidRPr="003E4804">
        <w:rPr>
          <w:rFonts w:ascii="Times New Roman" w:hAnsi="Times New Roman"/>
          <w:sz w:val="24"/>
          <w:szCs w:val="24"/>
          <w:lang w:val="sq-AL"/>
        </w:rPr>
        <w:t xml:space="preserve">dakort </w:t>
      </w:r>
      <w:r>
        <w:rPr>
          <w:rFonts w:ascii="Times New Roman" w:hAnsi="Times New Roman"/>
          <w:sz w:val="24"/>
          <w:szCs w:val="24"/>
          <w:lang w:val="sq-AL"/>
        </w:rPr>
        <w:t>për miratimin në parim mbi përmbajtjen e projektvendimit.</w:t>
      </w:r>
    </w:p>
    <w:p w14:paraId="4546DF56" w14:textId="77777777" w:rsidR="00831A4E" w:rsidRPr="00E83671" w:rsidRDefault="00831A4E" w:rsidP="00831A4E">
      <w:pPr>
        <w:pStyle w:val="CommentText"/>
        <w:ind w:left="720"/>
        <w:jc w:val="both"/>
        <w:rPr>
          <w:rFonts w:ascii="Times New Roman" w:hAnsi="Times New Roman"/>
          <w:sz w:val="2"/>
          <w:szCs w:val="2"/>
          <w:lang w:val="sq-AL"/>
        </w:rPr>
      </w:pPr>
    </w:p>
    <w:p w14:paraId="4AF2CE04" w14:textId="77777777" w:rsidR="00831A4E" w:rsidRPr="00E83671" w:rsidRDefault="00831A4E" w:rsidP="00831A4E">
      <w:pPr>
        <w:pStyle w:val="CommentText"/>
        <w:ind w:left="360"/>
        <w:jc w:val="both"/>
        <w:rPr>
          <w:rFonts w:ascii="Times New Roman" w:hAnsi="Times New Roman"/>
          <w:sz w:val="2"/>
          <w:szCs w:val="2"/>
          <w:lang w:val="sq-AL"/>
        </w:rPr>
      </w:pPr>
    </w:p>
    <w:p w14:paraId="23051202" w14:textId="77777777" w:rsidR="008B64D7" w:rsidRDefault="008B64D7" w:rsidP="00831A4E">
      <w:pPr>
        <w:spacing w:after="0" w:line="240" w:lineRule="auto"/>
        <w:jc w:val="both"/>
        <w:rPr>
          <w:rFonts w:ascii="Times New Roman" w:eastAsia="Times New Roman" w:hAnsi="Times New Roman"/>
          <w:b/>
          <w:color w:val="FF0000"/>
          <w:sz w:val="24"/>
          <w:szCs w:val="24"/>
        </w:rPr>
      </w:pPr>
    </w:p>
    <w:p w14:paraId="08ED34BD" w14:textId="77777777" w:rsidR="008B64D7" w:rsidRPr="00DE2DD2" w:rsidRDefault="008B64D7" w:rsidP="00831A4E">
      <w:pPr>
        <w:spacing w:after="0" w:line="240" w:lineRule="auto"/>
        <w:jc w:val="both"/>
        <w:rPr>
          <w:rFonts w:ascii="Times New Roman" w:eastAsia="Times New Roman" w:hAnsi="Times New Roman"/>
          <w:b/>
          <w:sz w:val="24"/>
          <w:szCs w:val="24"/>
        </w:rPr>
      </w:pPr>
    </w:p>
    <w:p w14:paraId="3E10CE07" w14:textId="14908FE6" w:rsidR="00831A4E" w:rsidRPr="00D82008" w:rsidRDefault="00831A4E" w:rsidP="00831A4E">
      <w:pPr>
        <w:spacing w:after="0" w:line="240" w:lineRule="auto"/>
        <w:jc w:val="both"/>
        <w:rPr>
          <w:rFonts w:ascii="Times New Roman" w:eastAsia="Times New Roman" w:hAnsi="Times New Roman"/>
          <w:b/>
          <w:sz w:val="24"/>
          <w:szCs w:val="24"/>
        </w:rPr>
      </w:pPr>
      <w:r w:rsidRPr="00D82008">
        <w:rPr>
          <w:rFonts w:ascii="Times New Roman" w:eastAsia="Times New Roman" w:hAnsi="Times New Roman"/>
          <w:b/>
          <w:sz w:val="24"/>
          <w:szCs w:val="24"/>
        </w:rPr>
        <w:t>IX. RAPORTI I VLERËSIMIT TË TË ARDHURAVE DHE SHPENZIMEVE BUXHETORE</w:t>
      </w:r>
    </w:p>
    <w:p w14:paraId="25BCA9BA" w14:textId="77777777" w:rsidR="00831A4E" w:rsidRPr="00D82008" w:rsidRDefault="00831A4E" w:rsidP="00831A4E">
      <w:pPr>
        <w:pStyle w:val="ColorfulList-Accent11"/>
        <w:tabs>
          <w:tab w:val="left" w:pos="0"/>
        </w:tabs>
        <w:spacing w:after="0" w:line="240" w:lineRule="auto"/>
        <w:ind w:left="0"/>
        <w:jc w:val="both"/>
        <w:rPr>
          <w:rFonts w:ascii="Times New Roman" w:eastAsia="Times New Roman" w:hAnsi="Times New Roman"/>
          <w:sz w:val="24"/>
          <w:szCs w:val="24"/>
        </w:rPr>
      </w:pPr>
    </w:p>
    <w:p w14:paraId="51C80D7A" w14:textId="77777777" w:rsidR="00831A4E" w:rsidRDefault="00831A4E" w:rsidP="00831A4E">
      <w:pPr>
        <w:pStyle w:val="Default"/>
        <w:widowControl w:val="0"/>
        <w:jc w:val="both"/>
        <w:rPr>
          <w:bCs/>
          <w:lang w:val="sq-AL"/>
        </w:rPr>
      </w:pPr>
      <w:r w:rsidRPr="00D82008">
        <w:rPr>
          <w:lang w:val="sq-AL"/>
        </w:rPr>
        <w:t xml:space="preserve">Financimi do të bëhet nga Buxheti i Shtetit për Ministrinë e Ekonomisë, Kulturës dhe Inovacionit </w:t>
      </w:r>
      <w:r>
        <w:rPr>
          <w:lang w:val="sq-AL"/>
        </w:rPr>
        <w:t xml:space="preserve">brenda tavaneve buxhetore </w:t>
      </w:r>
      <w:r w:rsidRPr="00D82008">
        <w:rPr>
          <w:lang w:val="sq-AL"/>
        </w:rPr>
        <w:t xml:space="preserve">sipas parashikimeve buxhetore afatmesme dhe afatgjata në PBA 2025-2027, në programin buxhetor </w:t>
      </w:r>
      <w:r w:rsidRPr="00D82008">
        <w:rPr>
          <w:noProof/>
          <w:lang w:val="sq-AL"/>
        </w:rPr>
        <w:t>04130 "Mbështetje për Zhvillim Ekonomik</w:t>
      </w:r>
      <w:r w:rsidRPr="00D82008">
        <w:rPr>
          <w:lang w:val="sq-AL"/>
        </w:rPr>
        <w:t>”</w:t>
      </w:r>
      <w:r w:rsidRPr="00124C61">
        <w:rPr>
          <w:b/>
          <w:lang w:val="sq-AL"/>
        </w:rPr>
        <w:t xml:space="preserve"> </w:t>
      </w:r>
      <w:r w:rsidRPr="00374342">
        <w:rPr>
          <w:bCs/>
          <w:lang w:val="sq-AL"/>
        </w:rPr>
        <w:t>, e detajuar si vijon:</w:t>
      </w:r>
    </w:p>
    <w:p w14:paraId="02B9D10C" w14:textId="77777777" w:rsidR="00831A4E" w:rsidRPr="003A6C23" w:rsidRDefault="00831A4E" w:rsidP="00831A4E">
      <w:pPr>
        <w:pStyle w:val="Default"/>
        <w:widowControl w:val="0"/>
        <w:jc w:val="both"/>
        <w:rPr>
          <w:bCs/>
          <w:sz w:val="8"/>
          <w:szCs w:val="8"/>
          <w:lang w:val="sq-AL"/>
        </w:rPr>
      </w:pPr>
    </w:p>
    <w:p w14:paraId="2D957707" w14:textId="77777777" w:rsidR="00831A4E" w:rsidRPr="005D6B24" w:rsidRDefault="00831A4E" w:rsidP="00831A4E">
      <w:pPr>
        <w:pStyle w:val="ListParagraph"/>
        <w:numPr>
          <w:ilvl w:val="0"/>
          <w:numId w:val="4"/>
        </w:numPr>
        <w:spacing w:line="300" w:lineRule="exact"/>
        <w:contextualSpacing w:val="0"/>
        <w:jc w:val="both"/>
        <w:rPr>
          <w:rFonts w:ascii="Times New Roman" w:hAnsi="Times New Roman"/>
          <w:sz w:val="24"/>
          <w:szCs w:val="24"/>
        </w:rPr>
      </w:pPr>
      <w:r w:rsidRPr="0045407C">
        <w:rPr>
          <w:rFonts w:ascii="Times New Roman" w:hAnsi="Times New Roman"/>
          <w:sz w:val="24"/>
          <w:szCs w:val="24"/>
        </w:rPr>
        <w:t>Shtylla e “</w:t>
      </w:r>
      <w:r w:rsidRPr="0045407C">
        <w:rPr>
          <w:rFonts w:ascii="Times New Roman" w:hAnsi="Times New Roman"/>
          <w:color w:val="000000"/>
          <w:sz w:val="24"/>
          <w:szCs w:val="24"/>
        </w:rPr>
        <w:t xml:space="preserve">1.1 </w:t>
      </w:r>
      <w:r w:rsidRPr="00DF6EAB">
        <w:rPr>
          <w:rFonts w:ascii="Times New Roman" w:hAnsi="Times New Roman"/>
          <w:sz w:val="24"/>
          <w:szCs w:val="24"/>
        </w:rPr>
        <w:t>Tërheqja e investimeve dhe ndërkombëtarizimi” ishte parashikuar me koston indikative gjithsej 152.7 mln lek</w:t>
      </w:r>
      <w:r>
        <w:rPr>
          <w:rFonts w:ascii="Times New Roman" w:hAnsi="Times New Roman"/>
          <w:sz w:val="24"/>
          <w:szCs w:val="24"/>
        </w:rPr>
        <w:t>ë</w:t>
      </w:r>
      <w:r w:rsidRPr="00DF6EAB">
        <w:rPr>
          <w:rFonts w:ascii="Times New Roman" w:hAnsi="Times New Roman"/>
          <w:sz w:val="24"/>
          <w:szCs w:val="24"/>
        </w:rPr>
        <w:t xml:space="preserve"> (nga k</w:t>
      </w:r>
      <w:r>
        <w:rPr>
          <w:rFonts w:ascii="Times New Roman" w:hAnsi="Times New Roman"/>
          <w:sz w:val="24"/>
          <w:szCs w:val="24"/>
        </w:rPr>
        <w:t>ë</w:t>
      </w:r>
      <w:r w:rsidRPr="00DF6EAB">
        <w:rPr>
          <w:rFonts w:ascii="Times New Roman" w:hAnsi="Times New Roman"/>
          <w:sz w:val="24"/>
          <w:szCs w:val="24"/>
        </w:rPr>
        <w:t>to buxheti i shtetit 66.88 mln lek</w:t>
      </w:r>
      <w:r>
        <w:rPr>
          <w:rFonts w:ascii="Times New Roman" w:hAnsi="Times New Roman"/>
          <w:sz w:val="24"/>
          <w:szCs w:val="24"/>
        </w:rPr>
        <w:t>ë</w:t>
      </w:r>
      <w:r w:rsidRPr="00DF6EAB">
        <w:rPr>
          <w:rFonts w:ascii="Times New Roman" w:hAnsi="Times New Roman"/>
          <w:sz w:val="24"/>
          <w:szCs w:val="24"/>
        </w:rPr>
        <w:t>, financim i huaj 1.6 mln lek</w:t>
      </w:r>
      <w:r>
        <w:rPr>
          <w:rFonts w:ascii="Times New Roman" w:hAnsi="Times New Roman"/>
          <w:sz w:val="24"/>
          <w:szCs w:val="24"/>
        </w:rPr>
        <w:t>ë</w:t>
      </w:r>
      <w:r w:rsidRPr="00DF6EAB">
        <w:rPr>
          <w:rFonts w:ascii="Times New Roman" w:hAnsi="Times New Roman"/>
          <w:sz w:val="24"/>
          <w:szCs w:val="24"/>
        </w:rPr>
        <w:t xml:space="preserve"> dhe hendek financiar 84.22 mln lek</w:t>
      </w:r>
      <w:r>
        <w:rPr>
          <w:rFonts w:ascii="Times New Roman" w:hAnsi="Times New Roman"/>
          <w:sz w:val="24"/>
          <w:szCs w:val="24"/>
        </w:rPr>
        <w:t>ë</w:t>
      </w:r>
      <w:r w:rsidRPr="00DF6EAB">
        <w:rPr>
          <w:rFonts w:ascii="Times New Roman" w:hAnsi="Times New Roman"/>
          <w:sz w:val="24"/>
          <w:szCs w:val="24"/>
        </w:rPr>
        <w:t>). N</w:t>
      </w:r>
      <w:r>
        <w:rPr>
          <w:rFonts w:ascii="Times New Roman" w:hAnsi="Times New Roman"/>
          <w:sz w:val="24"/>
          <w:szCs w:val="24"/>
        </w:rPr>
        <w:t>ë</w:t>
      </w:r>
      <w:r w:rsidRPr="00DF6EAB">
        <w:rPr>
          <w:rFonts w:ascii="Times New Roman" w:hAnsi="Times New Roman"/>
          <w:sz w:val="24"/>
          <w:szCs w:val="24"/>
        </w:rPr>
        <w:t xml:space="preserve"> k</w:t>
      </w:r>
      <w:r>
        <w:rPr>
          <w:rFonts w:ascii="Times New Roman" w:hAnsi="Times New Roman"/>
          <w:sz w:val="24"/>
          <w:szCs w:val="24"/>
        </w:rPr>
        <w:t>ë</w:t>
      </w:r>
      <w:r w:rsidRPr="00DF6EAB">
        <w:rPr>
          <w:rFonts w:ascii="Times New Roman" w:hAnsi="Times New Roman"/>
          <w:sz w:val="24"/>
          <w:szCs w:val="24"/>
        </w:rPr>
        <w:t>t</w:t>
      </w:r>
      <w:r>
        <w:rPr>
          <w:rFonts w:ascii="Times New Roman" w:hAnsi="Times New Roman"/>
          <w:sz w:val="24"/>
          <w:szCs w:val="24"/>
        </w:rPr>
        <w:t>ë</w:t>
      </w:r>
      <w:r w:rsidRPr="00DF6EAB">
        <w:rPr>
          <w:rFonts w:ascii="Times New Roman" w:hAnsi="Times New Roman"/>
          <w:sz w:val="24"/>
          <w:szCs w:val="24"/>
        </w:rPr>
        <w:t xml:space="preserve"> shtyll</w:t>
      </w:r>
      <w:r>
        <w:rPr>
          <w:rFonts w:ascii="Times New Roman" w:hAnsi="Times New Roman"/>
          <w:sz w:val="24"/>
          <w:szCs w:val="24"/>
        </w:rPr>
        <w:t>ë</w:t>
      </w:r>
      <w:r w:rsidRPr="00DF6EAB">
        <w:rPr>
          <w:rFonts w:ascii="Times New Roman" w:hAnsi="Times New Roman"/>
          <w:sz w:val="24"/>
          <w:szCs w:val="24"/>
        </w:rPr>
        <w:t xml:space="preserve">   </w:t>
      </w:r>
      <w:r>
        <w:rPr>
          <w:rFonts w:ascii="Times New Roman" w:hAnsi="Times New Roman"/>
          <w:sz w:val="24"/>
          <w:szCs w:val="24"/>
        </w:rPr>
        <w:t>v</w:t>
      </w:r>
      <w:r w:rsidRPr="005D6B24">
        <w:rPr>
          <w:rFonts w:ascii="Times New Roman" w:hAnsi="Times New Roman"/>
          <w:sz w:val="24"/>
          <w:szCs w:val="24"/>
        </w:rPr>
        <w:t>eprimi prioritar</w:t>
      </w:r>
      <w:r>
        <w:rPr>
          <w:rFonts w:ascii="Times New Roman" w:hAnsi="Times New Roman"/>
          <w:sz w:val="24"/>
          <w:szCs w:val="24"/>
        </w:rPr>
        <w:t xml:space="preserve"> </w:t>
      </w:r>
      <w:r w:rsidRPr="00DF6EAB">
        <w:rPr>
          <w:rFonts w:ascii="Times New Roman" w:hAnsi="Times New Roman"/>
          <w:sz w:val="24"/>
          <w:szCs w:val="24"/>
        </w:rPr>
        <w:t>“Programi i zhvillimit t</w:t>
      </w:r>
      <w:r>
        <w:rPr>
          <w:rFonts w:ascii="Times New Roman" w:hAnsi="Times New Roman"/>
          <w:sz w:val="24"/>
          <w:szCs w:val="24"/>
        </w:rPr>
        <w:t>ë</w:t>
      </w:r>
      <w:r w:rsidRPr="00DF6EAB">
        <w:rPr>
          <w:rFonts w:ascii="Times New Roman" w:hAnsi="Times New Roman"/>
          <w:sz w:val="24"/>
          <w:szCs w:val="24"/>
        </w:rPr>
        <w:t xml:space="preserve"> ofruesve”  </w:t>
      </w:r>
      <w:r>
        <w:rPr>
          <w:rFonts w:ascii="Times New Roman" w:hAnsi="Times New Roman"/>
          <w:sz w:val="24"/>
          <w:szCs w:val="24"/>
        </w:rPr>
        <w:t>ë</w:t>
      </w:r>
      <w:r w:rsidRPr="00DF6EAB">
        <w:rPr>
          <w:rFonts w:ascii="Times New Roman" w:hAnsi="Times New Roman"/>
          <w:sz w:val="24"/>
          <w:szCs w:val="24"/>
        </w:rPr>
        <w:t>sht</w:t>
      </w:r>
      <w:r>
        <w:rPr>
          <w:rFonts w:ascii="Times New Roman" w:hAnsi="Times New Roman"/>
          <w:sz w:val="24"/>
          <w:szCs w:val="24"/>
        </w:rPr>
        <w:t>ë</w:t>
      </w:r>
      <w:r w:rsidRPr="00DF6EAB">
        <w:rPr>
          <w:rFonts w:ascii="Times New Roman" w:hAnsi="Times New Roman"/>
          <w:sz w:val="24"/>
          <w:szCs w:val="24"/>
        </w:rPr>
        <w:t xml:space="preserve"> z</w:t>
      </w:r>
      <w:r>
        <w:rPr>
          <w:rFonts w:ascii="Times New Roman" w:hAnsi="Times New Roman"/>
          <w:sz w:val="24"/>
          <w:szCs w:val="24"/>
        </w:rPr>
        <w:t>ë</w:t>
      </w:r>
      <w:r w:rsidRPr="00DF6EAB">
        <w:rPr>
          <w:rFonts w:ascii="Times New Roman" w:hAnsi="Times New Roman"/>
          <w:sz w:val="24"/>
          <w:szCs w:val="24"/>
        </w:rPr>
        <w:t>vend</w:t>
      </w:r>
      <w:r>
        <w:rPr>
          <w:rFonts w:ascii="Times New Roman" w:hAnsi="Times New Roman"/>
          <w:sz w:val="24"/>
          <w:szCs w:val="24"/>
        </w:rPr>
        <w:t>ë</w:t>
      </w:r>
      <w:r w:rsidRPr="00DF6EAB">
        <w:rPr>
          <w:rFonts w:ascii="Times New Roman" w:hAnsi="Times New Roman"/>
          <w:sz w:val="24"/>
          <w:szCs w:val="24"/>
        </w:rPr>
        <w:t xml:space="preserve">suar me </w:t>
      </w:r>
      <w:r>
        <w:rPr>
          <w:rFonts w:ascii="Times New Roman" w:hAnsi="Times New Roman"/>
          <w:sz w:val="24"/>
          <w:szCs w:val="24"/>
        </w:rPr>
        <w:t>v</w:t>
      </w:r>
      <w:r w:rsidRPr="005D6B24">
        <w:rPr>
          <w:rFonts w:ascii="Times New Roman" w:hAnsi="Times New Roman"/>
          <w:sz w:val="24"/>
          <w:szCs w:val="24"/>
        </w:rPr>
        <w:t>eprimi prioritar</w:t>
      </w:r>
      <w:r w:rsidRPr="00DF6EAB">
        <w:rPr>
          <w:rFonts w:ascii="Times New Roman" w:hAnsi="Times New Roman"/>
          <w:sz w:val="24"/>
          <w:szCs w:val="24"/>
        </w:rPr>
        <w:t>“Vlerësimi i modelit të diplomacisë ekonomike”. Si rezultat i k</w:t>
      </w:r>
      <w:r>
        <w:rPr>
          <w:rFonts w:ascii="Times New Roman" w:hAnsi="Times New Roman"/>
          <w:sz w:val="24"/>
          <w:szCs w:val="24"/>
        </w:rPr>
        <w:t>ë</w:t>
      </w:r>
      <w:r w:rsidRPr="00DF6EAB">
        <w:rPr>
          <w:rFonts w:ascii="Times New Roman" w:hAnsi="Times New Roman"/>
          <w:sz w:val="24"/>
          <w:szCs w:val="24"/>
        </w:rPr>
        <w:t xml:space="preserve">tij ndryshimi,  kosto </w:t>
      </w:r>
      <w:r>
        <w:rPr>
          <w:rFonts w:ascii="Times New Roman" w:hAnsi="Times New Roman"/>
          <w:sz w:val="24"/>
          <w:szCs w:val="24"/>
        </w:rPr>
        <w:t>gjithsej për këtë</w:t>
      </w:r>
      <w:r w:rsidRPr="00DF6EAB">
        <w:rPr>
          <w:rFonts w:ascii="Times New Roman" w:hAnsi="Times New Roman"/>
          <w:sz w:val="24"/>
          <w:szCs w:val="24"/>
        </w:rPr>
        <w:t xml:space="preserve"> shtyll</w:t>
      </w:r>
      <w:r>
        <w:rPr>
          <w:rFonts w:ascii="Times New Roman" w:hAnsi="Times New Roman"/>
          <w:sz w:val="24"/>
          <w:szCs w:val="24"/>
        </w:rPr>
        <w:t>ë</w:t>
      </w:r>
      <w:r w:rsidRPr="00DF6EAB">
        <w:rPr>
          <w:rFonts w:ascii="Times New Roman" w:hAnsi="Times New Roman"/>
          <w:sz w:val="24"/>
          <w:szCs w:val="24"/>
        </w:rPr>
        <w:t xml:space="preserve"> </w:t>
      </w:r>
      <w:r>
        <w:rPr>
          <w:rFonts w:ascii="Times New Roman" w:hAnsi="Times New Roman"/>
          <w:sz w:val="24"/>
          <w:szCs w:val="24"/>
        </w:rPr>
        <w:t>është</w:t>
      </w:r>
      <w:r w:rsidRPr="00DF6EAB">
        <w:rPr>
          <w:rFonts w:ascii="Times New Roman" w:hAnsi="Times New Roman"/>
          <w:sz w:val="24"/>
          <w:szCs w:val="24"/>
        </w:rPr>
        <w:t xml:space="preserve"> ulur</w:t>
      </w:r>
      <w:r>
        <w:rPr>
          <w:rFonts w:ascii="Times New Roman" w:hAnsi="Times New Roman"/>
          <w:sz w:val="24"/>
          <w:szCs w:val="24"/>
        </w:rPr>
        <w:t xml:space="preserve"> gjithsej me 27.2 mln lekë,</w:t>
      </w:r>
      <w:r w:rsidRPr="00DF6EAB">
        <w:rPr>
          <w:rFonts w:ascii="Times New Roman" w:hAnsi="Times New Roman"/>
          <w:sz w:val="24"/>
          <w:szCs w:val="24"/>
        </w:rPr>
        <w:t xml:space="preserve"> </w:t>
      </w:r>
      <w:r>
        <w:rPr>
          <w:rFonts w:ascii="Times New Roman" w:hAnsi="Times New Roman"/>
          <w:sz w:val="24"/>
          <w:szCs w:val="24"/>
        </w:rPr>
        <w:t>e specifikuar me</w:t>
      </w:r>
      <w:r w:rsidRPr="00DF6EAB">
        <w:rPr>
          <w:rFonts w:ascii="Times New Roman" w:hAnsi="Times New Roman"/>
          <w:sz w:val="24"/>
          <w:szCs w:val="24"/>
        </w:rPr>
        <w:t xml:space="preserve"> kosto indikative gjithsej 1</w:t>
      </w:r>
      <w:r>
        <w:rPr>
          <w:rFonts w:ascii="Times New Roman" w:hAnsi="Times New Roman"/>
          <w:sz w:val="24"/>
          <w:szCs w:val="24"/>
        </w:rPr>
        <w:t>25</w:t>
      </w:r>
      <w:r w:rsidRPr="00DF6EAB">
        <w:rPr>
          <w:rFonts w:ascii="Times New Roman" w:hAnsi="Times New Roman"/>
          <w:sz w:val="24"/>
          <w:szCs w:val="24"/>
        </w:rPr>
        <w:t>.5</w:t>
      </w:r>
      <w:r>
        <w:rPr>
          <w:rFonts w:ascii="Times New Roman" w:hAnsi="Times New Roman"/>
          <w:sz w:val="24"/>
          <w:szCs w:val="24"/>
        </w:rPr>
        <w:t>0</w:t>
      </w:r>
      <w:r w:rsidRPr="00DF6EAB">
        <w:rPr>
          <w:rFonts w:ascii="Times New Roman" w:hAnsi="Times New Roman"/>
          <w:sz w:val="24"/>
          <w:szCs w:val="24"/>
        </w:rPr>
        <w:t xml:space="preserve"> mln lek</w:t>
      </w:r>
      <w:r>
        <w:rPr>
          <w:rFonts w:ascii="Times New Roman" w:hAnsi="Times New Roman"/>
          <w:sz w:val="24"/>
          <w:szCs w:val="24"/>
        </w:rPr>
        <w:t>ë</w:t>
      </w:r>
      <w:r w:rsidRPr="00DF6EAB">
        <w:rPr>
          <w:rFonts w:ascii="Times New Roman" w:hAnsi="Times New Roman"/>
          <w:sz w:val="24"/>
          <w:szCs w:val="24"/>
        </w:rPr>
        <w:t xml:space="preserve"> (nga k</w:t>
      </w:r>
      <w:r>
        <w:rPr>
          <w:rFonts w:ascii="Times New Roman" w:hAnsi="Times New Roman"/>
          <w:sz w:val="24"/>
          <w:szCs w:val="24"/>
        </w:rPr>
        <w:t>ë</w:t>
      </w:r>
      <w:r w:rsidRPr="00DF6EAB">
        <w:rPr>
          <w:rFonts w:ascii="Times New Roman" w:hAnsi="Times New Roman"/>
          <w:sz w:val="24"/>
          <w:szCs w:val="24"/>
        </w:rPr>
        <w:t>to buxheti i shtetit 94.50 mln lek</w:t>
      </w:r>
      <w:r>
        <w:rPr>
          <w:rFonts w:ascii="Times New Roman" w:hAnsi="Times New Roman"/>
          <w:sz w:val="24"/>
          <w:szCs w:val="24"/>
        </w:rPr>
        <w:t>ë</w:t>
      </w:r>
      <w:r w:rsidRPr="00DF6EAB">
        <w:rPr>
          <w:rFonts w:ascii="Times New Roman" w:hAnsi="Times New Roman"/>
          <w:sz w:val="24"/>
          <w:szCs w:val="24"/>
        </w:rPr>
        <w:t>, financim i huaj 1.6 mln lek</w:t>
      </w:r>
      <w:r>
        <w:rPr>
          <w:rFonts w:ascii="Times New Roman" w:hAnsi="Times New Roman"/>
          <w:sz w:val="24"/>
          <w:szCs w:val="24"/>
        </w:rPr>
        <w:t>ë</w:t>
      </w:r>
      <w:r w:rsidRPr="00DF6EAB">
        <w:rPr>
          <w:rFonts w:ascii="Times New Roman" w:hAnsi="Times New Roman"/>
          <w:sz w:val="24"/>
          <w:szCs w:val="24"/>
        </w:rPr>
        <w:t xml:space="preserve"> dhe hendek financiar 29.40 mln lek</w:t>
      </w:r>
      <w:r>
        <w:rPr>
          <w:rFonts w:ascii="Times New Roman" w:hAnsi="Times New Roman"/>
          <w:sz w:val="24"/>
          <w:szCs w:val="24"/>
        </w:rPr>
        <w:t>ë</w:t>
      </w:r>
      <w:r w:rsidRPr="00DF6EAB">
        <w:rPr>
          <w:rFonts w:ascii="Times New Roman" w:hAnsi="Times New Roman"/>
          <w:sz w:val="24"/>
          <w:szCs w:val="24"/>
        </w:rPr>
        <w:t xml:space="preserve">). </w:t>
      </w:r>
    </w:p>
    <w:p w14:paraId="5A040DD4" w14:textId="77777777" w:rsidR="00831A4E" w:rsidRPr="00831A4E" w:rsidRDefault="00831A4E" w:rsidP="00831A4E">
      <w:pPr>
        <w:pStyle w:val="ListParagraph"/>
        <w:numPr>
          <w:ilvl w:val="0"/>
          <w:numId w:val="4"/>
        </w:numPr>
        <w:spacing w:line="300" w:lineRule="exact"/>
        <w:contextualSpacing w:val="0"/>
        <w:jc w:val="both"/>
        <w:rPr>
          <w:rFonts w:ascii="Times New Roman" w:hAnsi="Times New Roman"/>
          <w:sz w:val="24"/>
          <w:szCs w:val="24"/>
        </w:rPr>
      </w:pPr>
      <w:r w:rsidRPr="005D6B24">
        <w:rPr>
          <w:rFonts w:ascii="Times New Roman" w:hAnsi="Times New Roman"/>
          <w:sz w:val="24"/>
          <w:szCs w:val="24"/>
        </w:rPr>
        <w:t>Shtylla 1.2 “Zhvillimi</w:t>
      </w:r>
      <w:r w:rsidRPr="005D6B24">
        <w:rPr>
          <w:rFonts w:ascii="Times New Roman" w:hAnsi="Times New Roman"/>
          <w:sz w:val="24"/>
          <w:szCs w:val="24"/>
        </w:rPr>
        <w:tab/>
        <w:t xml:space="preserve">i NVM-ve, sipërmarrja dhe inovacioni” </w:t>
      </w:r>
      <w:r w:rsidRPr="005D6460">
        <w:rPr>
          <w:rFonts w:ascii="Times New Roman" w:hAnsi="Times New Roman"/>
          <w:sz w:val="24"/>
          <w:szCs w:val="24"/>
        </w:rPr>
        <w:t xml:space="preserve">ishte parashikuar me koston </w:t>
      </w:r>
      <w:r w:rsidRPr="005D6B24">
        <w:rPr>
          <w:rFonts w:ascii="Times New Roman" w:hAnsi="Times New Roman"/>
          <w:sz w:val="24"/>
          <w:szCs w:val="24"/>
        </w:rPr>
        <w:t>indikative</w:t>
      </w:r>
      <w:r w:rsidRPr="00831A4E">
        <w:rPr>
          <w:rFonts w:ascii="Times New Roman" w:hAnsi="Times New Roman"/>
          <w:sz w:val="24"/>
          <w:szCs w:val="24"/>
        </w:rPr>
        <w:t xml:space="preserve"> gjithsej 9, 271. 88 mln lekë (nga këto buxheti i shtetit 6, 669. 38 mln lekë, financim i huaj 2,147.16 mln lekë dhe hendek financiar 425.20 mln lekë). Në këtë shtyllë, veprimi prioritar “Skema për mbështetjen e sipërmarrjes me bazë konkurrencën” ndryshohet me veprimin prioritar “Lidhja mes NMVM-ve dhe startup-eve” dhe veprimi prioritar “Fuqizimi i ekosistemit të start-upeve” ndryshohet me veprimi prioritar “Akses në Programet e Bashkimit Evropian në fushën e biznesit”. Si rezultat i këtyre dy ndryshimeve, kosto gjithsej për këtë shtyllë është ulur me 2, 312.8 mln lekë, </w:t>
      </w:r>
      <w:r>
        <w:rPr>
          <w:rFonts w:ascii="Times New Roman" w:hAnsi="Times New Roman"/>
          <w:sz w:val="24"/>
          <w:szCs w:val="24"/>
        </w:rPr>
        <w:t>e specifikuar me</w:t>
      </w:r>
      <w:r w:rsidRPr="00DF6EAB">
        <w:rPr>
          <w:rFonts w:ascii="Times New Roman" w:hAnsi="Times New Roman"/>
          <w:sz w:val="24"/>
          <w:szCs w:val="24"/>
        </w:rPr>
        <w:t xml:space="preserve"> kosto indikative gjithsej</w:t>
      </w:r>
      <w:r w:rsidRPr="00831A4E">
        <w:rPr>
          <w:rFonts w:ascii="Times New Roman" w:hAnsi="Times New Roman"/>
          <w:sz w:val="24"/>
          <w:szCs w:val="24"/>
        </w:rPr>
        <w:t xml:space="preserve"> 6, 959. 10 mln lekë (nga këto buxheti i shtetit 6, 483.86 mln lekë, financim i huaj 50.03 mln lekë dhe hendek financiar 425.20 mln lekë). </w:t>
      </w:r>
    </w:p>
    <w:p w14:paraId="68935707" w14:textId="77777777" w:rsidR="00831A4E" w:rsidRPr="00831A4E" w:rsidRDefault="00831A4E" w:rsidP="00831A4E">
      <w:pPr>
        <w:pStyle w:val="ListParagraph"/>
        <w:numPr>
          <w:ilvl w:val="0"/>
          <w:numId w:val="4"/>
        </w:numPr>
        <w:spacing w:line="300" w:lineRule="exact"/>
        <w:contextualSpacing w:val="0"/>
        <w:jc w:val="both"/>
        <w:rPr>
          <w:rFonts w:ascii="Times New Roman" w:hAnsi="Times New Roman"/>
          <w:bCs/>
          <w:sz w:val="24"/>
          <w:szCs w:val="24"/>
        </w:rPr>
      </w:pPr>
      <w:r w:rsidRPr="00831A4E">
        <w:rPr>
          <w:rFonts w:ascii="Times New Roman" w:hAnsi="Times New Roman"/>
          <w:sz w:val="24"/>
          <w:szCs w:val="24"/>
        </w:rPr>
        <w:lastRenderedPageBreak/>
        <w:t>Shtylla 1.3 “Zhvillimi i kapitalit njerëzor” ishte</w:t>
      </w:r>
      <w:r w:rsidRPr="005D6460">
        <w:rPr>
          <w:rFonts w:ascii="Times New Roman" w:hAnsi="Times New Roman"/>
          <w:sz w:val="24"/>
          <w:szCs w:val="24"/>
        </w:rPr>
        <w:t xml:space="preserve"> parashikuar me koston </w:t>
      </w:r>
      <w:r w:rsidRPr="00831A4E">
        <w:rPr>
          <w:rFonts w:ascii="Times New Roman" w:hAnsi="Times New Roman"/>
          <w:sz w:val="24"/>
          <w:szCs w:val="24"/>
        </w:rPr>
        <w:t xml:space="preserve">indikative gjithsej 181,14 mln lekë (nga këto buxheti i shtetit 37.70 mln lekë, financim i huaj 2 dhe hendek financiar 142.44 mln lekë). Në këtë shtyllë, veprimi prioritar “Program për zhvillimin e forcës së punës për dhe me NVM-të dhe investitorët” ndryshohet me veprimi “Sensibilizimi dhe përfshirja e bizneseve në reformat e sistemit të VET-së”. Si rezultat i këtij ndryshimi, kosto gjithsej për këtë shtyllë është ulur me 43.16 mln lekë </w:t>
      </w:r>
      <w:r>
        <w:rPr>
          <w:rFonts w:ascii="Times New Roman" w:hAnsi="Times New Roman"/>
          <w:sz w:val="24"/>
          <w:szCs w:val="24"/>
        </w:rPr>
        <w:t>e specifikuar me</w:t>
      </w:r>
      <w:r w:rsidRPr="00DF6EAB">
        <w:rPr>
          <w:rFonts w:ascii="Times New Roman" w:hAnsi="Times New Roman"/>
          <w:sz w:val="24"/>
          <w:szCs w:val="24"/>
        </w:rPr>
        <w:t xml:space="preserve"> kosto indikative gjithsej 1</w:t>
      </w:r>
      <w:r>
        <w:rPr>
          <w:rFonts w:ascii="Times New Roman" w:hAnsi="Times New Roman"/>
          <w:sz w:val="24"/>
          <w:szCs w:val="24"/>
        </w:rPr>
        <w:t>37.98</w:t>
      </w:r>
      <w:r w:rsidRPr="00DF6EAB">
        <w:rPr>
          <w:rFonts w:ascii="Times New Roman" w:hAnsi="Times New Roman"/>
          <w:sz w:val="24"/>
          <w:szCs w:val="24"/>
        </w:rPr>
        <w:t xml:space="preserve"> mln lek</w:t>
      </w:r>
      <w:r>
        <w:rPr>
          <w:rFonts w:ascii="Times New Roman" w:hAnsi="Times New Roman"/>
          <w:sz w:val="24"/>
          <w:szCs w:val="24"/>
        </w:rPr>
        <w:t>ë</w:t>
      </w:r>
      <w:r w:rsidRPr="00DF6EAB">
        <w:rPr>
          <w:rFonts w:ascii="Times New Roman" w:hAnsi="Times New Roman"/>
          <w:sz w:val="24"/>
          <w:szCs w:val="24"/>
        </w:rPr>
        <w:t xml:space="preserve"> (nga k</w:t>
      </w:r>
      <w:r>
        <w:rPr>
          <w:rFonts w:ascii="Times New Roman" w:hAnsi="Times New Roman"/>
          <w:sz w:val="24"/>
          <w:szCs w:val="24"/>
        </w:rPr>
        <w:t>ë</w:t>
      </w:r>
      <w:r w:rsidRPr="00DF6EAB">
        <w:rPr>
          <w:rFonts w:ascii="Times New Roman" w:hAnsi="Times New Roman"/>
          <w:sz w:val="24"/>
          <w:szCs w:val="24"/>
        </w:rPr>
        <w:t xml:space="preserve">to buxheti i shtetit </w:t>
      </w:r>
      <w:r>
        <w:rPr>
          <w:rFonts w:ascii="Times New Roman" w:hAnsi="Times New Roman"/>
          <w:sz w:val="24"/>
          <w:szCs w:val="24"/>
        </w:rPr>
        <w:t>17.74</w:t>
      </w:r>
      <w:r w:rsidRPr="00DF6EAB">
        <w:rPr>
          <w:rFonts w:ascii="Times New Roman" w:hAnsi="Times New Roman"/>
          <w:sz w:val="24"/>
          <w:szCs w:val="24"/>
        </w:rPr>
        <w:t xml:space="preserve"> mln lek</w:t>
      </w:r>
      <w:r>
        <w:rPr>
          <w:rFonts w:ascii="Times New Roman" w:hAnsi="Times New Roman"/>
          <w:sz w:val="24"/>
          <w:szCs w:val="24"/>
        </w:rPr>
        <w:t xml:space="preserve">ë </w:t>
      </w:r>
      <w:r w:rsidRPr="00DF6EAB">
        <w:rPr>
          <w:rFonts w:ascii="Times New Roman" w:hAnsi="Times New Roman"/>
          <w:sz w:val="24"/>
          <w:szCs w:val="24"/>
        </w:rPr>
        <w:t xml:space="preserve">dhe hendek financiar </w:t>
      </w:r>
      <w:r>
        <w:rPr>
          <w:rFonts w:ascii="Times New Roman" w:hAnsi="Times New Roman"/>
          <w:sz w:val="24"/>
          <w:szCs w:val="24"/>
        </w:rPr>
        <w:t>120.24</w:t>
      </w:r>
      <w:r w:rsidRPr="00DF6EAB">
        <w:rPr>
          <w:rFonts w:ascii="Times New Roman" w:hAnsi="Times New Roman"/>
          <w:sz w:val="24"/>
          <w:szCs w:val="24"/>
        </w:rPr>
        <w:t xml:space="preserve"> mln lek</w:t>
      </w:r>
      <w:r>
        <w:rPr>
          <w:rFonts w:ascii="Times New Roman" w:hAnsi="Times New Roman"/>
          <w:sz w:val="24"/>
          <w:szCs w:val="24"/>
        </w:rPr>
        <w:t>ë</w:t>
      </w:r>
      <w:r w:rsidRPr="00DF6EAB">
        <w:rPr>
          <w:rFonts w:ascii="Times New Roman" w:hAnsi="Times New Roman"/>
          <w:sz w:val="24"/>
          <w:szCs w:val="24"/>
        </w:rPr>
        <w:t xml:space="preserve">). </w:t>
      </w:r>
    </w:p>
    <w:p w14:paraId="70F4A42C" w14:textId="06EDB7C7" w:rsidR="00831A4E" w:rsidRDefault="00831A4E" w:rsidP="003A6C23">
      <w:pPr>
        <w:spacing w:after="0" w:line="240" w:lineRule="auto"/>
        <w:rPr>
          <w:rFonts w:ascii="Times New Roman" w:hAnsi="Times New Roman"/>
          <w:b/>
          <w:sz w:val="24"/>
          <w:szCs w:val="24"/>
        </w:rPr>
      </w:pPr>
      <w:r>
        <w:rPr>
          <w:bCs/>
          <w:i/>
          <w:iCs/>
        </w:rPr>
        <w:t xml:space="preserve">                                                                                                                         </w:t>
      </w:r>
      <w:r w:rsidR="003A6C23">
        <w:rPr>
          <w:bCs/>
          <w:i/>
          <w:iCs/>
        </w:rPr>
        <w:t xml:space="preserve">                           </w:t>
      </w:r>
      <w:r>
        <w:rPr>
          <w:rFonts w:ascii="Times New Roman" w:hAnsi="Times New Roman"/>
          <w:b/>
          <w:sz w:val="24"/>
          <w:szCs w:val="24"/>
        </w:rPr>
        <w:t xml:space="preserve"> </w:t>
      </w:r>
      <w:r w:rsidRPr="00D82008">
        <w:rPr>
          <w:rFonts w:ascii="Times New Roman" w:hAnsi="Times New Roman"/>
          <w:b/>
          <w:sz w:val="24"/>
          <w:szCs w:val="24"/>
        </w:rPr>
        <w:t>MINISTË</w:t>
      </w:r>
      <w:r>
        <w:rPr>
          <w:rFonts w:ascii="Times New Roman" w:hAnsi="Times New Roman"/>
          <w:b/>
          <w:sz w:val="24"/>
          <w:szCs w:val="24"/>
        </w:rPr>
        <w:t xml:space="preserve">R    </w:t>
      </w:r>
    </w:p>
    <w:p w14:paraId="744B128F" w14:textId="77777777" w:rsidR="00831A4E" w:rsidRPr="00D82008" w:rsidRDefault="00831A4E" w:rsidP="00831A4E">
      <w:pPr>
        <w:spacing w:after="0" w:line="240" w:lineRule="auto"/>
        <w:ind w:left="5760"/>
        <w:rPr>
          <w:rFonts w:ascii="Times New Roman" w:hAnsi="Times New Roman"/>
          <w:b/>
          <w:sz w:val="24"/>
          <w:szCs w:val="24"/>
        </w:rPr>
      </w:pPr>
      <w:r>
        <w:rPr>
          <w:rFonts w:ascii="Times New Roman" w:hAnsi="Times New Roman"/>
          <w:b/>
          <w:sz w:val="24"/>
          <w:szCs w:val="24"/>
        </w:rPr>
        <w:t xml:space="preserve">                     </w:t>
      </w:r>
      <w:r w:rsidRPr="00D82008">
        <w:rPr>
          <w:rFonts w:ascii="Times New Roman" w:hAnsi="Times New Roman"/>
          <w:b/>
          <w:sz w:val="24"/>
          <w:szCs w:val="24"/>
        </w:rPr>
        <w:t xml:space="preserve">Blendi </w:t>
      </w:r>
      <w:r>
        <w:rPr>
          <w:rFonts w:ascii="Times New Roman" w:hAnsi="Times New Roman"/>
          <w:b/>
          <w:sz w:val="24"/>
          <w:szCs w:val="24"/>
        </w:rPr>
        <w:t xml:space="preserve"> </w:t>
      </w:r>
      <w:r w:rsidRPr="00D82008">
        <w:rPr>
          <w:rFonts w:ascii="Times New Roman" w:hAnsi="Times New Roman"/>
          <w:b/>
          <w:sz w:val="24"/>
          <w:szCs w:val="24"/>
        </w:rPr>
        <w:t>GONXHJA</w:t>
      </w:r>
    </w:p>
    <w:p w14:paraId="7F13EB69" w14:textId="77777777" w:rsidR="00831A4E" w:rsidRPr="00D82008" w:rsidRDefault="00831A4E" w:rsidP="00831A4E">
      <w:pPr>
        <w:spacing w:after="0" w:line="240" w:lineRule="auto"/>
        <w:jc w:val="both"/>
        <w:rPr>
          <w:rFonts w:ascii="Times New Roman" w:eastAsia="Times New Roman" w:hAnsi="Times New Roman"/>
          <w:sz w:val="24"/>
          <w:szCs w:val="24"/>
          <w:lang w:eastAsia="fr-FR"/>
        </w:rPr>
      </w:pPr>
    </w:p>
    <w:p w14:paraId="58D7517B" w14:textId="77777777" w:rsidR="00E32524" w:rsidRDefault="00E32524"/>
    <w:sectPr w:rsidR="00E3252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AB515" w14:textId="77777777" w:rsidR="003D6FCF" w:rsidRDefault="003D6FCF" w:rsidP="00831A4E">
      <w:pPr>
        <w:spacing w:after="0" w:line="240" w:lineRule="auto"/>
      </w:pPr>
      <w:r>
        <w:separator/>
      </w:r>
    </w:p>
  </w:endnote>
  <w:endnote w:type="continuationSeparator" w:id="0">
    <w:p w14:paraId="4D65AC5C" w14:textId="77777777" w:rsidR="003D6FCF" w:rsidRDefault="003D6FCF" w:rsidP="00831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CC897" w14:textId="77777777" w:rsidR="00831A4E" w:rsidRPr="00831A4E" w:rsidRDefault="00831A4E" w:rsidP="00831A4E">
    <w:pPr>
      <w:pBdr>
        <w:top w:val="thinThickSmallGap" w:sz="24" w:space="1" w:color="622423"/>
      </w:pBdr>
      <w:tabs>
        <w:tab w:val="right" w:pos="9360"/>
      </w:tabs>
      <w:spacing w:after="0" w:line="240" w:lineRule="auto"/>
      <w:jc w:val="center"/>
      <w:rPr>
        <w:rFonts w:ascii="Times New Roman" w:eastAsia="Times New Roman" w:hAnsi="Times New Roman"/>
        <w:i/>
        <w:iCs/>
      </w:rPr>
    </w:pPr>
    <w:r w:rsidRPr="00831A4E">
      <w:rPr>
        <w:rFonts w:ascii="Times New Roman" w:eastAsia="Times New Roman" w:hAnsi="Times New Roman"/>
        <w:i/>
        <w:iCs/>
      </w:rPr>
      <w:t>Relacion shpjegues për projektvendimin “Për disa ndryshime në vendimin nr. 466, datë 30.07.2021  të Këshillit të Ministrave“Për miratimin e Strategjisë së Zhvillimit të Biznesit dhe Investimeve 2021-2027, dhe planit të saj të veprimit”</w:t>
    </w:r>
  </w:p>
  <w:p w14:paraId="0F440273" w14:textId="77777777" w:rsidR="00831A4E" w:rsidRDefault="00831A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09D66" w14:textId="77777777" w:rsidR="003D6FCF" w:rsidRDefault="003D6FCF" w:rsidP="00831A4E">
      <w:pPr>
        <w:spacing w:after="0" w:line="240" w:lineRule="auto"/>
      </w:pPr>
      <w:r>
        <w:separator/>
      </w:r>
    </w:p>
  </w:footnote>
  <w:footnote w:type="continuationSeparator" w:id="0">
    <w:p w14:paraId="6F6170EF" w14:textId="77777777" w:rsidR="003D6FCF" w:rsidRDefault="003D6FCF" w:rsidP="00831A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D3BE1"/>
    <w:multiLevelType w:val="hybridMultilevel"/>
    <w:tmpl w:val="0B8067B0"/>
    <w:lvl w:ilvl="0" w:tplc="0409000F">
      <w:start w:val="1"/>
      <w:numFmt w:val="decimal"/>
      <w:lvlText w:val="%1."/>
      <w:lvlJc w:val="left"/>
      <w:pPr>
        <w:ind w:left="360" w:hanging="360"/>
      </w:pPr>
      <w:rPr>
        <w:rFonts w:hint="default"/>
        <w:b/>
        <w:bCs/>
        <w:color w:val="auto"/>
        <w:sz w:val="24"/>
      </w:rPr>
    </w:lvl>
    <w:lvl w:ilvl="1" w:tplc="3E8A8000">
      <w:numFmt w:val="bullet"/>
      <w:lvlText w:val="-"/>
      <w:lvlJc w:val="left"/>
      <w:pPr>
        <w:ind w:left="1080" w:hanging="360"/>
      </w:pPr>
      <w:rPr>
        <w:rFonts w:ascii="Times New Roman" w:eastAsia="Times New Roman" w:hAnsi="Times New Roman" w:cs="Times New Roman" w:hint="default"/>
        <w:color w:val="00000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47CC1EBD"/>
    <w:multiLevelType w:val="hybridMultilevel"/>
    <w:tmpl w:val="BEE4E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9B09B2"/>
    <w:multiLevelType w:val="hybridMultilevel"/>
    <w:tmpl w:val="49A46D5A"/>
    <w:lvl w:ilvl="0" w:tplc="04A6BE8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020110"/>
    <w:multiLevelType w:val="hybridMultilevel"/>
    <w:tmpl w:val="E446ED10"/>
    <w:lvl w:ilvl="0" w:tplc="3C04F5C6">
      <w:start w:val="1"/>
      <w:numFmt w:val="bullet"/>
      <w:lvlText w:val=""/>
      <w:lvlJc w:val="left"/>
      <w:pPr>
        <w:ind w:left="630" w:hanging="360"/>
      </w:pPr>
      <w:rPr>
        <w:rFonts w:ascii="Symbol" w:hAnsi="Symbol" w:hint="default"/>
      </w:rPr>
    </w:lvl>
    <w:lvl w:ilvl="1" w:tplc="FFFFFFFF">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num w:numId="1" w16cid:durableId="105514263">
    <w:abstractNumId w:val="3"/>
  </w:num>
  <w:num w:numId="2" w16cid:durableId="1782410706">
    <w:abstractNumId w:val="1"/>
  </w:num>
  <w:num w:numId="3" w16cid:durableId="1349412159">
    <w:abstractNumId w:val="0"/>
  </w:num>
  <w:num w:numId="4" w16cid:durableId="1257517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A4E"/>
    <w:rsid w:val="0000629B"/>
    <w:rsid w:val="00022EA9"/>
    <w:rsid w:val="00071B3B"/>
    <w:rsid w:val="00100226"/>
    <w:rsid w:val="0022205A"/>
    <w:rsid w:val="00270792"/>
    <w:rsid w:val="002C41B4"/>
    <w:rsid w:val="003A6C23"/>
    <w:rsid w:val="003D6FCF"/>
    <w:rsid w:val="003F514F"/>
    <w:rsid w:val="00456B77"/>
    <w:rsid w:val="00497DF8"/>
    <w:rsid w:val="00527214"/>
    <w:rsid w:val="005332C6"/>
    <w:rsid w:val="00647452"/>
    <w:rsid w:val="00831A4E"/>
    <w:rsid w:val="008B64D7"/>
    <w:rsid w:val="00921AC5"/>
    <w:rsid w:val="00BF7662"/>
    <w:rsid w:val="00C05F18"/>
    <w:rsid w:val="00C374F6"/>
    <w:rsid w:val="00D23109"/>
    <w:rsid w:val="00D30034"/>
    <w:rsid w:val="00D50B00"/>
    <w:rsid w:val="00D973C9"/>
    <w:rsid w:val="00DE2DD2"/>
    <w:rsid w:val="00E32524"/>
    <w:rsid w:val="00EE65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BF8E4"/>
  <w15:chartTrackingRefBased/>
  <w15:docId w15:val="{3B5E79E4-BEBD-44EA-96EA-8BD205E78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A4E"/>
    <w:pPr>
      <w:spacing w:after="200" w:line="276" w:lineRule="auto"/>
    </w:pPr>
    <w:rPr>
      <w:rFonts w:ascii="Calibri" w:eastAsia="Calibri" w:hAnsi="Calibri" w:cs="Times New Roman"/>
      <w:kern w:val="0"/>
      <w:lang w:val="sq-AL"/>
      <w14:ligatures w14:val="none"/>
    </w:rPr>
  </w:style>
  <w:style w:type="paragraph" w:styleId="Heading1">
    <w:name w:val="heading 1"/>
    <w:basedOn w:val="Normal"/>
    <w:next w:val="Normal"/>
    <w:link w:val="Heading1Char"/>
    <w:uiPriority w:val="9"/>
    <w:qFormat/>
    <w:rsid w:val="00831A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1A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1A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A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A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A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A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A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A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A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1A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1A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1A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1A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1A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A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A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A4E"/>
    <w:rPr>
      <w:rFonts w:eastAsiaTheme="majorEastAsia" w:cstheme="majorBidi"/>
      <w:color w:val="272727" w:themeColor="text1" w:themeTint="D8"/>
    </w:rPr>
  </w:style>
  <w:style w:type="paragraph" w:styleId="Title">
    <w:name w:val="Title"/>
    <w:basedOn w:val="Normal"/>
    <w:next w:val="Normal"/>
    <w:link w:val="TitleChar"/>
    <w:uiPriority w:val="10"/>
    <w:qFormat/>
    <w:rsid w:val="00831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A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A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A4E"/>
    <w:pPr>
      <w:spacing w:before="160"/>
      <w:jc w:val="center"/>
    </w:pPr>
    <w:rPr>
      <w:i/>
      <w:iCs/>
      <w:color w:val="404040" w:themeColor="text1" w:themeTint="BF"/>
    </w:rPr>
  </w:style>
  <w:style w:type="character" w:customStyle="1" w:styleId="QuoteChar">
    <w:name w:val="Quote Char"/>
    <w:basedOn w:val="DefaultParagraphFont"/>
    <w:link w:val="Quote"/>
    <w:uiPriority w:val="29"/>
    <w:rsid w:val="00831A4E"/>
    <w:rPr>
      <w:i/>
      <w:iCs/>
      <w:color w:val="404040" w:themeColor="text1" w:themeTint="BF"/>
    </w:rPr>
  </w:style>
  <w:style w:type="paragraph" w:styleId="ListParagraph">
    <w:name w:val="List Paragraph"/>
    <w:aliases w:val="Normal 1,List Paragraph 1,Akapit z listą BS,Recommendatio,OBC Bullet,List Paragraph2,3,Bullet1,List Paragraph (numbered (a)),Use Case List Paragraph,Bullet Number,List Paragraph Char Char,Graphic,Table/Figure Heading,Listeafsnit,Body,Dot "/>
    <w:basedOn w:val="Normal"/>
    <w:link w:val="ListParagraphChar"/>
    <w:uiPriority w:val="34"/>
    <w:qFormat/>
    <w:rsid w:val="00831A4E"/>
    <w:pPr>
      <w:ind w:left="720"/>
      <w:contextualSpacing/>
    </w:pPr>
  </w:style>
  <w:style w:type="character" w:styleId="IntenseEmphasis">
    <w:name w:val="Intense Emphasis"/>
    <w:basedOn w:val="DefaultParagraphFont"/>
    <w:uiPriority w:val="21"/>
    <w:qFormat/>
    <w:rsid w:val="00831A4E"/>
    <w:rPr>
      <w:i/>
      <w:iCs/>
      <w:color w:val="0F4761" w:themeColor="accent1" w:themeShade="BF"/>
    </w:rPr>
  </w:style>
  <w:style w:type="paragraph" w:styleId="IntenseQuote">
    <w:name w:val="Intense Quote"/>
    <w:basedOn w:val="Normal"/>
    <w:next w:val="Normal"/>
    <w:link w:val="IntenseQuoteChar"/>
    <w:uiPriority w:val="30"/>
    <w:qFormat/>
    <w:rsid w:val="00831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A4E"/>
    <w:rPr>
      <w:i/>
      <w:iCs/>
      <w:color w:val="0F4761" w:themeColor="accent1" w:themeShade="BF"/>
    </w:rPr>
  </w:style>
  <w:style w:type="character" w:styleId="IntenseReference">
    <w:name w:val="Intense Reference"/>
    <w:basedOn w:val="DefaultParagraphFont"/>
    <w:uiPriority w:val="32"/>
    <w:qFormat/>
    <w:rsid w:val="00831A4E"/>
    <w:rPr>
      <w:b/>
      <w:bCs/>
      <w:smallCaps/>
      <w:color w:val="0F4761" w:themeColor="accent1" w:themeShade="BF"/>
      <w:spacing w:val="5"/>
    </w:rPr>
  </w:style>
  <w:style w:type="paragraph" w:customStyle="1" w:styleId="Tabele">
    <w:name w:val="Tabele"/>
    <w:rsid w:val="00831A4E"/>
    <w:pPr>
      <w:suppressAutoHyphens/>
      <w:spacing w:after="0" w:line="240" w:lineRule="auto"/>
    </w:pPr>
    <w:rPr>
      <w:rFonts w:ascii="CG Times" w:eastAsia="Times New Roman" w:hAnsi="CG Times" w:cs="CG Times"/>
      <w:kern w:val="0"/>
      <w:szCs w:val="20"/>
      <w:lang w:val="en-GB" w:eastAsia="zh-CN"/>
      <w14:ligatures w14:val="none"/>
    </w:rPr>
  </w:style>
  <w:style w:type="paragraph" w:customStyle="1" w:styleId="ColorfulList-Accent11">
    <w:name w:val="Colorful List - Accent 11"/>
    <w:basedOn w:val="Normal"/>
    <w:uiPriority w:val="34"/>
    <w:qFormat/>
    <w:rsid w:val="00831A4E"/>
    <w:pPr>
      <w:ind w:left="720"/>
      <w:contextualSpacing/>
    </w:pPr>
  </w:style>
  <w:style w:type="paragraph" w:customStyle="1" w:styleId="Default">
    <w:name w:val="Default"/>
    <w:rsid w:val="00831A4E"/>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customStyle="1" w:styleId="ListParagraphChar">
    <w:name w:val="List Paragraph Char"/>
    <w:aliases w:val="Normal 1 Char,List Paragraph 1 Char,Akapit z listą BS Char,Recommendatio Char,OBC Bullet Char,List Paragraph2 Char,3 Char,Bullet1 Char,List Paragraph (numbered (a)) Char,Use Case List Paragraph Char,Bullet Number Char,Graphic Char"/>
    <w:link w:val="ListParagraph"/>
    <w:uiPriority w:val="34"/>
    <w:qFormat/>
    <w:rsid w:val="00831A4E"/>
  </w:style>
  <w:style w:type="paragraph" w:styleId="CommentText">
    <w:name w:val="annotation text"/>
    <w:basedOn w:val="Normal"/>
    <w:link w:val="CommentTextChar"/>
    <w:unhideWhenUsed/>
    <w:rsid w:val="00831A4E"/>
    <w:pPr>
      <w:spacing w:after="0" w:line="240" w:lineRule="auto"/>
    </w:pPr>
    <w:rPr>
      <w:sz w:val="20"/>
      <w:szCs w:val="20"/>
      <w:lang w:val="en-US"/>
    </w:rPr>
  </w:style>
  <w:style w:type="character" w:customStyle="1" w:styleId="CommentTextChar">
    <w:name w:val="Comment Text Char"/>
    <w:basedOn w:val="DefaultParagraphFont"/>
    <w:link w:val="CommentText"/>
    <w:rsid w:val="00831A4E"/>
    <w:rPr>
      <w:rFonts w:ascii="Calibri" w:eastAsia="Calibri" w:hAnsi="Calibri" w:cs="Times New Roman"/>
      <w:kern w:val="0"/>
      <w:sz w:val="20"/>
      <w:szCs w:val="20"/>
      <w14:ligatures w14:val="none"/>
    </w:rPr>
  </w:style>
  <w:style w:type="character" w:customStyle="1" w:styleId="y2iqfc">
    <w:name w:val="y2iqfc"/>
    <w:rsid w:val="00831A4E"/>
  </w:style>
  <w:style w:type="paragraph" w:styleId="Header">
    <w:name w:val="header"/>
    <w:basedOn w:val="Normal"/>
    <w:link w:val="HeaderChar"/>
    <w:uiPriority w:val="99"/>
    <w:unhideWhenUsed/>
    <w:rsid w:val="00831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A4E"/>
    <w:rPr>
      <w:rFonts w:ascii="Calibri" w:eastAsia="Calibri" w:hAnsi="Calibri" w:cs="Times New Roman"/>
      <w:kern w:val="0"/>
      <w:lang w:val="sq-AL"/>
      <w14:ligatures w14:val="none"/>
    </w:rPr>
  </w:style>
  <w:style w:type="paragraph" w:styleId="Footer">
    <w:name w:val="footer"/>
    <w:basedOn w:val="Normal"/>
    <w:link w:val="FooterChar"/>
    <w:uiPriority w:val="99"/>
    <w:unhideWhenUsed/>
    <w:rsid w:val="00831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A4E"/>
    <w:rPr>
      <w:rFonts w:ascii="Calibri" w:eastAsia="Calibri" w:hAnsi="Calibri" w:cs="Times New Roman"/>
      <w:kern w:val="0"/>
      <w:lang w:val="sq-A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ida.gov.al/e-commerc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8</Pages>
  <Words>3268</Words>
  <Characters>18629</Characters>
  <Application>Microsoft Office Word</Application>
  <DocSecurity>0</DocSecurity>
  <Lines>155</Lines>
  <Paragraphs>43</Paragraphs>
  <ScaleCrop>false</ScaleCrop>
  <Company/>
  <LinksUpToDate>false</LinksUpToDate>
  <CharactersWithSpaces>21854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Eliverta Vranici</dc:creator>
  <cp:keywords/>
  <dc:description/>
  <cp:lastModifiedBy>Eliverta Vranici</cp:lastModifiedBy>
  <cp:revision>4</cp:revision>
  <cp:lastPrinted>2025-06-12T07:51:00Z</cp:lastPrinted>
  <dcterms:created xsi:type="dcterms:W3CDTF">2025-06-25T11:15:00Z</dcterms:created>
  <dcterms:modified xsi:type="dcterms:W3CDTF">2025-06-26T08:43:00Z</dcterms:modified>
</cp:coreProperties>
</file>