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EE07C2" w:rsidRDefault="00A8067B" w:rsidP="004F1CA0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1D7FD7" w:rsidRPr="001D7FD7" w:rsidRDefault="001D7FD7" w:rsidP="001D7FD7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D7FD7">
        <w:rPr>
          <w:rFonts w:ascii="Times New Roman" w:eastAsia="MS Mincho" w:hAnsi="Times New Roman" w:cs="Times New Roman"/>
          <w:b/>
          <w:sz w:val="24"/>
          <w:szCs w:val="24"/>
        </w:rPr>
        <w:t>“PËR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1D7FD7">
        <w:rPr>
          <w:rFonts w:ascii="Times New Roman" w:eastAsia="MS Mincho" w:hAnsi="Times New Roman" w:cs="Times New Roman"/>
          <w:b/>
          <w:bCs/>
          <w:sz w:val="24"/>
          <w:szCs w:val="24"/>
        </w:rPr>
        <w:t>IMPORTIN, EKSPORTIN DHE TRANSITIN E ARMËVE TË ZJARRIT, KOMPONENTËVE KRYESORË DHE MUNICIONEVE</w:t>
      </w:r>
      <w:r w:rsidRPr="001D7FD7">
        <w:rPr>
          <w:rFonts w:ascii="Times New Roman" w:eastAsia="MS Mincho" w:hAnsi="Times New Roman" w:cs="Times New Roman"/>
          <w:b/>
          <w:sz w:val="24"/>
          <w:szCs w:val="24"/>
        </w:rPr>
        <w:t>”</w:t>
      </w:r>
    </w:p>
    <w:p w:rsidR="00B94D2E" w:rsidRDefault="00B94D2E" w:rsidP="004F1C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D7FD7" w:rsidRPr="001D7FD7" w:rsidRDefault="001D7FD7" w:rsidP="001D7F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D7FD7">
        <w:rPr>
          <w:rFonts w:ascii="Times New Roman" w:eastAsia="Calibri" w:hAnsi="Times New Roman" w:cs="Times New Roman"/>
          <w:sz w:val="24"/>
          <w:szCs w:val="24"/>
        </w:rPr>
        <w:t>Ky projektligj ka si qëllim përcaktimin e dispozitave të reja “Për</w:t>
      </w:r>
      <w:r w:rsidRPr="001D7F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7FD7">
        <w:rPr>
          <w:rFonts w:ascii="Times New Roman" w:eastAsia="Calibri" w:hAnsi="Times New Roman" w:cs="Times New Roman"/>
          <w:sz w:val="24"/>
          <w:szCs w:val="24"/>
        </w:rPr>
        <w:t>importin, eksportin dhe transitin e armëve të zjarrit, komponentëve kryesorë dhe municioneve” në përputhje me Rregulloret e BE dhe të marrëveshjeve dhe traktateve në të cilat Shqipëria është palë.</w:t>
      </w:r>
    </w:p>
    <w:p w:rsidR="001D7FD7" w:rsidRPr="001D7FD7" w:rsidRDefault="001D7FD7" w:rsidP="001D7F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FD7">
        <w:rPr>
          <w:rFonts w:ascii="Times New Roman" w:eastAsia="Calibri" w:hAnsi="Times New Roman" w:cs="Times New Roman"/>
          <w:sz w:val="24"/>
          <w:szCs w:val="24"/>
        </w:rPr>
        <w:t>Qëllimi i këtij projekt ligji është vendosja e kontrollit shtetëror mbi import dhe eksport, si dhe masat për importin, eksportin dhe transitin e armeve të zjarrit, komponentëve kryesorë dhe municioneve, me qëllim zbatimin e nenit 10 të Protokollit të Kombeve të Bashkuara kundër prodhimit të paligjshëm dhe trafikimit të armëve të zjarrit, pjesëve dhe komponentëve të tyre dhe municioneve, që plotëson Konventën e Kombeve të Bashkuara kundër krimit të organizuar ndërkombëtar (“Protokolli i OKB-së për armët e zjarrit”).</w:t>
      </w:r>
    </w:p>
    <w:p w:rsidR="001D7FD7" w:rsidRPr="001D7FD7" w:rsidRDefault="001D7FD7" w:rsidP="001D7F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7FD7" w:rsidRPr="001D7FD7" w:rsidRDefault="001D7FD7" w:rsidP="001D7FD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FD7">
        <w:rPr>
          <w:rFonts w:ascii="Times New Roman" w:eastAsia="Times New Roman" w:hAnsi="Times New Roman" w:cs="Times New Roman"/>
          <w:sz w:val="24"/>
          <w:szCs w:val="24"/>
        </w:rPr>
        <w:t>Ky projektligj është i domosdoshëm, pasi do të bëjë të mundur përshtatjen e dispozitave themelore të kontrollit shtetëror të transferimeve ndërkombëtare, në përputhje me Rregulloret e BE si dhe me Marrëveshjet Ndërkombëtare dhe Tra</w:t>
      </w:r>
      <w:r w:rsidRPr="001D7FD7">
        <w:rPr>
          <w:rFonts w:ascii="Times New Roman" w:eastAsia="Times New Roman" w:hAnsi="Times New Roman" w:cs="Times New Roman"/>
          <w:sz w:val="24"/>
          <w:szCs w:val="24"/>
        </w:rPr>
        <w:t>ktatet ku Shqipëria është palë.</w:t>
      </w:r>
    </w:p>
    <w:p w:rsidR="001D7FD7" w:rsidRPr="001D7FD7" w:rsidRDefault="001D7FD7" w:rsidP="001D7F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668" w:rsidRPr="001D7FD7" w:rsidRDefault="00103692" w:rsidP="001D7F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FD7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1D7FD7">
        <w:rPr>
          <w:rFonts w:ascii="Times New Roman" w:hAnsi="Times New Roman" w:cs="Times New Roman"/>
          <w:sz w:val="24"/>
          <w:szCs w:val="24"/>
        </w:rPr>
        <w:t>jan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1D7FD7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1D7FD7">
        <w:rPr>
          <w:rFonts w:ascii="Times New Roman" w:hAnsi="Times New Roman" w:cs="Times New Roman"/>
          <w:sz w:val="24"/>
          <w:szCs w:val="24"/>
        </w:rPr>
        <w:t>k</w:t>
      </w:r>
      <w:r w:rsidR="007F75DF" w:rsidRPr="001D7FD7">
        <w:rPr>
          <w:rFonts w:ascii="Times New Roman" w:hAnsi="Times New Roman" w:cs="Times New Roman"/>
          <w:sz w:val="24"/>
          <w:szCs w:val="24"/>
        </w:rPr>
        <w:t>ë</w:t>
      </w:r>
      <w:r w:rsidR="00C778F0" w:rsidRPr="001D7FD7">
        <w:rPr>
          <w:rFonts w:ascii="Times New Roman" w:hAnsi="Times New Roman" w:cs="Times New Roman"/>
          <w:sz w:val="24"/>
          <w:szCs w:val="24"/>
        </w:rPr>
        <w:t>t</w:t>
      </w:r>
      <w:r w:rsidR="007F75DF" w:rsidRPr="001D7FD7">
        <w:rPr>
          <w:rFonts w:ascii="Times New Roman" w:hAnsi="Times New Roman" w:cs="Times New Roman"/>
          <w:sz w:val="24"/>
          <w:szCs w:val="24"/>
        </w:rPr>
        <w:t>ë</w:t>
      </w:r>
      <w:r w:rsidR="00C778F0" w:rsidRPr="001D7FD7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1D7FD7">
        <w:rPr>
          <w:rFonts w:ascii="Times New Roman" w:hAnsi="Times New Roman" w:cs="Times New Roman"/>
          <w:sz w:val="24"/>
          <w:szCs w:val="24"/>
        </w:rPr>
        <w:t>projekt</w:t>
      </w:r>
      <w:r w:rsidR="00EE07C2" w:rsidRPr="001D7FD7">
        <w:rPr>
          <w:rFonts w:ascii="Times New Roman" w:hAnsi="Times New Roman" w:cs="Times New Roman"/>
          <w:sz w:val="24"/>
          <w:szCs w:val="24"/>
        </w:rPr>
        <w:t>ligj</w:t>
      </w:r>
      <w:r w:rsidR="00095E3A" w:rsidRPr="001D7FD7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1D7FD7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3F6FF6" w:rsidRPr="001D7FD7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1D7FD7">
        <w:rPr>
          <w:rFonts w:ascii="Times New Roman" w:hAnsi="Times New Roman" w:cs="Times New Roman"/>
          <w:sz w:val="24"/>
          <w:szCs w:val="24"/>
        </w:rPr>
        <w:t>ë</w:t>
      </w:r>
      <w:r w:rsidR="003F6FF6" w:rsidRPr="001D7FD7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1D7FD7">
        <w:rPr>
          <w:rFonts w:ascii="Times New Roman" w:hAnsi="Times New Roman" w:cs="Times New Roman"/>
          <w:sz w:val="24"/>
          <w:szCs w:val="24"/>
        </w:rPr>
        <w:t>,</w:t>
      </w:r>
      <w:r w:rsidR="00877117" w:rsidRPr="001D7FD7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1D7FD7">
        <w:rPr>
          <w:rFonts w:ascii="Times New Roman" w:hAnsi="Times New Roman" w:cs="Times New Roman"/>
          <w:sz w:val="24"/>
          <w:szCs w:val="24"/>
        </w:rPr>
        <w:t>ë</w:t>
      </w:r>
      <w:r w:rsidR="00877117" w:rsidRPr="001D7FD7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1D7FD7">
        <w:rPr>
          <w:rFonts w:ascii="Times New Roman" w:hAnsi="Times New Roman" w:cs="Times New Roman"/>
          <w:sz w:val="24"/>
          <w:szCs w:val="24"/>
        </w:rPr>
        <w:t>ë</w:t>
      </w:r>
      <w:r w:rsidR="00877117" w:rsidRPr="001D7FD7">
        <w:rPr>
          <w:rFonts w:ascii="Times New Roman" w:hAnsi="Times New Roman" w:cs="Times New Roman"/>
          <w:sz w:val="24"/>
          <w:szCs w:val="24"/>
        </w:rPr>
        <w:t>n</w:t>
      </w:r>
      <w:r w:rsidR="00E50F13" w:rsidRPr="001D7FD7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1D7FD7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1D7FD7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1D7FD7">
        <w:rPr>
          <w:rFonts w:ascii="Times New Roman" w:hAnsi="Times New Roman" w:cs="Times New Roman"/>
          <w:sz w:val="24"/>
          <w:szCs w:val="24"/>
        </w:rPr>
        <w:t>:</w:t>
      </w:r>
    </w:p>
    <w:p w:rsidR="00827668" w:rsidRPr="001D7FD7" w:rsidRDefault="001001E0" w:rsidP="001D7F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1D7FD7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1D7FD7" w:rsidRDefault="001001E0" w:rsidP="001D7F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1D7FD7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1D7F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1D7FD7" w:rsidRDefault="00103692" w:rsidP="001D7FD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1D7FD7" w:rsidRDefault="006856BC" w:rsidP="001D7FD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1D7FD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1D7FD7" w:rsidRDefault="00EE07C2" w:rsidP="001D7FD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3C246C" w:rsidRPr="001D7FD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1D7FD7" w:rsidRPr="001D7FD7">
        <w:rPr>
          <w:rFonts w:ascii="Times New Roman" w:hAnsi="Times New Roman" w:cs="Times New Roman"/>
          <w:sz w:val="24"/>
          <w:szCs w:val="24"/>
          <w:lang w:val="sq-AL"/>
        </w:rPr>
        <w:t>“Për importin, eksportin dhe transitin e armëve të zjarrit, komponentëve kryesorë dhe municioneve”</w:t>
      </w:r>
      <w:r w:rsidR="00982E99" w:rsidRPr="001D7FD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3692" w:rsidRPr="001D7FD7" w:rsidRDefault="006856BC" w:rsidP="001D7FD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1D7FD7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  <w:bookmarkEnd w:id="0"/>
    </w:p>
    <w:sectPr w:rsidR="00103692" w:rsidRPr="001D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E0" w:rsidRDefault="001001E0" w:rsidP="00766A8A">
      <w:pPr>
        <w:spacing w:after="0" w:line="240" w:lineRule="auto"/>
      </w:pPr>
      <w:r>
        <w:separator/>
      </w:r>
    </w:p>
  </w:endnote>
  <w:endnote w:type="continuationSeparator" w:id="0">
    <w:p w:rsidR="001001E0" w:rsidRDefault="001001E0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E0" w:rsidRDefault="001001E0" w:rsidP="00766A8A">
      <w:pPr>
        <w:spacing w:after="0" w:line="240" w:lineRule="auto"/>
      </w:pPr>
      <w:r>
        <w:separator/>
      </w:r>
    </w:p>
  </w:footnote>
  <w:footnote w:type="continuationSeparator" w:id="0">
    <w:p w:rsidR="001001E0" w:rsidRDefault="001001E0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2E8"/>
    <w:multiLevelType w:val="multilevel"/>
    <w:tmpl w:val="B46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6DB"/>
    <w:multiLevelType w:val="multilevel"/>
    <w:tmpl w:val="526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44DBA"/>
    <w:multiLevelType w:val="multilevel"/>
    <w:tmpl w:val="45F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01E0"/>
    <w:rsid w:val="00103692"/>
    <w:rsid w:val="00170262"/>
    <w:rsid w:val="001854D1"/>
    <w:rsid w:val="0019703C"/>
    <w:rsid w:val="001975B7"/>
    <w:rsid w:val="001D2E67"/>
    <w:rsid w:val="001D68BE"/>
    <w:rsid w:val="001D7FD7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C246C"/>
    <w:rsid w:val="003F6FF6"/>
    <w:rsid w:val="00412CA8"/>
    <w:rsid w:val="00462AE2"/>
    <w:rsid w:val="00470B9F"/>
    <w:rsid w:val="004806F6"/>
    <w:rsid w:val="004C64C8"/>
    <w:rsid w:val="004C7FF5"/>
    <w:rsid w:val="004F1CA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2792F"/>
    <w:rsid w:val="009364E2"/>
    <w:rsid w:val="0094425A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8ACD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aliases w:val="ftref,BVI fnr,16 Point,Superscript 6 Point,Fußnotenzeichen DISS,Footnote,Footnote symbol,Char1 Char Char Char Char,Odwołanie przypisu,fr,Rimando nota a piè di pagina2,Footnote Reference Arial,callout"/>
    <w:link w:val="Char2"/>
    <w:uiPriority w:val="99"/>
    <w:unhideWhenUsed/>
    <w:qFormat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customStyle="1" w:styleId="Char2">
    <w:name w:val="Char2"/>
    <w:basedOn w:val="Normal"/>
    <w:link w:val="FootnoteReference"/>
    <w:uiPriority w:val="99"/>
    <w:rsid w:val="001D7FD7"/>
    <w:pPr>
      <w:spacing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11</cp:revision>
  <dcterms:created xsi:type="dcterms:W3CDTF">2024-04-04T08:53:00Z</dcterms:created>
  <dcterms:modified xsi:type="dcterms:W3CDTF">2025-10-13T07:50:00Z</dcterms:modified>
</cp:coreProperties>
</file>