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4B70" w14:textId="77777777" w:rsidR="0024491D" w:rsidRPr="003C5FF2" w:rsidRDefault="0024491D" w:rsidP="00C9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 për rezultatet e konsultimeve publike</w:t>
      </w:r>
    </w:p>
    <w:p w14:paraId="002A3A1F" w14:textId="77777777" w:rsidR="00025FB1" w:rsidRDefault="00025FB1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AD1F89C" w14:textId="069E40D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1. Titulli i draftaktit</w:t>
      </w:r>
    </w:p>
    <w:p w14:paraId="49D4DFE5" w14:textId="77777777" w:rsidR="00025FB1" w:rsidRDefault="00025FB1" w:rsidP="00025FB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BEB2CC" w14:textId="06F5A994" w:rsidR="00C25700" w:rsidRDefault="00F651BD" w:rsidP="00711ED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51BD">
        <w:rPr>
          <w:rFonts w:ascii="Times New Roman" w:hAnsi="Times New Roman"/>
          <w:sz w:val="24"/>
          <w:szCs w:val="24"/>
          <w:shd w:val="clear" w:color="auto" w:fill="FFFFFF"/>
        </w:rPr>
        <w:t>“Për disa shtesa dhe ndryshime në Ligjin Nr. 10236, datë 18.2.2010, “Për marrjen në kontroll të shoqërive me ofertë publike”</w:t>
      </w:r>
    </w:p>
    <w:p w14:paraId="55D451C1" w14:textId="77777777" w:rsidR="00F651BD" w:rsidRPr="003C5FF2" w:rsidRDefault="00F651BD" w:rsidP="00711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8D99B1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2. Kohëzgjatja e konsultimeve</w:t>
      </w:r>
    </w:p>
    <w:p w14:paraId="73B6B221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3F93CFD7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sz w:val="24"/>
          <w:szCs w:val="24"/>
          <w:lang w:val="sq-AL"/>
        </w:rPr>
        <w:t>Konsultimet në portalin e Regjistrit Elektronik për Njoftimet dhe Konsultimet Publike: 20 ditë</w:t>
      </w:r>
    </w:p>
    <w:p w14:paraId="24993E6D" w14:textId="0ACCD9D7" w:rsidR="0024491D" w:rsidRDefault="00622935" w:rsidP="00025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4491D" w:rsidRPr="003C5FF2">
        <w:rPr>
          <w:rFonts w:ascii="Times New Roman" w:hAnsi="Times New Roman" w:cs="Times New Roman"/>
          <w:sz w:val="24"/>
          <w:szCs w:val="24"/>
          <w:lang w:val="sq-AL"/>
        </w:rPr>
        <w:t>une</w:t>
      </w:r>
      <w:r w:rsidRPr="003C5FF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25FB1" w:rsidRPr="00025FB1">
        <w:rPr>
          <w:rFonts w:ascii="Times New Roman" w:hAnsi="Times New Roman" w:cs="Times New Roman"/>
          <w:sz w:val="24"/>
          <w:szCs w:val="24"/>
          <w:lang w:val="sq-AL"/>
        </w:rPr>
        <w:t> </w:t>
      </w:r>
      <w:r w:rsidR="004B49C6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4B49C6" w:rsidRPr="00025FB1">
        <w:rPr>
          <w:rFonts w:ascii="Times New Roman" w:hAnsi="Times New Roman" w:cs="Times New Roman"/>
          <w:sz w:val="24"/>
          <w:szCs w:val="24"/>
          <w:lang w:val="sq-AL"/>
        </w:rPr>
        <w:t>.0</w:t>
      </w:r>
      <w:r w:rsidR="004B49C6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4B49C6" w:rsidRPr="00025FB1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4B49C6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4B49C6" w:rsidRPr="00025FB1">
        <w:rPr>
          <w:rFonts w:ascii="Times New Roman" w:hAnsi="Times New Roman" w:cs="Times New Roman"/>
          <w:sz w:val="24"/>
          <w:szCs w:val="24"/>
          <w:lang w:val="sq-AL"/>
        </w:rPr>
        <w:t xml:space="preserve"> - 0</w:t>
      </w:r>
      <w:r w:rsidR="004B49C6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4B49C6" w:rsidRPr="00025FB1">
        <w:rPr>
          <w:rFonts w:ascii="Times New Roman" w:hAnsi="Times New Roman" w:cs="Times New Roman"/>
          <w:sz w:val="24"/>
          <w:szCs w:val="24"/>
          <w:lang w:val="sq-AL"/>
        </w:rPr>
        <w:t>.0</w:t>
      </w:r>
      <w:r w:rsidR="004B49C6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4B49C6" w:rsidRPr="00025FB1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4B49C6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025FB1" w:rsidRPr="00025FB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4491D" w:rsidRPr="003C5FF2">
        <w:rPr>
          <w:rFonts w:ascii="Times New Roman" w:hAnsi="Times New Roman" w:cs="Times New Roman"/>
          <w:sz w:val="24"/>
          <w:szCs w:val="24"/>
          <w:lang w:val="sq-AL"/>
        </w:rPr>
        <w:t>bazuar në ligjin 146/2014 “Për njoftimin dhe konsultimin publik”.</w:t>
      </w:r>
    </w:p>
    <w:p w14:paraId="4421CF65" w14:textId="77777777" w:rsidR="00983D56" w:rsidRDefault="00983D56" w:rsidP="00025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D8F42C" w14:textId="71804327" w:rsidR="00983D56" w:rsidRPr="003C5FF2" w:rsidRDefault="00983D56" w:rsidP="00025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Synimi është </w:t>
      </w:r>
      <w:r w:rsidRPr="00AC7266">
        <w:rPr>
          <w:rFonts w:ascii="Times New Roman" w:hAnsi="Times New Roman" w:cs="Times New Roman"/>
          <w:sz w:val="24"/>
          <w:szCs w:val="24"/>
          <w:lang w:val="sq-AL"/>
        </w:rPr>
        <w:t xml:space="preserve">përafrimi me </w:t>
      </w:r>
      <w:r w:rsidRPr="00CE29E1">
        <w:rPr>
          <w:rFonts w:ascii="Times New Roman" w:hAnsi="Times New Roman" w:cs="Times New Roman"/>
          <w:sz w:val="24"/>
          <w:szCs w:val="24"/>
          <w:lang w:val="fr-FR"/>
        </w:rPr>
        <w:t>Direktivën 2004/25/KE.</w:t>
      </w:r>
    </w:p>
    <w:p w14:paraId="2B46F08C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5FCB4D7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3. Metoda e konsultimit</w:t>
      </w:r>
    </w:p>
    <w:p w14:paraId="376279C7" w14:textId="77777777" w:rsidR="00455B32" w:rsidRDefault="00455B32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AD2EA47" w14:textId="6730E71B" w:rsidR="009D40D3" w:rsidRDefault="0024491D" w:rsidP="00983D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Konsultimi në portalin “Rregjistri Elektronik për Njoftimet dhe </w:t>
      </w:r>
      <w:r w:rsidR="00177568" w:rsidRPr="00983D5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983D56">
        <w:rPr>
          <w:rFonts w:ascii="Times New Roman" w:hAnsi="Times New Roman" w:cs="Times New Roman"/>
          <w:sz w:val="24"/>
          <w:szCs w:val="24"/>
          <w:lang w:val="sq-AL"/>
        </w:rPr>
        <w:t>onsultimet Publike” për</w:t>
      </w:r>
      <w:r w:rsidR="00C514D1"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periudhën </w:t>
      </w:r>
      <w:r w:rsidR="00F651BD" w:rsidRPr="00983D56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025FB1" w:rsidRPr="00983D56">
        <w:rPr>
          <w:rFonts w:ascii="Times New Roman" w:hAnsi="Times New Roman" w:cs="Times New Roman"/>
          <w:sz w:val="24"/>
          <w:szCs w:val="24"/>
          <w:lang w:val="sq-AL"/>
        </w:rPr>
        <w:t>.0</w:t>
      </w:r>
      <w:r w:rsidR="00F651BD" w:rsidRPr="00983D56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025FB1" w:rsidRPr="00983D56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F651BD" w:rsidRPr="00983D56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025FB1"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 - 0</w:t>
      </w:r>
      <w:r w:rsidR="00F651BD" w:rsidRPr="00983D56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025FB1" w:rsidRPr="00983D56">
        <w:rPr>
          <w:rFonts w:ascii="Times New Roman" w:hAnsi="Times New Roman" w:cs="Times New Roman"/>
          <w:sz w:val="24"/>
          <w:szCs w:val="24"/>
          <w:lang w:val="sq-AL"/>
        </w:rPr>
        <w:t>.0</w:t>
      </w:r>
      <w:r w:rsidR="00F651BD" w:rsidRPr="00983D56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025FB1" w:rsidRPr="00983D56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F651BD" w:rsidRPr="00983D56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177568" w:rsidRPr="00983D56">
        <w:rPr>
          <w:rFonts w:ascii="Times New Roman" w:hAnsi="Times New Roman" w:cs="Times New Roman"/>
          <w:sz w:val="24"/>
          <w:szCs w:val="24"/>
          <w:lang w:val="sq-AL"/>
        </w:rPr>
        <w:t>. P</w:t>
      </w:r>
      <w:r w:rsidR="0054119E" w:rsidRPr="00983D5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983D56">
        <w:rPr>
          <w:rFonts w:ascii="Times New Roman" w:hAnsi="Times New Roman" w:cs="Times New Roman"/>
          <w:sz w:val="24"/>
          <w:szCs w:val="24"/>
          <w:lang w:val="sq-AL"/>
        </w:rPr>
        <w:t>rmes publikimit n</w:t>
      </w:r>
      <w:r w:rsidR="0054119E" w:rsidRPr="00983D5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 RENJK</w:t>
      </w:r>
      <w:r w:rsidR="000D0EB7"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, në zbatim të ligjit 146/2014, </w:t>
      </w:r>
      <w:r w:rsidR="00177568" w:rsidRPr="00983D56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54119E" w:rsidRPr="00983D5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 ftuar qytetarë, ekspertë të fushës, shoqata dhe përfaqësues të tjerë të publikut të interesuar për të kontribuar përgjatë procesit të konsultimit publik</w:t>
      </w:r>
      <w:r w:rsidR="009D40D3"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2A5259BF" w14:textId="77777777" w:rsidR="00983D56" w:rsidRPr="00983D56" w:rsidRDefault="00983D56" w:rsidP="00983D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CF3FDC" w14:textId="3449BD25" w:rsidR="000D0EB7" w:rsidRPr="00983D56" w:rsidRDefault="000D0EB7" w:rsidP="00983D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3D56">
        <w:rPr>
          <w:rFonts w:ascii="Times New Roman" w:hAnsi="Times New Roman" w:cs="Times New Roman"/>
          <w:sz w:val="24"/>
          <w:szCs w:val="24"/>
          <w:lang w:val="sq-AL"/>
        </w:rPr>
        <w:t>Projekt</w:t>
      </w:r>
      <w:r w:rsidR="00025FB1" w:rsidRPr="00983D56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, relacioni shpjegues, </w:t>
      </w:r>
      <w:r w:rsidR="00AC7266" w:rsidRPr="00983D56">
        <w:rPr>
          <w:rFonts w:ascii="Times New Roman" w:hAnsi="Times New Roman" w:cs="Times New Roman"/>
          <w:sz w:val="24"/>
          <w:szCs w:val="24"/>
          <w:lang w:val="sq-AL"/>
        </w:rPr>
        <w:t>RIA dhe Tabela e Përputhshmërisë</w:t>
      </w:r>
      <w:r w:rsidRPr="00983D56">
        <w:rPr>
          <w:rFonts w:ascii="Times New Roman" w:hAnsi="Times New Roman" w:cs="Times New Roman"/>
          <w:sz w:val="24"/>
          <w:szCs w:val="24"/>
          <w:lang w:val="sq-AL"/>
        </w:rPr>
        <w:t xml:space="preserve">, janë publikuar në RENJK ku çdo i interesuar është njohur me dokumentet përkatëse. </w:t>
      </w:r>
    </w:p>
    <w:p w14:paraId="52E4C8B8" w14:textId="77777777" w:rsidR="009D40D3" w:rsidRPr="009D40D3" w:rsidRDefault="009D40D3" w:rsidP="009D40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902048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Palët e interesit të përfshira</w:t>
      </w:r>
    </w:p>
    <w:p w14:paraId="090C0EF2" w14:textId="77777777" w:rsidR="004B49C6" w:rsidRDefault="004B49C6" w:rsidP="00911BC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1EE165C" w14:textId="19955CEA" w:rsidR="004B49C6" w:rsidRPr="004B49C6" w:rsidRDefault="004B49C6" w:rsidP="00CE29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B49C6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është hartuar nga Autoriteti i Mbikëqyrjes Financiare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4B49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4901432B" w14:textId="71A8ED1B" w:rsidR="00911BCF" w:rsidRDefault="00911BCF" w:rsidP="00CE29E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41</w:t>
      </w:r>
      <w:r w:rsidR="00CE29E1">
        <w:rPr>
          <w:rFonts w:ascii="Times New Roman" w:hAnsi="Times New Roman" w:cs="Times New Roman"/>
          <w:sz w:val="24"/>
          <w:szCs w:val="24"/>
          <w:lang w:val="sq-AL"/>
        </w:rPr>
        <w:t>7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qytetarët, ekspertë dhe palë të tjera interesi nëpërmjet aksesit në</w:t>
      </w:r>
      <w:r w:rsidR="00CE29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hyperlink r:id="rId5" w:history="1">
        <w:r w:rsidR="00CE29E1" w:rsidRPr="002E554C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www.konsultimipublik.gov.al</w:t>
        </w:r>
      </w:hyperlink>
      <w:r>
        <w:rPr>
          <w:rFonts w:ascii="Times New Roman" w:hAnsi="Times New Roman" w:cs="Times New Roman"/>
          <w:sz w:val="24"/>
          <w:szCs w:val="24"/>
          <w:lang w:val="sq-AL"/>
        </w:rPr>
        <w:t xml:space="preserve"> kanë lexuar projektligjin. </w:t>
      </w:r>
    </w:p>
    <w:p w14:paraId="5BC9CC31" w14:textId="77777777" w:rsidR="00025FB1" w:rsidRDefault="00025FB1" w:rsidP="00911BCF">
      <w:pPr>
        <w:spacing w:after="0" w:line="276" w:lineRule="auto"/>
        <w:jc w:val="both"/>
        <w:rPr>
          <w:lang w:val="sq-AL"/>
        </w:rPr>
      </w:pPr>
    </w:p>
    <w:p w14:paraId="24EAA7E3" w14:textId="77777777" w:rsidR="00BB5E79" w:rsidRPr="008C6DE1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DE1">
        <w:rPr>
          <w:rFonts w:ascii="Times New Roman" w:hAnsi="Times New Roman" w:cs="Times New Roman"/>
          <w:b/>
          <w:bCs/>
          <w:sz w:val="24"/>
          <w:szCs w:val="24"/>
        </w:rPr>
        <w:t>5. Pasqyra e komenteve të pranuara me arsyetimin e komenteve të pranuara/ refuzuara</w:t>
      </w:r>
    </w:p>
    <w:tbl>
      <w:tblPr>
        <w:tblStyle w:val="1"/>
        <w:tblW w:w="8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4"/>
        <w:gridCol w:w="2356"/>
        <w:gridCol w:w="1654"/>
        <w:gridCol w:w="1122"/>
        <w:gridCol w:w="1434"/>
      </w:tblGrid>
      <w:tr w:rsidR="00BB5E79" w:rsidRPr="00607F0F" w14:paraId="50EBAF64" w14:textId="77777777" w:rsidTr="00BB5E79">
        <w:trPr>
          <w:trHeight w:val="1237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D2DA" w14:textId="77777777" w:rsidR="00BB5E79" w:rsidRPr="00607F0F" w:rsidRDefault="00BB5E79" w:rsidP="008B5663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Çështja e  adresuar</w:t>
            </w:r>
          </w:p>
          <w:p w14:paraId="52C1B82E" w14:textId="77777777" w:rsidR="00BB5E79" w:rsidRPr="008C6DE1" w:rsidRDefault="00BB5E79" w:rsidP="008B5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356" w:type="dxa"/>
          </w:tcPr>
          <w:p w14:paraId="6CC3A562" w14:textId="77777777" w:rsidR="00BB5E79" w:rsidRPr="00607F0F" w:rsidRDefault="00BB5E79" w:rsidP="008B5663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Komenti</w:t>
            </w:r>
          </w:p>
          <w:p w14:paraId="28AC974A" w14:textId="77777777" w:rsidR="00BB5E79" w:rsidRPr="00DE155C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E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(grumbulloni dhe përmblidhni komente identike/të ngjashme nga palët e ndryshme të interesuara së bashku)</w:t>
            </w:r>
          </w:p>
        </w:tc>
        <w:tc>
          <w:tcPr>
            <w:tcW w:w="1654" w:type="dxa"/>
          </w:tcPr>
          <w:p w14:paraId="0034C0F0" w14:textId="77777777" w:rsidR="00BB5E79" w:rsidRPr="00DE155C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E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Palët e interesuara</w:t>
            </w:r>
            <w:r w:rsidRPr="00DE15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E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22" w:type="dxa"/>
          </w:tcPr>
          <w:p w14:paraId="02DA5C81" w14:textId="77777777" w:rsidR="00BB5E79" w:rsidRPr="008C6DE1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Vendimi</w:t>
            </w:r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 (I pranuar/I pranuar pjesërisht/I refuzuar)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85E1" w14:textId="77777777" w:rsidR="00BB5E79" w:rsidRPr="008C6DE1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Justifikimi</w:t>
            </w:r>
          </w:p>
        </w:tc>
      </w:tr>
      <w:tr w:rsidR="00BB5E79" w:rsidRPr="00E610E5" w14:paraId="126CBF5D" w14:textId="77777777" w:rsidTr="000C0D37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5EC9" w14:textId="399FF271" w:rsidR="00BB5E79" w:rsidRPr="00E610E5" w:rsidRDefault="00CA14B7" w:rsidP="008B56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6" w:type="dxa"/>
          </w:tcPr>
          <w:p w14:paraId="2EA54A3E" w14:textId="695A10FB" w:rsidR="00BB5E79" w:rsidRPr="00E610E5" w:rsidRDefault="00CA14B7" w:rsidP="008B5663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54" w:type="dxa"/>
          </w:tcPr>
          <w:p w14:paraId="161E04DE" w14:textId="3F4A600D" w:rsidR="00BB5E79" w:rsidRPr="00E610E5" w:rsidRDefault="00CA14B7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14:paraId="18AD720C" w14:textId="235397A9" w:rsidR="00BB5E79" w:rsidRPr="00E610E5" w:rsidRDefault="00CA14B7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EF14" w14:textId="58EDE611" w:rsidR="00BB5E79" w:rsidRPr="00E610E5" w:rsidRDefault="00CA14B7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4A01AD1" w14:textId="2CD2EAF2" w:rsidR="00BB5E79" w:rsidRPr="00537A3A" w:rsidRDefault="00516B8D" w:rsidP="00C9493B">
      <w:pPr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sq-AL"/>
        </w:rPr>
      </w:pPr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*Nuk ka pasur komente nga konsultimi i projektligit me pal</w:t>
      </w:r>
      <w:r w:rsidRPr="00E46C51">
        <w:rPr>
          <w:rFonts w:ascii="Times New Roman" w:hAnsi="Times New Roman" w:cs="Times New Roman"/>
          <w:i/>
          <w:iCs/>
          <w:sz w:val="24"/>
          <w:szCs w:val="24"/>
          <w:lang w:val="sq-AL"/>
        </w:rPr>
        <w:t>ët e interesuara.</w:t>
      </w:r>
    </w:p>
    <w:sectPr w:rsidR="00BB5E79" w:rsidRPr="00537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3FDF"/>
    <w:multiLevelType w:val="hybridMultilevel"/>
    <w:tmpl w:val="31ECAB32"/>
    <w:lvl w:ilvl="0" w:tplc="143A556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50F0D"/>
    <w:multiLevelType w:val="multilevel"/>
    <w:tmpl w:val="80E2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C1CF7"/>
    <w:multiLevelType w:val="hybridMultilevel"/>
    <w:tmpl w:val="F5763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2447"/>
    <w:multiLevelType w:val="hybridMultilevel"/>
    <w:tmpl w:val="DFB4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93060">
    <w:abstractNumId w:val="3"/>
  </w:num>
  <w:num w:numId="2" w16cid:durableId="797725620">
    <w:abstractNumId w:val="2"/>
  </w:num>
  <w:num w:numId="3" w16cid:durableId="239490989">
    <w:abstractNumId w:val="0"/>
  </w:num>
  <w:num w:numId="4" w16cid:durableId="43726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1D"/>
    <w:rsid w:val="00025FB1"/>
    <w:rsid w:val="00031ED8"/>
    <w:rsid w:val="00056ACF"/>
    <w:rsid w:val="00065B83"/>
    <w:rsid w:val="000929FA"/>
    <w:rsid w:val="000C0D37"/>
    <w:rsid w:val="000D0EB7"/>
    <w:rsid w:val="000E0F02"/>
    <w:rsid w:val="000F0F2A"/>
    <w:rsid w:val="0014588A"/>
    <w:rsid w:val="00177568"/>
    <w:rsid w:val="001A44DB"/>
    <w:rsid w:val="0024491D"/>
    <w:rsid w:val="002729E3"/>
    <w:rsid w:val="002B0538"/>
    <w:rsid w:val="002C063B"/>
    <w:rsid w:val="00367A24"/>
    <w:rsid w:val="003C5FF2"/>
    <w:rsid w:val="00404A68"/>
    <w:rsid w:val="00455B32"/>
    <w:rsid w:val="004B49C6"/>
    <w:rsid w:val="004C6F30"/>
    <w:rsid w:val="004D12F0"/>
    <w:rsid w:val="00516B8D"/>
    <w:rsid w:val="00517453"/>
    <w:rsid w:val="00530314"/>
    <w:rsid w:val="00537A3A"/>
    <w:rsid w:val="0054119E"/>
    <w:rsid w:val="0057194C"/>
    <w:rsid w:val="005B690A"/>
    <w:rsid w:val="005D312F"/>
    <w:rsid w:val="00622935"/>
    <w:rsid w:val="006A6BB8"/>
    <w:rsid w:val="006D2C35"/>
    <w:rsid w:val="006D3995"/>
    <w:rsid w:val="00711EDF"/>
    <w:rsid w:val="00761567"/>
    <w:rsid w:val="00900DA3"/>
    <w:rsid w:val="00911BCF"/>
    <w:rsid w:val="00983D56"/>
    <w:rsid w:val="00994284"/>
    <w:rsid w:val="009A4A24"/>
    <w:rsid w:val="009D40D3"/>
    <w:rsid w:val="00AC7266"/>
    <w:rsid w:val="00B313C4"/>
    <w:rsid w:val="00BA71B7"/>
    <w:rsid w:val="00BB5E79"/>
    <w:rsid w:val="00BE1338"/>
    <w:rsid w:val="00C25700"/>
    <w:rsid w:val="00C336A2"/>
    <w:rsid w:val="00C35C4C"/>
    <w:rsid w:val="00C514D1"/>
    <w:rsid w:val="00C70F65"/>
    <w:rsid w:val="00C72C97"/>
    <w:rsid w:val="00C9493B"/>
    <w:rsid w:val="00CA14B7"/>
    <w:rsid w:val="00CE29E1"/>
    <w:rsid w:val="00D93E63"/>
    <w:rsid w:val="00DE155C"/>
    <w:rsid w:val="00E53E2F"/>
    <w:rsid w:val="00E70D1E"/>
    <w:rsid w:val="00EE10F7"/>
    <w:rsid w:val="00EF08BF"/>
    <w:rsid w:val="00F11598"/>
    <w:rsid w:val="00F246C7"/>
    <w:rsid w:val="00F34873"/>
    <w:rsid w:val="00F50E21"/>
    <w:rsid w:val="00F516A4"/>
    <w:rsid w:val="00F651BD"/>
    <w:rsid w:val="00F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C6F7"/>
  <w15:chartTrackingRefBased/>
  <w15:docId w15:val="{5DD13843-8BB6-4B40-BBBE-0030619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31ED8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31ED8"/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styleId="Strong">
    <w:name w:val="Strong"/>
    <w:basedOn w:val="DefaultParagraphFont"/>
    <w:uiPriority w:val="22"/>
    <w:qFormat/>
    <w:rsid w:val="00F11598"/>
    <w:rPr>
      <w:b/>
      <w:bCs/>
    </w:rPr>
  </w:style>
  <w:style w:type="character" w:customStyle="1" w:styleId="apple-converted-space">
    <w:name w:val="apple-converted-space"/>
    <w:basedOn w:val="DefaultParagraphFont"/>
    <w:rsid w:val="00F11598"/>
  </w:style>
  <w:style w:type="paragraph" w:styleId="ListParagraph">
    <w:name w:val="List Paragraph"/>
    <w:aliases w:val="figurat,List Paragraph1,Annex,Casella di testo,Bullet List,FooterText,Holis indice,Normal 1,List Paragraph 1,Akapit z listą BS,Recommendatio,Párrafo de lista,Recommendation,OBC Bullet,Dot pt,F5 List Paragraph,List Paragraph Char Char Char"/>
    <w:basedOn w:val="Normal"/>
    <w:link w:val="ListParagraphChar"/>
    <w:uiPriority w:val="34"/>
    <w:qFormat/>
    <w:rsid w:val="00537A3A"/>
    <w:pPr>
      <w:ind w:left="720"/>
      <w:contextualSpacing/>
    </w:pPr>
  </w:style>
  <w:style w:type="table" w:customStyle="1" w:styleId="1">
    <w:name w:val="1"/>
    <w:basedOn w:val="TableNormal"/>
    <w:rsid w:val="00BB5E79"/>
    <w:pPr>
      <w:spacing w:after="0" w:line="276" w:lineRule="auto"/>
    </w:pPr>
    <w:rPr>
      <w:rFonts w:ascii="Arial" w:eastAsia="Arial" w:hAnsi="Arial" w:cs="Arial"/>
      <w:kern w:val="0"/>
      <w:lang w:val="en-US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link w:val="NoSpacingChar"/>
    <w:uiPriority w:val="1"/>
    <w:qFormat/>
    <w:rsid w:val="00BB5E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B5E7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ps">
    <w:name w:val="hps"/>
    <w:basedOn w:val="DefaultParagraphFont"/>
    <w:rsid w:val="00C25700"/>
  </w:style>
  <w:style w:type="character" w:customStyle="1" w:styleId="ListParagraphChar">
    <w:name w:val="List Paragraph Char"/>
    <w:aliases w:val="figurat Char,List Paragraph1 Char,Annex Char,Casella di testo Char,Bullet List Char,FooterText Char,Holis indice Char,Normal 1 Char,List Paragraph 1 Char,Akapit z listą BS Char,Recommendatio Char,Párrafo de lista Char,OBC Bullet Char"/>
    <w:link w:val="ListParagraph"/>
    <w:uiPriority w:val="34"/>
    <w:qFormat/>
    <w:locked/>
    <w:rsid w:val="00025FB1"/>
  </w:style>
  <w:style w:type="character" w:styleId="Hyperlink">
    <w:name w:val="Hyperlink"/>
    <w:basedOn w:val="DefaultParagraphFont"/>
    <w:uiPriority w:val="99"/>
    <w:unhideWhenUsed/>
    <w:rsid w:val="00911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Drejtoria Juridike</cp:lastModifiedBy>
  <cp:revision>7</cp:revision>
  <dcterms:created xsi:type="dcterms:W3CDTF">2026-03-09T13:47:00Z</dcterms:created>
  <dcterms:modified xsi:type="dcterms:W3CDTF">2026-05-28T12:11:00Z</dcterms:modified>
</cp:coreProperties>
</file>