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04BE" w14:textId="77777777" w:rsidR="009C2C86" w:rsidRPr="007E5997" w:rsidRDefault="009C2C86" w:rsidP="009C2C86">
      <w:pPr>
        <w:spacing w:after="0"/>
        <w:jc w:val="center"/>
        <w:rPr>
          <w:rFonts w:ascii="Times New Roman" w:hAnsi="Times New Roman" w:cs="Times New Roman"/>
          <w:b/>
          <w:sz w:val="24"/>
          <w:szCs w:val="24"/>
          <w:lang w:val="sq-AL"/>
        </w:rPr>
      </w:pPr>
      <w:r w:rsidRPr="007E5997">
        <w:rPr>
          <w:rFonts w:ascii="Times New Roman" w:hAnsi="Times New Roman" w:cs="Times New Roman"/>
          <w:b/>
          <w:sz w:val="24"/>
          <w:szCs w:val="24"/>
          <w:lang w:val="sq-AL"/>
        </w:rPr>
        <w:softHyphen/>
        <w:t>TABELË PËRPUTHSHMËRIE</w:t>
      </w:r>
      <w:r w:rsidRPr="007E5997">
        <w:rPr>
          <w:rFonts w:ascii="Times New Roman" w:hAnsi="Times New Roman" w:cs="Times New Roman"/>
          <w:b/>
          <w:sz w:val="24"/>
          <w:szCs w:val="24"/>
          <w:lang w:val="sq-AL"/>
        </w:rPr>
        <w:softHyphen/>
      </w:r>
      <w:r w:rsidRPr="007E5997">
        <w:rPr>
          <w:rFonts w:ascii="Times New Roman" w:hAnsi="Times New Roman" w:cs="Times New Roman"/>
          <w:b/>
          <w:sz w:val="24"/>
          <w:szCs w:val="24"/>
          <w:lang w:val="sq-AL"/>
        </w:rPr>
        <w:softHyphen/>
      </w:r>
      <w:r w:rsidRPr="007E5997">
        <w:rPr>
          <w:rFonts w:ascii="Times New Roman" w:hAnsi="Times New Roman" w:cs="Times New Roman"/>
          <w:b/>
          <w:sz w:val="24"/>
          <w:szCs w:val="24"/>
          <w:lang w:val="sq-AL"/>
        </w:rPr>
        <w:softHyphen/>
      </w:r>
      <w:r w:rsidRPr="007E5997">
        <w:rPr>
          <w:rFonts w:ascii="Times New Roman" w:hAnsi="Times New Roman" w:cs="Times New Roman"/>
          <w:b/>
          <w:sz w:val="24"/>
          <w:szCs w:val="24"/>
          <w:lang w:val="sq-AL"/>
        </w:rPr>
        <w:softHyphen/>
      </w:r>
    </w:p>
    <w:p w14:paraId="533F8D64" w14:textId="77777777" w:rsidR="009C2C86" w:rsidRPr="007E5997" w:rsidRDefault="009C2C86" w:rsidP="009C2C86">
      <w:pPr>
        <w:spacing w:after="0"/>
        <w:jc w:val="center"/>
        <w:rPr>
          <w:rFonts w:ascii="Times New Roman" w:hAnsi="Times New Roman" w:cs="Times New Roman"/>
          <w:b/>
          <w:sz w:val="24"/>
          <w:szCs w:val="24"/>
          <w:lang w:val="sq-AL"/>
        </w:rPr>
      </w:pPr>
    </w:p>
    <w:p w14:paraId="48202126" w14:textId="77777777" w:rsidR="009C2C86" w:rsidRPr="007E5997" w:rsidRDefault="009C2C86" w:rsidP="009C2C86">
      <w:pPr>
        <w:spacing w:after="0"/>
        <w:jc w:val="center"/>
        <w:rPr>
          <w:rFonts w:ascii="Times New Roman" w:hAnsi="Times New Roman" w:cs="Times New Roman"/>
          <w:b/>
          <w:sz w:val="24"/>
          <w:szCs w:val="24"/>
          <w:lang w:val="sq-AL"/>
        </w:rPr>
      </w:pPr>
      <w:r w:rsidRPr="007E5997">
        <w:rPr>
          <w:rFonts w:ascii="Times New Roman" w:hAnsi="Times New Roman" w:cs="Times New Roman"/>
          <w:b/>
          <w:sz w:val="24"/>
          <w:szCs w:val="24"/>
          <w:lang w:val="sq-AL"/>
        </w:rPr>
        <w:t>e rregullave ligjore përkatëse në  Republikën e Shqipërisë</w:t>
      </w:r>
    </w:p>
    <w:p w14:paraId="13A49742" w14:textId="77777777" w:rsidR="009C2C86" w:rsidRPr="007E5997" w:rsidRDefault="009C2C86" w:rsidP="009C2C86">
      <w:pPr>
        <w:spacing w:after="0"/>
        <w:jc w:val="center"/>
        <w:rPr>
          <w:rFonts w:ascii="Times New Roman" w:hAnsi="Times New Roman" w:cs="Times New Roman"/>
          <w:b/>
          <w:sz w:val="24"/>
          <w:szCs w:val="24"/>
          <w:lang w:val="sq-AL"/>
        </w:rPr>
      </w:pPr>
      <w:r w:rsidRPr="007E5997">
        <w:rPr>
          <w:rFonts w:ascii="Times New Roman" w:hAnsi="Times New Roman" w:cs="Times New Roman"/>
          <w:b/>
          <w:sz w:val="24"/>
          <w:szCs w:val="24"/>
          <w:lang w:val="sq-AL"/>
        </w:rPr>
        <w:t>me ligjin e Komuniteteve Evropiane dhe ligjin e Bashkimit Europian</w:t>
      </w:r>
    </w:p>
    <w:p w14:paraId="2C4B7A65" w14:textId="77777777" w:rsidR="009C2C86" w:rsidRPr="007E5997" w:rsidRDefault="009C2C86" w:rsidP="009C2C86">
      <w:pPr>
        <w:spacing w:after="0"/>
        <w:rPr>
          <w:rFonts w:ascii="Times New Roman" w:hAnsi="Times New Roman" w:cs="Times New Roman"/>
          <w:sz w:val="24"/>
          <w:szCs w:val="24"/>
          <w:lang w:val="it-IT"/>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58"/>
        <w:gridCol w:w="3870"/>
        <w:gridCol w:w="720"/>
        <w:gridCol w:w="1808"/>
        <w:gridCol w:w="2962"/>
        <w:gridCol w:w="990"/>
        <w:gridCol w:w="540"/>
        <w:gridCol w:w="1711"/>
        <w:gridCol w:w="17"/>
      </w:tblGrid>
      <w:tr w:rsidR="009C2C86" w:rsidRPr="007E5997" w14:paraId="6A0B9EDD" w14:textId="77777777" w:rsidTr="00DB0822">
        <w:trPr>
          <w:gridAfter w:val="1"/>
          <w:wAfter w:w="17" w:type="dxa"/>
          <w:trHeight w:val="1969"/>
        </w:trPr>
        <w:tc>
          <w:tcPr>
            <w:tcW w:w="6956" w:type="dxa"/>
            <w:gridSpan w:val="4"/>
          </w:tcPr>
          <w:p w14:paraId="66A3501A" w14:textId="77777777" w:rsidR="009C2C86" w:rsidRPr="007E5997" w:rsidRDefault="009C2C86" w:rsidP="00DB0822">
            <w:pPr>
              <w:rPr>
                <w:rFonts w:ascii="Times New Roman" w:hAnsi="Times New Roman" w:cs="Times New Roman"/>
                <w:sz w:val="24"/>
                <w:szCs w:val="24"/>
                <w:lang w:val="it-IT"/>
              </w:rPr>
            </w:pPr>
          </w:p>
          <w:p w14:paraId="2244E65D" w14:textId="77777777" w:rsidR="009C2C86" w:rsidRPr="007E5997" w:rsidRDefault="009C2C86" w:rsidP="00DB0822">
            <w:pPr>
              <w:rPr>
                <w:rFonts w:ascii="Times New Roman" w:hAnsi="Times New Roman" w:cs="Times New Roman"/>
                <w:sz w:val="24"/>
                <w:szCs w:val="24"/>
                <w:lang w:val="it-IT"/>
              </w:rPr>
            </w:pPr>
          </w:p>
          <w:p w14:paraId="4C129884" w14:textId="148CC1A4" w:rsidR="009C2C86" w:rsidRPr="00352D80" w:rsidRDefault="00352D80" w:rsidP="00DB0822">
            <w:pPr>
              <w:rPr>
                <w:rFonts w:ascii="Times New Roman" w:hAnsi="Times New Roman" w:cs="Times New Roman"/>
                <w:sz w:val="24"/>
                <w:szCs w:val="24"/>
                <w:lang w:val="it-IT"/>
              </w:rPr>
            </w:pPr>
            <w:r w:rsidRPr="00352D80">
              <w:rPr>
                <w:rFonts w:ascii="Times New Roman" w:hAnsi="Times New Roman" w:cs="Times New Roman"/>
                <w:b/>
                <w:bCs/>
                <w:i/>
                <w:iCs/>
                <w:sz w:val="24"/>
                <w:szCs w:val="24"/>
                <w:lang w:val="it-IT"/>
              </w:rPr>
              <w:t>Rregullor</w:t>
            </w:r>
            <w:r>
              <w:rPr>
                <w:rFonts w:ascii="Times New Roman" w:hAnsi="Times New Roman" w:cs="Times New Roman"/>
                <w:b/>
                <w:bCs/>
                <w:i/>
                <w:iCs/>
                <w:sz w:val="24"/>
                <w:szCs w:val="24"/>
                <w:lang w:val="it-IT"/>
              </w:rPr>
              <w:t>ja</w:t>
            </w:r>
            <w:r w:rsidRPr="00352D80">
              <w:rPr>
                <w:rFonts w:ascii="Times New Roman" w:hAnsi="Times New Roman" w:cs="Times New Roman"/>
                <w:b/>
                <w:bCs/>
                <w:i/>
                <w:iCs/>
                <w:sz w:val="24"/>
                <w:szCs w:val="24"/>
                <w:lang w:val="it-IT"/>
              </w:rPr>
              <w:t xml:space="preserve"> (BE) 2024/1143 e Parlamentit Europian dhe të Këshillit, të datës 11 Prill 2024, për treguesit gjeografikë për verë, pije alkoolike të forta dhe produkte bujqësore, si edhe për specialitete tradicionale të garantuara dhe treguesit opsionalë të cilësisë për produkte bujqësore, që amendon Rregulloret (BE) 1308/2013, (BE) 2019/787 dhe (BE) 2019/1753 dhe që shfuqizon Rregulloren (BE) 1151/2012</w:t>
            </w:r>
          </w:p>
        </w:tc>
        <w:tc>
          <w:tcPr>
            <w:tcW w:w="6203" w:type="dxa"/>
            <w:gridSpan w:val="4"/>
          </w:tcPr>
          <w:p w14:paraId="0071CE7B" w14:textId="77777777" w:rsidR="009C2C86" w:rsidRPr="007E5997" w:rsidRDefault="009C2C86" w:rsidP="00DB0822">
            <w:pPr>
              <w:rPr>
                <w:rFonts w:ascii="Times New Roman" w:hAnsi="Times New Roman" w:cs="Times New Roman"/>
                <w:sz w:val="24"/>
                <w:szCs w:val="24"/>
                <w:lang w:val="it-IT"/>
              </w:rPr>
            </w:pPr>
          </w:p>
          <w:p w14:paraId="290B05F3" w14:textId="77777777" w:rsidR="009C2C86" w:rsidRPr="007E5997" w:rsidRDefault="009C2C86" w:rsidP="00DB0822">
            <w:pPr>
              <w:rPr>
                <w:rFonts w:ascii="Times New Roman" w:hAnsi="Times New Roman" w:cs="Times New Roman"/>
                <w:sz w:val="24"/>
                <w:szCs w:val="24"/>
                <w:lang w:val="it-IT"/>
              </w:rPr>
            </w:pPr>
          </w:p>
          <w:p w14:paraId="26EFF6C6" w14:textId="21AED9FB" w:rsidR="009C2C86" w:rsidRPr="007E5997" w:rsidRDefault="00A106B3" w:rsidP="00803471">
            <w:pPr>
              <w:rPr>
                <w:rFonts w:ascii="Times New Roman" w:hAnsi="Times New Roman" w:cs="Times New Roman"/>
                <w:sz w:val="24"/>
                <w:szCs w:val="24"/>
                <w:lang w:val="it-IT"/>
              </w:rPr>
            </w:pPr>
            <w:r w:rsidRPr="007E5997">
              <w:rPr>
                <w:rFonts w:ascii="Times New Roman" w:eastAsia="Batang" w:hAnsi="Times New Roman"/>
                <w:b/>
                <w:sz w:val="24"/>
                <w:szCs w:val="24"/>
                <w:lang w:val="sq-AL"/>
              </w:rPr>
              <w:t>Projektligji</w:t>
            </w:r>
            <w:r w:rsidRPr="007E5997">
              <w:rPr>
                <w:rFonts w:ascii="Times New Roman" w:eastAsia="Batang" w:hAnsi="Times New Roman"/>
                <w:b/>
                <w:i/>
                <w:sz w:val="24"/>
                <w:szCs w:val="24"/>
                <w:lang w:val="sq-AL"/>
              </w:rPr>
              <w:t xml:space="preserve"> “</w:t>
            </w:r>
            <w:r w:rsidR="00345534" w:rsidRPr="007E5997">
              <w:rPr>
                <w:lang w:val="it-IT"/>
              </w:rPr>
              <w:t xml:space="preserve"> </w:t>
            </w:r>
            <w:r w:rsidR="00345534" w:rsidRPr="007E5997">
              <w:rPr>
                <w:rFonts w:ascii="Times New Roman" w:eastAsia="Batang" w:hAnsi="Times New Roman"/>
                <w:b/>
                <w:i/>
                <w:sz w:val="24"/>
                <w:szCs w:val="24"/>
                <w:lang w:val="sq-AL"/>
              </w:rPr>
              <w:t xml:space="preserve">Për mbrojtjen e treguesve gjeografikë </w:t>
            </w:r>
            <w:r w:rsidR="00646408">
              <w:rPr>
                <w:rFonts w:ascii="Times New Roman" w:eastAsia="Batang" w:hAnsi="Times New Roman"/>
                <w:b/>
                <w:i/>
                <w:sz w:val="24"/>
                <w:szCs w:val="24"/>
                <w:lang w:val="sq-AL"/>
              </w:rPr>
              <w:t>dhe emërtimet e origjinës</w:t>
            </w:r>
            <w:r w:rsidRPr="007E5997">
              <w:rPr>
                <w:rFonts w:ascii="Times New Roman" w:eastAsia="Batang" w:hAnsi="Times New Roman"/>
                <w:b/>
                <w:i/>
                <w:sz w:val="24"/>
                <w:szCs w:val="24"/>
                <w:lang w:val="sq-AL"/>
              </w:rPr>
              <w:t>”</w:t>
            </w:r>
            <w:r w:rsidR="009C3DE4" w:rsidRPr="007E5997">
              <w:rPr>
                <w:rFonts w:ascii="Times New Roman" w:hAnsi="Times New Roman" w:cs="Times New Roman"/>
                <w:sz w:val="24"/>
                <w:szCs w:val="24"/>
                <w:lang w:val="it-IT"/>
              </w:rPr>
              <w:t>.</w:t>
            </w:r>
          </w:p>
          <w:p w14:paraId="5EDAD172" w14:textId="77777777" w:rsidR="000F71FC" w:rsidRPr="007E5997" w:rsidRDefault="000F71FC" w:rsidP="00803471">
            <w:pPr>
              <w:rPr>
                <w:rFonts w:ascii="Times New Roman" w:hAnsi="Times New Roman" w:cs="Times New Roman"/>
                <w:sz w:val="24"/>
                <w:szCs w:val="24"/>
                <w:lang w:val="it-IT"/>
              </w:rPr>
            </w:pPr>
          </w:p>
          <w:p w14:paraId="0BA1FDDD" w14:textId="77777777" w:rsidR="000F71FC" w:rsidRPr="007E5997" w:rsidRDefault="000F71FC" w:rsidP="000F71FC">
            <w:pPr>
              <w:rPr>
                <w:rFonts w:ascii="Times New Roman" w:hAnsi="Times New Roman" w:cs="Times New Roman"/>
                <w:sz w:val="24"/>
                <w:szCs w:val="24"/>
              </w:rPr>
            </w:pPr>
            <w:r w:rsidRPr="007E5997">
              <w:rPr>
                <w:rFonts w:ascii="Times New Roman" w:hAnsi="Times New Roman" w:cs="Times New Roman"/>
                <w:sz w:val="24"/>
                <w:szCs w:val="24"/>
              </w:rPr>
              <w:t>F-p</w:t>
            </w:r>
            <w:r w:rsidR="009C3DE4" w:rsidRPr="007E5997">
              <w:rPr>
                <w:rFonts w:ascii="Times New Roman" w:hAnsi="Times New Roman" w:cs="Times New Roman"/>
                <w:sz w:val="24"/>
                <w:szCs w:val="24"/>
              </w:rPr>
              <w:t>ë</w:t>
            </w:r>
            <w:r w:rsidRPr="007E5997">
              <w:rPr>
                <w:rFonts w:ascii="Times New Roman" w:hAnsi="Times New Roman" w:cs="Times New Roman"/>
                <w:sz w:val="24"/>
                <w:szCs w:val="24"/>
              </w:rPr>
              <w:t>rafrim i plotë</w:t>
            </w:r>
          </w:p>
          <w:p w14:paraId="6094B13E" w14:textId="77777777" w:rsidR="000F71FC" w:rsidRPr="007E5997" w:rsidRDefault="000F71FC" w:rsidP="000F71FC">
            <w:pPr>
              <w:rPr>
                <w:rFonts w:ascii="Times New Roman" w:hAnsi="Times New Roman" w:cs="Times New Roman"/>
                <w:sz w:val="24"/>
                <w:szCs w:val="24"/>
                <w:lang w:val="it-IT"/>
              </w:rPr>
            </w:pPr>
            <w:r w:rsidRPr="007E5997">
              <w:rPr>
                <w:rFonts w:ascii="Times New Roman" w:hAnsi="Times New Roman" w:cs="Times New Roman"/>
                <w:sz w:val="24"/>
                <w:szCs w:val="24"/>
                <w:lang w:val="it-IT"/>
              </w:rPr>
              <w:t>P- p</w:t>
            </w:r>
            <w:r w:rsidR="009C3DE4" w:rsidRPr="007E5997">
              <w:rPr>
                <w:rFonts w:ascii="Times New Roman" w:hAnsi="Times New Roman" w:cs="Times New Roman"/>
                <w:sz w:val="24"/>
                <w:szCs w:val="24"/>
                <w:lang w:val="it-IT"/>
              </w:rPr>
              <w:t>ë</w:t>
            </w:r>
            <w:r w:rsidRPr="007E5997">
              <w:rPr>
                <w:rFonts w:ascii="Times New Roman" w:hAnsi="Times New Roman" w:cs="Times New Roman"/>
                <w:sz w:val="24"/>
                <w:szCs w:val="24"/>
                <w:lang w:val="it-IT"/>
              </w:rPr>
              <w:t>rafrim i pjesshem</w:t>
            </w:r>
          </w:p>
          <w:p w14:paraId="43608CF0" w14:textId="77777777" w:rsidR="000F71FC" w:rsidRPr="007E5997" w:rsidRDefault="000F71FC" w:rsidP="009C3DE4">
            <w:pPr>
              <w:rPr>
                <w:rFonts w:ascii="Times New Roman" w:hAnsi="Times New Roman" w:cs="Times New Roman"/>
                <w:sz w:val="24"/>
                <w:szCs w:val="24"/>
                <w:lang w:val="it-IT"/>
              </w:rPr>
            </w:pPr>
            <w:r w:rsidRPr="007E5997">
              <w:rPr>
                <w:rFonts w:ascii="Times New Roman" w:hAnsi="Times New Roman" w:cs="Times New Roman"/>
                <w:sz w:val="24"/>
                <w:szCs w:val="24"/>
                <w:lang w:val="it-IT"/>
              </w:rPr>
              <w:t>N- I pap</w:t>
            </w:r>
            <w:r w:rsidR="009C3DE4" w:rsidRPr="007E5997">
              <w:rPr>
                <w:rFonts w:ascii="Times New Roman" w:hAnsi="Times New Roman" w:cs="Times New Roman"/>
                <w:sz w:val="24"/>
                <w:szCs w:val="24"/>
                <w:lang w:val="it-IT"/>
              </w:rPr>
              <w:t>ë</w:t>
            </w:r>
            <w:r w:rsidRPr="007E5997">
              <w:rPr>
                <w:rFonts w:ascii="Times New Roman" w:hAnsi="Times New Roman" w:cs="Times New Roman"/>
                <w:sz w:val="24"/>
                <w:szCs w:val="24"/>
                <w:lang w:val="it-IT"/>
              </w:rPr>
              <w:t>rafruar</w:t>
            </w:r>
          </w:p>
        </w:tc>
      </w:tr>
      <w:tr w:rsidR="009C2C86" w:rsidRPr="007E5997" w14:paraId="7D39D609" w14:textId="77777777" w:rsidTr="000F71FC">
        <w:tc>
          <w:tcPr>
            <w:tcW w:w="558" w:type="dxa"/>
          </w:tcPr>
          <w:p w14:paraId="5ADA6FA8"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1</w:t>
            </w:r>
          </w:p>
        </w:tc>
        <w:tc>
          <w:tcPr>
            <w:tcW w:w="3870" w:type="dxa"/>
          </w:tcPr>
          <w:p w14:paraId="08FA650A"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2</w:t>
            </w:r>
          </w:p>
        </w:tc>
        <w:tc>
          <w:tcPr>
            <w:tcW w:w="720" w:type="dxa"/>
          </w:tcPr>
          <w:p w14:paraId="0902DE6B"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3</w:t>
            </w:r>
          </w:p>
        </w:tc>
        <w:tc>
          <w:tcPr>
            <w:tcW w:w="4770" w:type="dxa"/>
            <w:gridSpan w:val="2"/>
          </w:tcPr>
          <w:p w14:paraId="4E1B61AC"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4</w:t>
            </w:r>
          </w:p>
        </w:tc>
        <w:tc>
          <w:tcPr>
            <w:tcW w:w="990" w:type="dxa"/>
          </w:tcPr>
          <w:p w14:paraId="0B7EE32C"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5</w:t>
            </w:r>
          </w:p>
        </w:tc>
        <w:tc>
          <w:tcPr>
            <w:tcW w:w="540" w:type="dxa"/>
          </w:tcPr>
          <w:p w14:paraId="1DDDC0BD"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6</w:t>
            </w:r>
          </w:p>
        </w:tc>
        <w:tc>
          <w:tcPr>
            <w:tcW w:w="1728" w:type="dxa"/>
            <w:gridSpan w:val="2"/>
          </w:tcPr>
          <w:p w14:paraId="5F37DD83"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7</w:t>
            </w:r>
          </w:p>
        </w:tc>
      </w:tr>
      <w:tr w:rsidR="009C2C86" w:rsidRPr="007E5997" w14:paraId="0CF27371" w14:textId="77777777" w:rsidTr="000F71FC">
        <w:trPr>
          <w:cantSplit/>
          <w:trHeight w:val="1790"/>
        </w:trPr>
        <w:tc>
          <w:tcPr>
            <w:tcW w:w="558" w:type="dxa"/>
          </w:tcPr>
          <w:p w14:paraId="2ED5033E" w14:textId="77777777" w:rsidR="009C2C86" w:rsidRPr="007E5997" w:rsidRDefault="007868EA" w:rsidP="00DB0822">
            <w:pPr>
              <w:rPr>
                <w:rFonts w:ascii="Times New Roman" w:hAnsi="Times New Roman" w:cs="Times New Roman"/>
                <w:sz w:val="24"/>
                <w:szCs w:val="24"/>
              </w:rPr>
            </w:pPr>
            <w:r w:rsidRPr="007E5997">
              <w:rPr>
                <w:rFonts w:ascii="Times New Roman" w:hAnsi="Times New Roman" w:cs="Times New Roman"/>
                <w:sz w:val="24"/>
                <w:szCs w:val="24"/>
              </w:rPr>
              <w:t>Nen</w:t>
            </w:r>
            <w:r w:rsidR="009C2C86" w:rsidRPr="007E5997">
              <w:rPr>
                <w:rFonts w:ascii="Times New Roman" w:hAnsi="Times New Roman" w:cs="Times New Roman"/>
                <w:sz w:val="24"/>
                <w:szCs w:val="24"/>
              </w:rPr>
              <w:t xml:space="preserve"> </w:t>
            </w:r>
          </w:p>
          <w:p w14:paraId="3CEA319F" w14:textId="77777777" w:rsidR="009C2C86" w:rsidRPr="007E5997" w:rsidRDefault="009C2C86" w:rsidP="00DB0822">
            <w:pPr>
              <w:rPr>
                <w:rFonts w:ascii="Times New Roman" w:hAnsi="Times New Roman" w:cs="Times New Roman"/>
                <w:sz w:val="24"/>
                <w:szCs w:val="24"/>
              </w:rPr>
            </w:pPr>
          </w:p>
        </w:tc>
        <w:tc>
          <w:tcPr>
            <w:tcW w:w="3870" w:type="dxa"/>
          </w:tcPr>
          <w:p w14:paraId="7F7E8144"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 xml:space="preserve">Teksti </w:t>
            </w:r>
          </w:p>
          <w:p w14:paraId="33320C1C" w14:textId="77777777" w:rsidR="0026723D" w:rsidRPr="007E5997" w:rsidRDefault="0026723D" w:rsidP="00DB0822">
            <w:pPr>
              <w:rPr>
                <w:rFonts w:ascii="Times New Roman" w:hAnsi="Times New Roman" w:cs="Times New Roman"/>
                <w:sz w:val="24"/>
                <w:szCs w:val="24"/>
              </w:rPr>
            </w:pPr>
          </w:p>
        </w:tc>
        <w:tc>
          <w:tcPr>
            <w:tcW w:w="720" w:type="dxa"/>
            <w:textDirection w:val="btLr"/>
          </w:tcPr>
          <w:p w14:paraId="22075222" w14:textId="77777777" w:rsidR="009C2C86" w:rsidRPr="007E5997" w:rsidRDefault="009C2C86" w:rsidP="00DB0822">
            <w:pPr>
              <w:ind w:left="113" w:right="113"/>
              <w:rPr>
                <w:rFonts w:ascii="Times New Roman" w:hAnsi="Times New Roman" w:cs="Times New Roman"/>
                <w:sz w:val="24"/>
                <w:szCs w:val="24"/>
              </w:rPr>
            </w:pPr>
            <w:r w:rsidRPr="007E5997">
              <w:rPr>
                <w:rFonts w:ascii="Times New Roman" w:hAnsi="Times New Roman" w:cs="Times New Roman"/>
                <w:b/>
                <w:sz w:val="24"/>
                <w:szCs w:val="24"/>
                <w:lang w:val="sq-AL"/>
              </w:rPr>
              <w:t>REFERENCA</w:t>
            </w:r>
          </w:p>
        </w:tc>
        <w:tc>
          <w:tcPr>
            <w:tcW w:w="4770" w:type="dxa"/>
            <w:gridSpan w:val="2"/>
          </w:tcPr>
          <w:p w14:paraId="0DE6B287"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 xml:space="preserve">Teksti </w:t>
            </w:r>
          </w:p>
        </w:tc>
        <w:tc>
          <w:tcPr>
            <w:tcW w:w="990" w:type="dxa"/>
          </w:tcPr>
          <w:p w14:paraId="665BA627"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Nen</w:t>
            </w:r>
          </w:p>
          <w:p w14:paraId="65022073"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Parag.</w:t>
            </w:r>
          </w:p>
        </w:tc>
        <w:tc>
          <w:tcPr>
            <w:tcW w:w="540" w:type="dxa"/>
            <w:textDirection w:val="btLr"/>
          </w:tcPr>
          <w:p w14:paraId="1DA3C667" w14:textId="77777777" w:rsidR="009C2C86" w:rsidRPr="007E5997" w:rsidRDefault="009C2C86" w:rsidP="00DB0822">
            <w:pPr>
              <w:ind w:left="113" w:right="113"/>
              <w:rPr>
                <w:rFonts w:ascii="Times New Roman" w:hAnsi="Times New Roman" w:cs="Times New Roman"/>
                <w:b/>
                <w:sz w:val="24"/>
                <w:szCs w:val="24"/>
              </w:rPr>
            </w:pPr>
            <w:r w:rsidRPr="007E5997">
              <w:rPr>
                <w:rFonts w:ascii="Times New Roman" w:hAnsi="Times New Roman" w:cs="Times New Roman"/>
                <w:b/>
                <w:sz w:val="24"/>
                <w:szCs w:val="24"/>
              </w:rPr>
              <w:t xml:space="preserve">Përputhshmëria </w:t>
            </w:r>
          </w:p>
        </w:tc>
        <w:tc>
          <w:tcPr>
            <w:tcW w:w="1728" w:type="dxa"/>
            <w:gridSpan w:val="2"/>
          </w:tcPr>
          <w:p w14:paraId="2EFF231A" w14:textId="77777777" w:rsidR="009C2C86" w:rsidRPr="007E5997" w:rsidRDefault="009C2C86" w:rsidP="00DB0822">
            <w:pPr>
              <w:rPr>
                <w:rFonts w:ascii="Times New Roman" w:hAnsi="Times New Roman" w:cs="Times New Roman"/>
                <w:sz w:val="24"/>
                <w:szCs w:val="24"/>
              </w:rPr>
            </w:pPr>
            <w:r w:rsidRPr="007E5997">
              <w:rPr>
                <w:rFonts w:ascii="Times New Roman" w:hAnsi="Times New Roman" w:cs="Times New Roman"/>
                <w:sz w:val="24"/>
                <w:szCs w:val="24"/>
              </w:rPr>
              <w:t>Komente</w:t>
            </w:r>
          </w:p>
        </w:tc>
      </w:tr>
    </w:tbl>
    <w:tbl>
      <w:tblPr>
        <w:tblStyle w:val="TableGrid"/>
        <w:tblW w:w="13322" w:type="dxa"/>
        <w:tblLayout w:type="fixed"/>
        <w:tblLook w:val="04A0" w:firstRow="1" w:lastRow="0" w:firstColumn="1" w:lastColumn="0" w:noHBand="0" w:noVBand="1"/>
      </w:tblPr>
      <w:tblGrid>
        <w:gridCol w:w="558"/>
        <w:gridCol w:w="3870"/>
        <w:gridCol w:w="720"/>
        <w:gridCol w:w="4770"/>
        <w:gridCol w:w="990"/>
        <w:gridCol w:w="540"/>
        <w:gridCol w:w="1728"/>
        <w:gridCol w:w="146"/>
      </w:tblGrid>
      <w:tr w:rsidR="0040011B" w:rsidRPr="007E5997" w14:paraId="34BF135A" w14:textId="77777777" w:rsidTr="00D90483">
        <w:trPr>
          <w:gridAfter w:val="1"/>
          <w:wAfter w:w="146" w:type="dxa"/>
          <w:trHeight w:val="2420"/>
        </w:trPr>
        <w:tc>
          <w:tcPr>
            <w:tcW w:w="558" w:type="dxa"/>
          </w:tcPr>
          <w:p w14:paraId="4C43651B" w14:textId="77777777" w:rsidR="0040011B" w:rsidRPr="007E5997" w:rsidRDefault="0040011B" w:rsidP="0040011B">
            <w:pPr>
              <w:rPr>
                <w:rFonts w:ascii="Times New Roman" w:hAnsi="Times New Roman" w:cs="Times New Roman"/>
                <w:sz w:val="24"/>
                <w:szCs w:val="24"/>
              </w:rPr>
            </w:pPr>
            <w:r w:rsidRPr="007E5997">
              <w:rPr>
                <w:rFonts w:ascii="Times New Roman" w:hAnsi="Times New Roman" w:cs="Times New Roman"/>
                <w:sz w:val="24"/>
                <w:szCs w:val="24"/>
              </w:rPr>
              <w:t>N1</w:t>
            </w:r>
          </w:p>
          <w:p w14:paraId="508A9958" w14:textId="77777777" w:rsidR="0040011B" w:rsidRPr="007E5997" w:rsidRDefault="0040011B" w:rsidP="0040011B">
            <w:pPr>
              <w:rPr>
                <w:rFonts w:ascii="Times New Roman" w:hAnsi="Times New Roman" w:cs="Times New Roman"/>
                <w:sz w:val="24"/>
                <w:szCs w:val="24"/>
              </w:rPr>
            </w:pPr>
          </w:p>
        </w:tc>
        <w:tc>
          <w:tcPr>
            <w:tcW w:w="3870" w:type="dxa"/>
          </w:tcPr>
          <w:p w14:paraId="4AD8D2B0" w14:textId="77777777" w:rsidR="0040011B" w:rsidRPr="007E5997" w:rsidRDefault="0040011B" w:rsidP="0040011B">
            <w:pPr>
              <w:rPr>
                <w:b/>
                <w:bCs/>
              </w:rPr>
            </w:pPr>
            <w:r w:rsidRPr="007E5997">
              <w:rPr>
                <w:b/>
                <w:bCs/>
              </w:rPr>
              <w:t>Objekti</w:t>
            </w:r>
          </w:p>
          <w:p w14:paraId="7B1792E9" w14:textId="77777777" w:rsidR="0040011B" w:rsidRPr="007E5997" w:rsidRDefault="0040011B" w:rsidP="0040011B">
            <w:r w:rsidRPr="007E5997">
              <w:t>Ky ligj vendos rregullat për objektet e pronësisë industriale që vijojnë:</w:t>
            </w:r>
          </w:p>
          <w:p w14:paraId="526BE0D7" w14:textId="77777777" w:rsidR="0040011B" w:rsidRPr="007E5997" w:rsidRDefault="0040011B" w:rsidP="0040011B">
            <w:r w:rsidRPr="007E5997">
              <w:t>(a) emërtimet e origjinës   dhe treguesit gjeografikë të mbrojtur për verën, emërtimet e origjinës të mbrojtur dhe treguesit gjeografikë të mbrojtur për produktet bujqësore, duke përfshirë ushqimet, siç përmenden në nenin 5(1), pika (c), dhe treguesit gjeografikë për pijet alkoolike;</w:t>
            </w:r>
          </w:p>
          <w:p w14:paraId="0F9D7D0A" w14:textId="77777777" w:rsidR="0040011B" w:rsidRPr="007E5997" w:rsidRDefault="0040011B" w:rsidP="0040011B">
            <w:r w:rsidRPr="007E5997">
              <w:lastRenderedPageBreak/>
              <w:t>(b) specialitetet tradicionale të garantuara dhe termat opsionalë të cilësisë, siç përcaktohen në Pjesa III, Krerët 2 dhe 3 përkatësisht, për produktet bujqësore, duke përfshirë ushqimet, siç përmenden në nenin 51.</w:t>
            </w:r>
          </w:p>
          <w:p w14:paraId="27D28F73" w14:textId="77777777" w:rsidR="0040011B" w:rsidRPr="007E5997" w:rsidRDefault="0040011B" w:rsidP="0040011B">
            <w:r w:rsidRPr="007E5997">
              <w:t>Për qëllimet e Pjesët I, II dhe V, me përjashtim të Kreut 5 të Pjesës II, termi "tregues gjeografik" mbulon emërtimet e origjinës të mbrojtur dhe treguesit gjeografikë të mbrojtur për verën, emërtimet e origjinës të mbrojtur dhe treguesit gjeografikë të mbrojtur për produktet bujqësore, duke përfshirë ushqimet, siç përmenden në nenin 5(1), pika (c), dhe treguesit gjeografikë për pijet alkoolike.</w:t>
            </w:r>
          </w:p>
          <w:p w14:paraId="5815811D" w14:textId="53AC9D4F" w:rsidR="0040011B" w:rsidRPr="007E5997" w:rsidRDefault="0040011B" w:rsidP="0040011B">
            <w:pPr>
              <w:rPr>
                <w:rFonts w:ascii="Times New Roman" w:hAnsi="Times New Roman" w:cs="Times New Roman"/>
                <w:sz w:val="24"/>
                <w:szCs w:val="24"/>
              </w:rPr>
            </w:pPr>
          </w:p>
        </w:tc>
        <w:tc>
          <w:tcPr>
            <w:tcW w:w="720" w:type="dxa"/>
          </w:tcPr>
          <w:p w14:paraId="4C071BD0" w14:textId="46EAE06C" w:rsidR="0040011B" w:rsidRPr="007E5997" w:rsidRDefault="0040011B" w:rsidP="0040011B">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w:t>
            </w:r>
            <w:r w:rsidRPr="007E5997">
              <w:rPr>
                <w:rFonts w:ascii="Times New Roman" w:hAnsi="Times New Roman" w:cs="Times New Roman"/>
                <w:sz w:val="24"/>
                <w:szCs w:val="24"/>
              </w:rPr>
              <w:lastRenderedPageBreak/>
              <w:t>kë për produktet artizanale dhe industriale”</w:t>
            </w:r>
          </w:p>
        </w:tc>
        <w:tc>
          <w:tcPr>
            <w:tcW w:w="4770" w:type="dxa"/>
          </w:tcPr>
          <w:p w14:paraId="6C455FD3" w14:textId="77777777" w:rsidR="007374A7" w:rsidRPr="007E5997" w:rsidRDefault="007374A7" w:rsidP="007374A7">
            <w:pPr>
              <w:rPr>
                <w:rFonts w:ascii="Times New Roman" w:hAnsi="Times New Roman" w:cs="Times New Roman"/>
                <w:b/>
                <w:bCs/>
                <w:sz w:val="24"/>
                <w:szCs w:val="24"/>
                <w:lang w:val="pt-BR"/>
              </w:rPr>
            </w:pPr>
            <w:r w:rsidRPr="007E5997">
              <w:rPr>
                <w:rFonts w:ascii="Times New Roman" w:hAnsi="Times New Roman" w:cs="Times New Roman"/>
                <w:b/>
                <w:bCs/>
                <w:sz w:val="24"/>
                <w:szCs w:val="24"/>
                <w:lang w:val="pt-BR"/>
              </w:rPr>
              <w:lastRenderedPageBreak/>
              <w:t>Objekti</w:t>
            </w:r>
          </w:p>
          <w:p w14:paraId="3C7A0B27" w14:textId="77777777" w:rsidR="007374A7" w:rsidRPr="007E5997" w:rsidRDefault="007374A7" w:rsidP="007374A7">
            <w:pPr>
              <w:rPr>
                <w:rFonts w:ascii="Times New Roman" w:hAnsi="Times New Roman" w:cs="Times New Roman"/>
                <w:b/>
                <w:bCs/>
                <w:sz w:val="24"/>
                <w:szCs w:val="24"/>
                <w:lang w:val="pt-BR"/>
              </w:rPr>
            </w:pPr>
          </w:p>
          <w:p w14:paraId="310AA76B"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Ky ligj përcakton: </w:t>
            </w:r>
          </w:p>
          <w:p w14:paraId="00C57BF5"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a) rregullat, kriteret dhe procedurat për regjistrimin e treguesve gjeografikë dhe emërtimeve të origjinës; </w:t>
            </w:r>
          </w:p>
          <w:p w14:paraId="33310F71"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b) të drejtat që rrjedhin prej treguesve gjeografikë dhe emërtimeve të origjinës; </w:t>
            </w:r>
          </w:p>
          <w:p w14:paraId="7C2A26AF"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c) rregullimin e treguesve gjeografikë dhe emërtimeve të origjinës si objekte të pronësisë industriale, dhe procedurat për regjistrimin e </w:t>
            </w:r>
            <w:r w:rsidRPr="007E5997">
              <w:rPr>
                <w:rFonts w:ascii="Times New Roman" w:hAnsi="Times New Roman" w:cs="Times New Roman"/>
                <w:sz w:val="24"/>
                <w:szCs w:val="24"/>
                <w:lang w:val="pt-BR"/>
              </w:rPr>
              <w:lastRenderedPageBreak/>
              <w:t xml:space="preserve">ndryshimeve në regjistrin e treguesve gjeografikë dhe emërtimeve të origjinës; </w:t>
            </w:r>
          </w:p>
          <w:p w14:paraId="781AFB99"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ç) rregullat, kushtet dhe procedurat për shfuqizimin e treguesve gjeografikë dhe emërtimeve të origjinës;</w:t>
            </w:r>
          </w:p>
          <w:p w14:paraId="3E331418" w14:textId="77777777" w:rsidR="007374A7" w:rsidRPr="007E5997" w:rsidRDefault="007374A7" w:rsidP="007374A7">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d) rregullat për administrimin e sistemit dhe regjistrit të treguesve gjeografikë dhe emërtimeve të origjinës; </w:t>
            </w:r>
          </w:p>
          <w:p w14:paraId="4896ABC5" w14:textId="77777777" w:rsidR="007374A7" w:rsidRPr="007E5997" w:rsidRDefault="007374A7" w:rsidP="007374A7">
            <w:pPr>
              <w:rPr>
                <w:rFonts w:ascii="Times New Roman" w:hAnsi="Times New Roman" w:cs="Times New Roman"/>
                <w:b/>
                <w:bCs/>
                <w:sz w:val="24"/>
                <w:szCs w:val="24"/>
                <w:lang w:val="pt-BR"/>
              </w:rPr>
            </w:pPr>
            <w:r w:rsidRPr="007E5997">
              <w:rPr>
                <w:rFonts w:ascii="Times New Roman" w:hAnsi="Times New Roman" w:cs="Times New Roman"/>
                <w:sz w:val="24"/>
                <w:szCs w:val="24"/>
                <w:lang w:val="pt-BR"/>
              </w:rPr>
              <w:t>dh) mbrojtjen e të drejtave të treguesve gjeografikë dhe emërtimeve të origjinës në rastet e shkeljes së këtyre të drejtave.</w:t>
            </w:r>
          </w:p>
          <w:p w14:paraId="47C2D214" w14:textId="77777777" w:rsidR="0040011B" w:rsidRPr="007E5997" w:rsidRDefault="0040011B" w:rsidP="0040011B">
            <w:pPr>
              <w:rPr>
                <w:rFonts w:ascii="Times New Roman" w:hAnsi="Times New Roman" w:cs="Times New Roman"/>
                <w:sz w:val="24"/>
                <w:szCs w:val="24"/>
                <w:lang w:val="pt-BR"/>
              </w:rPr>
            </w:pPr>
          </w:p>
        </w:tc>
        <w:tc>
          <w:tcPr>
            <w:tcW w:w="990" w:type="dxa"/>
          </w:tcPr>
          <w:p w14:paraId="4C32CDBF" w14:textId="77777777" w:rsidR="007776EE" w:rsidRPr="007E5997" w:rsidRDefault="007776EE" w:rsidP="007776EE">
            <w:pPr>
              <w:rPr>
                <w:rFonts w:ascii="Times New Roman" w:hAnsi="Times New Roman" w:cs="Times New Roman"/>
                <w:b/>
                <w:bCs/>
                <w:sz w:val="24"/>
                <w:szCs w:val="24"/>
                <w:lang w:val="pt-BR"/>
              </w:rPr>
            </w:pPr>
            <w:r w:rsidRPr="007E5997">
              <w:rPr>
                <w:rFonts w:ascii="Times New Roman" w:hAnsi="Times New Roman" w:cs="Times New Roman"/>
                <w:b/>
                <w:bCs/>
                <w:sz w:val="24"/>
                <w:szCs w:val="24"/>
                <w:lang w:val="pt-BR"/>
              </w:rPr>
              <w:lastRenderedPageBreak/>
              <w:t>Neni 1</w:t>
            </w:r>
          </w:p>
          <w:p w14:paraId="1802291A" w14:textId="77777777" w:rsidR="0040011B" w:rsidRPr="007E5997" w:rsidRDefault="0040011B" w:rsidP="0040011B">
            <w:pPr>
              <w:rPr>
                <w:rFonts w:ascii="Times New Roman" w:hAnsi="Times New Roman" w:cs="Times New Roman"/>
                <w:sz w:val="24"/>
                <w:szCs w:val="24"/>
              </w:rPr>
            </w:pPr>
          </w:p>
        </w:tc>
        <w:tc>
          <w:tcPr>
            <w:tcW w:w="540" w:type="dxa"/>
          </w:tcPr>
          <w:p w14:paraId="25EF8A23" w14:textId="3DDD6D67" w:rsidR="0040011B" w:rsidRPr="007E5997" w:rsidRDefault="007574B4" w:rsidP="0040011B">
            <w:pPr>
              <w:rPr>
                <w:rFonts w:ascii="Times New Roman" w:hAnsi="Times New Roman" w:cs="Times New Roman"/>
                <w:sz w:val="24"/>
                <w:szCs w:val="24"/>
              </w:rPr>
            </w:pPr>
            <w:r w:rsidRPr="007E5997">
              <w:rPr>
                <w:rFonts w:ascii="Times New Roman" w:hAnsi="Times New Roman" w:cs="Times New Roman"/>
                <w:sz w:val="24"/>
                <w:szCs w:val="24"/>
              </w:rPr>
              <w:t>F</w:t>
            </w:r>
          </w:p>
        </w:tc>
        <w:tc>
          <w:tcPr>
            <w:tcW w:w="1728" w:type="dxa"/>
          </w:tcPr>
          <w:p w14:paraId="71932353" w14:textId="77777777" w:rsidR="0040011B" w:rsidRPr="007E5997" w:rsidRDefault="0040011B" w:rsidP="0040011B">
            <w:pPr>
              <w:rPr>
                <w:rFonts w:ascii="Times New Roman" w:hAnsi="Times New Roman" w:cs="Times New Roman"/>
                <w:sz w:val="24"/>
                <w:szCs w:val="24"/>
              </w:rPr>
            </w:pPr>
          </w:p>
        </w:tc>
      </w:tr>
      <w:tr w:rsidR="00C66767" w:rsidRPr="007E5997" w14:paraId="0408213A" w14:textId="77777777" w:rsidTr="00D90483">
        <w:tc>
          <w:tcPr>
            <w:tcW w:w="558" w:type="dxa"/>
          </w:tcPr>
          <w:p w14:paraId="21562243" w14:textId="77777777" w:rsidR="00C66767" w:rsidRPr="007E5997" w:rsidRDefault="00C66767" w:rsidP="00C66767">
            <w:pPr>
              <w:rPr>
                <w:rFonts w:ascii="Times New Roman" w:hAnsi="Times New Roman" w:cs="Times New Roman"/>
                <w:sz w:val="24"/>
                <w:szCs w:val="24"/>
              </w:rPr>
            </w:pPr>
            <w:r w:rsidRPr="007E5997">
              <w:rPr>
                <w:rFonts w:ascii="Times New Roman" w:hAnsi="Times New Roman" w:cs="Times New Roman"/>
                <w:sz w:val="24"/>
                <w:szCs w:val="24"/>
              </w:rPr>
              <w:t>N 2</w:t>
            </w:r>
          </w:p>
          <w:p w14:paraId="006D3185" w14:textId="77777777" w:rsidR="00C66767" w:rsidRPr="007E5997" w:rsidRDefault="00C66767" w:rsidP="00C66767">
            <w:pPr>
              <w:rPr>
                <w:rFonts w:ascii="Times New Roman" w:hAnsi="Times New Roman" w:cs="Times New Roman"/>
                <w:sz w:val="24"/>
                <w:szCs w:val="24"/>
              </w:rPr>
            </w:pPr>
          </w:p>
        </w:tc>
        <w:tc>
          <w:tcPr>
            <w:tcW w:w="3870" w:type="dxa"/>
          </w:tcPr>
          <w:p w14:paraId="26F252A4" w14:textId="77777777" w:rsidR="00C66767" w:rsidRPr="007E5997" w:rsidRDefault="00C66767" w:rsidP="00C66767">
            <w:r w:rsidRPr="007E5997">
              <w:t>Neni 2</w:t>
            </w:r>
          </w:p>
          <w:p w14:paraId="39591F4A" w14:textId="77777777" w:rsidR="00C66767" w:rsidRPr="007E5997" w:rsidRDefault="00C66767" w:rsidP="00C66767">
            <w:pPr>
              <w:rPr>
                <w:b/>
                <w:bCs/>
              </w:rPr>
            </w:pPr>
            <w:r w:rsidRPr="007E5997">
              <w:rPr>
                <w:b/>
                <w:bCs/>
              </w:rPr>
              <w:t>Përkufizime</w:t>
            </w:r>
          </w:p>
          <w:p w14:paraId="2B123F30" w14:textId="77777777" w:rsidR="00C66767" w:rsidRPr="007E5997" w:rsidRDefault="00C66767" w:rsidP="00C66767">
            <w:r w:rsidRPr="007E5997">
              <w:t>1. Për qëllimet e këtij ligji, zbatohen përkufizimet e mëposhtme:</w:t>
            </w:r>
          </w:p>
          <w:p w14:paraId="760EDE17" w14:textId="77777777" w:rsidR="00C66767" w:rsidRPr="007E5997" w:rsidRDefault="00C66767" w:rsidP="00C66767">
            <w:r w:rsidRPr="007E5997">
              <w:t>1.1. "Verë" do të thotë produktet e mbuluara sipas shtojcës përkatëse.</w:t>
            </w:r>
          </w:p>
          <w:p w14:paraId="336B0766" w14:textId="77777777" w:rsidR="00C66767" w:rsidRPr="007E5997" w:rsidRDefault="00C66767" w:rsidP="00C66767">
            <w:pPr>
              <w:rPr>
                <w:rFonts w:ascii="Verdana" w:hAnsi="Verdana"/>
                <w:sz w:val="20"/>
                <w:szCs w:val="20"/>
              </w:rPr>
            </w:pPr>
            <w:r w:rsidRPr="007E5997">
              <w:t>1.2. "Pije alkoolike" është pija alkoolike</w:t>
            </w:r>
            <w:r w:rsidRPr="007E5997">
              <w:rPr>
                <w:rFonts w:ascii="Verdana" w:hAnsi="Verdana"/>
                <w:sz w:val="20"/>
                <w:szCs w:val="20"/>
              </w:rPr>
              <w:t xml:space="preserve"> që përputhet me kërkesat e mëposhtme:</w:t>
            </w:r>
          </w:p>
          <w:p w14:paraId="2C07B563"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(a) është e destinuar për konsum njerëzor;</w:t>
            </w:r>
          </w:p>
          <w:p w14:paraId="3EC66EEE"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(b) zotëron cilësi të veçanta organoleptike;</w:t>
            </w:r>
          </w:p>
          <w:p w14:paraId="5D9A83BD"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xml:space="preserve">(c) ka një forcë minimale alkoolike prej 15% në vëllim, përveç në rastin e pijeve alkoolike që përputhen me kërkesat e </w:t>
            </w:r>
            <w:r w:rsidRPr="00646408">
              <w:rPr>
                <w:rFonts w:ascii="Verdana" w:hAnsi="Verdana"/>
                <w:sz w:val="20"/>
                <w:szCs w:val="20"/>
                <w:lang w:val="it-IT"/>
              </w:rPr>
              <w:lastRenderedPageBreak/>
              <w:t>kategorisë së shtojës përkatëse;</w:t>
            </w:r>
          </w:p>
          <w:p w14:paraId="0BBCDD5A"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(d) është prodhuar ose:</w:t>
            </w:r>
          </w:p>
          <w:p w14:paraId="67848A8D"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(i) direkt duke përdorur, në mënyrë individuale ose të kombinuar, një nga metodat e mëposhtme:</w:t>
            </w:r>
          </w:p>
          <w:p w14:paraId="62C440A7"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distilim, me ose pa aromatizues ose ushqime aromatizuese të shtuara, të produkteve të fermentuara,</w:t>
            </w:r>
          </w:p>
          <w:p w14:paraId="1DF1230F"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macerimi ose përpunimi i ngjashëm i materialeve bimore në alkool etilik me origjinë bujqësore, distilate me origjinë bujqësore ose pije alkoolike ose një kombinim të tyre,</w:t>
            </w:r>
          </w:p>
          <w:p w14:paraId="46DAA880"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shtimi, në mënyrë individuale ose të kombinuar, në alkool etilik me origjinë bujqësore, distilate me origjinë bujqësore ose pije alkoolike të ndonjë prej sa vijon:</w:t>
            </w:r>
          </w:p>
          <w:p w14:paraId="4D7F1D3A"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aromatizues të përdorur në përputhje me shtojcën përkatëse,</w:t>
            </w:r>
          </w:p>
          <w:p w14:paraId="20911509"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ngjyrues të përdorur në përputhje me shtojcën përkatëse,</w:t>
            </w:r>
          </w:p>
          <w:p w14:paraId="78E0C160"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përbërës të tjerë të autorizuar të përdorur në përputhje me shtojcën përkatëse,</w:t>
            </w:r>
          </w:p>
          <w:p w14:paraId="6167682C"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produkte ëmbëlsuese,</w:t>
            </w:r>
          </w:p>
          <w:p w14:paraId="57145A31"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produkte të tjera bujqësorë,</w:t>
            </w:r>
          </w:p>
          <w:p w14:paraId="42D4ED75"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 ushqime; ose</w:t>
            </w:r>
          </w:p>
          <w:p w14:paraId="7DA66B4E" w14:textId="77777777" w:rsidR="00C66767" w:rsidRPr="00646408" w:rsidRDefault="00C66767" w:rsidP="00C66767">
            <w:pPr>
              <w:rPr>
                <w:rFonts w:ascii="Verdana" w:hAnsi="Verdana"/>
                <w:sz w:val="20"/>
                <w:szCs w:val="20"/>
                <w:lang w:val="it-IT"/>
              </w:rPr>
            </w:pPr>
            <w:r w:rsidRPr="00646408">
              <w:rPr>
                <w:rFonts w:ascii="Verdana" w:hAnsi="Verdana"/>
                <w:sz w:val="20"/>
                <w:szCs w:val="20"/>
                <w:lang w:val="it-IT"/>
              </w:rPr>
              <w:t>(ii) duke shtuar, në mënyrë individuale ose të kombinuar, ndonjë nga sa vijon:</w:t>
            </w:r>
          </w:p>
          <w:p w14:paraId="746F8C50" w14:textId="77777777" w:rsidR="00C66767" w:rsidRPr="007E5997" w:rsidRDefault="00C66767" w:rsidP="00C66767">
            <w:pPr>
              <w:rPr>
                <w:rFonts w:ascii="Verdana" w:hAnsi="Verdana"/>
                <w:sz w:val="20"/>
                <w:szCs w:val="20"/>
              </w:rPr>
            </w:pPr>
            <w:r w:rsidRPr="007E5997">
              <w:rPr>
                <w:rFonts w:ascii="Verdana" w:hAnsi="Verdana"/>
                <w:sz w:val="20"/>
                <w:szCs w:val="20"/>
              </w:rPr>
              <w:t>-- pije të tjera alkoolike,</w:t>
            </w:r>
          </w:p>
          <w:p w14:paraId="7666D85D" w14:textId="77777777" w:rsidR="00C66767" w:rsidRPr="007E5997" w:rsidRDefault="00C66767" w:rsidP="00C66767">
            <w:pPr>
              <w:rPr>
                <w:rFonts w:ascii="Verdana" w:hAnsi="Verdana"/>
                <w:sz w:val="20"/>
                <w:szCs w:val="20"/>
              </w:rPr>
            </w:pPr>
            <w:r w:rsidRPr="007E5997">
              <w:rPr>
                <w:rFonts w:ascii="Verdana" w:hAnsi="Verdana"/>
                <w:sz w:val="20"/>
                <w:szCs w:val="20"/>
              </w:rPr>
              <w:t>-- alkool etilik me origjinë bujqësore,</w:t>
            </w:r>
          </w:p>
          <w:p w14:paraId="62875900" w14:textId="77777777" w:rsidR="00C66767" w:rsidRPr="00646408" w:rsidRDefault="00C66767" w:rsidP="00C66767">
            <w:pPr>
              <w:rPr>
                <w:rFonts w:ascii="Verdana" w:hAnsi="Verdana"/>
                <w:sz w:val="20"/>
                <w:szCs w:val="20"/>
              </w:rPr>
            </w:pPr>
            <w:r w:rsidRPr="00646408">
              <w:rPr>
                <w:rFonts w:ascii="Verdana" w:hAnsi="Verdana"/>
                <w:sz w:val="20"/>
                <w:szCs w:val="20"/>
              </w:rPr>
              <w:t>-- distilate me origjinë bujqësore,</w:t>
            </w:r>
          </w:p>
          <w:p w14:paraId="7D6E4085" w14:textId="77777777" w:rsidR="00C66767" w:rsidRPr="00646408" w:rsidRDefault="00C66767" w:rsidP="00C66767">
            <w:pPr>
              <w:rPr>
                <w:rFonts w:ascii="Verdana" w:hAnsi="Verdana"/>
                <w:sz w:val="20"/>
                <w:szCs w:val="20"/>
              </w:rPr>
            </w:pPr>
            <w:r w:rsidRPr="00646408">
              <w:rPr>
                <w:rFonts w:ascii="Verdana" w:hAnsi="Verdana"/>
                <w:sz w:val="20"/>
                <w:szCs w:val="20"/>
              </w:rPr>
              <w:t>-- ushqime të tjera;</w:t>
            </w:r>
          </w:p>
          <w:p w14:paraId="09AE2143" w14:textId="77777777" w:rsidR="00C66767" w:rsidRPr="00646408" w:rsidRDefault="00C66767" w:rsidP="00C66767">
            <w:pPr>
              <w:rPr>
                <w:rFonts w:ascii="Verdana" w:hAnsi="Verdana"/>
                <w:sz w:val="20"/>
                <w:szCs w:val="20"/>
              </w:rPr>
            </w:pPr>
            <w:r w:rsidRPr="00646408">
              <w:rPr>
                <w:rFonts w:ascii="Verdana" w:hAnsi="Verdana"/>
                <w:sz w:val="20"/>
                <w:szCs w:val="20"/>
              </w:rPr>
              <w:lastRenderedPageBreak/>
              <w:t>(e) nuk përfshihet në kodet CN 2203, 2204, 2205, 2206 dhe 2207;</w:t>
            </w:r>
          </w:p>
          <w:p w14:paraId="783EAD07" w14:textId="77777777" w:rsidR="00C66767" w:rsidRPr="00646408" w:rsidRDefault="00C66767" w:rsidP="00C66767">
            <w:pPr>
              <w:rPr>
                <w:rFonts w:ascii="Verdana" w:hAnsi="Verdana"/>
                <w:sz w:val="20"/>
                <w:szCs w:val="20"/>
              </w:rPr>
            </w:pPr>
            <w:r w:rsidRPr="00646408">
              <w:rPr>
                <w:rFonts w:ascii="Verdana" w:hAnsi="Verdana"/>
                <w:sz w:val="20"/>
                <w:szCs w:val="20"/>
              </w:rPr>
              <w:t>(f) nëse në prodhimin e tij është shtuar ujë, i cili mund të distilohet, demineralizohet, permutohet ose zbutet:</w:t>
            </w:r>
          </w:p>
          <w:p w14:paraId="1780CD65" w14:textId="77777777" w:rsidR="00C66767" w:rsidRPr="00646408" w:rsidRDefault="00C66767" w:rsidP="00C66767">
            <w:pPr>
              <w:rPr>
                <w:rFonts w:ascii="Verdana" w:hAnsi="Verdana"/>
                <w:sz w:val="20"/>
                <w:szCs w:val="20"/>
              </w:rPr>
            </w:pPr>
            <w:r w:rsidRPr="00646408">
              <w:rPr>
                <w:rFonts w:ascii="Verdana" w:hAnsi="Verdana"/>
                <w:sz w:val="20"/>
                <w:szCs w:val="20"/>
              </w:rPr>
              <w:t>(i) cilësia e atij uji përputhet me shtojcën përkatëse; dhe</w:t>
            </w:r>
          </w:p>
          <w:p w14:paraId="43546C3D" w14:textId="77777777" w:rsidR="00C66767" w:rsidRPr="00646408" w:rsidRDefault="00C66767" w:rsidP="00C66767">
            <w:r w:rsidRPr="00646408">
              <w:rPr>
                <w:rFonts w:ascii="Verdana" w:hAnsi="Verdana"/>
                <w:sz w:val="20"/>
                <w:szCs w:val="20"/>
              </w:rPr>
              <w:t>(ii) forca alkoolike e pijes alkoolike, pas shtimit të ujit, përputhet me forcën minimale alkoolike në vëllim të parashikuar në pikën (c) të këtij neni ose sipas kategorisë përkatëse të pijeve alkoolike siç përcaktohet në shtojcën përkatëse.</w:t>
            </w:r>
            <w:r w:rsidRPr="00646408">
              <w:t>;</w:t>
            </w:r>
          </w:p>
          <w:p w14:paraId="18C9441E" w14:textId="77777777" w:rsidR="00C66767" w:rsidRPr="00646408" w:rsidRDefault="00C66767" w:rsidP="00C66767">
            <w:r w:rsidRPr="00646408">
              <w:t xml:space="preserve">1.3. </w:t>
            </w:r>
            <w:r w:rsidRPr="00646408">
              <w:rPr>
                <w:rFonts w:ascii="Verdana" w:hAnsi="Verdana"/>
                <w:sz w:val="20"/>
                <w:szCs w:val="20"/>
              </w:rPr>
              <w:t>"Etiketim" do të thotë çdo fjalë, hollësi, markë tregtare, emër brandi, material fotografik ose simbol që lidhet me një ushqim dhe që vendoset në çdo paketim, dokument, njoftim, etiketë, unazë ose fjongo (lidhëse) që shoqëron ose i referohet një ushqimi të tillë</w:t>
            </w:r>
            <w:r w:rsidRPr="00646408">
              <w:t>.</w:t>
            </w:r>
          </w:p>
          <w:p w14:paraId="7C46F236" w14:textId="77777777" w:rsidR="00C66767" w:rsidRPr="00646408" w:rsidRDefault="00C66767" w:rsidP="00C66767">
            <w:r w:rsidRPr="00646408">
              <w:t>1.4. "Hap prodhimi" është çdo hap i prodhimit, duke përfshirë atë të lëndëve të para, ose të përpunimit, përgatitjes ose vjetërrimi, deri në momentin kur produkti është gati për t'u hedhur në treg;</w:t>
            </w:r>
          </w:p>
          <w:p w14:paraId="1D0BE0B8" w14:textId="77777777" w:rsidR="00C66767" w:rsidRPr="00646408" w:rsidRDefault="00C66767" w:rsidP="00C66767">
            <w:r w:rsidRPr="00646408">
              <w:t>1.5. "Operator" është një person fizik ose juridik që kryen aktivitete që i nënshtrohen një ose më shumë detyrimeve të parashikuara në specifikimin e produktit.</w:t>
            </w:r>
          </w:p>
          <w:p w14:paraId="6BB8BEE5" w14:textId="77777777" w:rsidR="00C66767" w:rsidRPr="00646408" w:rsidRDefault="00C66767" w:rsidP="00C66767">
            <w:r w:rsidRPr="00646408">
              <w:t xml:space="preserve">1.6. "Produkte të përpunuara" janë ushqime që rezultojnë nga përpunimi i </w:t>
            </w:r>
            <w:r w:rsidRPr="00646408">
              <w:lastRenderedPageBreak/>
              <w:t>produkteve të papërpunuara. Këto produkte mund të përmbajnë përbërës që janë të nevojshëm për prodhimin e tyre ose për t'u dhënë atyre karakteristika specifike.</w:t>
            </w:r>
          </w:p>
          <w:p w14:paraId="29803F0B" w14:textId="77777777" w:rsidR="00C66767" w:rsidRPr="00646408" w:rsidRDefault="00C66767" w:rsidP="00C66767">
            <w:r w:rsidRPr="00646408">
              <w:t>1.7. “Organ i deleguar” është një person juridik i caktuar të cilit i delegohen ose i ngarkohen detyra të caktuara verifikimi ose certifikimi në fushën e pronësisë industriale që rregullohet me këtë ligj ose me ligje të tjera të lidhur.  Organet e deleguara janë ato që parashikohen në Ligjin nr. 8/2019, “Për Skemat e Cilësisë së Produkteve Bujqësore dhe Ushqimore”.</w:t>
            </w:r>
          </w:p>
          <w:p w14:paraId="37FF598B" w14:textId="77777777" w:rsidR="00C66767" w:rsidRPr="007E5997" w:rsidRDefault="00C66767" w:rsidP="00C66767">
            <w:pPr>
              <w:rPr>
                <w:lang w:val="it-IT"/>
              </w:rPr>
            </w:pPr>
            <w:r w:rsidRPr="007E5997">
              <w:rPr>
                <w:lang w:val="it-IT"/>
              </w:rPr>
              <w:t>1.8. “Minister” ose “Ministrija” është ministri ose ministrija përgjegjëse për bujqësinë.</w:t>
            </w:r>
          </w:p>
          <w:p w14:paraId="5A1B0D73" w14:textId="77777777" w:rsidR="00C66767" w:rsidRPr="007E5997" w:rsidRDefault="00C66767" w:rsidP="00C66767">
            <w:pPr>
              <w:rPr>
                <w:lang w:val="it-IT"/>
              </w:rPr>
            </w:pPr>
            <w:r w:rsidRPr="007E5997">
              <w:rPr>
                <w:lang w:val="it-IT"/>
              </w:rPr>
              <w:t>1.9. "Term gjenerik" është emri i një produkti i cili, megjithëse lidhet me vendin, zonën ose shtetin ku produkti është prodhuar ose vendosur fillimisht në treg, është bërë emër i zakonshëm i produktit në territorin kombëtar.</w:t>
            </w:r>
          </w:p>
          <w:p w14:paraId="5ADFDA74" w14:textId="77777777" w:rsidR="00C66767" w:rsidRPr="007E5997" w:rsidRDefault="00C66767" w:rsidP="00C66767">
            <w:pPr>
              <w:rPr>
                <w:lang w:val="it-IT"/>
              </w:rPr>
            </w:pPr>
            <w:r w:rsidRPr="007E5997">
              <w:rPr>
                <w:lang w:val="it-IT"/>
              </w:rPr>
              <w:t>1.10. "Emërtim i varietetit të bimës" është një emërtim i një varieteti të caktuar, që është në përdorim të zakonshëm ose është pranuar zyrtarisht në një regjistrin në datën e aplikimit për regjistrimin e treguesit gjeografik në fjalë.</w:t>
            </w:r>
          </w:p>
          <w:p w14:paraId="58CC80A3" w14:textId="77777777" w:rsidR="00C66767" w:rsidRPr="007E5997" w:rsidRDefault="00C66767" w:rsidP="00C66767">
            <w:pPr>
              <w:rPr>
                <w:lang w:val="it-IT"/>
              </w:rPr>
            </w:pPr>
            <w:r w:rsidRPr="007E5997">
              <w:rPr>
                <w:lang w:val="it-IT"/>
              </w:rPr>
              <w:t xml:space="preserve">1.11. "Emërtim i racës së kafshëve" është emri i një race që është listuar në librat e mbarështimit ose regjistrat e </w:t>
            </w:r>
            <w:r w:rsidRPr="007E5997">
              <w:rPr>
                <w:lang w:val="it-IT"/>
              </w:rPr>
              <w:lastRenderedPageBreak/>
              <w:t>mbarështimit sipas këtij ligji ose rregullores ose shtojcës përkatëse.</w:t>
            </w:r>
          </w:p>
          <w:p w14:paraId="386FC7A7" w14:textId="77777777" w:rsidR="00C66767" w:rsidRPr="007E5997" w:rsidRDefault="00C66767" w:rsidP="00C66767">
            <w:pPr>
              <w:rPr>
                <w:lang w:val="it-IT"/>
              </w:rPr>
            </w:pPr>
            <w:r w:rsidRPr="007E5997">
              <w:rPr>
                <w:lang w:val="it-IT"/>
              </w:rPr>
              <w:t>1.12.  “Shtojca” janë aktet që referohen në këtë ligj të cilat miratohen me vendim të Këshillit të Ministrave me propozim të ministrit.</w:t>
            </w:r>
          </w:p>
          <w:p w14:paraId="68A5D3C3" w14:textId="334B34B9" w:rsidR="00C66767" w:rsidRPr="007E5997" w:rsidRDefault="00C66767" w:rsidP="00C66767">
            <w:pPr>
              <w:rPr>
                <w:lang w:val="it-IT"/>
              </w:rPr>
            </w:pPr>
            <w:r w:rsidRPr="007E5997">
              <w:rPr>
                <w:lang w:val="it-IT"/>
              </w:rPr>
              <w:t>1.13. “Autoritetet kompetente” janë autoritetet të ngarkuara me detyra kontrolli, ligjzbatuese dhe mbikëqyrjeje si Autoriteti Kombëtar i Ushqimit (“AKU”), Insepktorati Shtetëror i Mbikqyrjes së Tregut, autoriteti doganor, si dhe ndonjë autoritet tjetër që do të referohet konkretisht më poshtë.</w:t>
            </w:r>
          </w:p>
          <w:p w14:paraId="08B453C2" w14:textId="77777777" w:rsidR="00C66767" w:rsidRPr="007E5997" w:rsidRDefault="00C66767" w:rsidP="00C66767">
            <w:pPr>
              <w:rPr>
                <w:lang w:val="it-IT"/>
              </w:rPr>
            </w:pPr>
          </w:p>
          <w:p w14:paraId="7A7BEE0D" w14:textId="77777777" w:rsidR="00C66767" w:rsidRPr="007E5997" w:rsidRDefault="00C66767" w:rsidP="00C66767">
            <w:pPr>
              <w:rPr>
                <w:lang w:val="it-IT"/>
              </w:rPr>
            </w:pPr>
            <w:r w:rsidRPr="007E5997">
              <w:rPr>
                <w:lang w:val="it-IT"/>
              </w:rPr>
              <w:t>2. Për qëllimet e Pjesës II, zbatohen përkufizimet e mëposhtme:</w:t>
            </w:r>
          </w:p>
          <w:p w14:paraId="7F685F8E" w14:textId="77777777" w:rsidR="00C66767" w:rsidRPr="007E5997" w:rsidRDefault="00C66767" w:rsidP="00C66767">
            <w:pPr>
              <w:rPr>
                <w:lang w:val="it-IT"/>
              </w:rPr>
            </w:pPr>
            <w:r w:rsidRPr="007E5997">
              <w:rPr>
                <w:lang w:val="it-IT"/>
              </w:rPr>
              <w:t>2.1.  “Specifikimi i produktit” është një tregues i përgjithshëm që u mundëson palëve të interesuara të verifikojnë kushtet përkatëse të prodhimit në lidhje me emërtimin e origjinës ose treguesin gjeografik.</w:t>
            </w:r>
          </w:p>
          <w:p w14:paraId="6226CE15" w14:textId="77777777" w:rsidR="00C66767" w:rsidRPr="007E5997" w:rsidRDefault="00C66767" w:rsidP="00C66767">
            <w:pPr>
              <w:rPr>
                <w:lang w:val="en-US"/>
              </w:rPr>
            </w:pPr>
            <w:r w:rsidRPr="007E5997">
              <w:rPr>
                <w:lang w:val="en-US"/>
              </w:rPr>
              <w:t>(i) Nenin 94 të Rregullores (BE) Nr. 1308/2013 për verën;</w:t>
            </w:r>
          </w:p>
          <w:p w14:paraId="05BCF371" w14:textId="77777777" w:rsidR="00C66767" w:rsidRPr="007E5997" w:rsidRDefault="00C66767" w:rsidP="00C66767">
            <w:pPr>
              <w:rPr>
                <w:lang w:val="en-US"/>
              </w:rPr>
            </w:pPr>
            <w:r w:rsidRPr="007E5997">
              <w:rPr>
                <w:lang w:val="en-US"/>
              </w:rPr>
              <w:t>(ii) Nenin 22 të Rregullores (BE) 2019/787 për pijet alkoolike;</w:t>
            </w:r>
          </w:p>
          <w:p w14:paraId="3CD3FA89" w14:textId="77777777" w:rsidR="00C66767" w:rsidRPr="007E5997" w:rsidRDefault="00C66767" w:rsidP="00C66767">
            <w:pPr>
              <w:rPr>
                <w:lang w:val="en-US"/>
              </w:rPr>
            </w:pPr>
            <w:r w:rsidRPr="007E5997">
              <w:rPr>
                <w:lang w:val="en-US"/>
              </w:rPr>
              <w:t>(iii) Nenin 49 të këtij ligji për produktet bujqësore;</w:t>
            </w:r>
          </w:p>
          <w:p w14:paraId="2B3F345C" w14:textId="77777777" w:rsidR="00C66767" w:rsidRPr="007E5997" w:rsidRDefault="00C66767" w:rsidP="00C66767">
            <w:pPr>
              <w:rPr>
                <w:lang w:val="en-US"/>
              </w:rPr>
            </w:pPr>
            <w:r w:rsidRPr="007E5997">
              <w:rPr>
                <w:lang w:val="en-US"/>
              </w:rPr>
              <w:t>2.2.  “Dokument i vetëm” është një dokument që përmbledh specifikimin e produktit dhe referohet në Neni 50 i këtij ligji për produktet bujqësore.</w:t>
            </w:r>
          </w:p>
          <w:p w14:paraId="32C8780D" w14:textId="77777777" w:rsidR="00C66767" w:rsidRPr="007E5997" w:rsidRDefault="00C66767" w:rsidP="00C66767">
            <w:pPr>
              <w:rPr>
                <w:lang w:val="en-US"/>
              </w:rPr>
            </w:pPr>
          </w:p>
          <w:p w14:paraId="4FB26144" w14:textId="77777777" w:rsidR="00C66767" w:rsidRPr="007E5997" w:rsidRDefault="00C66767" w:rsidP="00C66767">
            <w:pPr>
              <w:rPr>
                <w:lang w:val="en-US"/>
              </w:rPr>
            </w:pPr>
            <w:r w:rsidRPr="007E5997">
              <w:rPr>
                <w:lang w:val="en-US"/>
              </w:rPr>
              <w:t>3. Për qëllimet e Pjesës III, Kreu 2, "tradicional" është përdorimi historik i provuar i emrit nga prodhuesit në një komunitet për një periudhë që lejon transmetimin ndërmjet brezave.  Kjo periudhë duhet të jetë të paktën 30 vjet dhe një përdorim i tillë mund të përfshijë modifikime që nevojiten nga praktikat e ndryshueshme të higjienës, sigurisë dhe praktikat e tjera përkatëse.</w:t>
            </w:r>
          </w:p>
          <w:p w14:paraId="5A7AB868" w14:textId="77777777" w:rsidR="00C66767" w:rsidRPr="007E5997" w:rsidRDefault="00C66767" w:rsidP="00C66767">
            <w:pPr>
              <w:rPr>
                <w:lang w:val="en-US"/>
              </w:rPr>
            </w:pPr>
          </w:p>
          <w:p w14:paraId="37871EDF" w14:textId="349A77DE" w:rsidR="00C66767" w:rsidRPr="007E5997" w:rsidRDefault="00C66767" w:rsidP="00C66767">
            <w:pPr>
              <w:rPr>
                <w:rFonts w:ascii="Times New Roman" w:hAnsi="Times New Roman" w:cs="Times New Roman"/>
                <w:sz w:val="24"/>
                <w:szCs w:val="24"/>
              </w:rPr>
            </w:pPr>
          </w:p>
        </w:tc>
        <w:tc>
          <w:tcPr>
            <w:tcW w:w="720" w:type="dxa"/>
          </w:tcPr>
          <w:p w14:paraId="55B83424" w14:textId="78A21C3F" w:rsidR="00C66767" w:rsidRPr="007E5997" w:rsidRDefault="00C66767" w:rsidP="00C66767">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w:t>
            </w:r>
            <w:r w:rsidRPr="007E5997">
              <w:rPr>
                <w:rFonts w:ascii="Times New Roman" w:hAnsi="Times New Roman" w:cs="Times New Roman"/>
                <w:sz w:val="24"/>
                <w:szCs w:val="24"/>
              </w:rPr>
              <w:lastRenderedPageBreak/>
              <w:t>anale dhe industriale”</w:t>
            </w:r>
          </w:p>
        </w:tc>
        <w:tc>
          <w:tcPr>
            <w:tcW w:w="4770" w:type="dxa"/>
          </w:tcPr>
          <w:p w14:paraId="4D4A7CA4" w14:textId="77777777" w:rsidR="005A1AA0" w:rsidRPr="007E5997" w:rsidRDefault="005A1AA0" w:rsidP="005A1AA0">
            <w:pPr>
              <w:autoSpaceDE w:val="0"/>
              <w:autoSpaceDN w:val="0"/>
              <w:adjustRightInd w:val="0"/>
              <w:rPr>
                <w:rFonts w:ascii="Times New Roman" w:hAnsi="Times New Roman" w:cs="Times New Roman"/>
                <w:b/>
                <w:bCs/>
                <w:sz w:val="24"/>
                <w:szCs w:val="24"/>
                <w:lang w:val="sv-SE"/>
              </w:rPr>
            </w:pPr>
            <w:bookmarkStart w:id="0" w:name="_Hlk216334895"/>
            <w:r w:rsidRPr="007E5997">
              <w:rPr>
                <w:rFonts w:ascii="Times New Roman" w:hAnsi="Times New Roman" w:cs="Times New Roman"/>
                <w:b/>
                <w:bCs/>
                <w:sz w:val="24"/>
                <w:szCs w:val="24"/>
                <w:lang w:val="sv-SE"/>
              </w:rPr>
              <w:lastRenderedPageBreak/>
              <w:t>Përkufizime</w:t>
            </w:r>
          </w:p>
          <w:p w14:paraId="365DF5E1"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Në kuptim të këtij ligji, termat e mëposhtëm kanë këto kuptime:</w:t>
            </w:r>
          </w:p>
          <w:p w14:paraId="4DAE9C3E"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1. “Akti i Gjenevës” është Akti i Gjenevës i Marrëveshjes së Lisbonës për emërtimet e origjinës dhe treguesit gjeografikë, i nënshkruar më datë 20.05.2015, me të gjitha ndryshimet e mëvonshme,  ratifikuar me ligjin nr. _________________________</w:t>
            </w:r>
          </w:p>
          <w:p w14:paraId="3EACD8C1"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 xml:space="preserve">2. “Autoriteti i ngarkuar me mbikqyrjen e tregut të brendshëm” është autoriteti kompetent për mbikqyrjen, monitorimin, zbatimin dhe respektimin e të drejtave të pronësisë intelektuale në tregun e brendshëm, në përputhje me legjislacionin në fuqi për inspektimin në Republikën e Shqipërisë dhe </w:t>
            </w:r>
            <w:r w:rsidRPr="007E5997">
              <w:rPr>
                <w:rFonts w:ascii="Times New Roman" w:hAnsi="Times New Roman" w:cs="Times New Roman"/>
                <w:sz w:val="24"/>
                <w:szCs w:val="24"/>
                <w:lang w:val="sv-SE"/>
              </w:rPr>
              <w:lastRenderedPageBreak/>
              <w:t>me çdo ligj apo akt nënligjor tjetër që përmban dispozita për mbrojtjen e të drejtave të pronësisë intelektuale në tregun e brendshëm.</w:t>
            </w:r>
          </w:p>
          <w:p w14:paraId="080442FA"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3. “Bordi i Apelit” është organ i krijuar për shqyrtimin e ankimeve administrative, duke përfshirë vendimet e marra nga Dhomat dhe DPPI-ja, sipas këtij ligji dhe akteve nënligjore të miratuara me vendim të Këshillit të Ministrave.</w:t>
            </w:r>
          </w:p>
          <w:p w14:paraId="268A22A6"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4. “Buletini i DPPI-së” ose “Buletini” është botimi periodik zyrtar i DPPI-së, ku botohen të gjitha të dhënat në lidhje me treguesit gjeografikë dhe emërtimet e origjinës, si dhe të gjitha veprimet që lidhen me to, siç parashikohet në këtë ligj ose në aktet në zbatim të tij.</w:t>
            </w:r>
          </w:p>
          <w:p w14:paraId="1C600C21"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5. “Dhoma e Kundërshtimeve” ose “Dhoma” është një stukturë e ngritur brenda njësisë së ekzaminimit që shqyrton kundërshtimet ndaj treguesve gjeografikë dhe ëmërtimeve të origjinës, në përputhje me dispozitat e këtij ligji.</w:t>
            </w:r>
          </w:p>
          <w:p w14:paraId="2BBE0EF4"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6. “Dhoma për Shfuqizim dhe Pavlefshmëri” ose “Dhoma” është një strukturë e ngritur brenda DPPI-së që shqyrton kërkesat për shfuqizimin e treguesve gjeografikë dhe ëmërtimeve të origjinës, në përputhje me dispozitat e këtij ligji.</w:t>
            </w:r>
          </w:p>
          <w:p w14:paraId="35506CA0" w14:textId="77777777" w:rsidR="005A1AA0" w:rsidRPr="007E5997" w:rsidRDefault="005A1AA0" w:rsidP="005A1AA0">
            <w:pPr>
              <w:autoSpaceDE w:val="0"/>
              <w:autoSpaceDN w:val="0"/>
              <w:adjustRightInd w:val="0"/>
              <w:rPr>
                <w:rFonts w:ascii="Times New Roman" w:hAnsi="Times New Roman" w:cs="Times New Roman"/>
                <w:sz w:val="24"/>
                <w:szCs w:val="24"/>
                <w:lang w:val="sv-SE"/>
              </w:rPr>
            </w:pPr>
            <w:r w:rsidRPr="007E5997">
              <w:rPr>
                <w:rFonts w:ascii="Times New Roman" w:hAnsi="Times New Roman" w:cs="Times New Roman"/>
                <w:sz w:val="24"/>
                <w:szCs w:val="24"/>
                <w:lang w:val="sv-SE"/>
              </w:rPr>
              <w:t>7. “Dokument unik” është dokumenti që përmbledh specifikimet e produktit, në përputhje me dispozitat e këtij ligji.</w:t>
            </w:r>
          </w:p>
          <w:p w14:paraId="696402A0"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8. “DPPI” është Drejtoria e Përgjithshme e Pronësisë Industriale.</w:t>
            </w:r>
          </w:p>
          <w:p w14:paraId="3CC59F6C"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9. "Emërtim i racës së kafshëve" është emri i një race të caktuar, në përputhje me legjislacionin në fuqi që rregullon racat e kafshëve, i cili është listuar në librat ose regjistrat e racës,  në gjuhën ose gjuhët në të cilat është listuar në datën e depozitimit të kërkesës për regjistrimin e treguesit gjeografik në fjalë.</w:t>
            </w:r>
          </w:p>
          <w:p w14:paraId="0481D046"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10. "Emërtim i varietetit bimor" është emërtimi i një varieteti të caktuar, në përputhje me legjislacionin në fuqi që rregullon varietetet bimore, i cili është i njohur dhe përdoret gjerësisht në sektorin përkatës ose i pranuar zyrtarisht në Katalogun e Regjistrimit, në gjuhën ose gjuhët në të cilat përdoret ose është listuar në datën e depozitimit të kërkesës për regjistrimin e treguesit gjeografik në fjalë.</w:t>
            </w:r>
          </w:p>
          <w:p w14:paraId="031FBF56"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11. “Emri domain” është një kombinim alfanumerik që përbëhet nga një rrënjë dhe një shtesë që përputhet me një adresë Interneti, sipas kuptimit të legjislacionit në fuqi për komunikimet elektronike dhe postare.</w:t>
            </w:r>
          </w:p>
          <w:p w14:paraId="73FBF8AB"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12. “EO” është shkurtimi i termit “Emërtim Origjine”</w:t>
            </w:r>
          </w:p>
          <w:p w14:paraId="247F9B55"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13. “EOM” është shkurtimi i termit “Emërtim Origjine i Mbrojtur”</w:t>
            </w:r>
          </w:p>
          <w:p w14:paraId="4E76C2F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14. “Etiketim” janë fjalët, veçoritë, markat tregtare, shenjat dalluese, imazhi ose simboli që lidhet me produktin ushqimor, të vendosura në ambalazhe, dokumente, shënime, etiketa, unaza ose shirita që shoqërojnë ose që i referohen një produkti ushqimor të caktuar, në përputhje me dispozitat e legjislacionit në fuqi </w:t>
            </w:r>
            <w:r w:rsidRPr="007E5997">
              <w:rPr>
                <w:rFonts w:ascii="Times New Roman" w:hAnsi="Times New Roman" w:cs="Times New Roman"/>
                <w:sz w:val="24"/>
                <w:szCs w:val="24"/>
                <w:lang w:val="it-IT"/>
              </w:rPr>
              <w:lastRenderedPageBreak/>
              <w:t xml:space="preserve">për mbrojtjen e konsumatorit </w:t>
            </w:r>
            <w:r w:rsidRPr="007E5997">
              <w:rPr>
                <w:rFonts w:ascii="Times New Roman" w:hAnsi="Times New Roman" w:cs="Times New Roman"/>
                <w:sz w:val="24"/>
                <w:szCs w:val="24"/>
                <w:lang w:val="sv-SE"/>
              </w:rPr>
              <w:t>dhe me çdo ligj apo akt nënligjor tjetër që përmban dispozita për</w:t>
            </w:r>
            <w:r w:rsidRPr="007E5997">
              <w:rPr>
                <w:rFonts w:ascii="Times New Roman" w:hAnsi="Times New Roman" w:cs="Times New Roman"/>
                <w:sz w:val="24"/>
                <w:szCs w:val="24"/>
                <w:lang w:val="it-IT"/>
              </w:rPr>
              <w:t xml:space="preserve"> etiketimin.</w:t>
            </w:r>
          </w:p>
          <w:p w14:paraId="3D21D186"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15. “Gjykatë” është “Gjykata e Shkallës së Parë e Juridiksionit të Përgjithshëm Tiranë” ose “Gjykata Administrative e Shkallës së Parë Tiranë”, sipas rastit.</w:t>
            </w:r>
          </w:p>
          <w:p w14:paraId="556FD51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16. "Hap prodhimi" është çdo fazë e prodhimit, duke përfshirë atë të lëndëve të para, si dhe fazat e përpunimit, përgatitjes ose vjetërrimit, deri në momentin kur produkti është gati për t'u vendosur në treg.</w:t>
            </w:r>
          </w:p>
          <w:p w14:paraId="3E4E1A1C"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17. “Kërkesë për regjistrim </w:t>
            </w:r>
            <w:r w:rsidRPr="007E5997">
              <w:rPr>
                <w:rFonts w:ascii="Times New Roman" w:hAnsi="Times New Roman" w:cs="Times New Roman"/>
                <w:sz w:val="24"/>
                <w:szCs w:val="24"/>
                <w:lang w:val="pt-BR"/>
              </w:rPr>
              <w:t>treguesve gjeografikë dhe emërtimeve të origjinës</w:t>
            </w:r>
            <w:r w:rsidRPr="007E5997">
              <w:rPr>
                <w:rFonts w:ascii="Times New Roman" w:hAnsi="Times New Roman" w:cs="Times New Roman"/>
                <w:sz w:val="24"/>
                <w:szCs w:val="24"/>
                <w:lang w:val="it-IT"/>
              </w:rPr>
              <w:t xml:space="preserve">” ose “Kërkesë për </w:t>
            </w:r>
            <w:r w:rsidRPr="007E5997">
              <w:rPr>
                <w:rFonts w:ascii="Times New Roman" w:hAnsi="Times New Roman" w:cs="Times New Roman"/>
                <w:sz w:val="24"/>
                <w:szCs w:val="24"/>
                <w:lang w:val="pt-BR"/>
              </w:rPr>
              <w:t>tregues gjeografikë dhe emërtime të origjinës</w:t>
            </w:r>
            <w:r w:rsidRPr="007E5997">
              <w:rPr>
                <w:rFonts w:ascii="Times New Roman" w:hAnsi="Times New Roman" w:cs="Times New Roman"/>
                <w:sz w:val="24"/>
                <w:szCs w:val="24"/>
                <w:lang w:val="it-IT"/>
              </w:rPr>
              <w:t>” është kërkesa për regjistrimin e treguesit gjeografik ose emërtimit të origjinës që depozitohet në Drejtorinë e Përgjithshme të Pronësisë Industriale, në përputhje me dispozitat e këtij ligji.</w:t>
            </w:r>
          </w:p>
          <w:p w14:paraId="554C86B4"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18. “Konventa e Parisit” është Konventa për Mbrojtjen e Pronësisë Industriale, e miratuar në Paris më 20 mars 1883 dhe ndryshimet e saj.</w:t>
            </w:r>
          </w:p>
          <w:p w14:paraId="73D87BC2"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19. “Mallra të falsifikuara” janë mallrat, duke përfshirë çdo paketim, etiketë, ngjitës, broshurë, udhëzues përdorimi, dokument garancie ose artikull tjetër të ngjashëm, edhe nëse paraqitet veçmas, që mbajnë në mënyrë të paautorizuar një shenjë, e cila është identike me një tregues gjeografik ose emërtim origjine të mbrojtur, ose e cila nuk mund të dallohet në aspektet e saj thelbësore nga ky tregues </w:t>
            </w:r>
            <w:r w:rsidRPr="007E5997">
              <w:rPr>
                <w:rFonts w:ascii="Times New Roman" w:hAnsi="Times New Roman" w:cs="Times New Roman"/>
                <w:sz w:val="24"/>
                <w:szCs w:val="24"/>
                <w:lang w:val="it-IT"/>
              </w:rPr>
              <w:lastRenderedPageBreak/>
              <w:t>gjeografik ose emërtim origjine, dhe që shkel në këtë mënyrë të drejtat e treguesit gjeografik ose emërtimit të origjinës në fjalë.</w:t>
            </w:r>
          </w:p>
          <w:p w14:paraId="5310AF8C"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20. “Markë tregtare” ose “markë ” është marka tregtare e regjistruar në Drejtorinë e Përgjithshme të Pronësisë Industriale në përputhje me dispozitat e legjislacionit në fuqi për markat tregtare, dhe që ka efekt në gjithë territorin e Republikës së Shqipërisë. </w:t>
            </w:r>
          </w:p>
          <w:p w14:paraId="422B6141"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21. “Marrëveshja e Lisbonës” është Marrëveshja për Mbrojtjen e Emërtimeve të Origjinës dhe Regjistrimin e tyre Ndërkombëtar, e nënshkuar në Lisbonë më datë 03.10.1958, me të gjitha ndryshimet e mëvonshme, ratifikuar me ligjin nr. _________________________ </w:t>
            </w:r>
          </w:p>
          <w:p w14:paraId="153EDAD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22. “Marrëveshja e Stabilizim-Asociimit” është Marrëveshja e Stabilizim-Asociimit ndërmjet Republikës së Shqipërisë dhe Komuniteteve Europiane e Shteteve të tyre Anëtare”, e nënshkruar më datë 12.06.2006, ratifikuar me ligjin nr. 9590, datë 27.07.2006 “Për ratifikimin e Marrëveshjes së Stabilizim-Asociimit ndërmjet Republikës së Shqipërisë dhe Komuniteteve Europiane e Shteteve të tyre Anëtare”.</w:t>
            </w:r>
          </w:p>
          <w:p w14:paraId="275D8CD2"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23. “Marrëveshja TRIPS” është Marrëveshja për Aspektet e Lidhura me Tregtinë e të Drejtave të Pronësisë Intelektuale”, e nënshkruar në Marok më 15 Prill 1994, si shtojcë e Marrëveshjes për themelimin e Organizatës Botërore të Tregtisë, ratifikuar me ligjin nr.8648, date 28.07.2000 “</w:t>
            </w:r>
            <w:r w:rsidRPr="007E5997">
              <w:rPr>
                <w:rFonts w:ascii="Times New Roman" w:hAnsi="Times New Roman" w:cs="Times New Roman"/>
                <w:b/>
                <w:bCs/>
                <w:sz w:val="24"/>
                <w:szCs w:val="24"/>
                <w:lang w:val="it-IT"/>
              </w:rPr>
              <w:t xml:space="preserve"> </w:t>
            </w:r>
            <w:r w:rsidRPr="007E5997">
              <w:rPr>
                <w:rFonts w:ascii="Times New Roman" w:hAnsi="Times New Roman" w:cs="Times New Roman"/>
                <w:sz w:val="24"/>
                <w:szCs w:val="24"/>
                <w:lang w:val="it-IT"/>
              </w:rPr>
              <w:t xml:space="preserve">Për </w:t>
            </w:r>
            <w:r w:rsidRPr="007E5997">
              <w:rPr>
                <w:rFonts w:ascii="Times New Roman" w:hAnsi="Times New Roman" w:cs="Times New Roman"/>
                <w:sz w:val="24"/>
                <w:szCs w:val="24"/>
                <w:lang w:val="it-IT"/>
              </w:rPr>
              <w:lastRenderedPageBreak/>
              <w:t xml:space="preserve">ratifikimin e Protokollit të anëtarësimit të Republikës së Shqipërisë në "Marrëveshjen e Marakeshit, që themeloi Organizatën Botërore të Tregtise”. </w:t>
            </w:r>
          </w:p>
          <w:p w14:paraId="4AF028A8" w14:textId="77777777" w:rsidR="005A1AA0" w:rsidRPr="007E5997" w:rsidRDefault="005A1AA0" w:rsidP="005A1AA0">
            <w:pPr>
              <w:autoSpaceDE w:val="0"/>
              <w:autoSpaceDN w:val="0"/>
              <w:adjustRightInd w:val="0"/>
              <w:rPr>
                <w:rFonts w:ascii="Times New Roman" w:hAnsi="Times New Roman" w:cs="Times New Roman"/>
                <w:iCs/>
                <w:sz w:val="24"/>
                <w:szCs w:val="24"/>
                <w:lang w:val="it-IT"/>
              </w:rPr>
            </w:pPr>
            <w:r w:rsidRPr="007E5997">
              <w:rPr>
                <w:rFonts w:ascii="Times New Roman" w:hAnsi="Times New Roman" w:cs="Times New Roman"/>
                <w:sz w:val="24"/>
                <w:szCs w:val="24"/>
                <w:lang w:val="it-IT"/>
              </w:rPr>
              <w:t>24.</w:t>
            </w:r>
            <w:r w:rsidRPr="007E5997">
              <w:rPr>
                <w:rFonts w:ascii="Times New Roman" w:hAnsi="Times New Roman" w:cs="Times New Roman"/>
                <w:iCs/>
                <w:sz w:val="24"/>
                <w:szCs w:val="24"/>
                <w:lang w:val="it-IT"/>
              </w:rPr>
              <w:t xml:space="preserve"> </w:t>
            </w:r>
            <w:r w:rsidRPr="007E5997">
              <w:rPr>
                <w:rFonts w:ascii="Times New Roman" w:hAnsi="Times New Roman" w:cs="Times New Roman"/>
                <w:sz w:val="24"/>
                <w:szCs w:val="24"/>
                <w:lang w:val="it-IT"/>
              </w:rPr>
              <w:t>“</w:t>
            </w:r>
            <w:r w:rsidRPr="007E5997">
              <w:rPr>
                <w:rFonts w:ascii="Times New Roman" w:hAnsi="Times New Roman" w:cs="Times New Roman"/>
                <w:iCs/>
                <w:sz w:val="24"/>
                <w:szCs w:val="24"/>
                <w:lang w:val="it-IT"/>
              </w:rPr>
              <w:t>Mbajtës i së drejtave” është subjekti ose grupi i prodhuesve që vepron në zonën gjeografike përkatëse dhe që, sipas këtij ligji, ka të drejtë të përdorë dhe të mbrojë treguesin gjeografik ose emërtimin e origjinës.</w:t>
            </w:r>
          </w:p>
          <w:p w14:paraId="7A54A319"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25. “Ministër” është ministri përgjegjës për çështjet e bujqësisë.</w:t>
            </w:r>
          </w:p>
          <w:p w14:paraId="1C01EFC5"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26. “Ministria” është ministria përgjegjëse për çështjet e bujqësisë.</w:t>
            </w:r>
          </w:p>
          <w:p w14:paraId="11580B72"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27. “Mjet elektronik” është çdo mjet që mundëson dërgimin fillestar ose të mëvonshëm të informacionit dhe marrjen e tij nga marrësi i përcaktuar me anë të mjeteve ose pajisjeve elektronike për procesimin, përpunimin, trajtimin dhe ruajtjen e të dhënave, tërësisht të transmetuara, të përcjella apo të marra përmes kabllove, radiovalëve, mjeteve dhe kablove optike ose mjeteve të tjera elektromagnetike, duke përfshirë dhe internetin.</w:t>
            </w:r>
          </w:p>
          <w:p w14:paraId="79BBD4B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28. “Nomenklatura e Kombinuar e Mallrave” është sistemi zyrtar i klasifikimit të mallrave për identifikimin, tarifimin doganor dhe statistikat tregtare, i bazuar në Kodin Harmonizues të Mallrave “HS Code”, në përputhje me legjislacionin në fuqi për nomenklaturën e kombinuar të mallrave (nk) dhe tarifën e integeruar doganore, si dhe me çdo ligj apo akt nënligjor lidhur me të.</w:t>
            </w:r>
          </w:p>
          <w:p w14:paraId="35DBD16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29. “OBPI” është “Organizata Botërore e </w:t>
            </w:r>
            <w:r w:rsidRPr="007E5997">
              <w:rPr>
                <w:rFonts w:ascii="Times New Roman" w:hAnsi="Times New Roman" w:cs="Times New Roman"/>
                <w:sz w:val="24"/>
                <w:szCs w:val="24"/>
                <w:lang w:val="it-IT"/>
              </w:rPr>
              <w:lastRenderedPageBreak/>
              <w:t>Pronësisë Intelektuale”, e themeluar nëpërmjet Konventës për Themelimin e Organizatës Botërore të Pronësisë Intelektuale, e nënshkruar në Stokolm më datë 14 korrik 1967, aderuar me ligjin nr. 8993, datë 30.01.2003 “Për aderimin e Republikës së Shqipërisë në Konventën për themelimin e Organizatës Botërore të Pronësisë Intelektuale”</w:t>
            </w:r>
          </w:p>
          <w:p w14:paraId="4CFC8E44"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30. "Operator" është çdo person fizik ose juridik që ushtron veprimtari në lidhje me një ose më shumë detyrime të parashikuara në specifikimet e produktit, në përputhje me legjislacionin në fuqi.</w:t>
            </w:r>
          </w:p>
          <w:p w14:paraId="0FEAB59A"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31. “Organ i deleguar” është personi juridik të cilit i delegohen zyrtarisht detyra kontrolluese ose detyra të tjera lidhur me veprimtari të tjera zyrtare, në përputhje me legjislacionin në fuqi për skemat e cilësisë së produkteve bujqësore dhe ushqimore.</w:t>
            </w:r>
          </w:p>
          <w:p w14:paraId="3A4581D4"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32. “Person” është çdo person fizik, juridik, si dhe çdo subjekt i së drejtës, sipas legjislacionit në fuqi.</w:t>
            </w:r>
          </w:p>
          <w:p w14:paraId="1792744A"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33. “Pije alkoolike të distiluara” janë pije alkoolike me përmbajtje të lartë alkooli, të përftuara nga distilimi i lëngjeve të fermentuara, përfshirë rrushin, fruta të tjera ose drithërat, në përputhje me dispozitat e legjislacionit në fuqi për akcizën dhe klasifikimin në Nomenklaturën e Kombinuar të Mallrave.</w:t>
            </w:r>
          </w:p>
          <w:p w14:paraId="6883FF4A"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34. “Produkt bujqësor” është një produkt bimor apo shtazor, i cili prodhohet në fermë, si </w:t>
            </w:r>
            <w:r w:rsidRPr="007E5997">
              <w:rPr>
                <w:rFonts w:ascii="Times New Roman" w:hAnsi="Times New Roman" w:cs="Times New Roman"/>
                <w:sz w:val="24"/>
                <w:szCs w:val="24"/>
                <w:lang w:val="it-IT"/>
              </w:rPr>
              <w:lastRenderedPageBreak/>
              <w:t>dhe produktet që rrjedhin nga faza e parë e përpunimit të këtij produkti bimor apo shtazor, në përputhje me dispozitat e legjislacionit në fuqi për bujqësinë dhe zhvillimin rural.</w:t>
            </w:r>
          </w:p>
          <w:p w14:paraId="2AE5B3DE"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35. “Produkte artizanale dhe industriale” janë produktet e prodhuara në mënyrën e parashikuar në këtë ligj.</w:t>
            </w:r>
          </w:p>
          <w:p w14:paraId="49321A66"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36. "Produkt i përpunuar" është produkti ushqimor që rezulton nga përpunimi i produkteve të papërpunuara.</w:t>
            </w:r>
          </w:p>
          <w:p w14:paraId="222B9139"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37. “Produkt ushqimor” është produkti i përpunuar, pjesërisht i përpunuar ose i papërpunuar, i përcaktuar të jetë ose, për ndonjë arsye, është i konsumueshëm për njerëz, në përputhje me dispozitat e legjislacionit në fuqi për ushqimin.</w:t>
            </w:r>
          </w:p>
          <w:p w14:paraId="7C6F0D32"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38. “Regjistër” është mbledhja zyrtare e të dhënave të treguesve gjeografikë dhe emërtimeve të origjinës që mbahen nga DPPI-ja në përputhje me këtë ligj.</w:t>
            </w:r>
          </w:p>
          <w:p w14:paraId="4B5A4108"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39. “Sistemi i administrimit të pronësisë industriale” ose “SAPI” është mjeti elektronik, duke përfshirë bazën e të dhënave, për administrimin e objekteve të pronësisë industriale nga DPPI-ja.</w:t>
            </w:r>
          </w:p>
          <w:p w14:paraId="607DB22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40. “Specialitet tradicional i garantuar” është produkti bujqësor ose ushqimor i veçantë, në përputhje me kriteret dhe dispozitat e legjislacionit në fuqi për skemat e cilësisë së produkteve bujqësore dhe ushqimore.</w:t>
            </w:r>
          </w:p>
          <w:p w14:paraId="5127C793"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41. “Specifikimet e produktit” janë treguesit e përgjithshëm që u mundësojnë palëve të interesuara të verifikojnë kushtet përkatëse të </w:t>
            </w:r>
            <w:r w:rsidRPr="007E5997">
              <w:rPr>
                <w:rFonts w:ascii="Times New Roman" w:hAnsi="Times New Roman" w:cs="Times New Roman"/>
                <w:sz w:val="24"/>
                <w:szCs w:val="24"/>
                <w:lang w:val="it-IT"/>
              </w:rPr>
              <w:lastRenderedPageBreak/>
              <w:t>prodhimit të produkteve në lidhje me emërtimin e origjinës ose treguesin gjeografik.</w:t>
            </w:r>
          </w:p>
          <w:p w14:paraId="7E202A97"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42. “STG” është shkurtimi i termit “Specialitet tradicional i garantuar”.</w:t>
            </w:r>
          </w:p>
          <w:p w14:paraId="330EDB0B"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43. "Term gjenerik" është emri i një produkti i cili, megjithëse lidhet me vendin, zonën ose shtetin ku produkti është prodhuar ose vendosur fillimisht në treg, është bërë emër i zakonshëm për produktin në Republikën e Shqipërisë.</w:t>
            </w:r>
          </w:p>
          <w:p w14:paraId="5BF5F5F5"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44. “TGJ” është shkurtimi i termit “Tregues Gjeografik”.</w:t>
            </w:r>
          </w:p>
          <w:p w14:paraId="05E9A45B"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45. “TGJM” është shkurtimi i termit “Tregues Gjeografik i Mbrojtur”.</w:t>
            </w:r>
          </w:p>
          <w:p w14:paraId="6F52DD32"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46. “Verë” është produkti produkti i përftuar vetëm nga fermentimi alkoolik i plotë ose i pjesshëm i rrushit të freskët, qoftë i shtypur ose jo, ose i mushtit të rrushit, në përputhje me kriteret dhe dispozitat e legjislacionit në fuqi për vreshtarinë dhe verën.</w:t>
            </w:r>
          </w:p>
          <w:p w14:paraId="58FCB276" w14:textId="77777777" w:rsidR="005A1AA0" w:rsidRPr="007E5997" w:rsidRDefault="005A1AA0" w:rsidP="005A1AA0">
            <w:pPr>
              <w:autoSpaceDE w:val="0"/>
              <w:autoSpaceDN w:val="0"/>
              <w:adjustRightInd w:val="0"/>
              <w:rPr>
                <w:rFonts w:ascii="Times New Roman" w:hAnsi="Times New Roman" w:cs="Times New Roman"/>
                <w:sz w:val="24"/>
                <w:szCs w:val="24"/>
                <w:lang w:val="it-IT"/>
              </w:rPr>
            </w:pPr>
            <w:r w:rsidRPr="007E5997">
              <w:rPr>
                <w:rFonts w:ascii="Times New Roman" w:hAnsi="Times New Roman" w:cs="Times New Roman"/>
                <w:sz w:val="24"/>
                <w:szCs w:val="24"/>
                <w:lang w:val="it-IT"/>
              </w:rPr>
              <w:t>47. “Zyra Ndërkombëtare” është Zyra Ndërkombëtare e Organizatës Botërore të Pronësisë Intelektuale..</w:t>
            </w:r>
          </w:p>
          <w:bookmarkEnd w:id="0"/>
          <w:p w14:paraId="16B52ED5" w14:textId="77777777" w:rsidR="00C66767" w:rsidRPr="007E5997" w:rsidRDefault="00C66767" w:rsidP="00C66767">
            <w:pPr>
              <w:autoSpaceDE w:val="0"/>
              <w:autoSpaceDN w:val="0"/>
              <w:adjustRightInd w:val="0"/>
              <w:rPr>
                <w:rFonts w:ascii="Times New Roman" w:hAnsi="Times New Roman" w:cs="Times New Roman"/>
                <w:sz w:val="24"/>
                <w:szCs w:val="24"/>
                <w:lang w:val="it-IT"/>
              </w:rPr>
            </w:pPr>
          </w:p>
        </w:tc>
        <w:tc>
          <w:tcPr>
            <w:tcW w:w="990" w:type="dxa"/>
          </w:tcPr>
          <w:p w14:paraId="62B23143" w14:textId="77777777" w:rsidR="00D90861" w:rsidRPr="007E5997" w:rsidRDefault="00D90861" w:rsidP="00D90861">
            <w:pPr>
              <w:autoSpaceDE w:val="0"/>
              <w:autoSpaceDN w:val="0"/>
              <w:adjustRightInd w:val="0"/>
              <w:rPr>
                <w:rFonts w:ascii="Times New Roman" w:hAnsi="Times New Roman" w:cs="Times New Roman"/>
                <w:b/>
                <w:bCs/>
                <w:sz w:val="24"/>
                <w:szCs w:val="24"/>
                <w:lang w:val="sv-SE"/>
              </w:rPr>
            </w:pPr>
            <w:r w:rsidRPr="007E5997">
              <w:rPr>
                <w:rFonts w:ascii="Times New Roman" w:hAnsi="Times New Roman" w:cs="Times New Roman"/>
                <w:b/>
                <w:bCs/>
                <w:sz w:val="24"/>
                <w:szCs w:val="24"/>
                <w:lang w:val="sv-SE"/>
              </w:rPr>
              <w:lastRenderedPageBreak/>
              <w:t>Neni 4</w:t>
            </w:r>
          </w:p>
          <w:p w14:paraId="3FD26E7B" w14:textId="77777777" w:rsidR="00C66767" w:rsidRPr="007E5997" w:rsidRDefault="00C66767" w:rsidP="00C66767">
            <w:pPr>
              <w:rPr>
                <w:rFonts w:ascii="Times New Roman" w:hAnsi="Times New Roman" w:cs="Times New Roman"/>
                <w:sz w:val="24"/>
                <w:szCs w:val="24"/>
              </w:rPr>
            </w:pPr>
          </w:p>
        </w:tc>
        <w:tc>
          <w:tcPr>
            <w:tcW w:w="540" w:type="dxa"/>
          </w:tcPr>
          <w:p w14:paraId="06E53B01" w14:textId="5AF6EA61" w:rsidR="00C66767" w:rsidRPr="007E5997" w:rsidRDefault="00D90861" w:rsidP="00C66767">
            <w:pPr>
              <w:rPr>
                <w:rFonts w:ascii="Times New Roman" w:hAnsi="Times New Roman" w:cs="Times New Roman"/>
                <w:sz w:val="24"/>
                <w:szCs w:val="24"/>
              </w:rPr>
            </w:pPr>
            <w:r w:rsidRPr="007E5997">
              <w:rPr>
                <w:rFonts w:ascii="Times New Roman" w:hAnsi="Times New Roman" w:cs="Times New Roman"/>
                <w:sz w:val="24"/>
                <w:szCs w:val="24"/>
              </w:rPr>
              <w:t>P</w:t>
            </w:r>
          </w:p>
        </w:tc>
        <w:tc>
          <w:tcPr>
            <w:tcW w:w="1874" w:type="dxa"/>
            <w:gridSpan w:val="2"/>
          </w:tcPr>
          <w:p w14:paraId="2315526F" w14:textId="77777777" w:rsidR="00C66767" w:rsidRPr="007E5997" w:rsidRDefault="00C66767" w:rsidP="00C66767">
            <w:pPr>
              <w:rPr>
                <w:rFonts w:ascii="Times New Roman" w:hAnsi="Times New Roman" w:cs="Times New Roman"/>
                <w:sz w:val="24"/>
                <w:szCs w:val="24"/>
              </w:rPr>
            </w:pPr>
          </w:p>
        </w:tc>
      </w:tr>
      <w:tr w:rsidR="0040011B" w:rsidRPr="007E5997" w14:paraId="2E19EF22" w14:textId="77777777" w:rsidTr="00D90483">
        <w:tc>
          <w:tcPr>
            <w:tcW w:w="558" w:type="dxa"/>
          </w:tcPr>
          <w:p w14:paraId="46EF6AB0" w14:textId="77777777" w:rsidR="0040011B" w:rsidRPr="007E5997" w:rsidRDefault="0040011B" w:rsidP="0040011B">
            <w:pPr>
              <w:rPr>
                <w:rFonts w:ascii="Times New Roman" w:hAnsi="Times New Roman" w:cs="Times New Roman"/>
                <w:sz w:val="24"/>
                <w:szCs w:val="24"/>
              </w:rPr>
            </w:pPr>
          </w:p>
          <w:p w14:paraId="69DCB9C0" w14:textId="77777777" w:rsidR="0040011B" w:rsidRPr="007E5997" w:rsidRDefault="0040011B" w:rsidP="0040011B">
            <w:pPr>
              <w:rPr>
                <w:rFonts w:ascii="Times New Roman" w:hAnsi="Times New Roman" w:cs="Times New Roman"/>
                <w:sz w:val="24"/>
                <w:szCs w:val="24"/>
              </w:rPr>
            </w:pPr>
          </w:p>
          <w:p w14:paraId="53CEF675" w14:textId="77777777" w:rsidR="0040011B" w:rsidRPr="007E5997" w:rsidRDefault="0040011B" w:rsidP="0040011B">
            <w:pPr>
              <w:rPr>
                <w:rFonts w:ascii="Times New Roman" w:hAnsi="Times New Roman" w:cs="Times New Roman"/>
                <w:sz w:val="24"/>
                <w:szCs w:val="24"/>
              </w:rPr>
            </w:pPr>
            <w:r w:rsidRPr="007E5997">
              <w:rPr>
                <w:rFonts w:ascii="Times New Roman" w:hAnsi="Times New Roman" w:cs="Times New Roman"/>
                <w:sz w:val="24"/>
                <w:szCs w:val="24"/>
              </w:rPr>
              <w:t>N 3</w:t>
            </w:r>
          </w:p>
        </w:tc>
        <w:tc>
          <w:tcPr>
            <w:tcW w:w="3870" w:type="dxa"/>
          </w:tcPr>
          <w:p w14:paraId="4BBE649A" w14:textId="77777777" w:rsidR="0040011B" w:rsidRPr="007E5997" w:rsidRDefault="0040011B" w:rsidP="0040011B">
            <w:pPr>
              <w:rPr>
                <w:b/>
                <w:bCs/>
              </w:rPr>
            </w:pPr>
            <w:r w:rsidRPr="007E5997">
              <w:rPr>
                <w:b/>
                <w:bCs/>
              </w:rPr>
              <w:t>Mbrojtja e të dhënave</w:t>
            </w:r>
          </w:p>
          <w:p w14:paraId="727F9920" w14:textId="77777777" w:rsidR="0040011B" w:rsidRPr="007E5997" w:rsidRDefault="0040011B" w:rsidP="0040011B">
            <w:r w:rsidRPr="007E5997">
              <w:t xml:space="preserve">1. DPPI-ja për emërtimet e origjinës dhe treguesit gjeografikë, ose ministrija për specialitetet tradisionale të garantuara do të jetë kontrollues në kuptim të ligjit nr. ____, datë ____ “Për mbrotjen e të dhënave  në lidhje me përpunimin e të dhënave personale në procedurën gjatë të cilës DPPI-ja ose ministrija është kompetente në përputhje me ligjin për </w:t>
            </w:r>
            <w:r w:rsidRPr="007E5997">
              <w:lastRenderedPageBreak/>
              <w:t xml:space="preserve">mbrojtjen e të dhënave dhe me këtë ligj. </w:t>
            </w:r>
          </w:p>
          <w:p w14:paraId="55625CC4" w14:textId="77777777" w:rsidR="0040011B" w:rsidRPr="007E5997" w:rsidRDefault="0040011B" w:rsidP="0040011B">
            <w:r w:rsidRPr="007E5997">
              <w:t>2.  DPPI-ja është një "përpunues" në kuptim të ligjit për mbrojtjen e të dhënave në lidhje me përpunimin e të dhënave personale që lidhen me regjistrin e treguesve gjeografikë që mbahet nga DPPI-ja.</w:t>
            </w:r>
          </w:p>
          <w:p w14:paraId="398DA677" w14:textId="77777777" w:rsidR="0040011B" w:rsidRPr="007E5997" w:rsidRDefault="0040011B" w:rsidP="0040011B">
            <w:r w:rsidRPr="007E5997">
              <w:t>3. Ministrija është një "përpunues" në kuptim të ligjit për mbrojtjen e të dhënave në lidhje me përpunimin e të dhënave personale që lidhen me regjistrin e specialiteteve tradisionalë të garantuar.</w:t>
            </w:r>
          </w:p>
          <w:p w14:paraId="5A363C42" w14:textId="6428039A" w:rsidR="0040011B" w:rsidRPr="007E5997" w:rsidRDefault="0040011B" w:rsidP="0040011B">
            <w:pPr>
              <w:rPr>
                <w:rFonts w:ascii="Times New Roman" w:hAnsi="Times New Roman" w:cs="Times New Roman"/>
                <w:sz w:val="24"/>
                <w:szCs w:val="24"/>
              </w:rPr>
            </w:pPr>
          </w:p>
        </w:tc>
        <w:tc>
          <w:tcPr>
            <w:tcW w:w="720" w:type="dxa"/>
          </w:tcPr>
          <w:p w14:paraId="6DB2A490" w14:textId="0E286D2E" w:rsidR="0040011B" w:rsidRPr="007E5997" w:rsidRDefault="0040011B" w:rsidP="0040011B">
            <w:pPr>
              <w:rPr>
                <w:rFonts w:ascii="Times New Roman" w:hAnsi="Times New Roman" w:cs="Times New Roman"/>
                <w:sz w:val="24"/>
                <w:szCs w:val="24"/>
              </w:rPr>
            </w:pPr>
            <w:r w:rsidRPr="007E5997">
              <w:rPr>
                <w:rFonts w:ascii="Times New Roman" w:hAnsi="Times New Roman" w:cs="Times New Roman"/>
                <w:sz w:val="24"/>
                <w:szCs w:val="24"/>
              </w:rPr>
              <w:lastRenderedPageBreak/>
              <w:t xml:space="preserve">Projektligj “Për mbrojtjen e treguesve </w:t>
            </w:r>
            <w:r w:rsidRPr="007E5997">
              <w:rPr>
                <w:rFonts w:ascii="Times New Roman" w:hAnsi="Times New Roman" w:cs="Times New Roman"/>
                <w:sz w:val="24"/>
                <w:szCs w:val="24"/>
              </w:rPr>
              <w:lastRenderedPageBreak/>
              <w:t>gjeografikë për produktet artizanale dhe industriale”</w:t>
            </w:r>
          </w:p>
        </w:tc>
        <w:tc>
          <w:tcPr>
            <w:tcW w:w="4770" w:type="dxa"/>
          </w:tcPr>
          <w:p w14:paraId="724E2387" w14:textId="77777777" w:rsidR="00F9414A" w:rsidRPr="00646408" w:rsidRDefault="00F9414A" w:rsidP="00F9414A">
            <w:pPr>
              <w:pStyle w:val="CommentText"/>
              <w:spacing w:after="0"/>
              <w:jc w:val="center"/>
              <w:rPr>
                <w:rFonts w:ascii="Times New Roman" w:hAnsi="Times New Roman" w:cs="Times New Roman"/>
                <w:b/>
                <w:bCs/>
                <w:sz w:val="24"/>
                <w:szCs w:val="24"/>
              </w:rPr>
            </w:pPr>
            <w:r w:rsidRPr="00646408">
              <w:rPr>
                <w:rFonts w:ascii="Times New Roman" w:hAnsi="Times New Roman" w:cs="Times New Roman"/>
                <w:b/>
                <w:bCs/>
                <w:sz w:val="24"/>
                <w:szCs w:val="24"/>
              </w:rPr>
              <w:lastRenderedPageBreak/>
              <w:t>Mbrojtja e të dhënave personale</w:t>
            </w:r>
          </w:p>
          <w:p w14:paraId="3AB5EDD3" w14:textId="77777777" w:rsidR="00F9414A" w:rsidRPr="00646408" w:rsidRDefault="00F9414A" w:rsidP="00F9414A">
            <w:pPr>
              <w:pStyle w:val="CommentText"/>
              <w:spacing w:after="0"/>
              <w:jc w:val="center"/>
              <w:rPr>
                <w:rFonts w:ascii="Times New Roman" w:hAnsi="Times New Roman" w:cs="Times New Roman"/>
                <w:b/>
                <w:bCs/>
                <w:sz w:val="24"/>
                <w:szCs w:val="24"/>
              </w:rPr>
            </w:pPr>
          </w:p>
          <w:p w14:paraId="70719430" w14:textId="77777777" w:rsidR="00F9414A" w:rsidRPr="00646408" w:rsidRDefault="00F9414A" w:rsidP="00F9414A">
            <w:pPr>
              <w:pStyle w:val="CommentText"/>
              <w:rPr>
                <w:rFonts w:ascii="Times New Roman" w:hAnsi="Times New Roman" w:cs="Times New Roman"/>
                <w:sz w:val="24"/>
                <w:szCs w:val="24"/>
              </w:rPr>
            </w:pPr>
            <w:r w:rsidRPr="00646408">
              <w:rPr>
                <w:rFonts w:ascii="Times New Roman" w:hAnsi="Times New Roman" w:cs="Times New Roman"/>
                <w:sz w:val="24"/>
                <w:szCs w:val="24"/>
              </w:rPr>
              <w:t>Përpunimi i të dhënave personale, për qëllim të zbatimit të këtij ligji bëhet në përputhje me</w:t>
            </w:r>
          </w:p>
          <w:p w14:paraId="7C52B304" w14:textId="3926CA34" w:rsidR="00F9414A" w:rsidRPr="007E5997" w:rsidRDefault="00F9414A" w:rsidP="00F9414A">
            <w:pPr>
              <w:pStyle w:val="CommentText"/>
              <w:rPr>
                <w:rFonts w:ascii="Times New Roman" w:hAnsi="Times New Roman" w:cs="Times New Roman"/>
                <w:sz w:val="24"/>
                <w:szCs w:val="24"/>
                <w:lang w:val="it-IT"/>
              </w:rPr>
            </w:pPr>
            <w:r w:rsidRPr="007E5997">
              <w:rPr>
                <w:rFonts w:ascii="Times New Roman" w:hAnsi="Times New Roman" w:cs="Times New Roman"/>
                <w:sz w:val="24"/>
                <w:szCs w:val="24"/>
                <w:lang w:val="it-IT"/>
              </w:rPr>
              <w:t>Dispozitat e legjislacionit në fuqi për mbrojtjen e të dhënave personale.</w:t>
            </w:r>
          </w:p>
          <w:p w14:paraId="79601A6D" w14:textId="77777777" w:rsidR="0040011B" w:rsidRPr="007E5997" w:rsidRDefault="0040011B" w:rsidP="0040011B">
            <w:pPr>
              <w:jc w:val="center"/>
              <w:rPr>
                <w:rFonts w:ascii="Times New Roman" w:hAnsi="Times New Roman" w:cs="Times New Roman"/>
                <w:b/>
                <w:i/>
                <w:sz w:val="24"/>
                <w:szCs w:val="24"/>
                <w:lang w:val="it-IT"/>
              </w:rPr>
            </w:pPr>
          </w:p>
        </w:tc>
        <w:tc>
          <w:tcPr>
            <w:tcW w:w="990" w:type="dxa"/>
          </w:tcPr>
          <w:p w14:paraId="6572B6F2" w14:textId="77777777" w:rsidR="00F9414A" w:rsidRPr="007E5997" w:rsidRDefault="00F9414A" w:rsidP="00F9414A">
            <w:pPr>
              <w:pStyle w:val="CommentText"/>
              <w:spacing w:after="0"/>
              <w:jc w:val="cente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110</w:t>
            </w:r>
          </w:p>
          <w:p w14:paraId="76E2BA03" w14:textId="77777777" w:rsidR="0040011B" w:rsidRPr="007E5997" w:rsidRDefault="0040011B" w:rsidP="0040011B">
            <w:pPr>
              <w:rPr>
                <w:rFonts w:ascii="Times New Roman" w:hAnsi="Times New Roman" w:cs="Times New Roman"/>
                <w:sz w:val="24"/>
                <w:szCs w:val="24"/>
                <w:lang w:val="it-IT"/>
              </w:rPr>
            </w:pPr>
          </w:p>
        </w:tc>
        <w:tc>
          <w:tcPr>
            <w:tcW w:w="540" w:type="dxa"/>
          </w:tcPr>
          <w:p w14:paraId="7306ED03" w14:textId="6B0E26A2" w:rsidR="0040011B" w:rsidRPr="007E5997" w:rsidRDefault="00F9414A" w:rsidP="0040011B">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6BBF89E4" w14:textId="77777777" w:rsidR="0040011B" w:rsidRPr="007E5997" w:rsidRDefault="0040011B" w:rsidP="0040011B">
            <w:pPr>
              <w:rPr>
                <w:rFonts w:ascii="Times New Roman" w:hAnsi="Times New Roman" w:cs="Times New Roman"/>
                <w:sz w:val="24"/>
                <w:szCs w:val="24"/>
              </w:rPr>
            </w:pPr>
          </w:p>
        </w:tc>
      </w:tr>
      <w:tr w:rsidR="00C72C00" w:rsidRPr="007E5997" w14:paraId="2937898E" w14:textId="77777777" w:rsidTr="00D90483">
        <w:trPr>
          <w:trHeight w:val="6086"/>
        </w:trPr>
        <w:tc>
          <w:tcPr>
            <w:tcW w:w="558" w:type="dxa"/>
          </w:tcPr>
          <w:p w14:paraId="33F7B635" w14:textId="77777777" w:rsidR="00C72C00" w:rsidRPr="007E5997" w:rsidRDefault="00C72C00" w:rsidP="00C72C00">
            <w:pPr>
              <w:rPr>
                <w:rFonts w:ascii="Times New Roman" w:hAnsi="Times New Roman" w:cs="Times New Roman"/>
                <w:sz w:val="24"/>
                <w:szCs w:val="24"/>
              </w:rPr>
            </w:pPr>
            <w:r w:rsidRPr="007E5997">
              <w:rPr>
                <w:rFonts w:ascii="Times New Roman" w:hAnsi="Times New Roman" w:cs="Times New Roman"/>
                <w:sz w:val="24"/>
                <w:szCs w:val="24"/>
              </w:rPr>
              <w:lastRenderedPageBreak/>
              <w:t>N4</w:t>
            </w:r>
          </w:p>
        </w:tc>
        <w:tc>
          <w:tcPr>
            <w:tcW w:w="3870" w:type="dxa"/>
          </w:tcPr>
          <w:p w14:paraId="23BB2E04" w14:textId="77777777" w:rsidR="00C72C00" w:rsidRPr="007E5997" w:rsidRDefault="00C72C00" w:rsidP="00C72C00">
            <w:pPr>
              <w:rPr>
                <w:b/>
                <w:bCs/>
              </w:rPr>
            </w:pPr>
            <w:r w:rsidRPr="007E5997">
              <w:rPr>
                <w:b/>
                <w:bCs/>
              </w:rPr>
              <w:t>Objektivat</w:t>
            </w:r>
          </w:p>
          <w:p w14:paraId="5EE11C07" w14:textId="77777777" w:rsidR="00C72C00" w:rsidRPr="007E5997" w:rsidRDefault="00C72C00" w:rsidP="00C72C00">
            <w:r w:rsidRPr="007E5997">
              <w:t>Kjo Pjesë parashikon një sistem të vetëm dhe të plotë të treguesve gjeografikë, duke mbrojtur emrat e verës, pijeve alkoolike dhe produkteve bujqësore që kanë karakteristika, atribute ose reputacion të lidhur me vendin e tyre të prodhimit, me anën e të cilit:</w:t>
            </w:r>
          </w:p>
          <w:p w14:paraId="7CFD2ACE" w14:textId="77777777" w:rsidR="00C72C00" w:rsidRPr="007E5997" w:rsidRDefault="00C72C00" w:rsidP="00C72C00">
            <w:r w:rsidRPr="007E5997">
              <w:t>(a) sigurohet që prodhuesit që veprojnë kolektivisht të kenë të drejtat dhe përgjegjësitë e duhura për të menaxhuar treguesit gjeografik përkatës, përfshirë edhe kërkesat sociale, si shëndeti dhe mirëqenia e kafshëve, për produktet që rezultojnë nga prodhimi i qëndrueshëm në të tre drejtimet e tij, të vlerës ekonomike, mjedisore dhe atë sociale, si dhe për të vepruar dhe për të qenë konkurrues në treg;</w:t>
            </w:r>
          </w:p>
          <w:p w14:paraId="1760211E" w14:textId="77777777" w:rsidR="00C72C00" w:rsidRPr="007E5997" w:rsidRDefault="00C72C00" w:rsidP="00C72C00">
            <w:r w:rsidRPr="007E5997">
              <w:t xml:space="preserve">(b) kontribuohet në konkurrencën e drejtë dhe gjenerohet vlerë e shtuar me synimin e ndarjes së asaj vlere të shtuar në të gjithë zinxhirin e tregut, me qëllim sigurimin e një ardhure të drejtë për prodhuesit dhe të një kapaciteti rezervë për të investuar në cilësinë, reputacionin dhe qëndrueshmërinë e produkteve të tyre, si dhe kontribuohet në arritjen e objektivave të politikës së zhvillimit rural duke ofruar mbështetje për aktivitetet bujqësore dhe përpunuese, duke ruajtur njohuritë dhe duke promovuar produkte cilësore specifike bazuar në zonën </w:t>
            </w:r>
            <w:r w:rsidRPr="007E5997">
              <w:lastRenderedPageBreak/>
              <w:t>gjeografike ku ato prodhohen;</w:t>
            </w:r>
          </w:p>
          <w:p w14:paraId="5DE32E2C" w14:textId="77777777" w:rsidR="00C72C00" w:rsidRPr="007E5997" w:rsidRDefault="00C72C00" w:rsidP="00C72C00">
            <w:r w:rsidRPr="007E5997">
              <w:t>(c) sigurohet që konsumatorët të marrin informacion të besueshëm dhe garancitë e duhura për origjinën, autenticitetin, cilësinë, reputacionin dhe karakteristikat e tjera të lidhura me origjinën gjeografike ose mjedisin gjeografik të produkteve të tilla dhe të mund t'i identifikojnë ato lehtësisht në treg, përfshirë tregtinë elektronike;</w:t>
            </w:r>
          </w:p>
          <w:p w14:paraId="6F6F499D" w14:textId="77777777" w:rsidR="00C72C00" w:rsidRPr="007E5997" w:rsidRDefault="00C72C00" w:rsidP="00C72C00">
            <w:r w:rsidRPr="007E5997">
              <w:t>(d) sigurohet regjistrimi efikas dhe pa vështirësi i treguesve gjeografikë, duke mbajtur parasysh mbrojtjen e përshtatshme të të drejtave të pronësisë intelektuale;</w:t>
            </w:r>
          </w:p>
          <w:p w14:paraId="1B680100" w14:textId="77777777" w:rsidR="00C72C00" w:rsidRPr="007E5997" w:rsidRDefault="00C72C00" w:rsidP="00C72C00">
            <w:r w:rsidRPr="007E5997">
              <w:t>(e) sigurohen kontrolle, zbatueshmëri dhe vendosje efikase në treg në të gjithë territorin e vendit, duke përfshirë tregtinë elektronike, me të cilën të sigurohet integriteti i tregut të brendshëm; dhe</w:t>
            </w:r>
          </w:p>
          <w:p w14:paraId="56B33C11" w14:textId="7FFB254D" w:rsidR="00C72C00" w:rsidRPr="007E5997" w:rsidRDefault="00C72C00" w:rsidP="00C72C00">
            <w:pPr>
              <w:rPr>
                <w:rFonts w:ascii="Times New Roman" w:hAnsi="Times New Roman" w:cs="Times New Roman"/>
                <w:sz w:val="24"/>
                <w:szCs w:val="24"/>
              </w:rPr>
            </w:pPr>
            <w:r w:rsidRPr="007E5997">
              <w:t>(f) kontribuohet në mbrojtjen efektive të të drejtave të pronësisë intelektuale që lidhen me produkte të tilla në tregjet e vendeve të tjera.</w:t>
            </w:r>
          </w:p>
        </w:tc>
        <w:tc>
          <w:tcPr>
            <w:tcW w:w="720" w:type="dxa"/>
          </w:tcPr>
          <w:p w14:paraId="35143E27" w14:textId="21E4DC87" w:rsidR="00C72C00" w:rsidRPr="007E5997" w:rsidRDefault="00C72C00" w:rsidP="00C72C00">
            <w:pPr>
              <w:rPr>
                <w:rFonts w:ascii="Times New Roman" w:hAnsi="Times New Roman" w:cs="Times New Roman"/>
                <w:b/>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19328F25" w14:textId="77777777" w:rsidR="00013DF8" w:rsidRPr="007E5997" w:rsidRDefault="00013DF8" w:rsidP="00013DF8">
            <w:pPr>
              <w:jc w:val="center"/>
              <w:rPr>
                <w:rFonts w:ascii="Times New Roman" w:hAnsi="Times New Roman" w:cs="Times New Roman"/>
                <w:b/>
                <w:bCs/>
                <w:sz w:val="24"/>
                <w:szCs w:val="24"/>
              </w:rPr>
            </w:pPr>
            <w:r w:rsidRPr="007E5997">
              <w:rPr>
                <w:rFonts w:ascii="Times New Roman" w:hAnsi="Times New Roman" w:cs="Times New Roman"/>
                <w:b/>
                <w:bCs/>
                <w:sz w:val="24"/>
                <w:szCs w:val="24"/>
              </w:rPr>
              <w:t>Mbrojtja e treguesve gjeografikë</w:t>
            </w:r>
          </w:p>
          <w:p w14:paraId="43AA4D44" w14:textId="77777777" w:rsidR="00013DF8" w:rsidRPr="007E5997" w:rsidRDefault="00013DF8" w:rsidP="00013DF8">
            <w:pPr>
              <w:jc w:val="center"/>
              <w:rPr>
                <w:rFonts w:ascii="Times New Roman" w:hAnsi="Times New Roman" w:cs="Times New Roman"/>
                <w:b/>
                <w:bCs/>
                <w:sz w:val="24"/>
                <w:szCs w:val="24"/>
              </w:rPr>
            </w:pPr>
          </w:p>
          <w:p w14:paraId="776306D6" w14:textId="77777777" w:rsidR="00013DF8" w:rsidRPr="007E5997" w:rsidRDefault="00013DF8" w:rsidP="00013DF8">
            <w:pPr>
              <w:rPr>
                <w:rFonts w:ascii="Times New Roman" w:hAnsi="Times New Roman" w:cs="Times New Roman"/>
                <w:sz w:val="24"/>
                <w:szCs w:val="24"/>
              </w:rPr>
            </w:pPr>
            <w:r w:rsidRPr="007E5997">
              <w:rPr>
                <w:rFonts w:ascii="Times New Roman" w:hAnsi="Times New Roman" w:cs="Times New Roman"/>
                <w:sz w:val="24"/>
                <w:szCs w:val="24"/>
              </w:rPr>
              <w:t xml:space="preserve">1. Treguesit gjeografikë që mbrojnë emrat e verës, pijeve alkoolike të distiluara dhe produkteve bujqësore, të cilët kanë karakteristika, veçori ose reputacion të lidhur me vendin e tyre të prodhimit, mbrohen përmes regjistrimit në DPPI. </w:t>
            </w:r>
          </w:p>
          <w:p w14:paraId="2D0A377B"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2. Mbrojtja dhe regjistrimi i treguesve gjeografikë në DPPI synon:</w:t>
            </w:r>
          </w:p>
          <w:p w14:paraId="7BFF2759"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a) të sigurojë që prodhuesit që veprojnë kolektivisht të kenë të drejtat dhe përgjegjësitë e duhura: </w:t>
            </w:r>
          </w:p>
          <w:p w14:paraId="06956DFB"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i. për administrimin e treguesve gjeografikë përkatës, duke marrë parasysh kërkesat e shoqërisë, përfshirë shëndetin dhe mirëqenien e kafshëve, si dhe nevojën për prodhim të qëndrueshëm në dimensionet ekonomik, mjedisor dhe social; dhe </w:t>
            </w:r>
          </w:p>
          <w:p w14:paraId="2DA8F859"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ii. për të ushtruar veprimtarinë dhe për të qenë konkurrues në treg;</w:t>
            </w:r>
          </w:p>
          <w:p w14:paraId="464C30B8"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b) të kontribuojë në: </w:t>
            </w:r>
          </w:p>
          <w:p w14:paraId="73F5DA22"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i. konkurrencën e ndershme dhe në gjenerimin e vlerës së shtuar, me synimin e shpërndarjes së saj përgjatë gjithë zinxhirit të tregut, në mënyrë që të sigurohen të ardhura të drejta për prodhuesit dhe kapaciteti për të investuar në cilësinë, reputacionin dhe qëndrueshmërinë e produkteve të tyre; dhe </w:t>
            </w:r>
          </w:p>
          <w:p w14:paraId="39BE3BA5"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ii. arritjen e objektivave të politikës së zhvillimit rural, duke ofruar mbështetje për aktivitetet bujqësore dhe përpunuese, duke ruajtur njohuritë e specializuara dhe duke </w:t>
            </w:r>
            <w:r w:rsidRPr="00646408">
              <w:rPr>
                <w:rFonts w:ascii="Times New Roman" w:hAnsi="Times New Roman" w:cs="Times New Roman"/>
                <w:sz w:val="24"/>
                <w:szCs w:val="24"/>
                <w:lang w:val="it-IT"/>
              </w:rPr>
              <w:lastRenderedPageBreak/>
              <w:t>promovuar produktet cilësore specifike, të bazuara në zonën gjeografike ku prodhohen;</w:t>
            </w:r>
          </w:p>
          <w:p w14:paraId="5202F4FE"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c) të sigurojë që konsumatorët të marrin informacion të besueshëm dhe garancitë e nevojshme për origjinën, autenticitetin, cilësinë, reputacionin dhe karakteristikat e tjera të lidhura me origjinën gjeografike ose mjedisin gjeografik të produkteve, si dhe t’i identifikojnë këto produkte lehtësisht në treg, duke përfshirë edhe tregtinë elektronike;</w:t>
            </w:r>
          </w:p>
          <w:p w14:paraId="567D9C1F"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ç) të sigurojë regjistrimin efikas dhe pa vështirësi të treguesve gjeografikë, duke marrë parasysh mbrojtjen e përshtatshme të të drejtave të pronësisë intelektuale;</w:t>
            </w:r>
          </w:p>
          <w:p w14:paraId="2BDB4806"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d) të sigurojë kontrolle, zbatueshmëri dhe vendosje efikase në treg të produkteve në të gjithë territorin e Republikës së Shqipërisë, duke përfshirë edhe tregtinë elektronike; dhe</w:t>
            </w:r>
          </w:p>
          <w:p w14:paraId="1666E433" w14:textId="77777777" w:rsidR="00013DF8" w:rsidRPr="00646408" w:rsidRDefault="00013DF8" w:rsidP="00013DF8">
            <w:pPr>
              <w:rPr>
                <w:rFonts w:ascii="Times New Roman" w:hAnsi="Times New Roman" w:cs="Times New Roman"/>
                <w:sz w:val="24"/>
                <w:szCs w:val="24"/>
                <w:lang w:val="it-IT"/>
              </w:rPr>
            </w:pPr>
            <w:r w:rsidRPr="00646408">
              <w:rPr>
                <w:rFonts w:ascii="Times New Roman" w:hAnsi="Times New Roman" w:cs="Times New Roman"/>
                <w:sz w:val="24"/>
                <w:szCs w:val="24"/>
                <w:lang w:val="it-IT"/>
              </w:rPr>
              <w:t>dh) të kontribuojë në mbrojtjen efektive të të drejtave të pronësisë intelektuale që lidhen me produktet përkatëse në tregjet e vendeve të tjera.</w:t>
            </w:r>
          </w:p>
          <w:p w14:paraId="64A1402C" w14:textId="77777777" w:rsidR="00C72C00" w:rsidRPr="00646408" w:rsidRDefault="00C72C00" w:rsidP="004B3DB9">
            <w:pPr>
              <w:pStyle w:val="HTMLPreformatted"/>
              <w:shd w:val="clear" w:color="auto" w:fill="FFFFFF"/>
              <w:tabs>
                <w:tab w:val="left" w:pos="0"/>
              </w:tabs>
              <w:rPr>
                <w:rFonts w:ascii="Times New Roman" w:eastAsia="Times New Roman" w:hAnsi="Times New Roman" w:cs="Times New Roman"/>
                <w:sz w:val="24"/>
                <w:szCs w:val="24"/>
                <w:u w:color="000000"/>
                <w:lang w:val="it-IT" w:eastAsia="en-US"/>
              </w:rPr>
            </w:pPr>
          </w:p>
        </w:tc>
        <w:tc>
          <w:tcPr>
            <w:tcW w:w="990" w:type="dxa"/>
          </w:tcPr>
          <w:p w14:paraId="4C35D5A8" w14:textId="77777777" w:rsidR="00013DF8" w:rsidRPr="007E5997" w:rsidRDefault="00013DF8" w:rsidP="00013DF8">
            <w:pPr>
              <w:jc w:val="center"/>
              <w:rPr>
                <w:rFonts w:ascii="Times New Roman" w:hAnsi="Times New Roman" w:cs="Times New Roman"/>
                <w:b/>
                <w:bCs/>
                <w:sz w:val="24"/>
                <w:szCs w:val="24"/>
              </w:rPr>
            </w:pPr>
            <w:r w:rsidRPr="007E5997">
              <w:rPr>
                <w:rFonts w:ascii="Times New Roman" w:hAnsi="Times New Roman" w:cs="Times New Roman"/>
                <w:b/>
                <w:bCs/>
                <w:sz w:val="24"/>
                <w:szCs w:val="24"/>
              </w:rPr>
              <w:lastRenderedPageBreak/>
              <w:t>Neni 5</w:t>
            </w:r>
          </w:p>
          <w:p w14:paraId="1927C84E" w14:textId="77777777" w:rsidR="00C72C00" w:rsidRPr="007E5997" w:rsidRDefault="00C72C00" w:rsidP="00C72C00">
            <w:pPr>
              <w:rPr>
                <w:rFonts w:ascii="Times New Roman" w:hAnsi="Times New Roman" w:cs="Times New Roman"/>
                <w:sz w:val="24"/>
                <w:szCs w:val="24"/>
              </w:rPr>
            </w:pPr>
          </w:p>
        </w:tc>
        <w:tc>
          <w:tcPr>
            <w:tcW w:w="540" w:type="dxa"/>
          </w:tcPr>
          <w:p w14:paraId="263C1687" w14:textId="1CD7C2A4" w:rsidR="00C72C00" w:rsidRPr="007E5997" w:rsidRDefault="00013DF8" w:rsidP="00C72C00">
            <w:pPr>
              <w:rPr>
                <w:rFonts w:ascii="Times New Roman" w:hAnsi="Times New Roman" w:cs="Times New Roman"/>
                <w:sz w:val="24"/>
                <w:szCs w:val="24"/>
              </w:rPr>
            </w:pPr>
            <w:r w:rsidRPr="007E5997">
              <w:rPr>
                <w:rFonts w:ascii="Times New Roman" w:hAnsi="Times New Roman" w:cs="Times New Roman"/>
                <w:sz w:val="24"/>
                <w:szCs w:val="24"/>
              </w:rPr>
              <w:t>P</w:t>
            </w:r>
          </w:p>
        </w:tc>
        <w:tc>
          <w:tcPr>
            <w:tcW w:w="1874" w:type="dxa"/>
            <w:gridSpan w:val="2"/>
          </w:tcPr>
          <w:p w14:paraId="6A3909BD" w14:textId="1AEFACA3" w:rsidR="00C72C00" w:rsidRPr="007E5997" w:rsidRDefault="00CA398D" w:rsidP="00C72C0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C72C00" w:rsidRPr="007E5997" w14:paraId="200468B3" w14:textId="77777777" w:rsidTr="00D90483">
        <w:tc>
          <w:tcPr>
            <w:tcW w:w="558" w:type="dxa"/>
          </w:tcPr>
          <w:p w14:paraId="52A4C3A8" w14:textId="77777777" w:rsidR="00C72C00" w:rsidRPr="007E5997" w:rsidRDefault="00C72C00" w:rsidP="00C72C00">
            <w:pPr>
              <w:rPr>
                <w:rFonts w:ascii="Times New Roman" w:hAnsi="Times New Roman" w:cs="Times New Roman"/>
                <w:sz w:val="24"/>
                <w:szCs w:val="24"/>
              </w:rPr>
            </w:pPr>
            <w:r w:rsidRPr="007E5997">
              <w:rPr>
                <w:rFonts w:ascii="Times New Roman" w:hAnsi="Times New Roman" w:cs="Times New Roman"/>
                <w:sz w:val="24"/>
                <w:szCs w:val="24"/>
              </w:rPr>
              <w:t xml:space="preserve">N. 5 </w:t>
            </w:r>
          </w:p>
        </w:tc>
        <w:tc>
          <w:tcPr>
            <w:tcW w:w="3870" w:type="dxa"/>
          </w:tcPr>
          <w:p w14:paraId="13B26911" w14:textId="77777777" w:rsidR="00DA772E" w:rsidRPr="007E5997" w:rsidRDefault="00C72C00" w:rsidP="00DA772E">
            <w:pPr>
              <w:rPr>
                <w:b/>
                <w:bCs/>
                <w:lang w:val="es-ES"/>
              </w:rPr>
            </w:pPr>
            <w:r w:rsidRPr="007E5997">
              <w:rPr>
                <w:b/>
                <w:bCs/>
                <w:lang w:val="es-ES"/>
              </w:rPr>
              <w:t>Fusha e zbatimit</w:t>
            </w:r>
          </w:p>
          <w:p w14:paraId="543F9438" w14:textId="53E1ACE3" w:rsidR="00C72C00" w:rsidRPr="007E5997" w:rsidRDefault="00C72C00" w:rsidP="00DA772E">
            <w:pPr>
              <w:rPr>
                <w:lang w:val="es-ES"/>
              </w:rPr>
            </w:pPr>
            <w:r w:rsidRPr="007E5997">
              <w:rPr>
                <w:lang w:val="es-ES"/>
              </w:rPr>
              <w:t>1. Kjo Pjesë mbulon:</w:t>
            </w:r>
          </w:p>
          <w:p w14:paraId="2625FF1D" w14:textId="77777777" w:rsidR="00C72C00" w:rsidRPr="007E5997" w:rsidRDefault="00C72C00" w:rsidP="00DA772E">
            <w:pPr>
              <w:rPr>
                <w:lang w:val="es-ES"/>
              </w:rPr>
            </w:pPr>
            <w:r w:rsidRPr="007E5997">
              <w:rPr>
                <w:lang w:val="es-ES"/>
              </w:rPr>
              <w:t>(a) verën, siç përcaktohet në Nenin 2(1), pika 1.1.;</w:t>
            </w:r>
          </w:p>
          <w:p w14:paraId="1AB8BC0D" w14:textId="77777777" w:rsidR="00C72C00" w:rsidRPr="007E5997" w:rsidRDefault="00C72C00" w:rsidP="00DA772E">
            <w:pPr>
              <w:rPr>
                <w:lang w:val="es-ES"/>
              </w:rPr>
            </w:pPr>
            <w:r w:rsidRPr="007E5997">
              <w:rPr>
                <w:lang w:val="es-ES"/>
              </w:rPr>
              <w:t>(b) pijet alkoolike, siç përcaktohet në Nenin 2(1), pika (1.1.); dhe</w:t>
            </w:r>
          </w:p>
          <w:p w14:paraId="3C130142" w14:textId="77777777" w:rsidR="00C72C00" w:rsidRPr="007E5997" w:rsidRDefault="00C72C00" w:rsidP="00DA772E">
            <w:pPr>
              <w:rPr>
                <w:lang w:val="es-ES"/>
              </w:rPr>
            </w:pPr>
            <w:r w:rsidRPr="007E5997">
              <w:rPr>
                <w:lang w:val="es-ES"/>
              </w:rPr>
              <w:t>(c) produktet bujqësore.</w:t>
            </w:r>
          </w:p>
          <w:p w14:paraId="40242634" w14:textId="77777777" w:rsidR="00C72C00" w:rsidRPr="007E5997" w:rsidRDefault="00C72C00" w:rsidP="00DA772E">
            <w:pPr>
              <w:rPr>
                <w:lang w:val="es-ES"/>
              </w:rPr>
            </w:pPr>
            <w:r w:rsidRPr="007E5997">
              <w:rPr>
                <w:lang w:val="es-ES"/>
              </w:rPr>
              <w:t xml:space="preserve">Për qëllimet e kësaj Pjese, termi "produkte bujqësore" mbulon produktet </w:t>
            </w:r>
            <w:r w:rsidRPr="007E5997">
              <w:rPr>
                <w:lang w:val="es-ES"/>
              </w:rPr>
              <w:lastRenderedPageBreak/>
              <w:t>bujqësore, duke përfshirë produktet ushqimore dhe produktet e peshkimit dhe akuakulturës, të listuara në shtojcën përkatëse, dhe produktet bujqësore të përcaktuara në shtojcën përkatëse, përveç verës dhe pijeve alkoolike.</w:t>
            </w:r>
          </w:p>
          <w:p w14:paraId="45DA81F1" w14:textId="77777777" w:rsidR="00C72C00" w:rsidRPr="007E5997" w:rsidRDefault="00C72C00" w:rsidP="00DA772E">
            <w:pPr>
              <w:rPr>
                <w:lang w:val="es-ES"/>
              </w:rPr>
            </w:pPr>
            <w:r w:rsidRPr="007E5997">
              <w:rPr>
                <w:lang w:val="es-ES"/>
              </w:rPr>
              <w:t>2. Regjistrimi dhe mbrojtja e treguesve gjeografikë nuk cenojnë detyrimin e prodhuesve për t'iu përmbajtur rregullave të tjera, veçan risht atyre që lidhen me vendosjen e produkteve në treg, rregullave sanitare dhe fitosanitare, organizimit të përbashkët të tregjeve, rregullave të konkurrencës dhe ofrimit të informacionit ushqimor për konsumatorët.</w:t>
            </w:r>
          </w:p>
          <w:p w14:paraId="4195BB3E" w14:textId="77777777" w:rsidR="00C72C00" w:rsidRPr="007E5997" w:rsidRDefault="00C72C00" w:rsidP="00DA772E">
            <w:pPr>
              <w:rPr>
                <w:rFonts w:ascii="Times New Roman" w:hAnsi="Times New Roman" w:cs="Times New Roman"/>
                <w:sz w:val="24"/>
                <w:szCs w:val="24"/>
                <w:lang w:val="es-ES"/>
              </w:rPr>
            </w:pPr>
          </w:p>
        </w:tc>
        <w:tc>
          <w:tcPr>
            <w:tcW w:w="720" w:type="dxa"/>
          </w:tcPr>
          <w:p w14:paraId="283D07AD" w14:textId="12429E13" w:rsidR="00C72C00" w:rsidRPr="007E5997" w:rsidRDefault="00C72C00" w:rsidP="00C72C00">
            <w:pPr>
              <w:rPr>
                <w:rFonts w:ascii="Times New Roman" w:hAnsi="Times New Roman" w:cs="Times New Roman"/>
                <w:sz w:val="24"/>
                <w:szCs w:val="24"/>
                <w:lang w:val="es-ES"/>
              </w:rPr>
            </w:pPr>
            <w:r w:rsidRPr="007E5997">
              <w:rPr>
                <w:rFonts w:ascii="Times New Roman" w:hAnsi="Times New Roman" w:cs="Times New Roman"/>
                <w:sz w:val="24"/>
                <w:szCs w:val="24"/>
                <w:lang w:val="es-ES"/>
              </w:rPr>
              <w:lastRenderedPageBreak/>
              <w:t xml:space="preserve">Projektligj “Për mbrojtjen e treguesve </w:t>
            </w:r>
            <w:r w:rsidRPr="007E5997">
              <w:rPr>
                <w:rFonts w:ascii="Times New Roman" w:hAnsi="Times New Roman" w:cs="Times New Roman"/>
                <w:sz w:val="24"/>
                <w:szCs w:val="24"/>
                <w:lang w:val="es-ES"/>
              </w:rPr>
              <w:lastRenderedPageBreak/>
              <w:t>gjeografikë për produktet artizanale dhe industriale”</w:t>
            </w:r>
          </w:p>
        </w:tc>
        <w:tc>
          <w:tcPr>
            <w:tcW w:w="4770" w:type="dxa"/>
          </w:tcPr>
          <w:p w14:paraId="679A2670" w14:textId="77777777" w:rsidR="00164265" w:rsidRPr="007E5997" w:rsidRDefault="00164265" w:rsidP="00164265">
            <w:pPr>
              <w:jc w:val="center"/>
              <w:rPr>
                <w:rFonts w:asciiTheme="majorBidi" w:hAnsiTheme="majorBidi" w:cstheme="majorBidi"/>
                <w:b/>
                <w:bCs/>
                <w:sz w:val="24"/>
                <w:szCs w:val="24"/>
                <w:lang w:val="pt-BR"/>
              </w:rPr>
            </w:pPr>
            <w:r w:rsidRPr="007E5997">
              <w:rPr>
                <w:rFonts w:asciiTheme="majorBidi" w:hAnsiTheme="majorBidi" w:cstheme="majorBidi"/>
                <w:b/>
                <w:bCs/>
                <w:sz w:val="24"/>
                <w:szCs w:val="24"/>
                <w:lang w:val="pt-BR"/>
              </w:rPr>
              <w:lastRenderedPageBreak/>
              <w:t>Fusha e veprimit</w:t>
            </w:r>
          </w:p>
          <w:p w14:paraId="1FC18A01" w14:textId="77777777" w:rsidR="00164265" w:rsidRPr="007E5997" w:rsidRDefault="00164265" w:rsidP="00164265">
            <w:pPr>
              <w:jc w:val="center"/>
              <w:rPr>
                <w:rFonts w:asciiTheme="majorBidi" w:hAnsiTheme="majorBidi" w:cstheme="majorBidi"/>
                <w:b/>
                <w:bCs/>
                <w:sz w:val="24"/>
                <w:szCs w:val="24"/>
                <w:lang w:val="pt-BR"/>
              </w:rPr>
            </w:pPr>
          </w:p>
          <w:p w14:paraId="5ED810BE"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pt-BR"/>
              </w:rPr>
            </w:pPr>
            <w:r w:rsidRPr="007E5997">
              <w:rPr>
                <w:rFonts w:asciiTheme="majorBidi" w:hAnsiTheme="majorBidi" w:cstheme="majorBidi"/>
                <w:sz w:val="24"/>
                <w:szCs w:val="24"/>
                <w:lang w:val="pt-BR"/>
              </w:rPr>
              <w:t>1. Ky ligj zbatohet për:</w:t>
            </w:r>
          </w:p>
          <w:p w14:paraId="220734B3"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pt-BR"/>
              </w:rPr>
            </w:pPr>
            <w:r w:rsidRPr="007E5997">
              <w:rPr>
                <w:rFonts w:asciiTheme="majorBidi" w:hAnsiTheme="majorBidi" w:cstheme="majorBidi"/>
                <w:sz w:val="24"/>
                <w:szCs w:val="24"/>
                <w:lang w:val="pt-BR"/>
              </w:rPr>
              <w:t>a) kërkesat për regjistrimin e tre</w:t>
            </w:r>
            <w:bookmarkStart w:id="1" w:name="_Hlk215840082"/>
            <w:r w:rsidRPr="007E5997">
              <w:rPr>
                <w:rFonts w:asciiTheme="majorBidi" w:hAnsiTheme="majorBidi" w:cstheme="majorBidi"/>
                <w:sz w:val="24"/>
                <w:szCs w:val="24"/>
                <w:lang w:val="pt-BR"/>
              </w:rPr>
              <w:t xml:space="preserve">guesve gjeografikë dhe emërtimeve të origjinës për verë </w:t>
            </w:r>
            <w:r w:rsidRPr="007E5997">
              <w:rPr>
                <w:rFonts w:ascii="Times New Roman" w:hAnsi="Times New Roman" w:cs="Times New Roman"/>
                <w:sz w:val="24"/>
                <w:szCs w:val="24"/>
                <w:lang w:val="pt-BR"/>
              </w:rPr>
              <w:t>dhe produkte bujqësore</w:t>
            </w:r>
            <w:bookmarkEnd w:id="1"/>
            <w:r w:rsidRPr="007E5997">
              <w:rPr>
                <w:rFonts w:asciiTheme="majorBidi" w:hAnsiTheme="majorBidi" w:cstheme="majorBidi"/>
                <w:sz w:val="24"/>
                <w:szCs w:val="24"/>
                <w:lang w:val="pt-BR"/>
              </w:rPr>
              <w:t>;</w:t>
            </w:r>
          </w:p>
          <w:p w14:paraId="097D6B2E"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pt-BR"/>
              </w:rPr>
            </w:pPr>
            <w:r w:rsidRPr="007E5997">
              <w:rPr>
                <w:rFonts w:asciiTheme="majorBidi" w:hAnsiTheme="majorBidi" w:cstheme="majorBidi"/>
                <w:sz w:val="24"/>
                <w:szCs w:val="24"/>
                <w:lang w:val="pt-BR"/>
              </w:rPr>
              <w:t xml:space="preserve">b) kërkesat për regjistrimin e treguesve </w:t>
            </w:r>
            <w:bookmarkStart w:id="2" w:name="_Hlk215840111"/>
            <w:r w:rsidRPr="007E5997">
              <w:rPr>
                <w:rFonts w:asciiTheme="majorBidi" w:hAnsiTheme="majorBidi" w:cstheme="majorBidi"/>
                <w:sz w:val="24"/>
                <w:szCs w:val="24"/>
                <w:lang w:val="pt-BR"/>
              </w:rPr>
              <w:t xml:space="preserve">gjeografikë për </w:t>
            </w:r>
            <w:r w:rsidRPr="007E5997">
              <w:rPr>
                <w:rFonts w:ascii="Times New Roman" w:hAnsi="Times New Roman" w:cs="Times New Roman"/>
                <w:sz w:val="24"/>
                <w:szCs w:val="24"/>
                <w:lang w:val="pt-BR"/>
              </w:rPr>
              <w:t>pije alkoolike të distiluara</w:t>
            </w:r>
            <w:bookmarkEnd w:id="2"/>
            <w:r w:rsidRPr="007E5997">
              <w:rPr>
                <w:rFonts w:ascii="Times New Roman" w:hAnsi="Times New Roman" w:cs="Times New Roman"/>
                <w:sz w:val="24"/>
                <w:szCs w:val="24"/>
                <w:lang w:val="pt-BR"/>
              </w:rPr>
              <w:t>;</w:t>
            </w:r>
          </w:p>
          <w:p w14:paraId="2B85875F"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pt-BR"/>
              </w:rPr>
            </w:pPr>
            <w:r w:rsidRPr="007E5997">
              <w:rPr>
                <w:rFonts w:asciiTheme="majorBidi" w:hAnsiTheme="majorBidi" w:cstheme="majorBidi"/>
                <w:sz w:val="24"/>
                <w:szCs w:val="24"/>
                <w:lang w:val="pt-BR"/>
              </w:rPr>
              <w:lastRenderedPageBreak/>
              <w:t xml:space="preserve">c) kërkesat për regjistrimin e treguesve gjeografikë për </w:t>
            </w:r>
            <w:r w:rsidRPr="007E5997">
              <w:rPr>
                <w:rFonts w:ascii="Times New Roman" w:hAnsi="Times New Roman" w:cs="Times New Roman"/>
                <w:sz w:val="24"/>
                <w:szCs w:val="24"/>
                <w:lang w:val="pt-BR"/>
              </w:rPr>
              <w:t>produkte artizanale dhe industriale;</w:t>
            </w:r>
          </w:p>
          <w:p w14:paraId="3CA7222D"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sv-SE"/>
              </w:rPr>
            </w:pPr>
            <w:r w:rsidRPr="007E5997">
              <w:rPr>
                <w:rFonts w:asciiTheme="majorBidi" w:hAnsiTheme="majorBidi" w:cstheme="majorBidi"/>
                <w:sz w:val="24"/>
                <w:szCs w:val="24"/>
                <w:lang w:val="sv-SE"/>
              </w:rPr>
              <w:t xml:space="preserve">ç) </w:t>
            </w:r>
            <w:r w:rsidRPr="007E5997">
              <w:rPr>
                <w:rFonts w:asciiTheme="majorBidi" w:hAnsiTheme="majorBidi" w:cstheme="majorBidi"/>
                <w:sz w:val="24"/>
                <w:szCs w:val="24"/>
                <w:lang w:val="pt-BR"/>
              </w:rPr>
              <w:t>treguesit gjeografikë të mbrojtur dhe emërtimet e origjinës të mbrojtur, sipas shkronjave “a”, “b” dhe “c”, të këtij neni</w:t>
            </w:r>
            <w:r w:rsidRPr="007E5997">
              <w:rPr>
                <w:rFonts w:asciiTheme="majorBidi" w:hAnsiTheme="majorBidi" w:cstheme="majorBidi"/>
                <w:sz w:val="24"/>
                <w:szCs w:val="24"/>
                <w:lang w:val="sv-SE"/>
              </w:rPr>
              <w:t>;</w:t>
            </w:r>
          </w:p>
          <w:p w14:paraId="72D6E9F1"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sv-SE"/>
              </w:rPr>
            </w:pPr>
            <w:r w:rsidRPr="007E5997">
              <w:rPr>
                <w:rFonts w:asciiTheme="majorBidi" w:hAnsiTheme="majorBidi" w:cstheme="majorBidi"/>
                <w:sz w:val="24"/>
                <w:szCs w:val="24"/>
                <w:lang w:val="sv-SE"/>
              </w:rPr>
              <w:t xml:space="preserve">d) regjistrimet ndërkombëtare të </w:t>
            </w:r>
            <w:r w:rsidRPr="007E5997">
              <w:rPr>
                <w:rFonts w:asciiTheme="majorBidi" w:hAnsiTheme="majorBidi" w:cstheme="majorBidi"/>
                <w:sz w:val="24"/>
                <w:szCs w:val="24"/>
                <w:lang w:val="pt-BR"/>
              </w:rPr>
              <w:t>treguesve gjeografikë dhe emërtimëve të origjinës</w:t>
            </w:r>
            <w:r w:rsidRPr="007E5997">
              <w:rPr>
                <w:rFonts w:asciiTheme="majorBidi" w:hAnsiTheme="majorBidi" w:cstheme="majorBidi"/>
                <w:sz w:val="24"/>
                <w:szCs w:val="24"/>
                <w:lang w:val="sv-SE"/>
              </w:rPr>
              <w:t>.</w:t>
            </w:r>
          </w:p>
          <w:p w14:paraId="70F4A496" w14:textId="77777777" w:rsidR="00164265" w:rsidRPr="007E5997" w:rsidRDefault="00164265" w:rsidP="00164265">
            <w:pPr>
              <w:autoSpaceDE w:val="0"/>
              <w:autoSpaceDN w:val="0"/>
              <w:adjustRightInd w:val="0"/>
              <w:spacing w:after="20" w:line="276" w:lineRule="auto"/>
              <w:jc w:val="both"/>
              <w:rPr>
                <w:rFonts w:ascii="Times New Roman" w:hAnsi="Times New Roman" w:cs="Times New Roman"/>
                <w:sz w:val="24"/>
                <w:szCs w:val="24"/>
                <w:lang w:val="sv-SE"/>
              </w:rPr>
            </w:pPr>
            <w:r w:rsidRPr="007E5997">
              <w:rPr>
                <w:rFonts w:asciiTheme="majorBidi" w:hAnsiTheme="majorBidi" w:cstheme="majorBidi"/>
                <w:sz w:val="24"/>
                <w:szCs w:val="24"/>
                <w:lang w:val="sv-SE"/>
              </w:rPr>
              <w:t xml:space="preserve">2. Për qëllimet e këtij ligji, termi </w:t>
            </w:r>
            <w:r w:rsidRPr="007E5997">
              <w:rPr>
                <w:rFonts w:ascii="Times New Roman" w:hAnsi="Times New Roman" w:cs="Times New Roman"/>
                <w:sz w:val="24"/>
                <w:szCs w:val="24"/>
                <w:lang w:val="sv-SE"/>
              </w:rPr>
              <w:t xml:space="preserve">‘tregues gjeografik’, në Pjesët I, II, V dhe VI, me përjashtim të Kreut V, të Pjesës II, përfshin: </w:t>
            </w:r>
          </w:p>
          <w:p w14:paraId="6224CD72" w14:textId="77777777" w:rsidR="00164265" w:rsidRPr="007E5997" w:rsidRDefault="00164265" w:rsidP="00164265">
            <w:pPr>
              <w:autoSpaceDE w:val="0"/>
              <w:autoSpaceDN w:val="0"/>
              <w:adjustRightInd w:val="0"/>
              <w:spacing w:after="20" w:line="276" w:lineRule="auto"/>
              <w:jc w:val="both"/>
              <w:rPr>
                <w:rFonts w:ascii="Times New Roman" w:hAnsi="Times New Roman" w:cs="Times New Roman"/>
                <w:sz w:val="24"/>
                <w:szCs w:val="24"/>
                <w:lang w:val="sv-SE"/>
              </w:rPr>
            </w:pPr>
            <w:r w:rsidRPr="007E5997">
              <w:rPr>
                <w:rFonts w:ascii="Times New Roman" w:hAnsi="Times New Roman" w:cs="Times New Roman"/>
                <w:sz w:val="24"/>
                <w:szCs w:val="24"/>
                <w:lang w:val="sv-SE"/>
              </w:rPr>
              <w:t xml:space="preserve">a) emërtimet e origjinës të mbrojtura dhe treguesit gjeografikë të mbrojtur për verën, </w:t>
            </w:r>
          </w:p>
          <w:p w14:paraId="38EA6B8D" w14:textId="77777777" w:rsidR="00164265" w:rsidRPr="007E5997" w:rsidRDefault="00164265" w:rsidP="00164265">
            <w:pPr>
              <w:autoSpaceDE w:val="0"/>
              <w:autoSpaceDN w:val="0"/>
              <w:adjustRightInd w:val="0"/>
              <w:spacing w:after="20" w:line="276" w:lineRule="auto"/>
              <w:jc w:val="both"/>
              <w:rPr>
                <w:rFonts w:ascii="Times New Roman" w:hAnsi="Times New Roman" w:cs="Times New Roman"/>
                <w:sz w:val="24"/>
                <w:szCs w:val="24"/>
                <w:lang w:val="sv-SE"/>
              </w:rPr>
            </w:pPr>
            <w:r w:rsidRPr="007E5997">
              <w:rPr>
                <w:rFonts w:ascii="Times New Roman" w:hAnsi="Times New Roman" w:cs="Times New Roman"/>
                <w:sz w:val="24"/>
                <w:szCs w:val="24"/>
                <w:lang w:val="sv-SE"/>
              </w:rPr>
              <w:t xml:space="preserve">b) emërtimet e origjinës të mbrojtura dhe treguesit gjeografikë të mbrojtur për produktet bujqësore, duke përfshirë produktet ushqimore; dhe </w:t>
            </w:r>
          </w:p>
          <w:p w14:paraId="142CD199" w14:textId="77777777" w:rsidR="00164265" w:rsidRPr="007E5997" w:rsidRDefault="00164265" w:rsidP="00164265">
            <w:pPr>
              <w:autoSpaceDE w:val="0"/>
              <w:autoSpaceDN w:val="0"/>
              <w:adjustRightInd w:val="0"/>
              <w:spacing w:after="20" w:line="276" w:lineRule="auto"/>
              <w:jc w:val="both"/>
              <w:rPr>
                <w:rFonts w:asciiTheme="majorBidi" w:hAnsiTheme="majorBidi" w:cstheme="majorBidi"/>
                <w:sz w:val="24"/>
                <w:szCs w:val="24"/>
                <w:lang w:val="sv-SE"/>
              </w:rPr>
            </w:pPr>
            <w:r w:rsidRPr="007E5997">
              <w:rPr>
                <w:rFonts w:ascii="Times New Roman" w:hAnsi="Times New Roman" w:cs="Times New Roman"/>
                <w:sz w:val="24"/>
                <w:szCs w:val="24"/>
                <w:lang w:val="sv-SE"/>
              </w:rPr>
              <w:t>c) treguesit gjeografikë për pijet alkoolike e distiluara.</w:t>
            </w:r>
          </w:p>
          <w:p w14:paraId="485C3CA2" w14:textId="4114DCAF" w:rsidR="00C72C00" w:rsidRPr="007E5997" w:rsidRDefault="00C72C00" w:rsidP="00164265">
            <w:pPr>
              <w:rPr>
                <w:rFonts w:ascii="Times New Roman" w:hAnsi="Times New Roman" w:cs="Times New Roman"/>
                <w:b/>
                <w:bCs/>
                <w:sz w:val="24"/>
                <w:szCs w:val="24"/>
                <w:lang w:val="sv-SE"/>
              </w:rPr>
            </w:pPr>
          </w:p>
        </w:tc>
        <w:tc>
          <w:tcPr>
            <w:tcW w:w="990" w:type="dxa"/>
          </w:tcPr>
          <w:p w14:paraId="63D01CA6" w14:textId="2785EE75" w:rsidR="00330553" w:rsidRPr="007E5997" w:rsidRDefault="00330553" w:rsidP="00330553">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 xml:space="preserve">Neni </w:t>
            </w:r>
            <w:r w:rsidR="00164265" w:rsidRPr="007E5997">
              <w:rPr>
                <w:rFonts w:ascii="Times New Roman" w:hAnsi="Times New Roman" w:cs="Times New Roman"/>
                <w:b/>
                <w:bCs/>
                <w:sz w:val="24"/>
                <w:szCs w:val="24"/>
                <w:lang w:val="it-IT"/>
              </w:rPr>
              <w:t>3</w:t>
            </w:r>
          </w:p>
          <w:p w14:paraId="158EE2F4" w14:textId="77777777" w:rsidR="00C72C00" w:rsidRPr="007E5997" w:rsidRDefault="00C72C00" w:rsidP="00C72C00">
            <w:pPr>
              <w:rPr>
                <w:rFonts w:ascii="Times New Roman" w:hAnsi="Times New Roman" w:cs="Times New Roman"/>
                <w:sz w:val="24"/>
                <w:szCs w:val="24"/>
              </w:rPr>
            </w:pPr>
          </w:p>
        </w:tc>
        <w:tc>
          <w:tcPr>
            <w:tcW w:w="540" w:type="dxa"/>
          </w:tcPr>
          <w:p w14:paraId="25A564C9" w14:textId="2DA64981" w:rsidR="00C72C00" w:rsidRPr="007E5997" w:rsidRDefault="001161DF" w:rsidP="00C72C0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55184B0F" w14:textId="5F5EA4B7" w:rsidR="00C72C00" w:rsidRPr="007E5997" w:rsidRDefault="001161DF" w:rsidP="00C72C0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D2046F" w:rsidRPr="007E5997" w14:paraId="15A41F47" w14:textId="77777777" w:rsidTr="00D90483">
        <w:tc>
          <w:tcPr>
            <w:tcW w:w="558" w:type="dxa"/>
          </w:tcPr>
          <w:p w14:paraId="6431643B" w14:textId="77777777" w:rsidR="00D2046F" w:rsidRPr="007E5997" w:rsidRDefault="00D2046F" w:rsidP="00D2046F">
            <w:pPr>
              <w:rPr>
                <w:rFonts w:ascii="Times New Roman" w:hAnsi="Times New Roman" w:cs="Times New Roman"/>
                <w:sz w:val="24"/>
                <w:szCs w:val="24"/>
              </w:rPr>
            </w:pPr>
            <w:r w:rsidRPr="007E5997">
              <w:rPr>
                <w:rFonts w:ascii="Times New Roman" w:hAnsi="Times New Roman" w:cs="Times New Roman"/>
                <w:sz w:val="24"/>
                <w:szCs w:val="24"/>
              </w:rPr>
              <w:t>N6</w:t>
            </w:r>
          </w:p>
        </w:tc>
        <w:tc>
          <w:tcPr>
            <w:tcW w:w="3870" w:type="dxa"/>
          </w:tcPr>
          <w:p w14:paraId="5C1F51D3" w14:textId="77777777" w:rsidR="00D2046F" w:rsidRPr="007E5997" w:rsidRDefault="00D2046F" w:rsidP="00D2046F">
            <w:pPr>
              <w:rPr>
                <w:b/>
                <w:bCs/>
              </w:rPr>
            </w:pPr>
            <w:r w:rsidRPr="007E5997">
              <w:rPr>
                <w:b/>
                <w:bCs/>
              </w:rPr>
              <w:t>Klasifikimi</w:t>
            </w:r>
          </w:p>
          <w:p w14:paraId="3892FA52" w14:textId="77777777" w:rsidR="00D2046F" w:rsidRPr="007E5997" w:rsidRDefault="00D2046F" w:rsidP="00D2046F">
            <w:r w:rsidRPr="007E5997">
              <w:t xml:space="preserve">1. Produktet e caktuara nga treguesit gjeografikë klasifikohen në përputhje me shtojcën përkatëse. Kur një tregues gjeografik mbulon produkte të më shumë se një kategorie, çdo hyrje në klasifikim specifikohet. Klasifikimi i produktit përdoret vetëm për qëllime regjistrimi, statistikore dhe të mbajtjes së të dhënave. Ky klasifikim nuk </w:t>
            </w:r>
            <w:r w:rsidRPr="007E5997">
              <w:lastRenderedPageBreak/>
              <w:t>përdoret për të përcaktuar produkte të krahasueshme për qëllime mbrojtjeje kundër përdorimit tregtar të drejtpërdrejtë ose të tërthortë, siç referohet në Nenin 26 (1), pika (a).</w:t>
            </w:r>
          </w:p>
          <w:p w14:paraId="43D8245F" w14:textId="2411C069" w:rsidR="00D2046F" w:rsidRPr="007E5997" w:rsidRDefault="00D2046F" w:rsidP="00D2046F">
            <w:pPr>
              <w:rPr>
                <w:rFonts w:ascii="Times New Roman" w:hAnsi="Times New Roman" w:cs="Times New Roman"/>
                <w:sz w:val="24"/>
                <w:szCs w:val="24"/>
              </w:rPr>
            </w:pPr>
            <w:r w:rsidRPr="007E5997">
              <w:t>2. Rregulla për paraqitjen teknike dhe aksesin online në klasifikimin e përmendur në paragrafin 1 të këtij Neni, vendosen me rregulloren përkatëse të miratuar me vendim të Këshillit të Ministrave.</w:t>
            </w:r>
          </w:p>
        </w:tc>
        <w:tc>
          <w:tcPr>
            <w:tcW w:w="720" w:type="dxa"/>
          </w:tcPr>
          <w:p w14:paraId="55F83391" w14:textId="280CA76D" w:rsidR="00D2046F" w:rsidRPr="007E5997" w:rsidRDefault="00D2046F" w:rsidP="00D2046F">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w:t>
            </w:r>
            <w:r w:rsidRPr="007E5997">
              <w:rPr>
                <w:rFonts w:ascii="Times New Roman" w:hAnsi="Times New Roman" w:cs="Times New Roman"/>
                <w:sz w:val="24"/>
                <w:szCs w:val="24"/>
              </w:rPr>
              <w:lastRenderedPageBreak/>
              <w:t>grafikë për produktet artizanale dhe industriale”</w:t>
            </w:r>
          </w:p>
        </w:tc>
        <w:tc>
          <w:tcPr>
            <w:tcW w:w="4770" w:type="dxa"/>
          </w:tcPr>
          <w:p w14:paraId="1B309B1F" w14:textId="77777777" w:rsidR="00D309E4" w:rsidRPr="007E5997" w:rsidRDefault="00D309E4" w:rsidP="00D309E4">
            <w:pPr>
              <w:rPr>
                <w:rFonts w:ascii="Times New Roman" w:hAnsi="Times New Roman" w:cs="Times New Roman"/>
                <w:b/>
                <w:bCs/>
                <w:sz w:val="24"/>
                <w:szCs w:val="24"/>
                <w:lang w:val="pt-BR"/>
              </w:rPr>
            </w:pPr>
            <w:r w:rsidRPr="007E5997">
              <w:rPr>
                <w:rFonts w:ascii="Times New Roman" w:hAnsi="Times New Roman" w:cs="Times New Roman"/>
                <w:b/>
                <w:bCs/>
                <w:sz w:val="24"/>
                <w:szCs w:val="24"/>
                <w:lang w:val="pt-BR"/>
              </w:rPr>
              <w:lastRenderedPageBreak/>
              <w:t>Klasifikimi i produkteve</w:t>
            </w:r>
          </w:p>
          <w:p w14:paraId="32BBBEAB" w14:textId="77777777" w:rsidR="00D309E4" w:rsidRPr="007E5997" w:rsidRDefault="00D309E4" w:rsidP="00D309E4">
            <w:pPr>
              <w:rPr>
                <w:rFonts w:ascii="Times New Roman" w:hAnsi="Times New Roman" w:cs="Times New Roman"/>
                <w:b/>
                <w:bCs/>
                <w:sz w:val="24"/>
                <w:szCs w:val="24"/>
                <w:lang w:val="pt-BR"/>
              </w:rPr>
            </w:pPr>
          </w:p>
          <w:p w14:paraId="678E67C2" w14:textId="77777777" w:rsidR="00D309E4" w:rsidRPr="007E5997" w:rsidRDefault="00D309E4" w:rsidP="00D309E4">
            <w:pPr>
              <w:rPr>
                <w:rFonts w:ascii="Times New Roman" w:hAnsi="Times New Roman" w:cs="Times New Roman"/>
                <w:sz w:val="24"/>
                <w:szCs w:val="24"/>
                <w:lang w:val="pt-BR"/>
              </w:rPr>
            </w:pPr>
            <w:r w:rsidRPr="007E5997">
              <w:rPr>
                <w:rFonts w:ascii="Times New Roman" w:hAnsi="Times New Roman" w:cs="Times New Roman"/>
                <w:sz w:val="24"/>
                <w:szCs w:val="24"/>
                <w:lang w:val="pt-BR"/>
              </w:rPr>
              <w:t>1. Produktet e përcaktuara nga treguesit gjeografikë klasifikohen në përputhje me Nomenklaturën e Kombinuar të Mallrave.</w:t>
            </w:r>
          </w:p>
          <w:p w14:paraId="5D2F5BCF" w14:textId="77777777" w:rsidR="00D309E4" w:rsidRPr="007E5997" w:rsidRDefault="00D309E4" w:rsidP="00D309E4">
            <w:pPr>
              <w:rPr>
                <w:rFonts w:ascii="Times New Roman" w:hAnsi="Times New Roman" w:cs="Times New Roman"/>
                <w:sz w:val="24"/>
                <w:szCs w:val="24"/>
                <w:lang w:val="pt-BR"/>
              </w:rPr>
            </w:pPr>
            <w:r w:rsidRPr="007E5997">
              <w:rPr>
                <w:rFonts w:ascii="Times New Roman" w:hAnsi="Times New Roman" w:cs="Times New Roman"/>
                <w:sz w:val="24"/>
                <w:szCs w:val="24"/>
                <w:lang w:val="pt-BR"/>
              </w:rPr>
              <w:t>2. Nëse një tregues gjeografik mbulon produkte që përfshihen në më shumë se një kategori, çdo e dhënë përkatëse në klasifikim specifikohet veçmas për secilën kategori të produktit.</w:t>
            </w:r>
          </w:p>
          <w:p w14:paraId="7CE20856" w14:textId="77777777" w:rsidR="00D309E4" w:rsidRPr="007E5997" w:rsidRDefault="00D309E4" w:rsidP="00D309E4">
            <w:pPr>
              <w:rPr>
                <w:rFonts w:ascii="Times New Roman" w:hAnsi="Times New Roman" w:cs="Times New Roman"/>
                <w:sz w:val="24"/>
                <w:szCs w:val="24"/>
                <w:lang w:val="pt-BR"/>
              </w:rPr>
            </w:pPr>
            <w:r w:rsidRPr="007E5997">
              <w:rPr>
                <w:rFonts w:ascii="Times New Roman" w:hAnsi="Times New Roman" w:cs="Times New Roman"/>
                <w:sz w:val="24"/>
                <w:szCs w:val="24"/>
                <w:lang w:val="pt-BR"/>
              </w:rPr>
              <w:lastRenderedPageBreak/>
              <w:t>3. Klasifikimi i produktit përdoret vetëm për qëllime të regjistrimit, statistikore dhe të mbajtjes së të dhënave.</w:t>
            </w:r>
          </w:p>
          <w:p w14:paraId="0666B9EA" w14:textId="77777777" w:rsidR="00D309E4" w:rsidRPr="007E5997" w:rsidRDefault="00D309E4" w:rsidP="00D309E4">
            <w:pPr>
              <w:rPr>
                <w:rFonts w:ascii="Times New Roman" w:hAnsi="Times New Roman" w:cs="Times New Roman"/>
                <w:sz w:val="24"/>
                <w:szCs w:val="24"/>
                <w:lang w:val="pt-BR"/>
              </w:rPr>
            </w:pPr>
            <w:r w:rsidRPr="007E5997">
              <w:rPr>
                <w:rFonts w:ascii="Times New Roman" w:hAnsi="Times New Roman" w:cs="Times New Roman"/>
                <w:sz w:val="24"/>
                <w:szCs w:val="24"/>
                <w:lang w:val="pt-BR"/>
              </w:rPr>
              <w:t>4. Ky klasifikim nuk përdoret për të përcaktuar produkte të krahasueshme për qëllime të mbrojtjes kundër përdorimit tregtar të drejtpërdrejtë dhe të tërthortë, siç parashikohet në shkronjën “a” të nenit 25, të ketij ligji.</w:t>
            </w:r>
          </w:p>
          <w:p w14:paraId="2DF7046D" w14:textId="77777777" w:rsidR="00D309E4" w:rsidRPr="007E5997" w:rsidRDefault="00D309E4" w:rsidP="00D309E4">
            <w:pPr>
              <w:rPr>
                <w:rFonts w:ascii="Times New Roman" w:hAnsi="Times New Roman" w:cs="Times New Roman"/>
                <w:sz w:val="24"/>
                <w:szCs w:val="24"/>
                <w:lang w:val="pt-BR"/>
              </w:rPr>
            </w:pPr>
            <w:r w:rsidRPr="007E5997">
              <w:rPr>
                <w:rFonts w:ascii="Times New Roman" w:hAnsi="Times New Roman" w:cs="Times New Roman"/>
                <w:sz w:val="24"/>
                <w:szCs w:val="24"/>
                <w:lang w:val="pt-BR"/>
              </w:rPr>
              <w:t>5. Rregulla më të detajuara për klasifikimin e produkteve  përcaktohen me vendim të Këshillit të Ministrave.</w:t>
            </w:r>
          </w:p>
          <w:p w14:paraId="2DDF2BED" w14:textId="77777777" w:rsidR="00D2046F" w:rsidRPr="007E5997" w:rsidRDefault="00D2046F" w:rsidP="00D2046F">
            <w:pPr>
              <w:rPr>
                <w:rFonts w:ascii="Times New Roman" w:hAnsi="Times New Roman" w:cs="Times New Roman"/>
                <w:sz w:val="24"/>
                <w:szCs w:val="24"/>
                <w:lang w:val="pt-BR"/>
              </w:rPr>
            </w:pPr>
          </w:p>
        </w:tc>
        <w:tc>
          <w:tcPr>
            <w:tcW w:w="990" w:type="dxa"/>
          </w:tcPr>
          <w:p w14:paraId="51A29A2F" w14:textId="77777777" w:rsidR="00330553" w:rsidRPr="007E5997" w:rsidRDefault="00330553" w:rsidP="00330553">
            <w:pPr>
              <w:rPr>
                <w:rFonts w:ascii="Times New Roman" w:hAnsi="Times New Roman" w:cs="Times New Roman"/>
                <w:b/>
                <w:bCs/>
                <w:sz w:val="24"/>
                <w:szCs w:val="24"/>
                <w:lang w:val="pt-BR"/>
              </w:rPr>
            </w:pPr>
            <w:r w:rsidRPr="007E5997">
              <w:rPr>
                <w:rFonts w:ascii="Times New Roman" w:hAnsi="Times New Roman" w:cs="Times New Roman"/>
                <w:b/>
                <w:bCs/>
                <w:sz w:val="24"/>
                <w:szCs w:val="24"/>
                <w:lang w:val="pt-BR"/>
              </w:rPr>
              <w:lastRenderedPageBreak/>
              <w:t>Neni 7</w:t>
            </w:r>
          </w:p>
          <w:p w14:paraId="65A4EC4D" w14:textId="77777777" w:rsidR="00D2046F" w:rsidRPr="007E5997" w:rsidRDefault="00D2046F" w:rsidP="00D2046F">
            <w:pPr>
              <w:rPr>
                <w:rFonts w:ascii="Times New Roman" w:hAnsi="Times New Roman" w:cs="Times New Roman"/>
                <w:sz w:val="24"/>
                <w:szCs w:val="24"/>
              </w:rPr>
            </w:pPr>
          </w:p>
        </w:tc>
        <w:tc>
          <w:tcPr>
            <w:tcW w:w="540" w:type="dxa"/>
          </w:tcPr>
          <w:p w14:paraId="030A3193" w14:textId="6601CC92" w:rsidR="00D2046F" w:rsidRPr="007E5997" w:rsidRDefault="00330553" w:rsidP="00D2046F">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91C8196" w14:textId="77777777" w:rsidR="00D2046F" w:rsidRPr="007E5997" w:rsidRDefault="00D2046F" w:rsidP="00D2046F">
            <w:pPr>
              <w:rPr>
                <w:rFonts w:ascii="Times New Roman" w:hAnsi="Times New Roman" w:cs="Times New Roman"/>
                <w:sz w:val="24"/>
                <w:szCs w:val="24"/>
              </w:rPr>
            </w:pPr>
          </w:p>
        </w:tc>
      </w:tr>
      <w:tr w:rsidR="00D2046F" w:rsidRPr="007E5997" w14:paraId="47B14F1D" w14:textId="77777777" w:rsidTr="00D90483">
        <w:tc>
          <w:tcPr>
            <w:tcW w:w="558" w:type="dxa"/>
          </w:tcPr>
          <w:p w14:paraId="5450B1B8" w14:textId="77777777" w:rsidR="00D2046F" w:rsidRPr="007E5997" w:rsidRDefault="00D2046F" w:rsidP="00D2046F">
            <w:pPr>
              <w:rPr>
                <w:rFonts w:ascii="Times New Roman" w:hAnsi="Times New Roman" w:cs="Times New Roman"/>
                <w:b/>
                <w:sz w:val="24"/>
                <w:szCs w:val="24"/>
              </w:rPr>
            </w:pPr>
            <w:r w:rsidRPr="007E5997">
              <w:rPr>
                <w:rFonts w:ascii="Times New Roman" w:hAnsi="Times New Roman" w:cs="Times New Roman"/>
                <w:sz w:val="24"/>
                <w:szCs w:val="24"/>
              </w:rPr>
              <w:t>N7</w:t>
            </w:r>
          </w:p>
        </w:tc>
        <w:tc>
          <w:tcPr>
            <w:tcW w:w="3870" w:type="dxa"/>
          </w:tcPr>
          <w:p w14:paraId="4E60F973" w14:textId="77777777" w:rsidR="00D2046F" w:rsidRPr="007E5997" w:rsidRDefault="00D2046F" w:rsidP="00D2046F">
            <w:pPr>
              <w:rPr>
                <w:b/>
                <w:bCs/>
              </w:rPr>
            </w:pPr>
            <w:r w:rsidRPr="007E5997">
              <w:rPr>
                <w:b/>
                <w:bCs/>
              </w:rPr>
              <w:t>Qëndrueshmëria</w:t>
            </w:r>
          </w:p>
          <w:p w14:paraId="794E9780" w14:textId="77777777" w:rsidR="00D2046F" w:rsidRPr="007E5997" w:rsidRDefault="00D2046F" w:rsidP="00D2046F">
            <w:r w:rsidRPr="007E5997">
              <w:t>1.  Një grup prodhuesish, ose një grup i njohur prodhuesish, kur ekziston një grup i tillë, mund të arrijnë marrëveshje për t’iu përmbajtur praktikave të qëndrueshme për prodhimin e produktit të caktuar nga një tregues gjeografik ose për kryerjen e aktiviteteve të tjera që i nënshtrohen një ose më shumë detyrimeve të dhëna në specifikimin e produktit. Praktika të tilla bazohen në standarde qëndrueshmërie më të larta se ato të vendosura në ligj në aspektin e qëndrueshmërisë mjedisore, sociale ose ekonomike ose të mirëqenies së kafshëve.</w:t>
            </w:r>
          </w:p>
          <w:p w14:paraId="57170AD3" w14:textId="77777777" w:rsidR="00D2046F" w:rsidRPr="007E5997" w:rsidRDefault="00D2046F" w:rsidP="00D2046F">
            <w:r w:rsidRPr="007E5997">
              <w:t>2. Në lidhje me paragrafin 1, "praktikë e qëndrueshme" është praktika që kontribuon në një ose më shumë objektiva sociale, mjedisore ose ekonomike, të tilla si:</w:t>
            </w:r>
          </w:p>
          <w:p w14:paraId="2A072E46" w14:textId="77777777" w:rsidR="00D2046F" w:rsidRPr="007E5997" w:rsidRDefault="00D2046F" w:rsidP="00D2046F">
            <w:r w:rsidRPr="007E5997">
              <w:t xml:space="preserve">(a) ulja e ndikimit dhe përshtatja e </w:t>
            </w:r>
            <w:r w:rsidRPr="007E5997">
              <w:lastRenderedPageBreak/>
              <w:t>ndryshimeve klimatike, përdorimi dhe mbrojtja e qëndrueshme e mjediseve, ujit dhe tokës, kalimi në një ekonomi cikluese, duke përfshirë reduktimin e mbeturinave ushqimore, parandalimin dhe kontrollin e ndotjes, si dhe mbrojtjen dhe restaurimin e biodiversitetit dhe të ekosistemeve;</w:t>
            </w:r>
          </w:p>
          <w:p w14:paraId="7087034D" w14:textId="77777777" w:rsidR="00D2046F" w:rsidRPr="007E5997" w:rsidRDefault="00D2046F" w:rsidP="00D2046F">
            <w:r w:rsidRPr="007E5997">
              <w:t>(b) prodhimi i produkteve bujqësore në mënyra që të reduktohet përdorimi i pesticideve dhe menaxhimi i rreziqeve që vijnë nga një përdorim i tillë, ose që reduktojnë rrezikun e rezistencës antimikrob në prodhimin bujqësor;</w:t>
            </w:r>
          </w:p>
          <w:p w14:paraId="069692F1" w14:textId="77777777" w:rsidR="00D2046F" w:rsidRPr="007E5997" w:rsidRDefault="00D2046F" w:rsidP="00D2046F">
            <w:r w:rsidRPr="007E5997">
              <w:t>(c) mirëqenia e kafshëve;</w:t>
            </w:r>
          </w:p>
          <w:p w14:paraId="598FE5AA" w14:textId="77777777" w:rsidR="00D2046F" w:rsidRPr="007E5997" w:rsidRDefault="00D2046F" w:rsidP="00D2046F">
            <w:r w:rsidRPr="007E5997">
              <w:t>(d) e ardhur e drejtë për prodhuesit, diversifikimi i aktiviteteve, promovimi i prodhimit bujqësor vendor dhe vlerësimi i strukturës rurale dhe zhvillimi vendor;</w:t>
            </w:r>
          </w:p>
          <w:p w14:paraId="006A9ADB" w14:textId="77777777" w:rsidR="00D2046F" w:rsidRPr="007E5997" w:rsidRDefault="00D2046F" w:rsidP="00D2046F">
            <w:r w:rsidRPr="007E5997">
              <w:t>(e) ruajtja e punësimit bujqësor duke tërhequr dhe mbështetur prodhuesit në moshë të re dhe prodhuesit e rinj të produkteve që përfitojnë nga një tregues gjeografik;</w:t>
            </w:r>
          </w:p>
          <w:p w14:paraId="14C36CD9" w14:textId="77777777" w:rsidR="00D2046F" w:rsidRPr="007E5997" w:rsidRDefault="00D2046F" w:rsidP="00D2046F">
            <w:r w:rsidRPr="007E5997">
              <w:t xml:space="preserve">(f) përmirësimi i kushteve të punës dhe sigurisë në aktivitetet bujqësore dhe të përpunimit. </w:t>
            </w:r>
          </w:p>
          <w:p w14:paraId="28337788" w14:textId="77777777" w:rsidR="00D2046F" w:rsidRPr="007E5997" w:rsidRDefault="00D2046F" w:rsidP="00D2046F"/>
          <w:p w14:paraId="1D2A7646" w14:textId="597D724F" w:rsidR="00D2046F" w:rsidRPr="007E5997" w:rsidRDefault="00D2046F" w:rsidP="00D2046F">
            <w:pPr>
              <w:rPr>
                <w:rFonts w:ascii="Times New Roman" w:hAnsi="Times New Roman" w:cs="Times New Roman"/>
                <w:sz w:val="24"/>
                <w:szCs w:val="24"/>
              </w:rPr>
            </w:pPr>
            <w:r w:rsidRPr="007E5997">
              <w:t xml:space="preserve">3. Kur grupi i prodhuesve, ose grupi i njohur i prodhuesve, kur ekziston një grup i tillë, vendos që praktikat e qëndrueshme të përmendura në paragrafin 1 të jenë të detyrueshme për </w:t>
            </w:r>
            <w:r w:rsidRPr="007E5997">
              <w:lastRenderedPageBreak/>
              <w:t>të gjithë prodhuesit e një produkti, këto praktika përfshihen në specifikimin e produktit në përputhje me procedurën e regjistrimit ose modifikimit.</w:t>
            </w:r>
          </w:p>
        </w:tc>
        <w:tc>
          <w:tcPr>
            <w:tcW w:w="720" w:type="dxa"/>
          </w:tcPr>
          <w:p w14:paraId="0108280C" w14:textId="29062DBA" w:rsidR="00D2046F" w:rsidRPr="007E5997" w:rsidRDefault="00D2046F" w:rsidP="00D2046F">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w:t>
            </w:r>
            <w:r w:rsidRPr="007E5997">
              <w:rPr>
                <w:rFonts w:ascii="Times New Roman" w:hAnsi="Times New Roman" w:cs="Times New Roman"/>
                <w:sz w:val="24"/>
                <w:szCs w:val="24"/>
              </w:rPr>
              <w:lastRenderedPageBreak/>
              <w:t>e”</w:t>
            </w:r>
          </w:p>
        </w:tc>
        <w:tc>
          <w:tcPr>
            <w:tcW w:w="4770" w:type="dxa"/>
          </w:tcPr>
          <w:p w14:paraId="6930BF7C"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it-IT"/>
              </w:rPr>
            </w:pPr>
            <w:r w:rsidRPr="00646408">
              <w:rPr>
                <w:rFonts w:ascii="Times New Roman" w:hAnsi="Times New Roman" w:cs="Times New Roman"/>
                <w:b/>
                <w:bCs/>
                <w:sz w:val="24"/>
                <w:szCs w:val="24"/>
                <w:lang w:val="it-IT"/>
              </w:rPr>
              <w:lastRenderedPageBreak/>
              <w:t>Qëndrueshmëria në prodhimin e produkteve dhe raporti i qendrueshmërisë</w:t>
            </w:r>
          </w:p>
          <w:p w14:paraId="0E2EF2EF"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it-IT"/>
              </w:rPr>
            </w:pPr>
          </w:p>
          <w:p w14:paraId="3A2A6A1B"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1.  Një grup prodhuesish, ose një grup i njohur prodhuesish kur një i tillë ekziston, mund të arrijë marrëveshje për zbatimin e praktikave të qëndrueshme në prodhimin e produktit të përcaktuar nga treguesi gjeografik, ose për kryerjen e veprimtarive të tjera që i nënshtrohen një ose më shumë detyrimeve të parashikuara në specifikimet e produktit. </w:t>
            </w:r>
          </w:p>
          <w:p w14:paraId="083558E4"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t>2. Praktikat e përcaktuara në pikën 1, të këtij neni, synojnë të zbatojnë standarde qëndrueshmërie më të larta se ato të parashikuara në ligj, në aspektin e qëndrueshmërisë mjedisore, sociale ose ekonomike, ose të mirëqenies së kafshëve.</w:t>
            </w:r>
          </w:p>
          <w:p w14:paraId="019FD675"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t>3. Për qëllime të pikës 1, të këtij neni, "praktikë e qëndrueshme" është çdo praktikë që kontribuon në një ose më shumë objektiva sociale, mjedisore ose ekonomike, të tilla si:</w:t>
            </w:r>
          </w:p>
          <w:p w14:paraId="6BF2FFBF"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lastRenderedPageBreak/>
              <w:t xml:space="preserve">a) ulja e ndikimit dhe përshtatja e ndryshimeve klimatike; </w:t>
            </w:r>
          </w:p>
          <w:p w14:paraId="644A39E6"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b) përdorimi dhe mbrojtja e qëndrueshme e mjediseve, ujit dhe tokës; </w:t>
            </w:r>
          </w:p>
          <w:p w14:paraId="0E9C0725" w14:textId="77777777" w:rsidR="00994E2D" w:rsidRPr="00646408"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646408">
              <w:rPr>
                <w:rFonts w:ascii="Times New Roman" w:hAnsi="Times New Roman" w:cs="Times New Roman"/>
                <w:sz w:val="24"/>
                <w:szCs w:val="24"/>
                <w:lang w:val="it-IT"/>
              </w:rPr>
              <w:t>c) kalimi në një ekonomi qarkulluese, duke përfshirë reduktimin e mbeturinave ushqimore;</w:t>
            </w:r>
          </w:p>
          <w:p w14:paraId="12CAE113"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ç) parandalimi dhe kontrolli i ndotjes; </w:t>
            </w:r>
          </w:p>
          <w:p w14:paraId="0C294616"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d) mbrojtja dhe restaurimi i biodiversitetit dhe i ekosistemeve;</w:t>
            </w:r>
          </w:p>
          <w:p w14:paraId="2672659A"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dh) prodhimi i produkteve bujqësore në mënyra që reduktojnë përdorimin e pesticideve dhe menaxhimi i rreziqeve që lidhen me këtë përdorim, ose që zvogëlojnë rrezikun e zhvillimit të rezistencës antimikrobiale në prodhimin bujqësor;</w:t>
            </w:r>
          </w:p>
          <w:p w14:paraId="0DB093D9"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e) mirëqenia e kafshëve;</w:t>
            </w:r>
          </w:p>
          <w:p w14:paraId="4A24A993"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ë) të ardhura të drejta për prodhuesit, diversifikimi i aktiviteteve, promovimi i prodhimit bujqësor vendor, dhe vlerësimi i zhvillimit vendor dhe i strukturës rurale;</w:t>
            </w:r>
          </w:p>
          <w:p w14:paraId="7B8A39A6"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f) ruajtja e punësimit në bujqësi, duke tërhequr dhe mbështetur prodhuesit në moshë të re, si dhe prodhuesit e rinj të produkteve që përfitojnë nga treguesi gjeografik;</w:t>
            </w:r>
          </w:p>
          <w:p w14:paraId="00D29FED"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g) përmirësimi i kushteve të punës dhe sigurisë në veprimtari bujqësore dhe përpunuese. </w:t>
            </w:r>
          </w:p>
          <w:p w14:paraId="2B4DFC13"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4. Kur ekziston një grup prodhuesish, ose një grup i njohur prodhuesish, grupi mund të vendosë që praktikat e qëndrueshme të jenë të detyrueshme për të gjithë prodhuesit e produktit përkatës, dhe këto praktika përfshihen në specifikimet e produktit në përputhje me procedurën e regjistrimit ose të </w:t>
            </w:r>
            <w:r w:rsidRPr="007E5997">
              <w:rPr>
                <w:rFonts w:ascii="Times New Roman" w:hAnsi="Times New Roman" w:cs="Times New Roman"/>
                <w:sz w:val="24"/>
                <w:szCs w:val="24"/>
                <w:lang w:val="it-IT"/>
              </w:rPr>
              <w:lastRenderedPageBreak/>
              <w:t>ndryshimit.</w:t>
            </w:r>
          </w:p>
          <w:p w14:paraId="69CC287D"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5. Një grup prodhuesish, ose një grup i njohur prodhuesish, kur një i tillë ekziston, mund të përgatisë dhe të përditësojë rregullisht një raport qëndrueshmërie, i cili, bazuar në informacione të verifikueshme, përfshin:</w:t>
            </w:r>
          </w:p>
          <w:p w14:paraId="583A229B"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a) një përshkrim të praktikave të qëndrueshme ekzistuese të zbatuara në prodhimin e produktit;</w:t>
            </w:r>
          </w:p>
          <w:p w14:paraId="494E78B6"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b) një përshkrim se si metoda e prodhimit ndikon në qëndrueshmëri në lidhje me angazhimet mjedisore, sociale, ekonomike ose të mirëqenies së kafshëve;</w:t>
            </w:r>
          </w:p>
          <w:p w14:paraId="6279C73D"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c) informacionin e nevojshëm për të kuptuar se si qëndrueshmëria ndikon në zhvillimin, performancën dhe pozicionin e produktit.</w:t>
            </w:r>
          </w:p>
          <w:p w14:paraId="74DD694A" w14:textId="77777777" w:rsidR="00994E2D" w:rsidRPr="007E5997" w:rsidRDefault="00994E2D" w:rsidP="00994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6. Raporti i qendrueshmërisë botohet nga ministria përgjegjëse për çështjet e bujqësisë.</w:t>
            </w:r>
          </w:p>
          <w:p w14:paraId="30F51091" w14:textId="77777777" w:rsidR="00D2046F" w:rsidRPr="007E5997" w:rsidRDefault="00D2046F" w:rsidP="00D20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sq-AL"/>
              </w:rPr>
            </w:pPr>
          </w:p>
        </w:tc>
        <w:tc>
          <w:tcPr>
            <w:tcW w:w="990" w:type="dxa"/>
          </w:tcPr>
          <w:p w14:paraId="4191F7B0" w14:textId="77777777" w:rsidR="00330553" w:rsidRPr="007E5997" w:rsidRDefault="00330553" w:rsidP="00330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8</w:t>
            </w:r>
          </w:p>
          <w:p w14:paraId="44894F59" w14:textId="77777777" w:rsidR="00D2046F" w:rsidRPr="007E5997" w:rsidRDefault="00D2046F" w:rsidP="00D2046F">
            <w:pPr>
              <w:rPr>
                <w:rFonts w:ascii="Times New Roman" w:hAnsi="Times New Roman" w:cs="Times New Roman"/>
                <w:sz w:val="24"/>
                <w:szCs w:val="24"/>
              </w:rPr>
            </w:pPr>
          </w:p>
        </w:tc>
        <w:tc>
          <w:tcPr>
            <w:tcW w:w="540" w:type="dxa"/>
          </w:tcPr>
          <w:p w14:paraId="62B5EDA9" w14:textId="17D80244" w:rsidR="00D2046F" w:rsidRPr="007E5997" w:rsidRDefault="00330553" w:rsidP="00D2046F">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86B4E8C" w14:textId="77777777" w:rsidR="00D2046F" w:rsidRPr="007E5997" w:rsidRDefault="00D2046F" w:rsidP="00D2046F">
            <w:pPr>
              <w:rPr>
                <w:rFonts w:ascii="Times New Roman" w:hAnsi="Times New Roman" w:cs="Times New Roman"/>
                <w:sz w:val="24"/>
                <w:szCs w:val="24"/>
              </w:rPr>
            </w:pPr>
          </w:p>
        </w:tc>
      </w:tr>
      <w:tr w:rsidR="00D2046F" w:rsidRPr="007E5997" w14:paraId="2709724C" w14:textId="77777777" w:rsidTr="00D90483">
        <w:tc>
          <w:tcPr>
            <w:tcW w:w="558" w:type="dxa"/>
          </w:tcPr>
          <w:p w14:paraId="7834E7EB" w14:textId="77777777" w:rsidR="00D2046F" w:rsidRPr="007E5997" w:rsidRDefault="00D2046F" w:rsidP="00D2046F">
            <w:pPr>
              <w:rPr>
                <w:rFonts w:ascii="Times New Roman" w:hAnsi="Times New Roman" w:cs="Times New Roman"/>
                <w:sz w:val="24"/>
                <w:szCs w:val="24"/>
              </w:rPr>
            </w:pPr>
            <w:r w:rsidRPr="007E5997">
              <w:rPr>
                <w:rFonts w:ascii="Times New Roman" w:hAnsi="Times New Roman" w:cs="Times New Roman"/>
                <w:sz w:val="24"/>
                <w:szCs w:val="24"/>
              </w:rPr>
              <w:lastRenderedPageBreak/>
              <w:t>N8</w:t>
            </w:r>
          </w:p>
        </w:tc>
        <w:tc>
          <w:tcPr>
            <w:tcW w:w="3870" w:type="dxa"/>
          </w:tcPr>
          <w:p w14:paraId="2EBA58AD" w14:textId="1EA040D0" w:rsidR="00D2046F" w:rsidRPr="007E5997" w:rsidRDefault="00D2046F" w:rsidP="00D2046F">
            <w:pPr>
              <w:rPr>
                <w:b/>
                <w:bCs/>
                <w:i/>
                <w:iCs/>
              </w:rPr>
            </w:pPr>
            <w:r w:rsidRPr="007E5997">
              <w:rPr>
                <w:b/>
                <w:bCs/>
                <w:i/>
                <w:iCs/>
              </w:rPr>
              <w:t>Raporti i qëndrueshmërisë</w:t>
            </w:r>
          </w:p>
          <w:p w14:paraId="3DE8A390" w14:textId="77777777" w:rsidR="00D2046F" w:rsidRPr="007E5997" w:rsidRDefault="00D2046F" w:rsidP="00D2046F">
            <w:r w:rsidRPr="007E5997">
              <w:t xml:space="preserve">1. Një grup prodhuesish, ose një grup i njohur prodhuesish, kur ekziston një grup i tillë, mund të përgatisë dhe të përditësojë rregullisht një raport qëndrueshmërie bazuar në njw informacion të verifikueshëm, që përfshin një përshkrim të praktikave të qëndrueshme ekzistuese të zbatuara në prodhimin e produktit, një përshkrim se si metoda e marrjes së produktit ndikon në qëndrueshmëri, në raport me angazhimet mjedisore, sociale, ekonomike ose të mirëqenies së kafshëve, dhe informacionin e duhur për </w:t>
            </w:r>
            <w:r w:rsidRPr="007E5997">
              <w:lastRenderedPageBreak/>
              <w:t>të kuptuar se si qëndrueshmëria ndikon në zhvillimin, performancën dhe pozicionin e produktit.</w:t>
            </w:r>
          </w:p>
          <w:p w14:paraId="38E582F0" w14:textId="20D7A66D" w:rsidR="00D2046F" w:rsidRPr="007E5997" w:rsidRDefault="00D2046F" w:rsidP="00D2046F">
            <w:pPr>
              <w:rPr>
                <w:rFonts w:ascii="Times New Roman" w:hAnsi="Times New Roman" w:cs="Times New Roman"/>
                <w:sz w:val="24"/>
                <w:szCs w:val="24"/>
                <w:lang w:val="it-IT"/>
              </w:rPr>
            </w:pPr>
            <w:r w:rsidRPr="007E5997">
              <w:rPr>
                <w:lang w:val="it-IT"/>
              </w:rPr>
              <w:t>2. Organi i deleguar pwrkatws bën publik raportin e qëndrueshmërisë.</w:t>
            </w:r>
          </w:p>
        </w:tc>
        <w:tc>
          <w:tcPr>
            <w:tcW w:w="720" w:type="dxa"/>
          </w:tcPr>
          <w:p w14:paraId="57DCF18D" w14:textId="5ABB2B79" w:rsidR="00D2046F" w:rsidRPr="007E5997" w:rsidRDefault="00D2046F" w:rsidP="00D2046F">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Projektligj “Për mbrojtjen e treguesve gjeografikë për prod</w:t>
            </w:r>
            <w:r w:rsidRPr="007E5997">
              <w:rPr>
                <w:rFonts w:ascii="Times New Roman" w:hAnsi="Times New Roman" w:cs="Times New Roman"/>
                <w:sz w:val="24"/>
                <w:szCs w:val="24"/>
                <w:lang w:val="it-IT"/>
              </w:rPr>
              <w:lastRenderedPageBreak/>
              <w:t>uktet artizanale dhe industriale”</w:t>
            </w:r>
          </w:p>
        </w:tc>
        <w:tc>
          <w:tcPr>
            <w:tcW w:w="4770" w:type="dxa"/>
          </w:tcPr>
          <w:p w14:paraId="3B951FE6" w14:textId="77777777" w:rsidR="006C0471" w:rsidRPr="007E5997" w:rsidRDefault="006C0471" w:rsidP="006C0471">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Qëndrueshmëria në prodhimin e produkteve dhe raporti i qendrueshmërisë</w:t>
            </w:r>
          </w:p>
          <w:p w14:paraId="30FD89EB" w14:textId="77777777" w:rsidR="00993E10" w:rsidRPr="007E5997" w:rsidRDefault="00993E10" w:rsidP="006C0471">
            <w:pPr>
              <w:rPr>
                <w:rFonts w:ascii="Times New Roman" w:hAnsi="Times New Roman" w:cs="Times New Roman"/>
                <w:b/>
                <w:bCs/>
                <w:sz w:val="24"/>
                <w:szCs w:val="24"/>
                <w:lang w:val="it-IT"/>
              </w:rPr>
            </w:pPr>
          </w:p>
          <w:p w14:paraId="0C211463" w14:textId="77777777" w:rsidR="00993E10" w:rsidRPr="007E5997" w:rsidRDefault="00993E10" w:rsidP="00993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5. Një grup prodhuesish, ose një grup i njohur prodhuesish, kur një i tillë ekziston, mund të përgatisë dhe të përditësojë rregullisht një raport qëndrueshmërie, i cili, bazuar në informacione të verifikueshme, përfshin:</w:t>
            </w:r>
          </w:p>
          <w:p w14:paraId="6C17CE7D" w14:textId="77777777" w:rsidR="00993E10" w:rsidRPr="007E5997" w:rsidRDefault="00993E10" w:rsidP="00993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a) një përshkrim të praktikave të qëndrueshme ekzistuese të zbatuara në prodhimin e produktit;</w:t>
            </w:r>
          </w:p>
          <w:p w14:paraId="685977E9" w14:textId="77777777" w:rsidR="00993E10" w:rsidRPr="007E5997" w:rsidRDefault="00993E10" w:rsidP="00993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b) një përshkrim se si metoda e prodhimit ndikon në qëndrueshmëri në lidhje me angazhimet mjedisore, sociale, ekonomike ose </w:t>
            </w:r>
            <w:r w:rsidRPr="007E5997">
              <w:rPr>
                <w:rFonts w:ascii="Times New Roman" w:hAnsi="Times New Roman" w:cs="Times New Roman"/>
                <w:sz w:val="24"/>
                <w:szCs w:val="24"/>
                <w:lang w:val="it-IT"/>
              </w:rPr>
              <w:lastRenderedPageBreak/>
              <w:t>të mirëqenies së kafshëve;</w:t>
            </w:r>
          </w:p>
          <w:p w14:paraId="4B5A1211" w14:textId="77777777" w:rsidR="00993E10" w:rsidRPr="007E5997" w:rsidRDefault="00993E10" w:rsidP="00993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c) informacionin e nevojshëm për të kuptuar se si qëndrueshmëria ndikon në zhvillimin, performancën dhe pozicionin e produktit.</w:t>
            </w:r>
          </w:p>
          <w:p w14:paraId="5973E9A5" w14:textId="77777777" w:rsidR="00993E10" w:rsidRPr="007E5997" w:rsidRDefault="00993E10" w:rsidP="00993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7E5997">
              <w:rPr>
                <w:rFonts w:ascii="Times New Roman" w:hAnsi="Times New Roman" w:cs="Times New Roman"/>
                <w:sz w:val="24"/>
                <w:szCs w:val="24"/>
                <w:lang w:val="it-IT"/>
              </w:rPr>
              <w:t>6. Raporti i qendrueshmërisë botohet nga ministria përgjegjëse për çështjet e bujqësisë.</w:t>
            </w:r>
          </w:p>
          <w:p w14:paraId="760DD7EA" w14:textId="77777777" w:rsidR="00993E10" w:rsidRPr="007E5997" w:rsidRDefault="00993E10" w:rsidP="006C0471">
            <w:pPr>
              <w:rPr>
                <w:rFonts w:ascii="Times New Roman" w:hAnsi="Times New Roman" w:cs="Times New Roman"/>
                <w:b/>
                <w:bCs/>
                <w:sz w:val="24"/>
                <w:szCs w:val="24"/>
                <w:lang w:val="it-IT"/>
              </w:rPr>
            </w:pPr>
          </w:p>
          <w:p w14:paraId="522B892F" w14:textId="0D1A6977" w:rsidR="006C0471" w:rsidRPr="007E5997" w:rsidRDefault="006C0471" w:rsidP="00D2046F">
            <w:pPr>
              <w:rPr>
                <w:rFonts w:ascii="Times New Roman" w:hAnsi="Times New Roman" w:cs="Times New Roman"/>
                <w:sz w:val="24"/>
                <w:szCs w:val="24"/>
                <w:lang w:val="it-IT"/>
              </w:rPr>
            </w:pPr>
          </w:p>
        </w:tc>
        <w:tc>
          <w:tcPr>
            <w:tcW w:w="990" w:type="dxa"/>
          </w:tcPr>
          <w:p w14:paraId="6B3ABD8B" w14:textId="76E4312F" w:rsidR="00D2046F" w:rsidRPr="007E5997" w:rsidRDefault="00330553" w:rsidP="00D2046F">
            <w:pPr>
              <w:rPr>
                <w:rFonts w:ascii="Times New Roman" w:hAnsi="Times New Roman" w:cs="Times New Roman"/>
                <w:sz w:val="24"/>
                <w:szCs w:val="24"/>
              </w:rPr>
            </w:pPr>
            <w:r w:rsidRPr="007E5997">
              <w:rPr>
                <w:rFonts w:ascii="Times New Roman" w:hAnsi="Times New Roman" w:cs="Times New Roman"/>
                <w:sz w:val="24"/>
                <w:szCs w:val="24"/>
              </w:rPr>
              <w:lastRenderedPageBreak/>
              <w:t>Neni 8</w:t>
            </w:r>
          </w:p>
        </w:tc>
        <w:tc>
          <w:tcPr>
            <w:tcW w:w="540" w:type="dxa"/>
          </w:tcPr>
          <w:p w14:paraId="478665CC" w14:textId="3000FFFC" w:rsidR="00D2046F" w:rsidRPr="007E5997" w:rsidRDefault="00330553" w:rsidP="00D2046F">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09FC16F5" w14:textId="77777777" w:rsidR="00D2046F" w:rsidRPr="007E5997" w:rsidRDefault="00D2046F" w:rsidP="00D2046F">
            <w:pPr>
              <w:rPr>
                <w:rFonts w:ascii="Times New Roman" w:hAnsi="Times New Roman" w:cs="Times New Roman"/>
                <w:sz w:val="24"/>
                <w:szCs w:val="24"/>
              </w:rPr>
            </w:pPr>
          </w:p>
        </w:tc>
      </w:tr>
      <w:tr w:rsidR="002B71E5" w:rsidRPr="007E5997" w14:paraId="73AED2EA" w14:textId="77777777" w:rsidTr="00D90483">
        <w:trPr>
          <w:trHeight w:val="1250"/>
        </w:trPr>
        <w:tc>
          <w:tcPr>
            <w:tcW w:w="558" w:type="dxa"/>
          </w:tcPr>
          <w:p w14:paraId="3072976A" w14:textId="77777777" w:rsidR="002B71E5" w:rsidRPr="007E5997" w:rsidRDefault="002B71E5" w:rsidP="002B71E5">
            <w:pPr>
              <w:rPr>
                <w:rFonts w:ascii="Times New Roman" w:hAnsi="Times New Roman" w:cs="Times New Roman"/>
                <w:sz w:val="24"/>
                <w:szCs w:val="24"/>
              </w:rPr>
            </w:pPr>
            <w:r w:rsidRPr="007E5997">
              <w:rPr>
                <w:rFonts w:ascii="Times New Roman" w:hAnsi="Times New Roman" w:cs="Times New Roman"/>
                <w:sz w:val="24"/>
                <w:szCs w:val="24"/>
              </w:rPr>
              <w:t>N9</w:t>
            </w:r>
          </w:p>
        </w:tc>
        <w:tc>
          <w:tcPr>
            <w:tcW w:w="3870" w:type="dxa"/>
          </w:tcPr>
          <w:p w14:paraId="2F20EE85" w14:textId="77777777" w:rsidR="004510E9" w:rsidRPr="007E5997" w:rsidRDefault="004510E9" w:rsidP="004510E9">
            <w:r w:rsidRPr="007E5997">
              <w:t>Neni 9</w:t>
            </w:r>
          </w:p>
          <w:p w14:paraId="1D6B3158" w14:textId="77777777" w:rsidR="004510E9" w:rsidRPr="007E5997" w:rsidRDefault="004510E9" w:rsidP="004510E9">
            <w:r w:rsidRPr="007E5997">
              <w:t>Procedura e regjistrimit – aplikuesi</w:t>
            </w:r>
          </w:p>
          <w:p w14:paraId="3450CC52" w14:textId="77777777" w:rsidR="004510E9" w:rsidRPr="007E5997" w:rsidRDefault="004510E9" w:rsidP="004510E9"/>
          <w:p w14:paraId="1ABB26FB" w14:textId="77777777" w:rsidR="004510E9" w:rsidRPr="007E5997" w:rsidRDefault="004510E9" w:rsidP="004510E9">
            <w:r w:rsidRPr="007E5997">
              <w:t>1. Kërkesat për regjistrimin e treguesve gjeografikë mund të dorëzohen vetëm nga një grup prodhuesish, si aplikues. Një grup prodhuesish aplikues do të jetë një shoqatë, pavarësisht nga forma e saj ligjore, e përbërë nga prodhues të të njëjtit produkt, emri i të cilës propozohet për regjistrim.</w:t>
            </w:r>
          </w:p>
          <w:p w14:paraId="18D31FB6" w14:textId="77777777" w:rsidR="004510E9" w:rsidRPr="007E5997" w:rsidRDefault="004510E9" w:rsidP="004510E9"/>
          <w:p w14:paraId="76744941" w14:textId="77777777" w:rsidR="004510E9" w:rsidRPr="007E5997" w:rsidRDefault="004510E9" w:rsidP="004510E9"/>
          <w:p w14:paraId="1F22CADD" w14:textId="662B2F08" w:rsidR="004510E9" w:rsidRPr="007E5997" w:rsidRDefault="004510E9" w:rsidP="004510E9">
            <w:r w:rsidRPr="007E5997">
              <w:t>2. Ministri mund të ngarkojë një autoritet të caktuar që të veprojë si një grup prodhuesish aplikues në lidhje me treguesit gjeografikë të një pije alkolike, nëse nuk është e mundur që prodhuesit përkatës të formojnë një grup për shkak të numrit, vendndodhjes gjeografike ose karakteristikave të tyre organizative. Në një rast të tillë, kërkesa e përmendur në Nenin 10(2) i deklaron këto arsye.</w:t>
            </w:r>
          </w:p>
          <w:p w14:paraId="21F9727A" w14:textId="77777777" w:rsidR="004510E9" w:rsidRPr="007E5997" w:rsidRDefault="004510E9" w:rsidP="002B71E5"/>
          <w:p w14:paraId="27A91CE8" w14:textId="14CD45BF" w:rsidR="002B71E5" w:rsidRPr="007E5997" w:rsidRDefault="002B71E5" w:rsidP="002B71E5">
            <w:r w:rsidRPr="007E5997">
              <w:t xml:space="preserve">3. Një prodhues i vetëm mund të konsiderohet si një grup prodhuesish </w:t>
            </w:r>
            <w:r w:rsidRPr="007E5997">
              <w:lastRenderedPageBreak/>
              <w:t>aplikues, kur përmbushen njëherazi të gjitha kushtet e mëposhtme:</w:t>
            </w:r>
          </w:p>
          <w:p w14:paraId="1DC6C0AF" w14:textId="77777777" w:rsidR="002B71E5" w:rsidRPr="007E5997" w:rsidRDefault="002B71E5" w:rsidP="002B71E5">
            <w:pPr>
              <w:rPr>
                <w:i/>
                <w:iCs/>
              </w:rPr>
            </w:pPr>
            <w:r w:rsidRPr="007E5997">
              <w:t>(a) prodhuesi të jetë i vetmi prodhues i gatshëm të paraqesë një kërkesë për regjistrimin e një treguesi gjeografik</w:t>
            </w:r>
            <w:r w:rsidRPr="007E5997">
              <w:rPr>
                <w:i/>
                <w:iCs/>
              </w:rPr>
              <w:t>;</w:t>
            </w:r>
          </w:p>
          <w:p w14:paraId="6CDAA93A" w14:textId="77777777" w:rsidR="002B71E5" w:rsidRPr="007E5997" w:rsidRDefault="002B71E5" w:rsidP="002B71E5">
            <w:r w:rsidRPr="007E5997">
              <w:t>(b) zona gjeografike përkatëse të përcaktohet në bazë të lidhjes së përmendur në nenin 49(1), pika (f), të këtij ligji; dhe</w:t>
            </w:r>
          </w:p>
          <w:p w14:paraId="1B9B03FE" w14:textId="77777777" w:rsidR="002B71E5" w:rsidRPr="007E5997" w:rsidRDefault="002B71E5" w:rsidP="002B71E5"/>
          <w:p w14:paraId="24F4ECBC" w14:textId="77777777" w:rsidR="002B71E5" w:rsidRPr="007E5997" w:rsidRDefault="002B71E5" w:rsidP="002B71E5">
            <w:r w:rsidRPr="007E5997">
              <w:t>(c) zona gjeografike përkatëse ka karakteristika që ndryshojnë ndjeshëm nga ato të zonave fqinje ose karakteristikat e produktit janë të ndryshme nga ato të prodhuara në zonat fqinje ose, në lidhje me treguesit gjeografikë të një pije alkoolike, pija alkoolike ka një cilësi, reputacion ose karakteristikë tjetër specifike që i atribuohet në mënyrë të qartë origjinës së saj gjeografike.</w:t>
            </w:r>
          </w:p>
          <w:p w14:paraId="632AAA62" w14:textId="77777777" w:rsidR="002B71E5" w:rsidRPr="007E5997" w:rsidRDefault="002B71E5" w:rsidP="002B71E5"/>
          <w:p w14:paraId="3474FCB5" w14:textId="77777777" w:rsidR="002B71E5" w:rsidRPr="007E5997" w:rsidRDefault="002B71E5" w:rsidP="002B71E5">
            <w:r w:rsidRPr="007E5997">
              <w:t>4. Në rastin e një treguesi gjeografik që cakton një zonë gjeografike ndërkufitare, disa grupe prodhuesish aplikantë nga shtetet e tjera mund të paraqesin një kërkesë të përbashkët për regjistrimin e një treguesi gjeografik. Një kërkesë e tillë e përbashkët duhet t'u drejtohet të gjitha shteteve të përfshira.</w:t>
            </w:r>
          </w:p>
          <w:p w14:paraId="24CD51C1" w14:textId="76D75361" w:rsidR="004510E9" w:rsidRPr="007E5997" w:rsidRDefault="004510E9" w:rsidP="002B71E5">
            <w:pPr>
              <w:rPr>
                <w:rFonts w:ascii="Times New Roman" w:hAnsi="Times New Roman" w:cs="Times New Roman"/>
                <w:sz w:val="24"/>
                <w:szCs w:val="24"/>
              </w:rPr>
            </w:pPr>
          </w:p>
        </w:tc>
        <w:tc>
          <w:tcPr>
            <w:tcW w:w="720" w:type="dxa"/>
          </w:tcPr>
          <w:p w14:paraId="73C628AF" w14:textId="1139C093" w:rsidR="002B71E5" w:rsidRPr="007E5997" w:rsidRDefault="002B71E5" w:rsidP="002B71E5">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733FDB1F"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E drejta për të paraqitur kërkesën për regjistrim</w:t>
            </w:r>
          </w:p>
          <w:p w14:paraId="73C62F97" w14:textId="77777777" w:rsidR="004510E9" w:rsidRPr="007E5997" w:rsidRDefault="004510E9" w:rsidP="004510E9">
            <w:pPr>
              <w:rPr>
                <w:rFonts w:ascii="Times New Roman" w:hAnsi="Times New Roman" w:cs="Times New Roman"/>
                <w:sz w:val="24"/>
                <w:szCs w:val="24"/>
                <w:lang w:val="sq-AL"/>
              </w:rPr>
            </w:pPr>
          </w:p>
          <w:p w14:paraId="151CB376"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 xml:space="preserve">1. Kërkesat për regjistrimin e treguesve gjeografikë mund të paraqiten vetëm nga një grup prodhuesish, si palë kërkuese. </w:t>
            </w:r>
          </w:p>
          <w:p w14:paraId="091D763C"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2. Grupi i prodhuesve, si palë kërkuese, është një shoqatë, pavarësisht nga forma e saj ligjore, e përbërë nga prodhues të të njëjtit produkt, emri i të cilit propozohet për regjistrim.</w:t>
            </w:r>
          </w:p>
          <w:p w14:paraId="4A4D9065"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3. Ministria dhe palë të tjera të interesuara mund të ofrojnë ndihmë në përgatitjen e kërkesës dhe zhvillimin e procedurës përkatëse.</w:t>
            </w:r>
          </w:p>
          <w:p w14:paraId="1CA9602A"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4. Ministria ka të drejtë të përcaktojë një subjekt të caktuar për të vepruar si grup prodhuesish, në cilësinë e palës kërkuese, në lidhje me treguesit gjeografikë për pijet alkoolike të distiluara, kur formimi i një grupi nga prodhuesit përkatës nuk është i mundur për shkak të numrit të tyre, vendndodhjes gjeografike ose karakteristikave organizative. Në këtë rast, kërkesa duhet të plotësojë dokumentacionin e parashikuar në pikën 2, të nenit 13, të këtij ligji.</w:t>
            </w:r>
          </w:p>
          <w:p w14:paraId="28DAED32"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5. Një prodhues i vetëm konsiderohet grup prodhuesish, në cilësinë e palës kërkuese, kur verifikohet se plotësohen në mënyrë kumulative të gjitha kushtet e mëposhtme::</w:t>
            </w:r>
          </w:p>
          <w:p w14:paraId="71CA6B02"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a) Prodhuesi është i vetmi prodhues i gatshëm për të paraqitur kërkesën për regjistrimin e treguesit gjeografik;</w:t>
            </w:r>
          </w:p>
          <w:p w14:paraId="7D780F61"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b) Zona gjeografike përkatëse përcaktohet në bazë të lidhjes së parashikuar në specifikimet e produktit dhe jo mbi bazën e kufijve të pronës; dhe</w:t>
            </w:r>
          </w:p>
          <w:p w14:paraId="01F2EC8F" w14:textId="77777777" w:rsidR="004510E9"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c) Zona gjeografike përkatëse paraqet karakteristika që ndryshojnë ndjeshëm ose dukshëm nga ato të zonave fqinje, ose karakteristikat e produktit janë të ndryshme nga ato të produkteve të prodhuara në zonat fqinje, ose, në lidhje me treguesit gjeografikë për pijet alkoolike të distiluara, pija alkoolike e distiluar ka cilësi, reputacion ose karakteristika të tjera që i atribuohen në mënyrë të qartë origjinës gjeografike të zonë.</w:t>
            </w:r>
          </w:p>
          <w:p w14:paraId="455B87B7" w14:textId="77777777" w:rsidR="002B71E5" w:rsidRPr="007E5997" w:rsidRDefault="004510E9" w:rsidP="004510E9">
            <w:pPr>
              <w:rPr>
                <w:rFonts w:ascii="Times New Roman" w:hAnsi="Times New Roman" w:cs="Times New Roman"/>
                <w:sz w:val="24"/>
                <w:szCs w:val="24"/>
                <w:lang w:val="sq-AL"/>
              </w:rPr>
            </w:pPr>
            <w:r w:rsidRPr="007E5997">
              <w:rPr>
                <w:rFonts w:ascii="Times New Roman" w:hAnsi="Times New Roman" w:cs="Times New Roman"/>
                <w:sz w:val="24"/>
                <w:szCs w:val="24"/>
                <w:lang w:val="sq-AL"/>
              </w:rPr>
              <w:t>6. Në rastin e treguesve gjeografikë që përfshijnë një zonë gjeografike ndërkufitare, disa grupe prodhuesish, si palë kërkuese, nga shtete të ndryshme mund të paraqesin një kërkesë të përbashkët për regjistrimin e treguesit gjeografik. Kjo kërkesë e përbashkët u drejtohet autoriteteve kompetente të të gjitha shteteve përkatëse.</w:t>
            </w:r>
          </w:p>
          <w:p w14:paraId="1413BE08" w14:textId="5F69E837" w:rsidR="004510E9" w:rsidRPr="007E5997" w:rsidRDefault="004510E9" w:rsidP="004510E9">
            <w:pPr>
              <w:rPr>
                <w:rFonts w:ascii="Times New Roman" w:hAnsi="Times New Roman" w:cs="Times New Roman"/>
                <w:sz w:val="24"/>
                <w:szCs w:val="24"/>
                <w:lang w:val="sq-AL"/>
              </w:rPr>
            </w:pPr>
          </w:p>
        </w:tc>
        <w:tc>
          <w:tcPr>
            <w:tcW w:w="990" w:type="dxa"/>
          </w:tcPr>
          <w:p w14:paraId="2A684F36" w14:textId="77777777" w:rsidR="00330553" w:rsidRPr="007E5997" w:rsidRDefault="00330553" w:rsidP="00330553">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Neni 12</w:t>
            </w:r>
          </w:p>
          <w:p w14:paraId="546E0781" w14:textId="77777777" w:rsidR="002B71E5" w:rsidRPr="007E5997" w:rsidRDefault="002B71E5" w:rsidP="002B71E5">
            <w:pPr>
              <w:rPr>
                <w:rFonts w:ascii="Times New Roman" w:hAnsi="Times New Roman" w:cs="Times New Roman"/>
                <w:sz w:val="24"/>
                <w:szCs w:val="24"/>
              </w:rPr>
            </w:pPr>
          </w:p>
        </w:tc>
        <w:tc>
          <w:tcPr>
            <w:tcW w:w="540" w:type="dxa"/>
          </w:tcPr>
          <w:p w14:paraId="1C22CE76" w14:textId="7EB39F0F" w:rsidR="002B71E5" w:rsidRPr="007E5997" w:rsidRDefault="00330553" w:rsidP="002B71E5">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E573C3C" w14:textId="77777777" w:rsidR="002B71E5" w:rsidRPr="007E5997" w:rsidRDefault="002B71E5" w:rsidP="002B71E5">
            <w:pPr>
              <w:rPr>
                <w:rFonts w:ascii="Times New Roman" w:hAnsi="Times New Roman" w:cs="Times New Roman"/>
                <w:sz w:val="24"/>
                <w:szCs w:val="24"/>
              </w:rPr>
            </w:pPr>
          </w:p>
        </w:tc>
      </w:tr>
      <w:tr w:rsidR="002B71E5" w:rsidRPr="007E5997" w14:paraId="6037C1AE" w14:textId="77777777" w:rsidTr="00D90483">
        <w:trPr>
          <w:trHeight w:val="1520"/>
        </w:trPr>
        <w:tc>
          <w:tcPr>
            <w:tcW w:w="558" w:type="dxa"/>
          </w:tcPr>
          <w:p w14:paraId="14DE446F" w14:textId="77777777" w:rsidR="002B71E5" w:rsidRPr="007E5997" w:rsidRDefault="002B71E5" w:rsidP="002B71E5">
            <w:pPr>
              <w:rPr>
                <w:rFonts w:ascii="Times New Roman" w:hAnsi="Times New Roman" w:cs="Times New Roman"/>
                <w:sz w:val="24"/>
                <w:szCs w:val="24"/>
              </w:rPr>
            </w:pPr>
          </w:p>
          <w:p w14:paraId="2DF41FAE" w14:textId="77777777" w:rsidR="002B71E5" w:rsidRPr="007E5997" w:rsidRDefault="002B71E5" w:rsidP="002B71E5">
            <w:pPr>
              <w:rPr>
                <w:rFonts w:ascii="Times New Roman" w:hAnsi="Times New Roman" w:cs="Times New Roman"/>
                <w:sz w:val="24"/>
                <w:szCs w:val="24"/>
              </w:rPr>
            </w:pPr>
          </w:p>
          <w:p w14:paraId="09702963" w14:textId="77777777" w:rsidR="002B71E5" w:rsidRPr="007E5997" w:rsidRDefault="002B71E5" w:rsidP="002B71E5">
            <w:pPr>
              <w:rPr>
                <w:rFonts w:ascii="Times New Roman" w:hAnsi="Times New Roman" w:cs="Times New Roman"/>
                <w:sz w:val="24"/>
                <w:szCs w:val="24"/>
              </w:rPr>
            </w:pPr>
            <w:r w:rsidRPr="007E5997">
              <w:rPr>
                <w:rFonts w:ascii="Times New Roman" w:hAnsi="Times New Roman" w:cs="Times New Roman"/>
                <w:sz w:val="24"/>
                <w:szCs w:val="24"/>
              </w:rPr>
              <w:t>N</w:t>
            </w:r>
          </w:p>
          <w:p w14:paraId="2EF05FE8" w14:textId="77777777" w:rsidR="002B71E5" w:rsidRPr="007E5997" w:rsidRDefault="002B71E5" w:rsidP="002B71E5">
            <w:pPr>
              <w:rPr>
                <w:rFonts w:ascii="Times New Roman" w:hAnsi="Times New Roman" w:cs="Times New Roman"/>
                <w:sz w:val="24"/>
                <w:szCs w:val="24"/>
              </w:rPr>
            </w:pPr>
            <w:r w:rsidRPr="007E5997">
              <w:rPr>
                <w:rFonts w:ascii="Times New Roman" w:hAnsi="Times New Roman" w:cs="Times New Roman"/>
                <w:sz w:val="24"/>
                <w:szCs w:val="24"/>
              </w:rPr>
              <w:t>10</w:t>
            </w:r>
          </w:p>
          <w:p w14:paraId="569C0FD0" w14:textId="77777777" w:rsidR="002B71E5" w:rsidRPr="007E5997" w:rsidRDefault="002B71E5" w:rsidP="002B71E5">
            <w:pPr>
              <w:rPr>
                <w:rFonts w:ascii="Times New Roman" w:hAnsi="Times New Roman" w:cs="Times New Roman"/>
                <w:sz w:val="24"/>
                <w:szCs w:val="24"/>
              </w:rPr>
            </w:pPr>
          </w:p>
          <w:p w14:paraId="3C1771CF" w14:textId="77777777" w:rsidR="002B71E5" w:rsidRPr="007E5997" w:rsidRDefault="002B71E5" w:rsidP="002B71E5">
            <w:pPr>
              <w:rPr>
                <w:rFonts w:ascii="Times New Roman" w:hAnsi="Times New Roman" w:cs="Times New Roman"/>
                <w:sz w:val="24"/>
                <w:szCs w:val="24"/>
              </w:rPr>
            </w:pPr>
          </w:p>
          <w:p w14:paraId="6A75E478" w14:textId="77777777" w:rsidR="002B71E5" w:rsidRPr="007E5997" w:rsidRDefault="002B71E5" w:rsidP="002B71E5">
            <w:pPr>
              <w:rPr>
                <w:rFonts w:ascii="Times New Roman" w:hAnsi="Times New Roman" w:cs="Times New Roman"/>
                <w:sz w:val="24"/>
                <w:szCs w:val="24"/>
              </w:rPr>
            </w:pPr>
          </w:p>
          <w:p w14:paraId="47CABA5E" w14:textId="77777777" w:rsidR="002B71E5" w:rsidRPr="007E5997" w:rsidRDefault="002B71E5" w:rsidP="002B71E5">
            <w:pPr>
              <w:rPr>
                <w:rFonts w:ascii="Times New Roman" w:hAnsi="Times New Roman" w:cs="Times New Roman"/>
                <w:sz w:val="24"/>
                <w:szCs w:val="24"/>
              </w:rPr>
            </w:pPr>
          </w:p>
          <w:p w14:paraId="475C7BC5" w14:textId="77777777" w:rsidR="002B71E5" w:rsidRPr="007E5997" w:rsidRDefault="002B71E5" w:rsidP="002B71E5">
            <w:pPr>
              <w:rPr>
                <w:rFonts w:ascii="Times New Roman" w:hAnsi="Times New Roman" w:cs="Times New Roman"/>
                <w:sz w:val="24"/>
                <w:szCs w:val="24"/>
              </w:rPr>
            </w:pPr>
          </w:p>
          <w:p w14:paraId="42050351" w14:textId="77777777" w:rsidR="002B71E5" w:rsidRPr="007E5997" w:rsidRDefault="002B71E5" w:rsidP="002B71E5">
            <w:pPr>
              <w:rPr>
                <w:rFonts w:ascii="Times New Roman" w:hAnsi="Times New Roman" w:cs="Times New Roman"/>
                <w:sz w:val="24"/>
                <w:szCs w:val="24"/>
              </w:rPr>
            </w:pPr>
          </w:p>
          <w:p w14:paraId="555D1098" w14:textId="77777777" w:rsidR="002B71E5" w:rsidRPr="007E5997" w:rsidRDefault="002B71E5" w:rsidP="002B71E5">
            <w:pPr>
              <w:rPr>
                <w:rFonts w:ascii="Times New Roman" w:hAnsi="Times New Roman" w:cs="Times New Roman"/>
                <w:sz w:val="24"/>
                <w:szCs w:val="24"/>
              </w:rPr>
            </w:pPr>
          </w:p>
          <w:p w14:paraId="6E526CB6" w14:textId="77777777" w:rsidR="002B71E5" w:rsidRPr="007E5997" w:rsidRDefault="002B71E5" w:rsidP="002B71E5">
            <w:pPr>
              <w:rPr>
                <w:rFonts w:ascii="Times New Roman" w:hAnsi="Times New Roman" w:cs="Times New Roman"/>
                <w:sz w:val="24"/>
                <w:szCs w:val="24"/>
              </w:rPr>
            </w:pPr>
          </w:p>
          <w:p w14:paraId="6B21659F" w14:textId="77777777" w:rsidR="002B71E5" w:rsidRPr="007E5997" w:rsidRDefault="002B71E5" w:rsidP="002B71E5">
            <w:pPr>
              <w:rPr>
                <w:rFonts w:ascii="Times New Roman" w:hAnsi="Times New Roman" w:cs="Times New Roman"/>
                <w:sz w:val="24"/>
                <w:szCs w:val="24"/>
              </w:rPr>
            </w:pPr>
          </w:p>
          <w:p w14:paraId="7B4466FD" w14:textId="77777777" w:rsidR="002B71E5" w:rsidRPr="007E5997" w:rsidRDefault="002B71E5" w:rsidP="002B71E5">
            <w:pPr>
              <w:rPr>
                <w:rFonts w:ascii="Times New Roman" w:hAnsi="Times New Roman" w:cs="Times New Roman"/>
                <w:sz w:val="24"/>
                <w:szCs w:val="24"/>
              </w:rPr>
            </w:pPr>
          </w:p>
          <w:p w14:paraId="0A2FFD36" w14:textId="77777777" w:rsidR="002B71E5" w:rsidRPr="007E5997" w:rsidRDefault="002B71E5" w:rsidP="002B71E5">
            <w:pPr>
              <w:rPr>
                <w:rFonts w:ascii="Times New Roman" w:hAnsi="Times New Roman" w:cs="Times New Roman"/>
                <w:sz w:val="24"/>
                <w:szCs w:val="24"/>
              </w:rPr>
            </w:pPr>
          </w:p>
          <w:p w14:paraId="6E11B97C" w14:textId="77777777" w:rsidR="002B71E5" w:rsidRPr="007E5997" w:rsidRDefault="002B71E5" w:rsidP="002B71E5">
            <w:pPr>
              <w:rPr>
                <w:rFonts w:ascii="Times New Roman" w:hAnsi="Times New Roman" w:cs="Times New Roman"/>
                <w:sz w:val="24"/>
                <w:szCs w:val="24"/>
              </w:rPr>
            </w:pPr>
          </w:p>
        </w:tc>
        <w:tc>
          <w:tcPr>
            <w:tcW w:w="3870" w:type="dxa"/>
          </w:tcPr>
          <w:p w14:paraId="069328BD" w14:textId="77777777" w:rsidR="004510E9" w:rsidRPr="007E5997" w:rsidRDefault="004510E9" w:rsidP="004510E9">
            <w:pPr>
              <w:rPr>
                <w:lang w:val="it-IT"/>
              </w:rPr>
            </w:pPr>
            <w:r w:rsidRPr="007E5997">
              <w:rPr>
                <w:lang w:val="it-IT"/>
              </w:rPr>
              <w:t>Neni 10</w:t>
            </w:r>
          </w:p>
          <w:p w14:paraId="568E8418" w14:textId="77777777" w:rsidR="004510E9" w:rsidRPr="007E5997" w:rsidRDefault="004510E9" w:rsidP="004510E9">
            <w:pPr>
              <w:rPr>
                <w:lang w:val="it-IT"/>
              </w:rPr>
            </w:pPr>
            <w:r w:rsidRPr="007E5997">
              <w:rPr>
                <w:lang w:val="it-IT"/>
              </w:rPr>
              <w:t>Procedura e regjistrimit – autoriteti regjistrues</w:t>
            </w:r>
          </w:p>
          <w:p w14:paraId="346E8337" w14:textId="77777777" w:rsidR="004510E9" w:rsidRPr="007E5997" w:rsidRDefault="004510E9" w:rsidP="004510E9">
            <w:pPr>
              <w:rPr>
                <w:lang w:val="it-IT"/>
              </w:rPr>
            </w:pPr>
          </w:p>
          <w:p w14:paraId="0EAC9E30" w14:textId="77777777" w:rsidR="004510E9" w:rsidRPr="007E5997" w:rsidRDefault="004510E9" w:rsidP="004510E9">
            <w:pPr>
              <w:rPr>
                <w:lang w:val="it-IT"/>
              </w:rPr>
            </w:pPr>
            <w:r w:rsidRPr="007E5997">
              <w:rPr>
                <w:lang w:val="it-IT"/>
              </w:rPr>
              <w:t>1. Një kërkesë për regjistrimin e një treguesi gjeografik në lidhje me një produkt i drejtohet DPPI-së.</w:t>
            </w:r>
          </w:p>
          <w:p w14:paraId="0F3D5CAD" w14:textId="77777777" w:rsidR="004510E9" w:rsidRPr="007E5997" w:rsidRDefault="004510E9" w:rsidP="004510E9">
            <w:pPr>
              <w:rPr>
                <w:lang w:val="it-IT"/>
              </w:rPr>
            </w:pPr>
          </w:p>
          <w:p w14:paraId="40190608" w14:textId="77777777" w:rsidR="004510E9" w:rsidRPr="007E5997" w:rsidRDefault="004510E9" w:rsidP="004510E9">
            <w:pPr>
              <w:rPr>
                <w:lang w:val="it-IT"/>
              </w:rPr>
            </w:pPr>
          </w:p>
          <w:p w14:paraId="1B0928B1" w14:textId="77777777" w:rsidR="004510E9" w:rsidRPr="007E5997" w:rsidRDefault="004510E9" w:rsidP="004510E9">
            <w:pPr>
              <w:rPr>
                <w:lang w:val="it-IT"/>
              </w:rPr>
            </w:pPr>
            <w:r w:rsidRPr="007E5997">
              <w:rPr>
                <w:lang w:val="it-IT"/>
              </w:rPr>
              <w:t>2. Kërkesa e përmendur në paragrafin 1 duhet të përfshijë:</w:t>
            </w:r>
          </w:p>
          <w:p w14:paraId="496AC23A" w14:textId="77777777" w:rsidR="004510E9" w:rsidRPr="007E5997" w:rsidRDefault="004510E9" w:rsidP="004510E9">
            <w:pPr>
              <w:rPr>
                <w:lang w:val="it-IT"/>
              </w:rPr>
            </w:pPr>
            <w:r w:rsidRPr="007E5997">
              <w:rPr>
                <w:lang w:val="it-IT"/>
              </w:rPr>
              <w:t>(a) specifikimin e produktit, sipas nenit 49;</w:t>
            </w:r>
          </w:p>
          <w:p w14:paraId="1FAA0031" w14:textId="77777777" w:rsidR="004510E9" w:rsidRPr="007E5997" w:rsidRDefault="004510E9" w:rsidP="004510E9">
            <w:pPr>
              <w:rPr>
                <w:lang w:val="it-IT"/>
              </w:rPr>
            </w:pPr>
            <w:r w:rsidRPr="007E5997">
              <w:rPr>
                <w:lang w:val="it-IT"/>
              </w:rPr>
              <w:t>(b) dokumentin e vetëm, sipas nenit 50; dhe</w:t>
            </w:r>
          </w:p>
          <w:p w14:paraId="57D61876" w14:textId="77777777" w:rsidR="004510E9" w:rsidRPr="007E5997" w:rsidRDefault="004510E9" w:rsidP="004510E9">
            <w:pPr>
              <w:rPr>
                <w:lang w:val="it-IT"/>
              </w:rPr>
            </w:pPr>
            <w:r w:rsidRPr="007E5997">
              <w:rPr>
                <w:lang w:val="it-IT"/>
              </w:rPr>
              <w:t>(c) dokumentacionin shoqërues të përmendur në Nenin 12(1);</w:t>
            </w:r>
          </w:p>
          <w:p w14:paraId="4B755DB4" w14:textId="77777777" w:rsidR="004510E9" w:rsidRPr="007E5997" w:rsidRDefault="004510E9" w:rsidP="004510E9">
            <w:pPr>
              <w:rPr>
                <w:lang w:val="it-IT"/>
              </w:rPr>
            </w:pPr>
            <w:r w:rsidRPr="007E5997">
              <w:rPr>
                <w:lang w:val="it-IT"/>
              </w:rPr>
              <w:t>(ç) një prokurë ose autorizim kur aplikanti përfaqësohet nga një agjent; dhe</w:t>
            </w:r>
          </w:p>
          <w:p w14:paraId="70989F60" w14:textId="77777777" w:rsidR="004510E9" w:rsidRPr="007E5997" w:rsidRDefault="004510E9" w:rsidP="004510E9">
            <w:pPr>
              <w:rPr>
                <w:lang w:val="it-IT"/>
              </w:rPr>
            </w:pPr>
            <w:r w:rsidRPr="007E5997">
              <w:rPr>
                <w:lang w:val="it-IT"/>
              </w:rPr>
              <w:t>(d) vërtetimi i kryerjes së pagesës së tarifës përkatëse.</w:t>
            </w:r>
          </w:p>
          <w:p w14:paraId="2A270FAD" w14:textId="77777777" w:rsidR="004510E9" w:rsidRPr="007E5997" w:rsidRDefault="004510E9" w:rsidP="004510E9">
            <w:pPr>
              <w:rPr>
                <w:lang w:val="it-IT"/>
              </w:rPr>
            </w:pPr>
          </w:p>
          <w:p w14:paraId="3791259B" w14:textId="77777777" w:rsidR="004510E9" w:rsidRPr="007E5997" w:rsidRDefault="004510E9" w:rsidP="004510E9">
            <w:pPr>
              <w:rPr>
                <w:lang w:val="it-IT"/>
              </w:rPr>
            </w:pPr>
            <w:r w:rsidRPr="007E5997">
              <w:rPr>
                <w:lang w:val="it-IT"/>
              </w:rPr>
              <w:t>3. DPPI-ja e ekzaminon kërkesën për regjistrim duke kontrolluar nëse ajo i plotëson kushtet për regjistrim të vendosura në dispozitat përkatëse për verën, pijet alkoolike ose produktet bujqësore, sipas rastit.</w:t>
            </w:r>
          </w:p>
          <w:p w14:paraId="565C8945" w14:textId="77777777" w:rsidR="004510E9" w:rsidRPr="007E5997" w:rsidRDefault="004510E9" w:rsidP="004510E9">
            <w:pPr>
              <w:rPr>
                <w:lang w:val="it-IT"/>
              </w:rPr>
            </w:pPr>
          </w:p>
          <w:p w14:paraId="370AED5D" w14:textId="77777777" w:rsidR="004510E9" w:rsidRPr="007E5997" w:rsidRDefault="004510E9" w:rsidP="004510E9">
            <w:pPr>
              <w:rPr>
                <w:lang w:val="it-IT"/>
              </w:rPr>
            </w:pPr>
            <w:r w:rsidRPr="007E5997">
              <w:rPr>
                <w:lang w:val="it-IT"/>
              </w:rPr>
              <w:t xml:space="preserve">4. Kur kërkesa për regjistrim i plotëson kushtet, DPPI-ja zhvillon procedurën e kundërshtimit për këtë kërkesë. Procedura e kundërshtimit siguron </w:t>
            </w:r>
            <w:r w:rsidRPr="007E5997">
              <w:rPr>
                <w:lang w:val="it-IT"/>
              </w:rPr>
              <w:lastRenderedPageBreak/>
              <w:t>publikimin e kërkesës për regjistrim me përjashtim të dokumenteve të përmendura në Nenin 12(1), pikat (b) dhe (c), për një periudhë dy mujore nga data e publikimit.  Brenda kësaj periudhe çdo person fizik ose juridik që ka një interes të ligjshëm dhe është i vendosur ose banon në territorin e vendit të produktit, mund të bëjë ose paraqesë kundërshtim ndaj kërkesës për regjistrim në DPPI.</w:t>
            </w:r>
          </w:p>
          <w:p w14:paraId="76978109" w14:textId="77777777" w:rsidR="004510E9" w:rsidRPr="007E5997" w:rsidRDefault="004510E9" w:rsidP="004510E9">
            <w:pPr>
              <w:rPr>
                <w:lang w:val="it-IT"/>
              </w:rPr>
            </w:pPr>
          </w:p>
          <w:p w14:paraId="3385CDCC" w14:textId="2D3E3174" w:rsidR="004510E9" w:rsidRPr="007E5997" w:rsidRDefault="004510E9" w:rsidP="004510E9">
            <w:pPr>
              <w:rPr>
                <w:lang w:val="it-IT"/>
              </w:rPr>
            </w:pPr>
            <w:r w:rsidRPr="007E5997">
              <w:rPr>
                <w:lang w:val="it-IT"/>
              </w:rPr>
              <w:t>5. Modalitetet e procedurës së kundërshtimit, të cilat mund të përfshijnë kritere për pranueshmërinë e një kundërshtimi, një periudhë konsultimi midis grupit të prodhuesve aplikues dhe secilit kundërshtues, dhe paraqitjen e një raporti nga grupi i prodhuesve aplikues mbi rezultatin e konsultimeve, duke përfshirë çdo ndryshim që grupi i prodhuesve aplikues ka bërë në kërkesën për regjistrim, parashikohen në rregulloren përkatëse që miratohet me vendim të Këshillit të Ministrave.</w:t>
            </w:r>
          </w:p>
          <w:p w14:paraId="6A9B5936" w14:textId="55798F93" w:rsidR="002B71E5" w:rsidRPr="007E5997" w:rsidRDefault="002B71E5" w:rsidP="002B71E5">
            <w:pPr>
              <w:rPr>
                <w:lang w:val="it-IT"/>
              </w:rPr>
            </w:pPr>
            <w:r w:rsidRPr="007E5997">
              <w:rPr>
                <w:lang w:val="it-IT"/>
              </w:rPr>
              <w:t xml:space="preserve">6. Nëse, pas ekzaminimit të kërkesës për regjistrim dhe vlerësimit të rezultateve të çdo kundërshtimi të marrë dhe çdo ndryshimi në kërkesë të rënë dakord me grupin e prodhuesve aplikues, DPPI-ja e konsideron se kërkesat e këtij ligji janë përmbushur, ajo me vendim e pranon kërkesën për regjistrim, siç përmendet </w:t>
            </w:r>
            <w:r w:rsidRPr="007E5997">
              <w:rPr>
                <w:lang w:val="it-IT"/>
              </w:rPr>
              <w:lastRenderedPageBreak/>
              <w:t>në Nenin 13.</w:t>
            </w:r>
          </w:p>
          <w:p w14:paraId="36089F89" w14:textId="56A1487F" w:rsidR="002B71E5" w:rsidRPr="007E5997" w:rsidRDefault="002B71E5" w:rsidP="002B71E5">
            <w:pPr>
              <w:rPr>
                <w:lang w:val="it-IT"/>
              </w:rPr>
            </w:pPr>
            <w:r w:rsidRPr="007E5997">
              <w:rPr>
                <w:lang w:val="it-IT"/>
              </w:rPr>
              <w:t>7. DPPI-ja publikon çdo vendim tw favorshëm dhe specifikimini e produktit përkatës në Bulletinin e saj, si dhe siguron akses elektronik në dhe për specifikimin e produktit.</w:t>
            </w:r>
          </w:p>
          <w:p w14:paraId="03DD2A02" w14:textId="77777777" w:rsidR="002B71E5" w:rsidRPr="007E5997" w:rsidRDefault="002B71E5" w:rsidP="002B71E5">
            <w:pPr>
              <w:rPr>
                <w:lang w:val="it-IT"/>
              </w:rPr>
            </w:pPr>
            <w:r w:rsidRPr="007E5997">
              <w:rPr>
                <w:lang w:val="it-IT"/>
              </w:rPr>
              <w:t>8. Në rastin e një kërkese të përbashkët, siç përmendet në Nenin 9(4), kërkesa u drejtohet të gjitha shteteve të përfshira, si dhe, rrjedhimisht, procedurat kombëtare përkatëse, duke përfshirë fazën e kundërshtimit, kryhen në të gjitha ato shtete.</w:t>
            </w:r>
          </w:p>
          <w:p w14:paraId="42AA6078" w14:textId="69C37B76" w:rsidR="002B71E5" w:rsidRPr="007E5997" w:rsidRDefault="002B71E5" w:rsidP="002B71E5">
            <w:pPr>
              <w:rPr>
                <w:rFonts w:ascii="Times New Roman" w:hAnsi="Times New Roman" w:cs="Times New Roman"/>
                <w:color w:val="222222"/>
                <w:sz w:val="24"/>
                <w:szCs w:val="24"/>
                <w:lang w:val="sq-AL"/>
              </w:rPr>
            </w:pPr>
          </w:p>
        </w:tc>
        <w:tc>
          <w:tcPr>
            <w:tcW w:w="720" w:type="dxa"/>
          </w:tcPr>
          <w:p w14:paraId="1D43C4B8" w14:textId="09A202D8" w:rsidR="002B71E5" w:rsidRPr="007E5997" w:rsidRDefault="002B71E5" w:rsidP="002B71E5">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Projektligj “Për mbrojtjen e treguesve gjeografikë për produktet artizanale dhe industriale”</w:t>
            </w:r>
          </w:p>
        </w:tc>
        <w:tc>
          <w:tcPr>
            <w:tcW w:w="4770" w:type="dxa"/>
          </w:tcPr>
          <w:p w14:paraId="661F5B55" w14:textId="77777777" w:rsidR="001105B3" w:rsidRPr="007E5997" w:rsidRDefault="001105B3" w:rsidP="001105B3">
            <w:pPr>
              <w:rPr>
                <w:rFonts w:ascii="Times New Roman" w:hAnsi="Times New Roman" w:cs="Times New Roman"/>
                <w:b/>
                <w:bCs/>
                <w:sz w:val="24"/>
                <w:szCs w:val="24"/>
                <w:lang w:val="sq-AL"/>
              </w:rPr>
            </w:pPr>
            <w:r w:rsidRPr="007E5997">
              <w:rPr>
                <w:rFonts w:ascii="Times New Roman" w:hAnsi="Times New Roman" w:cs="Times New Roman"/>
                <w:b/>
                <w:bCs/>
                <w:sz w:val="24"/>
                <w:szCs w:val="24"/>
                <w:lang w:val="sq-AL"/>
              </w:rPr>
              <w:t>Paraqitja dhe shqyrtimi i kërkesës</w:t>
            </w:r>
          </w:p>
          <w:p w14:paraId="5BFFA8B7" w14:textId="77777777" w:rsidR="001105B3" w:rsidRPr="007E5997" w:rsidRDefault="001105B3" w:rsidP="001105B3">
            <w:pPr>
              <w:rPr>
                <w:rFonts w:ascii="Times New Roman" w:hAnsi="Times New Roman" w:cs="Times New Roman"/>
                <w:b/>
                <w:bCs/>
                <w:sz w:val="24"/>
                <w:szCs w:val="24"/>
                <w:lang w:val="sq-AL"/>
              </w:rPr>
            </w:pPr>
          </w:p>
          <w:p w14:paraId="79F85057" w14:textId="77777777" w:rsidR="001105B3" w:rsidRPr="007E5997" w:rsidRDefault="001105B3" w:rsidP="001105B3">
            <w:pPr>
              <w:rPr>
                <w:rFonts w:ascii="Times New Roman" w:hAnsi="Times New Roman" w:cs="Times New Roman"/>
                <w:sz w:val="24"/>
                <w:szCs w:val="24"/>
                <w:lang w:val="sq-AL"/>
              </w:rPr>
            </w:pPr>
            <w:r w:rsidRPr="007E5997">
              <w:rPr>
                <w:rFonts w:ascii="Times New Roman" w:hAnsi="Times New Roman" w:cs="Times New Roman"/>
                <w:sz w:val="24"/>
                <w:szCs w:val="24"/>
                <w:lang w:val="sq-AL"/>
              </w:rPr>
              <w:t>1. Kërkesa për regjistrimin e treguesit gjeografik në lidhje me një produkt me origjinë në Republikën e Shqipërisë paraqitet në DPPI.</w:t>
            </w:r>
          </w:p>
          <w:p w14:paraId="462F0DF8" w14:textId="77777777" w:rsidR="001105B3" w:rsidRPr="007E5997" w:rsidRDefault="001105B3" w:rsidP="001105B3">
            <w:pPr>
              <w:rPr>
                <w:rFonts w:ascii="Times New Roman" w:hAnsi="Times New Roman" w:cs="Times New Roman"/>
                <w:sz w:val="24"/>
                <w:szCs w:val="24"/>
                <w:lang w:val="it-IT"/>
              </w:rPr>
            </w:pPr>
            <w:r w:rsidRPr="007E5997">
              <w:rPr>
                <w:rFonts w:ascii="Times New Roman" w:hAnsi="Times New Roman" w:cs="Times New Roman"/>
                <w:sz w:val="24"/>
                <w:szCs w:val="24"/>
                <w:lang w:val="it-IT"/>
              </w:rPr>
              <w:t>2. Kërkesa për regjistrimin e treguesit gjeografik përmban:</w:t>
            </w:r>
          </w:p>
          <w:p w14:paraId="1637C062"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a) specifikimet e produktit, sipas nenit 9, të këtij ligji;</w:t>
            </w:r>
          </w:p>
          <w:p w14:paraId="73DC288B"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b) dokumentin unik, sipas nenit 10, të këtij ligji; dhe</w:t>
            </w:r>
          </w:p>
          <w:p w14:paraId="600C5E7F"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c) dokumentacionin shoqërues, sipas nenit 11, të këtij ligji;</w:t>
            </w:r>
          </w:p>
          <w:p w14:paraId="55920DAB"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 xml:space="preserve">ç) autorizimin e përfaqësimit, kur kërkesa paraqitet nga përfaqësuesi; </w:t>
            </w:r>
          </w:p>
          <w:p w14:paraId="5F2349A9" w14:textId="77777777" w:rsidR="001105B3" w:rsidRPr="007E5997" w:rsidRDefault="001105B3" w:rsidP="001105B3">
            <w:pPr>
              <w:rPr>
                <w:rFonts w:ascii="Times New Roman" w:hAnsi="Times New Roman" w:cs="Times New Roman"/>
                <w:sz w:val="24"/>
                <w:szCs w:val="24"/>
                <w:lang w:val="it-IT"/>
              </w:rPr>
            </w:pPr>
            <w:r w:rsidRPr="007E5997">
              <w:rPr>
                <w:rFonts w:ascii="Times New Roman" w:hAnsi="Times New Roman" w:cs="Times New Roman"/>
                <w:sz w:val="24"/>
                <w:szCs w:val="24"/>
                <w:lang w:val="it-IT"/>
              </w:rPr>
              <w:t>d) pagesën e tarifës përkatëse;</w:t>
            </w:r>
          </w:p>
          <w:p w14:paraId="67CDD1DA"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dh) formularin përkatës, të nënshkruar rregullisht.</w:t>
            </w:r>
          </w:p>
          <w:p w14:paraId="5DF882E4"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3. DPPI-ja, brenda 3 muajve nga data e paraqitjes së kërkesës për regjistrim, shqyrton kërkesën dhe verifikon nëse ajo plotëson kushtet për regjistrim, sipas parashikimeve të këtij ligji..</w:t>
            </w:r>
          </w:p>
          <w:p w14:paraId="21C257D8"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4. Kur nuk plotësohen kërkesat dhe kushtet e përcaktuara për regjistrimin e treguesit gjeografik, DPPI-ja i dërgon palës kërkuese një njoftim për plotësimin e të metave ose mangësive brenda 3 muajve nga data e marrjes së njoftimit. Nëse këto të meta ose mangësi nuk plotësohen brenda afatit të caktuar, kërkesa refuzohet.</w:t>
            </w:r>
          </w:p>
          <w:p w14:paraId="37B0CC57"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 xml:space="preserve">5. Kur plotësohen kërkesat dhe kushtet e përcaktuara për regjistrimin e treguesit </w:t>
            </w:r>
            <w:r w:rsidRPr="00646408">
              <w:rPr>
                <w:rFonts w:ascii="Times New Roman" w:hAnsi="Times New Roman" w:cs="Times New Roman"/>
                <w:sz w:val="24"/>
                <w:szCs w:val="24"/>
              </w:rPr>
              <w:lastRenderedPageBreak/>
              <w:t>gjeografik, DPPI-ja boton kërkesën për regjistrimin e treguesit gjeografik në buletin, me përjashtim të dokumenteve të përcaktuara në shkronjat “b” dhe “c”, të pikës 1, të këtij neni.</w:t>
            </w:r>
          </w:p>
          <w:p w14:paraId="149BFB67"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6. Brenda 30 ditëve nga data e përfundimit të periudhës së botimit, DPPI-ja i dërgon kërkesën, së bashku me një kopje të dosjes, ministrit përgjegjës për bujqësinë për vlerësim, në lidhje me specifikimet e produktit të përcaktuara në nenin 9 të këtij ligji.</w:t>
            </w:r>
          </w:p>
          <w:p w14:paraId="3F085112" w14:textId="77777777" w:rsidR="001105B3" w:rsidRPr="00646408" w:rsidRDefault="001105B3" w:rsidP="001105B3">
            <w:pPr>
              <w:rPr>
                <w:rFonts w:ascii="Times New Roman" w:hAnsi="Times New Roman" w:cs="Times New Roman"/>
                <w:sz w:val="24"/>
                <w:szCs w:val="24"/>
              </w:rPr>
            </w:pPr>
            <w:r w:rsidRPr="00646408">
              <w:rPr>
                <w:rFonts w:ascii="Times New Roman" w:hAnsi="Times New Roman" w:cs="Times New Roman"/>
                <w:sz w:val="24"/>
                <w:szCs w:val="24"/>
              </w:rPr>
              <w:t>7. Përmbajtja e kërkesës për regjistrim, si dhe rregulla më të detajuara për procedurat dhe dokumentet përkatëse, përcaktohen me vendim të Këshillit të Ministrave.</w:t>
            </w:r>
          </w:p>
          <w:p w14:paraId="4BDE9A9D" w14:textId="77777777" w:rsidR="002B71E5" w:rsidRPr="007E5997" w:rsidRDefault="002B71E5" w:rsidP="002B71E5">
            <w:pPr>
              <w:rPr>
                <w:rFonts w:ascii="Times New Roman" w:hAnsi="Times New Roman" w:cs="Times New Roman"/>
                <w:sz w:val="24"/>
                <w:szCs w:val="24"/>
                <w:lang w:val="sq-AL"/>
              </w:rPr>
            </w:pPr>
          </w:p>
        </w:tc>
        <w:tc>
          <w:tcPr>
            <w:tcW w:w="990" w:type="dxa"/>
          </w:tcPr>
          <w:p w14:paraId="69C845C2" w14:textId="77777777" w:rsidR="00330553" w:rsidRPr="007E5997" w:rsidRDefault="00330553" w:rsidP="00330553">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13</w:t>
            </w:r>
          </w:p>
          <w:p w14:paraId="35DE55B9" w14:textId="77777777" w:rsidR="002B71E5" w:rsidRPr="007E5997" w:rsidRDefault="002B71E5" w:rsidP="002B71E5">
            <w:pPr>
              <w:rPr>
                <w:rFonts w:ascii="Times New Roman" w:hAnsi="Times New Roman" w:cs="Times New Roman"/>
                <w:sz w:val="24"/>
                <w:szCs w:val="24"/>
              </w:rPr>
            </w:pPr>
          </w:p>
        </w:tc>
        <w:tc>
          <w:tcPr>
            <w:tcW w:w="540" w:type="dxa"/>
          </w:tcPr>
          <w:p w14:paraId="2D8B6822" w14:textId="43290B07" w:rsidR="002B71E5" w:rsidRPr="007E5997" w:rsidRDefault="00330553" w:rsidP="002B71E5">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5826B698" w14:textId="77777777" w:rsidR="002B71E5" w:rsidRPr="007E5997" w:rsidRDefault="002B71E5" w:rsidP="002B71E5">
            <w:pPr>
              <w:rPr>
                <w:rFonts w:ascii="Times New Roman" w:hAnsi="Times New Roman" w:cs="Times New Roman"/>
                <w:sz w:val="24"/>
                <w:szCs w:val="24"/>
              </w:rPr>
            </w:pPr>
          </w:p>
        </w:tc>
      </w:tr>
      <w:tr w:rsidR="005250C3" w:rsidRPr="007E5997" w14:paraId="1B498902" w14:textId="77777777" w:rsidTr="00D90483">
        <w:tc>
          <w:tcPr>
            <w:tcW w:w="558" w:type="dxa"/>
          </w:tcPr>
          <w:p w14:paraId="560E0F98" w14:textId="77777777" w:rsidR="005250C3" w:rsidRPr="007E5997" w:rsidRDefault="005250C3" w:rsidP="005250C3">
            <w:pPr>
              <w:rPr>
                <w:rFonts w:ascii="Times New Roman" w:hAnsi="Times New Roman" w:cs="Times New Roman"/>
                <w:sz w:val="24"/>
                <w:szCs w:val="24"/>
              </w:rPr>
            </w:pPr>
            <w:r w:rsidRPr="007E5997">
              <w:rPr>
                <w:rFonts w:ascii="Times New Roman" w:hAnsi="Times New Roman" w:cs="Times New Roman"/>
                <w:sz w:val="24"/>
                <w:szCs w:val="24"/>
              </w:rPr>
              <w:lastRenderedPageBreak/>
              <w:t>N 11</w:t>
            </w:r>
          </w:p>
        </w:tc>
        <w:tc>
          <w:tcPr>
            <w:tcW w:w="3870" w:type="dxa"/>
          </w:tcPr>
          <w:p w14:paraId="1A70B9CA" w14:textId="77777777" w:rsidR="005250C3" w:rsidRPr="007E5997" w:rsidRDefault="005250C3" w:rsidP="005250C3">
            <w:pPr>
              <w:rPr>
                <w:b/>
                <w:bCs/>
                <w:i/>
                <w:iCs/>
              </w:rPr>
            </w:pPr>
            <w:r w:rsidRPr="007E5997">
              <w:rPr>
                <w:b/>
                <w:bCs/>
                <w:i/>
                <w:iCs/>
              </w:rPr>
              <w:t>Mbrojtja kalimtare</w:t>
            </w:r>
          </w:p>
          <w:p w14:paraId="7194368C" w14:textId="77777777" w:rsidR="005250C3" w:rsidRPr="007E5997" w:rsidRDefault="005250C3" w:rsidP="005250C3">
            <w:r w:rsidRPr="007E5997">
              <w:t>1. DPPI-ja mund t’i japi mbrojtje kalimtare një emri në nivel kombëtar, mbi baza të përkohshme, me efekt nga data në të cilën një kërkesë për regjistrim paraqitet pranë DPPI-së.</w:t>
            </w:r>
          </w:p>
          <w:p w14:paraId="5DFD9397" w14:textId="77777777" w:rsidR="005250C3" w:rsidRPr="007E5997" w:rsidRDefault="005250C3" w:rsidP="005250C3"/>
          <w:p w14:paraId="6413F613" w14:textId="77777777" w:rsidR="005250C3" w:rsidRPr="007E5997" w:rsidRDefault="005250C3" w:rsidP="005250C3">
            <w:r w:rsidRPr="007E5997">
              <w:t>2. Një mbrojtje e tillë kalimtare do të pushojë ose në datën në të cilën hyn në fuqi vendimi për regjistrimin e emrit, i miratuar në përputhje me Nenin 21, ose në datën kur kërkesa për regjistrim tërhiqet.</w:t>
            </w:r>
          </w:p>
          <w:p w14:paraId="6CD41828" w14:textId="77777777" w:rsidR="005250C3" w:rsidRPr="007E5997" w:rsidRDefault="005250C3" w:rsidP="005250C3"/>
          <w:p w14:paraId="677F2557" w14:textId="69E51EB1" w:rsidR="005250C3" w:rsidRPr="007E5997" w:rsidRDefault="005250C3" w:rsidP="005250C3">
            <w:pPr>
              <w:rPr>
                <w:rFonts w:ascii="Times New Roman" w:hAnsi="Times New Roman" w:cs="Times New Roman"/>
                <w:sz w:val="24"/>
                <w:szCs w:val="24"/>
              </w:rPr>
            </w:pPr>
          </w:p>
        </w:tc>
        <w:tc>
          <w:tcPr>
            <w:tcW w:w="720" w:type="dxa"/>
          </w:tcPr>
          <w:p w14:paraId="13C858F1" w14:textId="5256F085" w:rsidR="005250C3" w:rsidRPr="007E5997" w:rsidRDefault="005250C3" w:rsidP="005250C3">
            <w:pPr>
              <w:rPr>
                <w:rFonts w:ascii="Times New Roman" w:hAnsi="Times New Roman" w:cs="Times New Roman"/>
                <w:sz w:val="24"/>
                <w:szCs w:val="24"/>
              </w:rPr>
            </w:pPr>
            <w:r w:rsidRPr="007E5997">
              <w:rPr>
                <w:rFonts w:ascii="Times New Roman" w:hAnsi="Times New Roman" w:cs="Times New Roman"/>
                <w:sz w:val="24"/>
                <w:szCs w:val="24"/>
              </w:rPr>
              <w:t>Projektligj “Për mbrojtjen e treguesve gjeografikë për produktet artizanale dhe indu</w:t>
            </w:r>
            <w:r w:rsidRPr="007E5997">
              <w:rPr>
                <w:rFonts w:ascii="Times New Roman" w:hAnsi="Times New Roman" w:cs="Times New Roman"/>
                <w:sz w:val="24"/>
                <w:szCs w:val="24"/>
              </w:rPr>
              <w:lastRenderedPageBreak/>
              <w:t>striale”</w:t>
            </w:r>
          </w:p>
        </w:tc>
        <w:tc>
          <w:tcPr>
            <w:tcW w:w="4770" w:type="dxa"/>
          </w:tcPr>
          <w:p w14:paraId="0808E355" w14:textId="446CDC69" w:rsidR="005250C3" w:rsidRPr="007E5997" w:rsidRDefault="005250C3" w:rsidP="001105B3">
            <w:pPr>
              <w:pBdr>
                <w:top w:val="nil"/>
                <w:left w:val="nil"/>
                <w:bottom w:val="nil"/>
                <w:right w:val="nil"/>
                <w:between w:val="nil"/>
                <w:bar w:val="nil"/>
              </w:pBdr>
              <w:rPr>
                <w:rFonts w:ascii="Times New Roman" w:hAnsi="Times New Roman" w:cs="Times New Roman"/>
                <w:sz w:val="24"/>
                <w:szCs w:val="24"/>
              </w:rPr>
            </w:pPr>
          </w:p>
        </w:tc>
        <w:tc>
          <w:tcPr>
            <w:tcW w:w="990" w:type="dxa"/>
          </w:tcPr>
          <w:p w14:paraId="5805D5D2" w14:textId="77777777" w:rsidR="005250C3" w:rsidRPr="007E5997" w:rsidRDefault="005250C3" w:rsidP="005250C3">
            <w:pPr>
              <w:rPr>
                <w:rFonts w:ascii="Times New Roman" w:hAnsi="Times New Roman" w:cs="Times New Roman"/>
                <w:sz w:val="24"/>
                <w:szCs w:val="24"/>
              </w:rPr>
            </w:pPr>
          </w:p>
        </w:tc>
        <w:tc>
          <w:tcPr>
            <w:tcW w:w="540" w:type="dxa"/>
          </w:tcPr>
          <w:p w14:paraId="72E8BDFD" w14:textId="1A50A95B" w:rsidR="005250C3" w:rsidRPr="007E5997" w:rsidRDefault="00330553" w:rsidP="005250C3">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65CD97E8" w14:textId="606B6803" w:rsidR="005250C3" w:rsidRPr="007E5997" w:rsidRDefault="00EC355C" w:rsidP="005250C3">
            <w:pPr>
              <w:rPr>
                <w:rFonts w:ascii="Times New Roman" w:hAnsi="Times New Roman" w:cs="Times New Roman"/>
                <w:sz w:val="24"/>
                <w:szCs w:val="24"/>
                <w:lang w:val="it-IT"/>
              </w:rPr>
            </w:pPr>
            <w:r w:rsidRPr="007E5997">
              <w:rPr>
                <w:rFonts w:ascii="Times New Roman" w:hAnsi="Times New Roman" w:cs="Times New Roman"/>
                <w:sz w:val="24"/>
                <w:szCs w:val="24"/>
                <w:lang w:val="it-IT"/>
              </w:rPr>
              <w:t>Vetem per shtete anetare te BE.</w:t>
            </w:r>
          </w:p>
        </w:tc>
      </w:tr>
      <w:tr w:rsidR="007211DF" w:rsidRPr="007E5997" w14:paraId="56974400" w14:textId="77777777" w:rsidTr="00D90483">
        <w:tc>
          <w:tcPr>
            <w:tcW w:w="558" w:type="dxa"/>
          </w:tcPr>
          <w:p w14:paraId="6F19D084" w14:textId="77777777" w:rsidR="007211DF" w:rsidRPr="007E5997" w:rsidRDefault="007211DF" w:rsidP="007211DF">
            <w:pPr>
              <w:rPr>
                <w:rFonts w:ascii="Times New Roman" w:hAnsi="Times New Roman" w:cs="Times New Roman"/>
                <w:sz w:val="24"/>
                <w:szCs w:val="24"/>
              </w:rPr>
            </w:pPr>
            <w:r w:rsidRPr="007E5997">
              <w:rPr>
                <w:rFonts w:ascii="Times New Roman" w:hAnsi="Times New Roman" w:cs="Times New Roman"/>
                <w:sz w:val="24"/>
                <w:szCs w:val="24"/>
              </w:rPr>
              <w:t>N12</w:t>
            </w:r>
          </w:p>
        </w:tc>
        <w:tc>
          <w:tcPr>
            <w:tcW w:w="3870" w:type="dxa"/>
          </w:tcPr>
          <w:p w14:paraId="26FE7149" w14:textId="77777777" w:rsidR="007211DF" w:rsidRPr="007E5997" w:rsidRDefault="007211DF" w:rsidP="007211DF">
            <w:pPr>
              <w:rPr>
                <w:b/>
                <w:bCs/>
                <w:i/>
                <w:iCs/>
              </w:rPr>
            </w:pPr>
            <w:r w:rsidRPr="007E5997">
              <w:rPr>
                <w:b/>
                <w:bCs/>
                <w:i/>
                <w:iCs/>
              </w:rPr>
              <w:t>Dokumentacioni shoqërues</w:t>
            </w:r>
          </w:p>
          <w:p w14:paraId="0A4CC561" w14:textId="77777777" w:rsidR="007211DF" w:rsidRPr="007E5997" w:rsidRDefault="007211DF" w:rsidP="007211DF">
            <w:r w:rsidRPr="007E5997">
              <w:t>1. Kërkesa për regjistrim shoqërohet me dokumentacionin që vijon:</w:t>
            </w:r>
          </w:p>
          <w:p w14:paraId="3E3CD522" w14:textId="77777777" w:rsidR="007211DF" w:rsidRPr="007E5997" w:rsidRDefault="007211DF" w:rsidP="007211DF">
            <w:r w:rsidRPr="007E5997">
              <w:t>(a) informacioni, kur është rasti, që shpjegon çdo kufizim të propozuar për përdorimin ose mbrojtjen e treguesit gjeografik, dhe çdo masë kalimtare, të propozuar nga grupi i prodhuesve aplikues;</w:t>
            </w:r>
          </w:p>
          <w:p w14:paraId="3EC94A59" w14:textId="77777777" w:rsidR="007211DF" w:rsidRPr="007E5997" w:rsidRDefault="007211DF" w:rsidP="007211DF">
            <w:r w:rsidRPr="007E5997">
              <w:t>(b) emrin dhe detajet e kontaktit të grupit të prodhuesve aplikues;</w:t>
            </w:r>
          </w:p>
          <w:p w14:paraId="4B361FBC" w14:textId="77777777" w:rsidR="007211DF" w:rsidRPr="007E5997" w:rsidRDefault="007211DF" w:rsidP="007211DF">
            <w:r w:rsidRPr="007E5997">
              <w:t>(c) emrin dhe detajet e kontaktit të një ose më shumë autoriteteve kompetente, organeve të deleguara ose të certifikimit që verifikojnë pajtueshmërinë e produkteve me specifikimin e produktit në përputhje me:</w:t>
            </w:r>
          </w:p>
          <w:p w14:paraId="766C3C3F" w14:textId="77777777" w:rsidR="007211DF" w:rsidRPr="007E5997" w:rsidRDefault="007211DF" w:rsidP="007211DF">
            <w:r w:rsidRPr="007E5997">
              <w:t xml:space="preserve">(i) </w:t>
            </w:r>
            <w:r w:rsidRPr="007E5997">
              <w:rPr>
                <w:rFonts w:ascii="Verdana" w:hAnsi="Verdana"/>
                <w:sz w:val="20"/>
                <w:szCs w:val="20"/>
              </w:rPr>
              <w:t xml:space="preserve">kriteret e përcaktuara nw shtojcwn pwrkatwse </w:t>
            </w:r>
            <w:r w:rsidRPr="007E5997">
              <w:t>në lidhje me verën;</w:t>
            </w:r>
          </w:p>
          <w:p w14:paraId="31502BA2" w14:textId="77777777" w:rsidR="007211DF" w:rsidRPr="007E5997" w:rsidRDefault="007211DF" w:rsidP="007211DF">
            <w:r w:rsidRPr="007E5997">
              <w:t>(ii) nenin 39 të këtij ligji në lidhje me pijet alkoolike dhe produktet bujqësore;</w:t>
            </w:r>
          </w:p>
          <w:p w14:paraId="6BA6AB4F" w14:textId="77777777" w:rsidR="007211DF" w:rsidRPr="007E5997" w:rsidRDefault="007211DF" w:rsidP="007211DF">
            <w:r w:rsidRPr="007E5997">
              <w:t xml:space="preserve">(d) çdo informacion tjetër që konsiderohet i përshtatshëm nga DPPI-ja ose nga grupi i prodhuesve aplikues, kur është e aplikueshme. </w:t>
            </w:r>
          </w:p>
          <w:p w14:paraId="26342FC4" w14:textId="7406DE25" w:rsidR="007211DF" w:rsidRPr="007E5997" w:rsidRDefault="007211DF" w:rsidP="007211DF">
            <w:pPr>
              <w:rPr>
                <w:rFonts w:ascii="Times New Roman" w:hAnsi="Times New Roman" w:cs="Times New Roman"/>
                <w:sz w:val="24"/>
                <w:szCs w:val="24"/>
              </w:rPr>
            </w:pPr>
            <w:r w:rsidRPr="007E5997">
              <w:t xml:space="preserve">2. DPPI-ja, sipas  rregullores përkatëse të miratuar me vendim të Këshillit të Ministrave, vendos për formatin dhe paraqitjen </w:t>
            </w:r>
            <w:r w:rsidRPr="007E5997">
              <w:rPr>
                <w:i/>
                <w:iCs/>
              </w:rPr>
              <w:t>online</w:t>
            </w:r>
            <w:r w:rsidRPr="007E5997">
              <w:t xml:space="preserve"> të dokumentacionit shoqërues të parashikuar në paragrafin </w:t>
            </w:r>
            <w:r w:rsidRPr="007E5997">
              <w:lastRenderedPageBreak/>
              <w:t>1, pikat (a), (b) dhe (c) të këtij neni në kërkesën për regjistrim, në nenin 13, dhe parashikon përjashtimin ose rruajtjen e konfidencialitetit të të dhënave personale.</w:t>
            </w:r>
            <w:r w:rsidRPr="007E5997">
              <w:rPr>
                <w:i/>
                <w:iCs/>
              </w:rPr>
              <w:t xml:space="preserve"> </w:t>
            </w:r>
          </w:p>
        </w:tc>
        <w:tc>
          <w:tcPr>
            <w:tcW w:w="720" w:type="dxa"/>
          </w:tcPr>
          <w:p w14:paraId="3B193F61" w14:textId="3A379B88" w:rsidR="007211DF" w:rsidRPr="007E5997" w:rsidRDefault="007211DF" w:rsidP="007211DF">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5929B345" w14:textId="77777777" w:rsidR="00C24E02" w:rsidRPr="00646408" w:rsidRDefault="00C24E02" w:rsidP="00C24E02">
            <w:pPr>
              <w:rPr>
                <w:rFonts w:ascii="Times New Roman" w:hAnsi="Times New Roman" w:cs="Times New Roman"/>
                <w:b/>
                <w:bCs/>
                <w:sz w:val="24"/>
                <w:szCs w:val="24"/>
                <w:lang w:val="it-IT"/>
              </w:rPr>
            </w:pPr>
            <w:r w:rsidRPr="00646408">
              <w:rPr>
                <w:rFonts w:ascii="Times New Roman" w:hAnsi="Times New Roman" w:cs="Times New Roman"/>
                <w:b/>
                <w:bCs/>
                <w:sz w:val="24"/>
                <w:szCs w:val="24"/>
                <w:lang w:val="it-IT"/>
              </w:rPr>
              <w:t>Dokumentacioni shoqërues për regjistrimin e treguesit gjeografik</w:t>
            </w:r>
          </w:p>
          <w:p w14:paraId="2FCF525B" w14:textId="77777777" w:rsidR="00C24E02" w:rsidRPr="00646408" w:rsidRDefault="00C24E02" w:rsidP="00C24E02">
            <w:pPr>
              <w:rPr>
                <w:rFonts w:ascii="Times New Roman" w:hAnsi="Times New Roman" w:cs="Times New Roman"/>
                <w:b/>
                <w:bCs/>
                <w:sz w:val="24"/>
                <w:szCs w:val="24"/>
                <w:lang w:val="it-IT"/>
              </w:rPr>
            </w:pPr>
          </w:p>
          <w:p w14:paraId="3F97434D"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1. Dokumentacioni shoqërues për regjistrimin e treguesit gjeografik përmban:</w:t>
            </w:r>
          </w:p>
          <w:p w14:paraId="28FDBD70"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a) informacionin, sipas rastit, që tregon çdo kufizim të propozuar për përdorimin ose mbrojtjen e treguesit gjeografik, si dhe çdo masë të përkohshme të propozuar nga grupi i prodhuesve, si palë kërkuese;</w:t>
            </w:r>
          </w:p>
          <w:p w14:paraId="29592AB6"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b) emrin dhe të dhënat e kontaktit të grupit të prodhuesve, si palë kërkuese;</w:t>
            </w:r>
          </w:p>
          <w:p w14:paraId="5CC8445C"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c) emrin dhe të dhënat e kontaktit të një ose më shumë autoriteteve kompetente, organeve të deleguara ose organeve të certifikimit, të cilat verifikojnë përputhshmërinë me specifikimet e produktit, në përputhje me ligjin dhe aktet nënligjore në fuqi për vreshtarinë dhe verën, si dhe me nenin 38, të këtij ligji, për pijet alkoolike të distiluara dhe produktet bujqësore;</w:t>
            </w:r>
          </w:p>
          <w:p w14:paraId="09F358C3"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ç) çdo informacion tjetër që konsiderohet i përshtatshëm nga Ministria ose nga grupi i prodhuesve, si palë kërkuese, sipas rastit. </w:t>
            </w:r>
          </w:p>
          <w:p w14:paraId="57A0F46D" w14:textId="77777777" w:rsidR="00C24E02" w:rsidRPr="00646408" w:rsidRDefault="00C24E02" w:rsidP="00C24E02">
            <w:pPr>
              <w:rPr>
                <w:rFonts w:ascii="Times New Roman" w:hAnsi="Times New Roman" w:cs="Times New Roman"/>
                <w:sz w:val="24"/>
                <w:szCs w:val="24"/>
                <w:lang w:val="it-IT"/>
              </w:rPr>
            </w:pPr>
            <w:r w:rsidRPr="00646408">
              <w:rPr>
                <w:rFonts w:ascii="Times New Roman" w:hAnsi="Times New Roman" w:cs="Times New Roman"/>
                <w:sz w:val="24"/>
                <w:szCs w:val="24"/>
                <w:lang w:val="it-IT"/>
              </w:rPr>
              <w:t>2. Rregulla më të detajuara lidhur me përmbajtjen dhe formën e paraqitjes së dokumentacionit shoqërues përcaktohen me vendim të Këshillit të Ministrave.</w:t>
            </w:r>
          </w:p>
          <w:p w14:paraId="52A14986" w14:textId="77777777" w:rsidR="007211DF" w:rsidRPr="00646408" w:rsidRDefault="007211DF" w:rsidP="007211DF">
            <w:pPr>
              <w:rPr>
                <w:rFonts w:ascii="Times New Roman" w:hAnsi="Times New Roman" w:cs="Times New Roman"/>
                <w:sz w:val="24"/>
                <w:szCs w:val="24"/>
                <w:lang w:val="it-IT"/>
              </w:rPr>
            </w:pPr>
          </w:p>
        </w:tc>
        <w:tc>
          <w:tcPr>
            <w:tcW w:w="990" w:type="dxa"/>
          </w:tcPr>
          <w:p w14:paraId="3CCCF077" w14:textId="77777777" w:rsidR="00330553" w:rsidRPr="007E5997" w:rsidRDefault="00330553" w:rsidP="00330553">
            <w:pPr>
              <w:rPr>
                <w:rFonts w:ascii="Times New Roman" w:hAnsi="Times New Roman" w:cs="Times New Roman"/>
                <w:sz w:val="24"/>
                <w:szCs w:val="24"/>
                <w:lang w:val="it-IT"/>
              </w:rPr>
            </w:pPr>
            <w:r w:rsidRPr="007E5997">
              <w:rPr>
                <w:rFonts w:ascii="Times New Roman" w:hAnsi="Times New Roman" w:cs="Times New Roman"/>
                <w:sz w:val="24"/>
                <w:szCs w:val="24"/>
                <w:lang w:val="it-IT"/>
              </w:rPr>
              <w:t>Neni 11</w:t>
            </w:r>
          </w:p>
          <w:p w14:paraId="108E78FE" w14:textId="77777777" w:rsidR="007211DF" w:rsidRPr="007E5997" w:rsidRDefault="007211DF" w:rsidP="007211DF">
            <w:pPr>
              <w:rPr>
                <w:rFonts w:ascii="Times New Roman" w:hAnsi="Times New Roman" w:cs="Times New Roman"/>
                <w:sz w:val="24"/>
                <w:szCs w:val="24"/>
              </w:rPr>
            </w:pPr>
          </w:p>
        </w:tc>
        <w:tc>
          <w:tcPr>
            <w:tcW w:w="540" w:type="dxa"/>
          </w:tcPr>
          <w:p w14:paraId="44C45D8C" w14:textId="1D31CB4A" w:rsidR="007211DF" w:rsidRPr="007E5997" w:rsidRDefault="00330553" w:rsidP="007211DF">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C45A352" w14:textId="77777777" w:rsidR="007211DF" w:rsidRPr="007E5997" w:rsidRDefault="007211DF" w:rsidP="007211DF">
            <w:pPr>
              <w:rPr>
                <w:rFonts w:ascii="Times New Roman" w:hAnsi="Times New Roman" w:cs="Times New Roman"/>
                <w:sz w:val="24"/>
                <w:szCs w:val="24"/>
              </w:rPr>
            </w:pPr>
          </w:p>
        </w:tc>
      </w:tr>
      <w:tr w:rsidR="00AB17A0" w:rsidRPr="007E5997" w14:paraId="58AF6094" w14:textId="77777777" w:rsidTr="00D90483">
        <w:tc>
          <w:tcPr>
            <w:tcW w:w="558" w:type="dxa"/>
          </w:tcPr>
          <w:p w14:paraId="04188B3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N13</w:t>
            </w:r>
          </w:p>
        </w:tc>
        <w:tc>
          <w:tcPr>
            <w:tcW w:w="3870" w:type="dxa"/>
          </w:tcPr>
          <w:p w14:paraId="2A89A1A6" w14:textId="77777777" w:rsidR="00AB17A0" w:rsidRPr="007E5997" w:rsidRDefault="00AB17A0" w:rsidP="00AB17A0">
            <w:pPr>
              <w:rPr>
                <w:b/>
                <w:bCs/>
                <w:i/>
                <w:iCs/>
              </w:rPr>
            </w:pPr>
          </w:p>
          <w:p w14:paraId="33655852" w14:textId="7D0B3844" w:rsidR="00AB17A0" w:rsidRPr="007E5997" w:rsidRDefault="00AB17A0" w:rsidP="00AB17A0">
            <w:pPr>
              <w:rPr>
                <w:b/>
                <w:bCs/>
                <w:i/>
                <w:iCs/>
              </w:rPr>
            </w:pPr>
            <w:r w:rsidRPr="007E5997">
              <w:rPr>
                <w:b/>
                <w:bCs/>
                <w:i/>
                <w:iCs/>
              </w:rPr>
              <w:t>Kërkesa për regjistrim nga një shtet tjetër</w:t>
            </w:r>
          </w:p>
          <w:p w14:paraId="51FA14BC" w14:textId="77777777" w:rsidR="00AB17A0" w:rsidRPr="007E5997" w:rsidRDefault="00AB17A0" w:rsidP="00AB17A0">
            <w:pPr>
              <w:rPr>
                <w:b/>
                <w:bCs/>
                <w:i/>
                <w:iCs/>
              </w:rPr>
            </w:pPr>
          </w:p>
          <w:p w14:paraId="01FA4D10" w14:textId="77777777" w:rsidR="00AB17A0" w:rsidRPr="007E5997" w:rsidRDefault="00AB17A0" w:rsidP="00AB17A0">
            <w:r w:rsidRPr="007E5997">
              <w:t>1. Për treguesit gjeografikë që kanë të bëjnë me produktet me origjinë nga një shtet tjetër, kërkesa për regjistrim duhet të përfshijë:</w:t>
            </w:r>
          </w:p>
          <w:p w14:paraId="7A6B0D57" w14:textId="77777777" w:rsidR="00AB17A0" w:rsidRPr="007E5997" w:rsidRDefault="00AB17A0" w:rsidP="00AB17A0">
            <w:r w:rsidRPr="007E5997">
              <w:t>(a) dokumentin e vetëm;</w:t>
            </w:r>
          </w:p>
          <w:p w14:paraId="77EBBB17" w14:textId="77777777" w:rsidR="00AB17A0" w:rsidRPr="007E5997" w:rsidRDefault="00AB17A0" w:rsidP="00AB17A0">
            <w:r w:rsidRPr="007E5997">
              <w:t>(b) dokumentacionin shoqërues të përmendur në nenin 12(1), pikat (a), (b) dhe (c);</w:t>
            </w:r>
          </w:p>
          <w:p w14:paraId="29755545" w14:textId="77777777" w:rsidR="00AB17A0" w:rsidRPr="007E5997" w:rsidRDefault="00AB17A0" w:rsidP="00AB17A0">
            <w:r w:rsidRPr="007E5997">
              <w:t>(c) provën ligjore të mbrojtjes së treguesit gjeografik në shtetin e tij të origjinës;</w:t>
            </w:r>
          </w:p>
          <w:p w14:paraId="079174D0" w14:textId="77777777" w:rsidR="00AB17A0" w:rsidRPr="007E5997" w:rsidRDefault="00AB17A0" w:rsidP="00AB17A0">
            <w:pPr>
              <w:rPr>
                <w:strike/>
              </w:rPr>
            </w:pPr>
          </w:p>
          <w:p w14:paraId="723B09C7" w14:textId="77777777" w:rsidR="00AB17A0" w:rsidRPr="007E5997" w:rsidRDefault="00AB17A0" w:rsidP="00AB17A0">
            <w:r w:rsidRPr="007E5997">
              <w:t>(ç) specifikimin e produktit me referencën e tij të publikimit; dhe</w:t>
            </w:r>
          </w:p>
          <w:p w14:paraId="5DF31CAA" w14:textId="77777777" w:rsidR="00AB17A0" w:rsidRPr="007E5997" w:rsidRDefault="00AB17A0" w:rsidP="00AB17A0">
            <w:r w:rsidRPr="007E5997">
              <w:t>(e) një prokurë kur aplikanti përfaqësohet nga një agjent.</w:t>
            </w:r>
          </w:p>
          <w:p w14:paraId="529F8BE2" w14:textId="77777777" w:rsidR="00AB17A0" w:rsidRPr="007E5997" w:rsidRDefault="00AB17A0" w:rsidP="00AB17A0"/>
          <w:p w14:paraId="4DC64D0B" w14:textId="77777777" w:rsidR="00AB17A0" w:rsidRPr="007E5997" w:rsidRDefault="00AB17A0" w:rsidP="00AB17A0">
            <w:r w:rsidRPr="007E5997">
              <w:t>2. Kërkesa e përbashkët për regjistrim e përmendur në nenin 9(4) duhet të përfshijë, përveç dokumentit të vetëm, sipas rastit, dokumentet e listuara në paragrafin 1 mw sipwr.</w:t>
            </w:r>
          </w:p>
          <w:p w14:paraId="4B868712" w14:textId="77777777" w:rsidR="00AB17A0" w:rsidRPr="007E5997" w:rsidRDefault="00AB17A0" w:rsidP="00AB17A0"/>
          <w:p w14:paraId="155511E9" w14:textId="02F8A2D9" w:rsidR="00AB17A0" w:rsidRPr="007E5997" w:rsidRDefault="00AB17A0" w:rsidP="00AB17A0">
            <w:r w:rsidRPr="007E5997">
              <w:t xml:space="preserve">3. Rregulla të hollësishme mbi procedurat, formën dhe paraqitjen e </w:t>
            </w:r>
            <w:r w:rsidRPr="007E5997">
              <w:lastRenderedPageBreak/>
              <w:t>kërkesave për regjistrim, duke përfshirë kërkesat që kanë të bëjnë me më shumë se një territor kombëtar, vendosen me rregulloren përkatëse që miratohet me vendim të Këshillit të Ministrave.</w:t>
            </w:r>
          </w:p>
          <w:p w14:paraId="7B9CC2F3" w14:textId="77777777" w:rsidR="00AB17A0" w:rsidRPr="007E5997" w:rsidRDefault="00AB17A0" w:rsidP="00AB17A0"/>
          <w:p w14:paraId="740482CC" w14:textId="15D75B46" w:rsidR="00AB17A0" w:rsidRPr="007E5997" w:rsidRDefault="00AB17A0" w:rsidP="00AB17A0">
            <w:pPr>
              <w:rPr>
                <w:rFonts w:ascii="Times New Roman" w:hAnsi="Times New Roman" w:cs="Times New Roman"/>
                <w:sz w:val="24"/>
                <w:szCs w:val="24"/>
              </w:rPr>
            </w:pPr>
          </w:p>
        </w:tc>
        <w:tc>
          <w:tcPr>
            <w:tcW w:w="720" w:type="dxa"/>
          </w:tcPr>
          <w:p w14:paraId="6C1AB455" w14:textId="49E90841"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57851431" w14:textId="77777777" w:rsidR="00AB17A0" w:rsidRPr="007E5997" w:rsidRDefault="00AB17A0" w:rsidP="00AB17A0">
            <w:pPr>
              <w:rPr>
                <w:rFonts w:ascii="Times New Roman" w:hAnsi="Times New Roman" w:cs="Times New Roman"/>
                <w:i/>
                <w:sz w:val="24"/>
                <w:szCs w:val="24"/>
              </w:rPr>
            </w:pPr>
          </w:p>
        </w:tc>
        <w:tc>
          <w:tcPr>
            <w:tcW w:w="990" w:type="dxa"/>
          </w:tcPr>
          <w:p w14:paraId="27648A9F" w14:textId="77777777" w:rsidR="00AB17A0" w:rsidRPr="007E5997" w:rsidRDefault="00AB17A0" w:rsidP="00AB17A0">
            <w:pPr>
              <w:rPr>
                <w:rFonts w:ascii="Times New Roman" w:hAnsi="Times New Roman" w:cs="Times New Roman"/>
                <w:sz w:val="24"/>
                <w:szCs w:val="24"/>
              </w:rPr>
            </w:pPr>
          </w:p>
        </w:tc>
        <w:tc>
          <w:tcPr>
            <w:tcW w:w="540" w:type="dxa"/>
          </w:tcPr>
          <w:p w14:paraId="5726C20A" w14:textId="37FC3C2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4EED007" w14:textId="50C8AD2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Vetem per shtete anetare te BE.</w:t>
            </w:r>
          </w:p>
        </w:tc>
      </w:tr>
      <w:tr w:rsidR="00AB17A0" w:rsidRPr="007E5997" w14:paraId="4B3D9B95" w14:textId="77777777" w:rsidTr="00D90483">
        <w:tc>
          <w:tcPr>
            <w:tcW w:w="558" w:type="dxa"/>
          </w:tcPr>
          <w:p w14:paraId="5B18E4E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N14</w:t>
            </w:r>
          </w:p>
        </w:tc>
        <w:tc>
          <w:tcPr>
            <w:tcW w:w="3870" w:type="dxa"/>
          </w:tcPr>
          <w:p w14:paraId="46FE5CF0" w14:textId="77777777" w:rsidR="00AB17A0" w:rsidRPr="007E5997" w:rsidRDefault="00AB17A0" w:rsidP="00AB17A0">
            <w:pPr>
              <w:rPr>
                <w:b/>
                <w:bCs/>
                <w:i/>
                <w:iCs/>
                <w:strike/>
                <w:lang w:val="it-IT"/>
              </w:rPr>
            </w:pPr>
            <w:r w:rsidRPr="007E5997">
              <w:rPr>
                <w:b/>
                <w:bCs/>
                <w:i/>
                <w:iCs/>
                <w:strike/>
                <w:lang w:val="it-IT"/>
              </w:rPr>
              <w:t>Dorëzimi i kërkesës për regjistrim në fillimin e Unionit</w:t>
            </w:r>
          </w:p>
          <w:p w14:paraId="274048B8" w14:textId="77777777" w:rsidR="00AB17A0" w:rsidRPr="007E5997" w:rsidRDefault="00AB17A0" w:rsidP="00AB17A0">
            <w:pPr>
              <w:rPr>
                <w:strike/>
                <w:lang w:val="it-IT"/>
              </w:rPr>
            </w:pPr>
          </w:p>
          <w:p w14:paraId="3168AE55" w14:textId="01D54049" w:rsidR="00AB17A0" w:rsidRPr="007E5997" w:rsidRDefault="00AB17A0" w:rsidP="00AB17A0">
            <w:pPr>
              <w:rPr>
                <w:rFonts w:ascii="Times New Roman" w:hAnsi="Times New Roman" w:cs="Times New Roman"/>
                <w:sz w:val="24"/>
                <w:szCs w:val="24"/>
                <w:lang w:val="it-IT"/>
              </w:rPr>
            </w:pPr>
          </w:p>
        </w:tc>
        <w:tc>
          <w:tcPr>
            <w:tcW w:w="720" w:type="dxa"/>
          </w:tcPr>
          <w:p w14:paraId="17F4C621" w14:textId="5585C5DE"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Projektligj “Për mbrojtjen e treguesve gjeografikë për produktet artizanale dhe industriale”</w:t>
            </w:r>
          </w:p>
        </w:tc>
        <w:tc>
          <w:tcPr>
            <w:tcW w:w="4770" w:type="dxa"/>
          </w:tcPr>
          <w:p w14:paraId="24618BE6" w14:textId="77777777" w:rsidR="00AB17A0" w:rsidRPr="007E5997" w:rsidRDefault="00AB17A0" w:rsidP="00AB17A0">
            <w:pPr>
              <w:pBdr>
                <w:top w:val="nil"/>
                <w:left w:val="nil"/>
                <w:bottom w:val="nil"/>
                <w:right w:val="nil"/>
                <w:between w:val="nil"/>
                <w:bar w:val="nil"/>
              </w:pBdr>
              <w:rPr>
                <w:rFonts w:ascii="Times New Roman" w:hAnsi="Times New Roman" w:cs="Times New Roman"/>
                <w:sz w:val="24"/>
                <w:szCs w:val="24"/>
                <w:lang w:val="it-IT"/>
              </w:rPr>
            </w:pPr>
          </w:p>
        </w:tc>
        <w:tc>
          <w:tcPr>
            <w:tcW w:w="990" w:type="dxa"/>
          </w:tcPr>
          <w:p w14:paraId="4D40BAF7" w14:textId="77777777" w:rsidR="00AB17A0" w:rsidRPr="007E5997" w:rsidRDefault="00AB17A0" w:rsidP="00AB17A0">
            <w:pPr>
              <w:rPr>
                <w:rFonts w:ascii="Times New Roman" w:hAnsi="Times New Roman" w:cs="Times New Roman"/>
                <w:sz w:val="24"/>
                <w:szCs w:val="24"/>
                <w:lang w:val="it-IT"/>
              </w:rPr>
            </w:pPr>
          </w:p>
        </w:tc>
        <w:tc>
          <w:tcPr>
            <w:tcW w:w="540" w:type="dxa"/>
          </w:tcPr>
          <w:p w14:paraId="4751695A" w14:textId="629C80B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19437073" w14:textId="5E57290D"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it-IT"/>
              </w:rPr>
              <w:t>Vetem per shtete anetare te BE.</w:t>
            </w:r>
          </w:p>
        </w:tc>
      </w:tr>
      <w:tr w:rsidR="00AB17A0" w:rsidRPr="007E5997" w14:paraId="7CF8E5BA" w14:textId="77777777" w:rsidTr="00666F84">
        <w:tc>
          <w:tcPr>
            <w:tcW w:w="558" w:type="dxa"/>
          </w:tcPr>
          <w:p w14:paraId="158678A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N15</w:t>
            </w:r>
          </w:p>
        </w:tc>
        <w:tc>
          <w:tcPr>
            <w:tcW w:w="3870" w:type="dxa"/>
          </w:tcPr>
          <w:p w14:paraId="580B64BE" w14:textId="77777777" w:rsidR="00AB17A0" w:rsidRPr="007E5997" w:rsidRDefault="00AB17A0" w:rsidP="00AB17A0">
            <w:pPr>
              <w:rPr>
                <w:b/>
                <w:bCs/>
                <w:i/>
                <w:iCs/>
              </w:rPr>
            </w:pPr>
            <w:r w:rsidRPr="007E5997">
              <w:rPr>
                <w:b/>
                <w:bCs/>
                <w:i/>
                <w:iCs/>
              </w:rPr>
              <w:t>Shqyrtimi dhe publikimi për kundërshtim</w:t>
            </w:r>
          </w:p>
          <w:p w14:paraId="4824B52C" w14:textId="77777777" w:rsidR="00AB17A0" w:rsidRPr="007E5997" w:rsidRDefault="00AB17A0" w:rsidP="00AB17A0">
            <w:pPr>
              <w:rPr>
                <w:i/>
                <w:iCs/>
              </w:rPr>
            </w:pPr>
            <w:r w:rsidRPr="007E5997">
              <w:t xml:space="preserve">1. DPPI-ja shqyrton kërkesat për regjistrim të paraqitura në përputhje me Nenin 10 (1) dhe (2), nenin 12(1) dhe </w:t>
            </w:r>
            <w:r w:rsidRPr="007E5997">
              <w:lastRenderedPageBreak/>
              <w:t>nenin 13(1). DPPI-ja kontrollon që kërkesat të përmbajnë informacionin e kërkuar dhe që të mos përmbajnë gabime të dukshme, duke marrë parasysh rezultatin e procedurës së shqyrtimit dhe të kundërshtimit të kryer</w:t>
            </w:r>
            <w:r w:rsidRPr="007E5997">
              <w:rPr>
                <w:i/>
                <w:iCs/>
              </w:rPr>
              <w:t>.</w:t>
            </w:r>
          </w:p>
          <w:p w14:paraId="43474542" w14:textId="77777777" w:rsidR="00AB17A0" w:rsidRPr="007E5997" w:rsidRDefault="00AB17A0" w:rsidP="00AB17A0"/>
          <w:p w14:paraId="2038BA83" w14:textId="77777777" w:rsidR="00AB17A0" w:rsidRPr="007E5997" w:rsidRDefault="00AB17A0" w:rsidP="00AB17A0"/>
          <w:p w14:paraId="3B57FCA5" w14:textId="77777777" w:rsidR="00AB17A0" w:rsidRPr="007E5997" w:rsidRDefault="00AB17A0" w:rsidP="00AB17A0">
            <w:r w:rsidRPr="007E5997">
              <w:t xml:space="preserve">2. DPPI-ja e ekzminon një kërkesë për regjistrim brenda gjashtë muajve nga dita e marrjes së kërkesës. </w:t>
            </w:r>
          </w:p>
          <w:p w14:paraId="3984239A" w14:textId="77777777" w:rsidR="00AB17A0" w:rsidRPr="007E5997" w:rsidRDefault="00AB17A0" w:rsidP="00AB17A0">
            <w:r w:rsidRPr="007E5997">
              <w:t xml:space="preserve">2/1. DPPI-ja mund t’i kërkojë me njoftim aplikantit një informacion shtesë të nevojshëm, modifikim të kërkesës os plotësim të çdo mangësie. </w:t>
            </w:r>
          </w:p>
          <w:p w14:paraId="1D56A6BC" w14:textId="77777777" w:rsidR="00AB17A0" w:rsidRPr="007E5997" w:rsidRDefault="00AB17A0" w:rsidP="00AB17A0">
            <w:r w:rsidRPr="007E5997">
              <w:t xml:space="preserve">2/2.  Aplikanti është i detyruar t’i përgjigjet kërkesave të njoftimit brenda dy muajve nga data e marrjes së njoftimit. Ky afat zgjatet nga DPPI-ja edhe me dy muaj të tjerë me kërkesë të aplikantit. </w:t>
            </w:r>
          </w:p>
          <w:p w14:paraId="20474155" w14:textId="77777777" w:rsidR="00AB17A0" w:rsidRPr="007E5997" w:rsidRDefault="00AB17A0" w:rsidP="00AB17A0">
            <w:r w:rsidRPr="007E5997">
              <w:t>2/3.  Nëse aplikanti nuk i përgjigjet kërkesave të njoftimit brenda afatit, kërkesa për regjistrim refuzohet.</w:t>
            </w:r>
          </w:p>
          <w:p w14:paraId="68A214D8" w14:textId="77777777" w:rsidR="00AB17A0" w:rsidRPr="007E5997" w:rsidRDefault="00AB17A0" w:rsidP="00AB17A0">
            <w:r w:rsidRPr="007E5997">
              <w:t>2/4.  Pas plotësimit të kërkesave të njoftimit  njoftimit, periudha e shqyrtimit të kërkesës për regjistrim nga DPPI-ja nuk duhet të kalojë më shumë se pesë muaj nga dita në të cilën DPPI-ja merr plotësimin e kërkesave të njoftimit nga aplikanti.</w:t>
            </w:r>
          </w:p>
          <w:p w14:paraId="2D06A0CD" w14:textId="77777777" w:rsidR="00AB17A0" w:rsidRPr="007E5997" w:rsidRDefault="00AB17A0" w:rsidP="00AB17A0"/>
          <w:p w14:paraId="72539563" w14:textId="77777777" w:rsidR="00AB17A0" w:rsidRPr="007E5997" w:rsidRDefault="00AB17A0" w:rsidP="00AB17A0"/>
          <w:p w14:paraId="0B96EAA8" w14:textId="77777777" w:rsidR="00AB17A0" w:rsidRPr="007E5997" w:rsidRDefault="00AB17A0" w:rsidP="00AB17A0"/>
          <w:p w14:paraId="37B4F3E4" w14:textId="77777777" w:rsidR="00AB17A0" w:rsidRPr="007E5997" w:rsidRDefault="00AB17A0" w:rsidP="00AB17A0">
            <w:r w:rsidRPr="007E5997">
              <w:lastRenderedPageBreak/>
              <w:t xml:space="preserve">3. Në rast se DPPI-ja nuk e përfundon ekzaminon e përmendur në paragrafin 2 brenda afateve të caktuara, ajo duhet të informojë aplikantin me shkrim për arsyet e vonesës, duke treguar kohën e parashikuar të nevojshme për të përfunduar shqyrtimin, e cila nuk është më e gjatë se një muaj. </w:t>
            </w:r>
          </w:p>
          <w:p w14:paraId="33FD48E5" w14:textId="77777777" w:rsidR="00AB17A0" w:rsidRPr="007E5997" w:rsidRDefault="00AB17A0" w:rsidP="00AB17A0"/>
          <w:p w14:paraId="7309CA32" w14:textId="16E25595" w:rsidR="00AB17A0" w:rsidRPr="007E5997" w:rsidRDefault="00AB17A0" w:rsidP="00AB17A0">
            <w:pPr>
              <w:rPr>
                <w:rFonts w:ascii="Times New Roman" w:hAnsi="Times New Roman" w:cs="Times New Roman"/>
                <w:sz w:val="24"/>
                <w:szCs w:val="24"/>
              </w:rPr>
            </w:pPr>
            <w:r w:rsidRPr="007E5997">
              <w:t>4. Kur DPPI-ja e konsideron se janë përmbushur kushtet e përcaktuara në nenet 9, 10, 12, 13, 28, 29, 30, 31, 46 dhe 47, nenin 48(1) dhe (2), nenet 49 dhe 50 të këtij ligji, ajo e publikon dokumentin e vetëm dhe referencën për publikimin e specifikimit të produktit nw Buletin.</w:t>
            </w:r>
          </w:p>
        </w:tc>
        <w:tc>
          <w:tcPr>
            <w:tcW w:w="720" w:type="dxa"/>
          </w:tcPr>
          <w:p w14:paraId="599EDECB" w14:textId="3B030F9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 xml:space="preserve">Projektligj “Për </w:t>
            </w:r>
            <w:r w:rsidRPr="007E5997">
              <w:rPr>
                <w:rFonts w:ascii="Times New Roman" w:hAnsi="Times New Roman" w:cs="Times New Roman"/>
                <w:sz w:val="24"/>
                <w:szCs w:val="24"/>
              </w:rPr>
              <w:lastRenderedPageBreak/>
              <w:t>mbrojtjen e treguesve gjeografikë për produktet artizanale dhe industriale”</w:t>
            </w:r>
          </w:p>
        </w:tc>
        <w:tc>
          <w:tcPr>
            <w:tcW w:w="4770" w:type="dxa"/>
          </w:tcPr>
          <w:p w14:paraId="3ED5EAB0" w14:textId="77777777" w:rsidR="00AB17A0" w:rsidRPr="00646408" w:rsidRDefault="00AB17A0" w:rsidP="00AB17A0">
            <w:pPr>
              <w:pBdr>
                <w:top w:val="nil"/>
                <w:left w:val="nil"/>
                <w:bottom w:val="nil"/>
                <w:right w:val="nil"/>
                <w:between w:val="nil"/>
                <w:bar w:val="nil"/>
              </w:pBdr>
              <w:jc w:val="both"/>
              <w:rPr>
                <w:rFonts w:ascii="Times New Roman" w:hAnsi="Times New Roman" w:cs="Times New Roman"/>
                <w:sz w:val="24"/>
                <w:szCs w:val="24"/>
              </w:rPr>
            </w:pPr>
          </w:p>
        </w:tc>
        <w:tc>
          <w:tcPr>
            <w:tcW w:w="990" w:type="dxa"/>
          </w:tcPr>
          <w:p w14:paraId="2F992CB8" w14:textId="77777777" w:rsidR="00AB17A0" w:rsidRPr="00646408" w:rsidRDefault="00AB17A0" w:rsidP="00AB17A0">
            <w:pPr>
              <w:rPr>
                <w:rFonts w:ascii="Times New Roman" w:hAnsi="Times New Roman" w:cs="Times New Roman"/>
                <w:sz w:val="24"/>
                <w:szCs w:val="24"/>
              </w:rPr>
            </w:pPr>
          </w:p>
        </w:tc>
        <w:tc>
          <w:tcPr>
            <w:tcW w:w="540" w:type="dxa"/>
          </w:tcPr>
          <w:p w14:paraId="22554CF6" w14:textId="5ED4BF36" w:rsidR="00AB17A0" w:rsidRPr="007E5997" w:rsidRDefault="00DD20CC"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D764319" w14:textId="5981A72B" w:rsidR="00AB17A0" w:rsidRPr="007E5997" w:rsidRDefault="00DD20CC" w:rsidP="00AB17A0">
            <w:pPr>
              <w:rPr>
                <w:rFonts w:ascii="Times New Roman" w:hAnsi="Times New Roman" w:cs="Times New Roman"/>
                <w:sz w:val="24"/>
                <w:szCs w:val="24"/>
              </w:rPr>
            </w:pPr>
            <w:r w:rsidRPr="007E5997">
              <w:rPr>
                <w:rFonts w:ascii="Times New Roman" w:hAnsi="Times New Roman" w:cs="Times New Roman"/>
                <w:sz w:val="24"/>
                <w:szCs w:val="24"/>
              </w:rPr>
              <w:t>Vetem per shtetet anetare.</w:t>
            </w:r>
          </w:p>
        </w:tc>
      </w:tr>
      <w:tr w:rsidR="00AB17A0" w:rsidRPr="007E5997" w14:paraId="2B58E835" w14:textId="77777777" w:rsidTr="00D90483">
        <w:tc>
          <w:tcPr>
            <w:tcW w:w="558" w:type="dxa"/>
          </w:tcPr>
          <w:p w14:paraId="739213F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16</w:t>
            </w:r>
          </w:p>
        </w:tc>
        <w:tc>
          <w:tcPr>
            <w:tcW w:w="3870" w:type="dxa"/>
          </w:tcPr>
          <w:p w14:paraId="260D7A93" w14:textId="77777777" w:rsidR="00AB17A0" w:rsidRPr="007E5997" w:rsidRDefault="00AB17A0" w:rsidP="00AB17A0">
            <w:pPr>
              <w:rPr>
                <w:b/>
                <w:bCs/>
                <w:i/>
                <w:iCs/>
              </w:rPr>
            </w:pPr>
            <w:r w:rsidRPr="007E5997">
              <w:rPr>
                <w:b/>
                <w:bCs/>
                <w:i/>
                <w:iCs/>
              </w:rPr>
              <w:t>Njoftime ndaj një kërkese për regjistrim</w:t>
            </w:r>
          </w:p>
          <w:p w14:paraId="6E243197" w14:textId="77777777" w:rsidR="00AB17A0" w:rsidRPr="007E5997" w:rsidRDefault="00AB17A0" w:rsidP="00AB17A0">
            <w:r w:rsidRPr="007E5997">
              <w:t>1. Çdo person mund të njoftojë DPPI-në për çdo procedurë administrative ose gjyqësore që ndikon mbi regjistrimin e një treguesi gjeografik.</w:t>
            </w:r>
          </w:p>
          <w:p w14:paraId="7D8F6609" w14:textId="77777777" w:rsidR="00AB17A0" w:rsidRPr="007E5997" w:rsidRDefault="00AB17A0" w:rsidP="00AB17A0">
            <w:r w:rsidRPr="007E5997">
              <w:t>2. Kur mer një informacion të tillë, DPPI-ja përjashtohet nga detyrimi për të përmbushur afatet për të kryer ekzaminimin e përmendur në Nenin 15(2) dhe për të informuar arsyet e vonesës, si dhe mund të vendosë për pezullimin e shqyrtimit të kërkesës.</w:t>
            </w:r>
          </w:p>
          <w:p w14:paraId="014A74F7" w14:textId="77777777" w:rsidR="00AB17A0" w:rsidRPr="007E5997" w:rsidRDefault="00AB17A0" w:rsidP="00AB17A0"/>
          <w:p w14:paraId="2075C76D" w14:textId="77777777" w:rsidR="00AB17A0" w:rsidRPr="007E5997" w:rsidRDefault="00AB17A0" w:rsidP="00AB17A0">
            <w:r w:rsidRPr="007E5997">
              <w:t xml:space="preserve">3. Përjashtimi i parashikuar në paragrafin 2 do të ketë efekt derisa DPPI-ja të informohet nga personi i interesuar se procedura administrative </w:t>
            </w:r>
            <w:r w:rsidRPr="007E5997">
              <w:lastRenderedPageBreak/>
              <w:t xml:space="preserve">ore gjyqësore ka përfunduar, për të cilën paraqitet edhe prova ligjore.  Afatet për shqyrtimin e kërkesës të paragrafit 2 rifillojnë, sikur kërkesa të ishte paraqitur për herë të parë. </w:t>
            </w:r>
          </w:p>
          <w:p w14:paraId="61707411" w14:textId="77777777" w:rsidR="00AB17A0" w:rsidRPr="007E5997" w:rsidRDefault="00AB17A0" w:rsidP="00AB17A0"/>
          <w:p w14:paraId="3221A2DB" w14:textId="77777777" w:rsidR="00AB17A0" w:rsidRPr="007E5997" w:rsidRDefault="00AB17A0" w:rsidP="00AB17A0"/>
          <w:p w14:paraId="4F71724A" w14:textId="77777777" w:rsidR="00AB17A0" w:rsidRPr="007E5997" w:rsidRDefault="00AB17A0" w:rsidP="00AB17A0"/>
          <w:p w14:paraId="4E3A6CB4" w14:textId="77777777" w:rsidR="00AB17A0" w:rsidRPr="007E5997" w:rsidRDefault="00AB17A0" w:rsidP="00AB17A0"/>
          <w:p w14:paraId="32691DD8" w14:textId="77777777" w:rsidR="00AB17A0" w:rsidRPr="007E5997" w:rsidRDefault="00AB17A0" w:rsidP="00AB17A0"/>
          <w:p w14:paraId="05AAA2E4" w14:textId="77777777" w:rsidR="00AB17A0" w:rsidRPr="007E5997" w:rsidRDefault="00AB17A0" w:rsidP="00AB17A0"/>
          <w:p w14:paraId="7E37B9E0" w14:textId="77777777" w:rsidR="00AB17A0" w:rsidRPr="007E5997" w:rsidRDefault="00AB17A0" w:rsidP="00AB17A0"/>
          <w:p w14:paraId="3AE2B74B" w14:textId="77777777" w:rsidR="00AB17A0" w:rsidRPr="007E5997" w:rsidRDefault="00AB17A0" w:rsidP="00AB17A0"/>
          <w:p w14:paraId="269E87E6" w14:textId="77777777" w:rsidR="00AB17A0" w:rsidRPr="007E5997" w:rsidRDefault="00AB17A0" w:rsidP="00AB17A0"/>
          <w:p w14:paraId="2AD03941" w14:textId="77777777" w:rsidR="00AB17A0" w:rsidRPr="007E5997" w:rsidRDefault="00AB17A0" w:rsidP="00AB17A0"/>
          <w:p w14:paraId="11313D05" w14:textId="77777777" w:rsidR="00AB17A0" w:rsidRPr="007E5997" w:rsidRDefault="00AB17A0" w:rsidP="00AB17A0"/>
          <w:p w14:paraId="5EBC900F" w14:textId="77777777" w:rsidR="00AB17A0" w:rsidRPr="007E5997" w:rsidRDefault="00AB17A0" w:rsidP="00AB17A0">
            <w:pPr>
              <w:rPr>
                <w:rFonts w:ascii="Times New Roman" w:hAnsi="Times New Roman" w:cs="Times New Roman"/>
                <w:sz w:val="24"/>
                <w:szCs w:val="24"/>
              </w:rPr>
            </w:pPr>
          </w:p>
        </w:tc>
        <w:tc>
          <w:tcPr>
            <w:tcW w:w="720" w:type="dxa"/>
          </w:tcPr>
          <w:p w14:paraId="02EF791A" w14:textId="7C2ECD1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w:t>
            </w:r>
            <w:r w:rsidRPr="007E5997">
              <w:rPr>
                <w:rFonts w:ascii="Times New Roman" w:hAnsi="Times New Roman" w:cs="Times New Roman"/>
                <w:sz w:val="24"/>
                <w:szCs w:val="24"/>
              </w:rPr>
              <w:lastRenderedPageBreak/>
              <w:t>e dhe industriale”</w:t>
            </w:r>
          </w:p>
        </w:tc>
        <w:tc>
          <w:tcPr>
            <w:tcW w:w="4770" w:type="dxa"/>
          </w:tcPr>
          <w:p w14:paraId="38059245" w14:textId="77777777" w:rsidR="00AB17A0" w:rsidRPr="007E5997" w:rsidRDefault="00AB17A0" w:rsidP="00AB17A0">
            <w:pPr>
              <w:pBdr>
                <w:top w:val="nil"/>
                <w:left w:val="nil"/>
                <w:bottom w:val="nil"/>
                <w:right w:val="nil"/>
                <w:between w:val="nil"/>
                <w:bar w:val="nil"/>
              </w:pBdr>
              <w:rPr>
                <w:rFonts w:ascii="Times New Roman" w:hAnsi="Times New Roman" w:cs="Times New Roman"/>
                <w:sz w:val="24"/>
                <w:szCs w:val="24"/>
              </w:rPr>
            </w:pPr>
          </w:p>
        </w:tc>
        <w:tc>
          <w:tcPr>
            <w:tcW w:w="990" w:type="dxa"/>
          </w:tcPr>
          <w:p w14:paraId="48C920E8" w14:textId="77777777" w:rsidR="00AB17A0" w:rsidRPr="007E5997" w:rsidRDefault="00AB17A0" w:rsidP="00AB17A0">
            <w:pPr>
              <w:rPr>
                <w:rFonts w:ascii="Times New Roman" w:hAnsi="Times New Roman" w:cs="Times New Roman"/>
                <w:sz w:val="24"/>
                <w:szCs w:val="24"/>
              </w:rPr>
            </w:pPr>
          </w:p>
        </w:tc>
        <w:tc>
          <w:tcPr>
            <w:tcW w:w="540" w:type="dxa"/>
          </w:tcPr>
          <w:p w14:paraId="67004BD5" w14:textId="5B1FDA8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116A0545" w14:textId="0142955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Vetem per shtete anetare te BE.</w:t>
            </w:r>
          </w:p>
        </w:tc>
      </w:tr>
      <w:tr w:rsidR="00AB17A0" w:rsidRPr="007E5997" w14:paraId="1D41E6C6" w14:textId="77777777" w:rsidTr="00D90483">
        <w:tc>
          <w:tcPr>
            <w:tcW w:w="558" w:type="dxa"/>
          </w:tcPr>
          <w:p w14:paraId="0CD0FF5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N17</w:t>
            </w:r>
          </w:p>
        </w:tc>
        <w:tc>
          <w:tcPr>
            <w:tcW w:w="3870" w:type="dxa"/>
          </w:tcPr>
          <w:p w14:paraId="21215D6F" w14:textId="1257BEB8" w:rsidR="00AB17A0" w:rsidRPr="007E5997" w:rsidRDefault="00AB17A0" w:rsidP="00AB17A0">
            <w:pPr>
              <w:rPr>
                <w:b/>
                <w:bCs/>
                <w:i/>
                <w:iCs/>
              </w:rPr>
            </w:pPr>
            <w:r w:rsidRPr="007E5997">
              <w:rPr>
                <w:b/>
                <w:bCs/>
                <w:i/>
                <w:iCs/>
              </w:rPr>
              <w:t>Procedura e kundërshtimit</w:t>
            </w:r>
          </w:p>
          <w:p w14:paraId="180A4012" w14:textId="77777777" w:rsidR="00AB17A0" w:rsidRPr="007E5997" w:rsidRDefault="00AB17A0" w:rsidP="00AB17A0">
            <w:r w:rsidRPr="007E5997">
              <w:t>1. Brenda tre muajve nga data e publikimit në Buletimit DPPI-së të dokumentit të vetëm dhe referencës për publikimin e specifikimit të produktit në përputhje me Nenin 15(4), çdo person fizik ose juridik që ka interes të ligjshëm mund të paraqesë kundërshtim në DPPI.</w:t>
            </w:r>
          </w:p>
          <w:p w14:paraId="5C48B6B9" w14:textId="77777777" w:rsidR="00AB17A0" w:rsidRPr="007E5997" w:rsidRDefault="00AB17A0" w:rsidP="00AB17A0"/>
          <w:p w14:paraId="6D37C6C4" w14:textId="77777777" w:rsidR="00AB17A0" w:rsidRPr="007E5997" w:rsidRDefault="00AB17A0" w:rsidP="00AB17A0">
            <w:r w:rsidRPr="007E5997">
              <w:t>2</w:t>
            </w:r>
            <w:r w:rsidRPr="007E5997">
              <w:rPr>
                <w:strike/>
              </w:rPr>
              <w:t>3</w:t>
            </w:r>
            <w:r w:rsidRPr="007E5997">
              <w:t>. Në kundërshtim duhet të shprehet se kundërshtohet regjistrimi i një treguesi gjeografik. Një kundërshtim që nuk e përmban njw shprehje tw tillw do të jetë i pavlefshëm.</w:t>
            </w:r>
          </w:p>
          <w:p w14:paraId="6B2BE52E" w14:textId="77777777" w:rsidR="00AB17A0" w:rsidRPr="007E5997" w:rsidRDefault="00AB17A0" w:rsidP="00AB17A0"/>
          <w:p w14:paraId="422AA6F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DPPI-ja shqyrton pranueshmërinë e kundërshtimit. Nëse DPPI-ja e </w:t>
            </w:r>
            <w:r w:rsidRPr="007E5997">
              <w:rPr>
                <w:rFonts w:ascii="Times New Roman" w:hAnsi="Times New Roman" w:cs="Times New Roman"/>
                <w:sz w:val="24"/>
                <w:szCs w:val="24"/>
              </w:rPr>
              <w:lastRenderedPageBreak/>
              <w:t xml:space="preserve">konsideron kundërshtimin të pranueshëm, ajo, brenda pesë muajve nga data e publikimit sipas Nenit 15(4), e fton kundërshtuesin dhe aplikantin të angazhohen në konsultime për një periudhë të arsyeshme jo më të gjatë se tre muaj. </w:t>
            </w:r>
          </w:p>
          <w:p w14:paraId="7953463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4/1. DPPI-ja i dërgon aplikantit një kopje të kundërshtimit dhe të gjitha dokumentet e paraqitura nga kundërshtuesi. Në çdo kohë gjatë periudhës tre mujore, DPPI-ja mund, me kërkesë të aplikantit, të zgjasë vetëm njëherë afatin për konsultime deri në tre muaj të tjerë.</w:t>
            </w:r>
          </w:p>
          <w:p w14:paraId="0AB97D95" w14:textId="77777777" w:rsidR="00AB17A0" w:rsidRPr="007E5997" w:rsidRDefault="00AB17A0" w:rsidP="00AB17A0">
            <w:pPr>
              <w:rPr>
                <w:rFonts w:ascii="Times New Roman" w:hAnsi="Times New Roman" w:cs="Times New Roman"/>
                <w:sz w:val="24"/>
                <w:szCs w:val="24"/>
              </w:rPr>
            </w:pPr>
          </w:p>
          <w:p w14:paraId="09136944" w14:textId="77777777" w:rsidR="00AB17A0" w:rsidRPr="007E5997" w:rsidRDefault="00AB17A0" w:rsidP="00AB17A0">
            <w:pPr>
              <w:rPr>
                <w:rFonts w:ascii="Times New Roman" w:hAnsi="Times New Roman" w:cs="Times New Roman"/>
                <w:sz w:val="24"/>
                <w:szCs w:val="24"/>
              </w:rPr>
            </w:pPr>
          </w:p>
          <w:p w14:paraId="48BA08A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Kundërshtuesi dhe aplikanti i fillojnë konsultimet menjëherë. Ata i japin njëri-tjetrit informacionin përkatës për të vlerësuar nëse kërkesa për regjistrim është në përputhje me këtë ligj.</w:t>
            </w:r>
          </w:p>
          <w:p w14:paraId="23EADC4A" w14:textId="77777777" w:rsidR="00AB17A0" w:rsidRPr="007E5997" w:rsidRDefault="00AB17A0" w:rsidP="00AB17A0">
            <w:pPr>
              <w:rPr>
                <w:rFonts w:ascii="Times New Roman" w:hAnsi="Times New Roman" w:cs="Times New Roman"/>
                <w:sz w:val="24"/>
                <w:szCs w:val="24"/>
              </w:rPr>
            </w:pPr>
          </w:p>
          <w:p w14:paraId="0411D2C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 6. Brenda një muaji nga përfundimi i konsultimeve të përmendura në paragrafët 4 dhe 5, aplikanti njofton DPPI-në për rezultatet e konsultimeve, duke përfshirë të gjithë informacionin e shkëmbyer, nëse është arritur marrëveshje me një ose të gjithë kundërshtuesit, dhe për çdo ndryshim të rënë dakord për kërkesën </w:t>
            </w:r>
            <w:r w:rsidRPr="007E5997">
              <w:rPr>
                <w:rFonts w:ascii="Times New Roman" w:hAnsi="Times New Roman" w:cs="Times New Roman"/>
                <w:sz w:val="24"/>
                <w:szCs w:val="24"/>
              </w:rPr>
              <w:lastRenderedPageBreak/>
              <w:t>për regjistrim. Kundërshtuesi gjithashtu mund të njoftojë DPPI-në për qëndrimin e tij në fund të konsultimeve.</w:t>
            </w:r>
          </w:p>
          <w:p w14:paraId="3ACF2814" w14:textId="77777777" w:rsidR="00AB17A0" w:rsidRPr="007E5997" w:rsidRDefault="00AB17A0" w:rsidP="00AB17A0">
            <w:pPr>
              <w:rPr>
                <w:rFonts w:ascii="Times New Roman" w:hAnsi="Times New Roman" w:cs="Times New Roman"/>
                <w:sz w:val="24"/>
                <w:szCs w:val="24"/>
              </w:rPr>
            </w:pPr>
          </w:p>
          <w:p w14:paraId="38416BA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7. Kur, pas përfundimit të konsultimeve të përmendura në paragrafët 4 dhe 5 të këtij neni, të dhënat e publikuara në përputhje me nenin 15(4) janë modifikuar, DPPI-ja e përsërit shqyrtimin e kërkesës për regjistrim siç është modifikuar. </w:t>
            </w:r>
          </w:p>
          <w:p w14:paraId="23D5C5F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7/1. Kur kërkesa për regjistrim është modifikuar në një mënyrë thelbësore, dhe DPPI-ja e konsideron se kërkesa e modifikuar i plotëson kushtet për regjistrim, ai duhet të publikojë përsëri dokumentin e vetëm dhe referencën për publikimin e specifikimit të produktit në përputhje me nenin 15(4).</w:t>
            </w:r>
          </w:p>
          <w:p w14:paraId="3683D4B1" w14:textId="77777777" w:rsidR="00AB17A0" w:rsidRPr="007E5997" w:rsidRDefault="00AB17A0" w:rsidP="00AB17A0">
            <w:pPr>
              <w:rPr>
                <w:rFonts w:ascii="Times New Roman" w:hAnsi="Times New Roman" w:cs="Times New Roman"/>
                <w:sz w:val="24"/>
                <w:szCs w:val="24"/>
              </w:rPr>
            </w:pPr>
          </w:p>
          <w:p w14:paraId="01738AC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8. </w:t>
            </w:r>
          </w:p>
          <w:p w14:paraId="48A0E910" w14:textId="77777777" w:rsidR="00AB17A0" w:rsidRPr="007E5997" w:rsidRDefault="00AB17A0" w:rsidP="00AB17A0">
            <w:pPr>
              <w:rPr>
                <w:rFonts w:ascii="Times New Roman" w:hAnsi="Times New Roman" w:cs="Times New Roman"/>
                <w:sz w:val="24"/>
                <w:szCs w:val="24"/>
              </w:rPr>
            </w:pPr>
          </w:p>
          <w:p w14:paraId="6019D7B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89. DPPI-ja, kur e shqyrton kërkesën për regjistrim, mer parasysh çdo kërkesë për periudha kalimtare, rezultatin e procedurës së kundërshtimit dhe çdo çështje tjetër që lind më pas në lidhje me shqyrtimin e saj, që mund të lidhet me një ndryshim të dokumentit të vetëm.</w:t>
            </w:r>
          </w:p>
          <w:p w14:paraId="5A746E2D" w14:textId="77777777" w:rsidR="00AB17A0" w:rsidRPr="007E5997" w:rsidRDefault="00AB17A0" w:rsidP="00AB17A0">
            <w:pPr>
              <w:rPr>
                <w:rFonts w:ascii="Times New Roman" w:hAnsi="Times New Roman" w:cs="Times New Roman"/>
                <w:sz w:val="24"/>
                <w:szCs w:val="24"/>
              </w:rPr>
            </w:pPr>
          </w:p>
          <w:p w14:paraId="3FB39C2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9.10 Procedura dhe afate të tjera të hollësishme për procedurën e kundërshtimit, formati dhe paraqitja e kundërshtimeve, sigurimi i përjashtimeve dhe rruajtja e konfidencialitetit të të dhënave personale mund të vendosen me rregulloren përkatëse të miratuar me vendim të Këshillit të Ministrave.</w:t>
            </w:r>
          </w:p>
          <w:p w14:paraId="69D33CCF" w14:textId="40CC683F" w:rsidR="00AB17A0" w:rsidRPr="007E5997" w:rsidRDefault="00AB17A0" w:rsidP="00AB17A0">
            <w:pPr>
              <w:rPr>
                <w:rFonts w:ascii="Times New Roman" w:hAnsi="Times New Roman" w:cs="Times New Roman"/>
                <w:sz w:val="24"/>
                <w:szCs w:val="24"/>
              </w:rPr>
            </w:pPr>
          </w:p>
        </w:tc>
        <w:tc>
          <w:tcPr>
            <w:tcW w:w="720" w:type="dxa"/>
          </w:tcPr>
          <w:p w14:paraId="67D0D2AC" w14:textId="4C57199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w:t>
            </w:r>
            <w:r w:rsidRPr="007E5997">
              <w:rPr>
                <w:rFonts w:ascii="Times New Roman" w:hAnsi="Times New Roman" w:cs="Times New Roman"/>
                <w:sz w:val="24"/>
                <w:szCs w:val="24"/>
              </w:rPr>
              <w:lastRenderedPageBreak/>
              <w:t>e dhe industriale”</w:t>
            </w:r>
          </w:p>
        </w:tc>
        <w:tc>
          <w:tcPr>
            <w:tcW w:w="4770" w:type="dxa"/>
          </w:tcPr>
          <w:p w14:paraId="6C85F47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Paraqitja e kundërshtimit dhe konsultimi ndërmjet palëve</w:t>
            </w:r>
          </w:p>
          <w:p w14:paraId="6A010373" w14:textId="77777777" w:rsidR="00AB17A0" w:rsidRPr="007E5997" w:rsidRDefault="00AB17A0" w:rsidP="00AB17A0">
            <w:pPr>
              <w:rPr>
                <w:rFonts w:ascii="Times New Roman" w:hAnsi="Times New Roman" w:cs="Times New Roman"/>
                <w:sz w:val="24"/>
                <w:szCs w:val="24"/>
              </w:rPr>
            </w:pPr>
          </w:p>
          <w:p w14:paraId="43EE3AD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Çdo person fizik ose juridik që ka një interes të ligjshëm dhe që është themeluar ose është rezident në territorin e vendit të produktit përkatës, si dhe autoritetet shtetërore të një vendi tjetër, mund të paraqesin kundërshtim ndaj regjistrimit të treguesit gjeografik në Dhomën e Kundërshtimeve të DPPI-së, brenda 3 muajve nga data e botimit të kërkesës për regjistrimin e treguesit gjeografik.</w:t>
            </w:r>
          </w:p>
          <w:p w14:paraId="2554A28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Kërkesa për kundërshtim përmban:</w:t>
            </w:r>
          </w:p>
          <w:p w14:paraId="3AEAD22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argumentet, bazën ligjore dhe provat që lidhen me kundërshtimin;</w:t>
            </w:r>
          </w:p>
          <w:p w14:paraId="5D8D113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autorizimin e përfaqësimit, kur kërkesa paraqitet nga përfaqësuesi;</w:t>
            </w:r>
          </w:p>
          <w:p w14:paraId="07DA25CE"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lastRenderedPageBreak/>
              <w:t>c) pagesën e tarifës përkatëse; dhe</w:t>
            </w:r>
          </w:p>
          <w:p w14:paraId="56E8F380"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ç) formularin përkatës të nënshkruar rregullisht</w:t>
            </w:r>
          </w:p>
          <w:p w14:paraId="41D26106"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3. Afati për depozitimin e kundërshtimit, i përcaktuar në pikën 1, të këtij neni, nuk shtyhet.</w:t>
            </w:r>
          </w:p>
          <w:p w14:paraId="3EE0EFC2"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4. Në rast se paraqitet kundërshtim ndaj regjistrimit të treguesit gjeografik gjatë periudhës së botimit, Dhoma e Kundërshtimeve, brenda 1 muaji nga përfundimi i kësaj periudhe, vendos pezullimin e procedurës së kundërshtimit dhe cakton një afat jo më të gjatë se 3 muaj për zhvillimin e konsultimeve ndërmjet grupit të prodhuesve, në cilësinë e palës kërkuese, dhe kundërshtuesit.</w:t>
            </w:r>
          </w:p>
          <w:p w14:paraId="565AB161"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5. Dhoma e Kundërshtimeve i dërgon kërkuesit që ka depozituar kërkesën për regjistrimin e treguesit gjeografik një kopje të kundërshtimit, së bashku me të gjitha dokumentet e paraqitura nga kundërshtuesi. Gjatë periudhës tre¬mujore të konsultimeve, Dhoma e Kundërshtimeve, me kërkesë të kërkuesit, ka të drejtë ta zgjasë afatin e konsultimeve vetëm 1 herë, deri në 3 muaj shtesë.</w:t>
            </w:r>
          </w:p>
          <w:p w14:paraId="7053B026"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6. Në përfundim të periudhës së konsultimeve, grupi i prodhuesve, në cilësinë e palës kërkuese, brenda 1 muaji nga data e përfundimit të konsultimeve, paraqet pranë Dhomës së Kundërshtimeve një raport mbi rezultatet e konsultimeve, duke përfshirë çdo ndryshim të bërë në kërkesën për regjistrimin e treguesit gjeografik.</w:t>
            </w:r>
          </w:p>
          <w:p w14:paraId="5599A0CF"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7. Në rastin e një kërkese të përbashkët, siç </w:t>
            </w:r>
            <w:r w:rsidRPr="00646408">
              <w:rPr>
                <w:rFonts w:ascii="Times New Roman" w:hAnsi="Times New Roman" w:cs="Times New Roman"/>
                <w:sz w:val="24"/>
                <w:szCs w:val="24"/>
                <w:lang w:val="it-IT"/>
              </w:rPr>
              <w:lastRenderedPageBreak/>
              <w:t>parashikohet në pikën 6, të nenit 12, të këtij ligji, kërkesa u drejtohet të gjitha shteteve përkatëse dhe procedurat për regjistrim, përfshirë fazën e kundërshtimit, zhvillohen në secilin prej këtyre shteteve në mënyrë të pavarur.</w:t>
            </w:r>
          </w:p>
          <w:p w14:paraId="512F0BE4" w14:textId="01BAFA8C"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8. Përmbajtja e kundërshtimit, si dhe rregullat e detajuara për procedurën dhe dokumentet përkatëse, përcaktohen me vendim të Këshillit të Ministrave.</w:t>
            </w:r>
          </w:p>
        </w:tc>
        <w:tc>
          <w:tcPr>
            <w:tcW w:w="990" w:type="dxa"/>
          </w:tcPr>
          <w:p w14:paraId="681CBE7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Neni 16</w:t>
            </w:r>
          </w:p>
          <w:p w14:paraId="14E809E4" w14:textId="77777777" w:rsidR="00AB17A0" w:rsidRPr="007E5997" w:rsidRDefault="00AB17A0" w:rsidP="00AB17A0">
            <w:pPr>
              <w:rPr>
                <w:rFonts w:ascii="Times New Roman" w:hAnsi="Times New Roman" w:cs="Times New Roman"/>
                <w:sz w:val="24"/>
                <w:szCs w:val="24"/>
              </w:rPr>
            </w:pPr>
          </w:p>
        </w:tc>
        <w:tc>
          <w:tcPr>
            <w:tcW w:w="540" w:type="dxa"/>
          </w:tcPr>
          <w:p w14:paraId="24D01E10" w14:textId="700E88F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P</w:t>
            </w:r>
          </w:p>
        </w:tc>
        <w:tc>
          <w:tcPr>
            <w:tcW w:w="1874" w:type="dxa"/>
            <w:gridSpan w:val="2"/>
          </w:tcPr>
          <w:p w14:paraId="5F1E020F" w14:textId="4777470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74853A60" w14:textId="77777777" w:rsidTr="00D90483">
        <w:tc>
          <w:tcPr>
            <w:tcW w:w="558" w:type="dxa"/>
          </w:tcPr>
          <w:p w14:paraId="043EEDEF" w14:textId="1B5A1C9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18</w:t>
            </w:r>
          </w:p>
        </w:tc>
        <w:tc>
          <w:tcPr>
            <w:tcW w:w="3870" w:type="dxa"/>
          </w:tcPr>
          <w:p w14:paraId="2DE975B9" w14:textId="77777777" w:rsidR="00AB17A0" w:rsidRPr="007E5997" w:rsidRDefault="00AB17A0" w:rsidP="00AB17A0">
            <w:pPr>
              <w:rPr>
                <w:b/>
                <w:bCs/>
                <w:i/>
                <w:iCs/>
              </w:rPr>
            </w:pPr>
            <w:r w:rsidRPr="007E5997">
              <w:rPr>
                <w:b/>
                <w:bCs/>
                <w:i/>
                <w:iCs/>
              </w:rPr>
              <w:t>Njoftimi i komenteve</w:t>
            </w:r>
          </w:p>
          <w:p w14:paraId="705602CF" w14:textId="77777777" w:rsidR="00AB17A0" w:rsidRPr="007E5997" w:rsidRDefault="00AB17A0" w:rsidP="00AB17A0">
            <w:r w:rsidRPr="007E5997">
              <w:t>1. Brenda tre muajve nga data e publikimit të dokumentit të vetëm dhe referencës për publikimin e specifikimit të produktit në përputhje me nenin 15(4), çdo person fizik ose juridik mund t'i paraqesi DPPI-së një njoftim me komente.</w:t>
            </w:r>
          </w:p>
          <w:p w14:paraId="2EB6BFC7" w14:textId="77777777" w:rsidR="00AB17A0" w:rsidRPr="007E5997" w:rsidRDefault="00AB17A0" w:rsidP="00AB17A0"/>
          <w:p w14:paraId="33E80372" w14:textId="77777777" w:rsidR="00AB17A0" w:rsidRPr="007E5997" w:rsidRDefault="00AB17A0" w:rsidP="00AB17A0"/>
          <w:p w14:paraId="66D8F132" w14:textId="77777777" w:rsidR="00AB17A0" w:rsidRPr="007E5997" w:rsidRDefault="00AB17A0" w:rsidP="00AB17A0">
            <w:r w:rsidRPr="007E5997">
              <w:t>2. Njoftimi i komenteve tregon çdo gabim ose përmban informacion shtesë në lidhje me kërkesën për regjistrim, duke përfshirë një shkelje të mundshme të ligjit. Njoftimi me komenteve nuk i vesh me të drejta personat e përmendur në paragrafin 1, dhe as njoftimi me komente nuk shërben si bazë për fillimin e ndonjë procedure kundërshtimi.</w:t>
            </w:r>
          </w:p>
          <w:p w14:paraId="2BAA01A1" w14:textId="77777777" w:rsidR="00AB17A0" w:rsidRPr="007E5997" w:rsidRDefault="00AB17A0" w:rsidP="00AB17A0"/>
          <w:p w14:paraId="340D37A2" w14:textId="77777777" w:rsidR="00AB17A0" w:rsidRPr="007E5997" w:rsidRDefault="00AB17A0" w:rsidP="00AB17A0">
            <w:r w:rsidRPr="007E5997">
              <w:t xml:space="preserve">3. Nëse, pas paraqitjes së një njoftimi me komente, të dhënat e publikuara në përputhje me nenin 15(4) janë </w:t>
            </w:r>
            <w:r w:rsidRPr="007E5997">
              <w:lastRenderedPageBreak/>
              <w:t>modifikuar në një mënyrë thelbësore, DPPI-ja publikon sërish dokumentin e vetëm dhe referencën tek publikimi i specifikimit të produktit në përputhje me atë paragraf.</w:t>
            </w:r>
          </w:p>
          <w:p w14:paraId="7A1C19E4" w14:textId="77777777" w:rsidR="00AB17A0" w:rsidRPr="007E5997" w:rsidRDefault="00AB17A0" w:rsidP="00AB17A0"/>
          <w:p w14:paraId="35F3D19D" w14:textId="231A2A14" w:rsidR="00AB17A0" w:rsidRPr="007E5997" w:rsidRDefault="00AB17A0" w:rsidP="00AB17A0">
            <w:pPr>
              <w:rPr>
                <w:rFonts w:ascii="Times New Roman" w:hAnsi="Times New Roman" w:cs="Times New Roman"/>
                <w:sz w:val="24"/>
                <w:szCs w:val="24"/>
                <w:lang w:val="sq-AL"/>
              </w:rPr>
            </w:pPr>
            <w:r w:rsidRPr="007E5997">
              <w:t>4. Rregullorja përkatëse e miratuar me vendim të Këshillit të Ministrave mund të përcaktojë formatin dhe paraqitjen e njoftimeve të komenteve.</w:t>
            </w:r>
          </w:p>
        </w:tc>
        <w:tc>
          <w:tcPr>
            <w:tcW w:w="720" w:type="dxa"/>
          </w:tcPr>
          <w:p w14:paraId="65BD3479" w14:textId="1D832DEB"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Projektligj “Për mbrojtjen e treguesve gjeografikë për produktet artizanale dhe industriale”</w:t>
            </w:r>
          </w:p>
        </w:tc>
        <w:tc>
          <w:tcPr>
            <w:tcW w:w="4770" w:type="dxa"/>
          </w:tcPr>
          <w:p w14:paraId="10DA07B1"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Paraqitja e komenteve nga palët e treta</w:t>
            </w:r>
          </w:p>
          <w:p w14:paraId="1765D0C5" w14:textId="77777777" w:rsidR="00AB17A0" w:rsidRPr="007E5997" w:rsidRDefault="00AB17A0" w:rsidP="00AB17A0">
            <w:pPr>
              <w:rPr>
                <w:rFonts w:ascii="Times New Roman" w:hAnsi="Times New Roman" w:cs="Times New Roman"/>
                <w:sz w:val="24"/>
                <w:szCs w:val="24"/>
                <w:lang w:val="it-IT"/>
              </w:rPr>
            </w:pPr>
          </w:p>
          <w:p w14:paraId="3806C34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Brenda tre muajve nga data e botimit të dokumentit unik dhe specifikimeve të produktit, sipas pikës 5, të nenit 13, të këtij ligji, çdo person fizik ose juridik që ka një interes të ligjshëm dhe që është themeluar ose është rezident në territorin e vendit të produktit përkatës, si dhe autoritetet shtetërore të një vendi tjetër kanë të drejtë të paraqesin komente me shkrim në Dhomën e Kundërshtimeve.</w:t>
            </w:r>
          </w:p>
          <w:p w14:paraId="767E269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 Paraqitja e komenteve tregon gabimet ose përmban informacion shtesë në lidhje me kërkesën për regjistrim, duke përfshirë shkelje të mundshme të legjislacionit në fuqi të Republikës së Shqipërisë. </w:t>
            </w:r>
          </w:p>
          <w:p w14:paraId="609CABE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3. Paraqitja e komenteve nuk u jep asnjë të drejtë personave të përcaktuar në pikën 1, të këtij neni, dhe nuk sjell fillimin e procedurës së kundërshtimit.</w:t>
            </w:r>
          </w:p>
          <w:p w14:paraId="757CA13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4. Në rast se, pas paraqitjes së komenteve, të dhënat e botuara sipas pikës 5, të nenit 13, të </w:t>
            </w:r>
            <w:r w:rsidRPr="007E5997">
              <w:rPr>
                <w:rFonts w:ascii="Times New Roman" w:hAnsi="Times New Roman" w:cs="Times New Roman"/>
                <w:sz w:val="24"/>
                <w:szCs w:val="24"/>
                <w:lang w:val="it-IT"/>
              </w:rPr>
              <w:lastRenderedPageBreak/>
              <w:t>këtij ligji ndryshohen në mënyrë thelbësore, DPPI-ja riboton dokumentin unik dhe specifikimet e produktit në buletin.</w:t>
            </w:r>
          </w:p>
          <w:p w14:paraId="2692FEE5" w14:textId="49411644"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5. Përmbajtja e komenteve me shkrim, si dhe rregullat e detajuara për procedurën dhe dokumentet përkatëse, përcaktohen me vendim të Këshillit të Ministrave..</w:t>
            </w:r>
          </w:p>
        </w:tc>
        <w:tc>
          <w:tcPr>
            <w:tcW w:w="990" w:type="dxa"/>
          </w:tcPr>
          <w:p w14:paraId="6A837D9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Neni 17</w:t>
            </w:r>
          </w:p>
          <w:p w14:paraId="7049511C" w14:textId="77777777" w:rsidR="00AB17A0" w:rsidRPr="007E5997" w:rsidRDefault="00AB17A0" w:rsidP="00AB17A0">
            <w:pPr>
              <w:rPr>
                <w:rFonts w:ascii="Times New Roman" w:hAnsi="Times New Roman" w:cs="Times New Roman"/>
                <w:sz w:val="24"/>
                <w:szCs w:val="24"/>
              </w:rPr>
            </w:pPr>
          </w:p>
        </w:tc>
        <w:tc>
          <w:tcPr>
            <w:tcW w:w="540" w:type="dxa"/>
          </w:tcPr>
          <w:p w14:paraId="47B988AC" w14:textId="5174DBF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3BCFEBC" w14:textId="77777777" w:rsidR="00AB17A0" w:rsidRPr="007E5997" w:rsidRDefault="00AB17A0" w:rsidP="00AB17A0">
            <w:pPr>
              <w:rPr>
                <w:rFonts w:ascii="Times New Roman" w:hAnsi="Times New Roman" w:cs="Times New Roman"/>
                <w:sz w:val="24"/>
                <w:szCs w:val="24"/>
              </w:rPr>
            </w:pPr>
          </w:p>
        </w:tc>
      </w:tr>
      <w:tr w:rsidR="00AB17A0" w:rsidRPr="007E5997" w14:paraId="1931CD63" w14:textId="77777777" w:rsidTr="00D90483">
        <w:tc>
          <w:tcPr>
            <w:tcW w:w="558" w:type="dxa"/>
          </w:tcPr>
          <w:p w14:paraId="361D6B0A" w14:textId="7ACEB31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19</w:t>
            </w:r>
          </w:p>
        </w:tc>
        <w:tc>
          <w:tcPr>
            <w:tcW w:w="3870" w:type="dxa"/>
          </w:tcPr>
          <w:p w14:paraId="4D549402" w14:textId="77777777" w:rsidR="00AB17A0" w:rsidRPr="007E5997" w:rsidRDefault="00AB17A0" w:rsidP="00AB17A0">
            <w:pPr>
              <w:rPr>
                <w:b/>
                <w:bCs/>
                <w:i/>
                <w:iCs/>
              </w:rPr>
            </w:pPr>
            <w:r w:rsidRPr="007E5997">
              <w:rPr>
                <w:b/>
                <w:bCs/>
                <w:i/>
                <w:iCs/>
              </w:rPr>
              <w:t>Arsyet për kundërshtim</w:t>
            </w:r>
          </w:p>
          <w:p w14:paraId="40BEFDE6" w14:textId="77777777" w:rsidR="00AB17A0" w:rsidRPr="007E5997" w:rsidRDefault="00AB17A0" w:rsidP="00AB17A0">
            <w:r w:rsidRPr="007E5997">
              <w:t>1. Një kundërshtim i paraqitur sipas Nenit 17 është i pranueshëm vetëm nëse kundërshtuesi tregon se:</w:t>
            </w:r>
          </w:p>
          <w:p w14:paraId="7A1F2CFA" w14:textId="77777777" w:rsidR="00AB17A0" w:rsidRPr="007E5997" w:rsidRDefault="00AB17A0" w:rsidP="00AB17A0">
            <w:r w:rsidRPr="007E5997">
              <w:t>(a) treguesi gjeografik i propozuar nuk pajtohet me përkufizimin e treguesit gjeografik ose me kërkesat e përmendura në këtë ligj, sipas rastit;</w:t>
            </w:r>
          </w:p>
          <w:p w14:paraId="190D7D84" w14:textId="77777777" w:rsidR="00AB17A0" w:rsidRPr="007E5997" w:rsidRDefault="00AB17A0" w:rsidP="00AB17A0"/>
          <w:p w14:paraId="3594ECD2" w14:textId="77777777" w:rsidR="00AB17A0" w:rsidRPr="007E5997" w:rsidRDefault="00AB17A0" w:rsidP="00AB17A0">
            <w:r w:rsidRPr="007E5997">
              <w:t>(b) regjistrimi i treguesit gjeografik i propozuar do të pengohej nga një ose më shumë rrethana të parashikuara në nenet 28, 29, 30 ose nenin 48(1); ose</w:t>
            </w:r>
          </w:p>
          <w:p w14:paraId="2D4E1326" w14:textId="77777777" w:rsidR="00AB17A0" w:rsidRPr="007E5997" w:rsidRDefault="00AB17A0" w:rsidP="00AB17A0"/>
          <w:p w14:paraId="274170FF" w14:textId="77777777" w:rsidR="00AB17A0" w:rsidRPr="007E5997" w:rsidRDefault="00AB17A0" w:rsidP="00AB17A0">
            <w:r w:rsidRPr="007E5997">
              <w:t>(c) regjistrimi i treguesit gjeografik i propozuar do të cënonte ekzistencën tërësisht ose pjesërisht të një emri identik ose të një marke tregtare identike ose ekzistencën e produkteve që kanë qenë ligjërisht në treg të paktën për pesë vjet para datës së publikimit të informacionit të parashikuar në nenin 15(4).</w:t>
            </w:r>
          </w:p>
          <w:p w14:paraId="1498B876" w14:textId="77777777" w:rsidR="00AB17A0" w:rsidRPr="007E5997" w:rsidRDefault="00AB17A0" w:rsidP="00AB17A0"/>
          <w:p w14:paraId="3630548A" w14:textId="41E947D5" w:rsidR="00AB17A0" w:rsidRPr="007E5997" w:rsidRDefault="00AB17A0" w:rsidP="00AB17A0">
            <w:pPr>
              <w:rPr>
                <w:rFonts w:ascii="Times New Roman" w:hAnsi="Times New Roman" w:cs="Times New Roman"/>
                <w:sz w:val="24"/>
                <w:szCs w:val="24"/>
                <w:lang w:val="sq-AL"/>
              </w:rPr>
            </w:pPr>
            <w:r w:rsidRPr="007E5997">
              <w:lastRenderedPageBreak/>
              <w:t>2. Pranueshmëria e kundërshtimit vlerësohet dhe ekzaminohet nga DPPI-ja.</w:t>
            </w:r>
          </w:p>
        </w:tc>
        <w:tc>
          <w:tcPr>
            <w:tcW w:w="720" w:type="dxa"/>
          </w:tcPr>
          <w:p w14:paraId="7727F9FC" w14:textId="33B8DD44"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Projektligj “Për mbrojtjen e treguesve gjeografikë për produktet artizanale dhe industriale”</w:t>
            </w:r>
          </w:p>
        </w:tc>
        <w:tc>
          <w:tcPr>
            <w:tcW w:w="4770" w:type="dxa"/>
          </w:tcPr>
          <w:p w14:paraId="320D743A"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Shkaqet për kundërshtim</w:t>
            </w:r>
          </w:p>
          <w:p w14:paraId="4930B2CE" w14:textId="77777777" w:rsidR="00AB17A0" w:rsidRPr="007E5997" w:rsidRDefault="00AB17A0" w:rsidP="00AB17A0">
            <w:pPr>
              <w:rPr>
                <w:rFonts w:ascii="Times New Roman" w:hAnsi="Times New Roman" w:cs="Times New Roman"/>
                <w:sz w:val="24"/>
                <w:szCs w:val="24"/>
                <w:lang w:val="sq-AL"/>
              </w:rPr>
            </w:pPr>
          </w:p>
          <w:p w14:paraId="6C486B97"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1. Kundërshtimi i paraqitur në përputhje me nenin 16 është i pranueshëm vetëm nëse kundërshtuesi tregon se:</w:t>
            </w:r>
          </w:p>
          <w:p w14:paraId="31546922"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a) treguesi gjeografik i propozuar nuk është në përputhje me përkufizimin e treguesit gjeografik ose me kërkesat e përcaktuara në këtë ligj, sipas rastit;</w:t>
            </w:r>
          </w:p>
          <w:p w14:paraId="0E51F8C6"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b) regjistrimi i treguesit gjeografik të propozuar pengohet nga një ose më shumë prej rrethanave të përcaktuara në nenet 27, 28, 29 ose pikën 1, të nenit nenin 47, të ketij ligji; ose</w:t>
            </w:r>
          </w:p>
          <w:p w14:paraId="53AE402B" w14:textId="79C178FA"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c) regjistrimi i treguesit gjeografik të propozuar do të cenonte, tërësisht ose pjesërisht, ekzistencën e një emri identik ose të një marke tregtare identike, ose ekzistencën e produkteve që kanë qenë të pranishme ligjërisht në treg për të paktën pesë vjet përpara datës së botimit të kërkesës për regjistrim të treguesit gjeografik.</w:t>
            </w:r>
          </w:p>
        </w:tc>
        <w:tc>
          <w:tcPr>
            <w:tcW w:w="990" w:type="dxa"/>
          </w:tcPr>
          <w:p w14:paraId="6BDE7E27"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Neni 15</w:t>
            </w:r>
          </w:p>
          <w:p w14:paraId="5EE082C4" w14:textId="77777777" w:rsidR="00AB17A0" w:rsidRPr="007E5997" w:rsidRDefault="00AB17A0" w:rsidP="00AB17A0">
            <w:pPr>
              <w:rPr>
                <w:rFonts w:ascii="Times New Roman" w:hAnsi="Times New Roman" w:cs="Times New Roman"/>
                <w:sz w:val="24"/>
                <w:szCs w:val="24"/>
                <w:lang w:val="sq-AL"/>
              </w:rPr>
            </w:pPr>
          </w:p>
        </w:tc>
        <w:tc>
          <w:tcPr>
            <w:tcW w:w="540" w:type="dxa"/>
          </w:tcPr>
          <w:p w14:paraId="66058E8A" w14:textId="519A821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E3A2F34" w14:textId="77777777" w:rsidR="00AB17A0" w:rsidRPr="007E5997" w:rsidRDefault="00AB17A0" w:rsidP="00AB17A0">
            <w:pPr>
              <w:rPr>
                <w:rFonts w:ascii="Times New Roman" w:hAnsi="Times New Roman" w:cs="Times New Roman"/>
                <w:sz w:val="24"/>
                <w:szCs w:val="24"/>
              </w:rPr>
            </w:pPr>
          </w:p>
        </w:tc>
      </w:tr>
      <w:tr w:rsidR="00AB17A0" w:rsidRPr="007E5997" w14:paraId="739C15BC" w14:textId="77777777" w:rsidTr="00D90483">
        <w:tc>
          <w:tcPr>
            <w:tcW w:w="558" w:type="dxa"/>
          </w:tcPr>
          <w:p w14:paraId="26A10D3B" w14:textId="15DBB29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20</w:t>
            </w:r>
          </w:p>
        </w:tc>
        <w:tc>
          <w:tcPr>
            <w:tcW w:w="3870" w:type="dxa"/>
          </w:tcPr>
          <w:p w14:paraId="6DA7DC77" w14:textId="77777777" w:rsidR="00AB17A0" w:rsidRPr="007E5997" w:rsidRDefault="00AB17A0" w:rsidP="00AB17A0">
            <w:pPr>
              <w:rPr>
                <w:b/>
                <w:bCs/>
                <w:i/>
                <w:iCs/>
                <w:lang w:val="it-IT"/>
              </w:rPr>
            </w:pPr>
            <w:r w:rsidRPr="007E5997">
              <w:rPr>
                <w:b/>
                <w:bCs/>
                <w:i/>
                <w:iCs/>
                <w:lang w:val="it-IT"/>
              </w:rPr>
              <w:t>Periudha kalimtare për përdorimin e treguesve gjeografikë</w:t>
            </w:r>
          </w:p>
          <w:p w14:paraId="5BC1BBE3" w14:textId="77777777" w:rsidR="00AB17A0" w:rsidRPr="007E5997" w:rsidRDefault="00AB17A0" w:rsidP="00AB17A0">
            <w:pPr>
              <w:rPr>
                <w:lang w:val="it-IT"/>
              </w:rPr>
            </w:pPr>
            <w:r w:rsidRPr="007E5997">
              <w:rPr>
                <w:lang w:val="it-IT"/>
              </w:rPr>
              <w:t>1. DPPI-ja mund të vendosë t’u japë produkteve me origjinë nga një shtet tjetër, emërtimi i të cilave përbëhet ose përmban një emër që i kundërvihet nenit 26(1), një periudhë kalimtare deri në pesë vjet për të mundësuar përdorimin vazhdues të atij emërtimi, sipas të cilit ato janë tregtuar, me kusht që një kundërshtim i pranueshëm, sipas nenit 10(4) ose nenit 17, ndaj kërkesës për regjistrimin e treguesit gjeografik mbrojtja e të cilit është e papajtueshme tregon se:</w:t>
            </w:r>
          </w:p>
          <w:p w14:paraId="3251DAA4" w14:textId="77777777" w:rsidR="00AB17A0" w:rsidRPr="007E5997" w:rsidRDefault="00AB17A0" w:rsidP="00AB17A0">
            <w:pPr>
              <w:rPr>
                <w:lang w:val="it-IT"/>
              </w:rPr>
            </w:pPr>
            <w:r w:rsidRPr="007E5997">
              <w:rPr>
                <w:lang w:val="it-IT"/>
              </w:rPr>
              <w:t>(a) regjistrimi i treguesit gjeografik përkatës do të rrezikonte ekzistencën tërësisht ose pjesërisht të një emri identik në emërtimin e produktit; ose</w:t>
            </w:r>
          </w:p>
          <w:p w14:paraId="093DA3FE" w14:textId="77777777" w:rsidR="00AB17A0" w:rsidRPr="007E5997" w:rsidRDefault="00AB17A0" w:rsidP="00AB17A0">
            <w:pPr>
              <w:rPr>
                <w:lang w:val="it-IT"/>
              </w:rPr>
            </w:pPr>
            <w:r w:rsidRPr="007E5997">
              <w:rPr>
                <w:lang w:val="it-IT"/>
              </w:rPr>
              <w:t>(b) këto produkte janë tregtuar ligjërisht me atë emër në emërtimin e produktit në territorin e shtetit tjetër të paktën për pesë vjet para publikimit të parashikuar në Nenin 15(4).</w:t>
            </w:r>
          </w:p>
          <w:p w14:paraId="1CC8F5A8" w14:textId="77777777" w:rsidR="00AB17A0" w:rsidRPr="007E5997" w:rsidRDefault="00AB17A0" w:rsidP="00AB17A0">
            <w:pPr>
              <w:rPr>
                <w:lang w:val="it-IT"/>
              </w:rPr>
            </w:pPr>
            <w:r w:rsidRPr="007E5997">
              <w:rPr>
                <w:lang w:val="it-IT"/>
              </w:rPr>
              <w:t>2. DPPI-ja mund të vendosë të zgjasë periudhën kalimtare të dhënë sipas paragrafit 1 deri në një periudhë totale prej 15 vjetësh ose të japë drejtpërdrejt një periudhë kalimtare deri në 15 vjet, me kusht që të tregohet gjithashtu se:</w:t>
            </w:r>
          </w:p>
          <w:p w14:paraId="6484F237" w14:textId="77777777" w:rsidR="00AB17A0" w:rsidRPr="007E5997" w:rsidRDefault="00AB17A0" w:rsidP="00AB17A0">
            <w:pPr>
              <w:rPr>
                <w:lang w:val="it-IT"/>
              </w:rPr>
            </w:pPr>
            <w:r w:rsidRPr="007E5997">
              <w:rPr>
                <w:lang w:val="it-IT"/>
              </w:rPr>
              <w:t xml:space="preserve">(a) emri në emërtimin e përmendur në </w:t>
            </w:r>
            <w:r w:rsidRPr="007E5997">
              <w:rPr>
                <w:lang w:val="it-IT"/>
              </w:rPr>
              <w:lastRenderedPageBreak/>
              <w:t>paragrafin 1 ka qenë në përdorim të ligjshëm në mënyrë vazhduese dhe të drejtë të paktën për 25 vjet para se sa kërkesa për regjistrimin e treguesit gjeografik në fjalë t'i paraqitej DPPI-së;</w:t>
            </w:r>
          </w:p>
          <w:p w14:paraId="5B4D0D0F" w14:textId="77777777" w:rsidR="00AB17A0" w:rsidRPr="007E5997" w:rsidRDefault="00AB17A0" w:rsidP="00AB17A0">
            <w:pPr>
              <w:rPr>
                <w:lang w:val="it-IT"/>
              </w:rPr>
            </w:pPr>
            <w:r w:rsidRPr="007E5997">
              <w:rPr>
                <w:lang w:val="it-IT"/>
              </w:rPr>
              <w:t>(b) qëllimi i përdorimit të emrit në emërtimin e përmendur në paragrafin 1 nuk ka qenë, në asnjë moment, për të përfituar nga reputacioni i emrit të produktit që është regjistruar si tregues gjeografik; dhe</w:t>
            </w:r>
          </w:p>
          <w:p w14:paraId="35FAD390" w14:textId="77777777" w:rsidR="00AB17A0" w:rsidRPr="007E5997" w:rsidRDefault="00AB17A0" w:rsidP="00AB17A0">
            <w:pPr>
              <w:rPr>
                <w:lang w:val="it-IT"/>
              </w:rPr>
            </w:pPr>
            <w:r w:rsidRPr="007E5997">
              <w:rPr>
                <w:lang w:val="it-IT"/>
              </w:rPr>
              <w:t>(c) konsumatori nuk ka qenë ose as mund të ketë qenë i çorinetuar në lidhje me origjinën e vërtetë të produktit.</w:t>
            </w:r>
          </w:p>
          <w:p w14:paraId="2F56117C" w14:textId="77777777" w:rsidR="00AB17A0" w:rsidRPr="007E5997" w:rsidRDefault="00AB17A0" w:rsidP="00AB17A0">
            <w:pPr>
              <w:rPr>
                <w:lang w:val="it-IT"/>
              </w:rPr>
            </w:pPr>
          </w:p>
          <w:p w14:paraId="69477221" w14:textId="77777777" w:rsidR="00AB17A0" w:rsidRPr="007E5997" w:rsidRDefault="00AB17A0" w:rsidP="00AB17A0">
            <w:pPr>
              <w:rPr>
                <w:lang w:val="it-IT"/>
              </w:rPr>
            </w:pPr>
            <w:r w:rsidRPr="007E5997">
              <w:rPr>
                <w:lang w:val="it-IT"/>
              </w:rPr>
              <w:t xml:space="preserve">3. Kur përdoret një emërtim i përmendur në paragrafët 1 dhe 2 më sipër, treguesi i shtetit të origjinës duhet të shfaqet qartë dhe dukshëm në etiketë dhe, kur është e rasti, në përshkrimin e produktit kur ai tregtohet </w:t>
            </w:r>
            <w:r w:rsidRPr="007E5997">
              <w:rPr>
                <w:i/>
                <w:iCs/>
                <w:lang w:val="it-IT"/>
              </w:rPr>
              <w:t>online</w:t>
            </w:r>
            <w:r w:rsidRPr="007E5997">
              <w:rPr>
                <w:lang w:val="it-IT"/>
              </w:rPr>
              <w:t>.</w:t>
            </w:r>
          </w:p>
          <w:p w14:paraId="04B1FDC5" w14:textId="77777777" w:rsidR="00AB17A0" w:rsidRPr="007E5997" w:rsidRDefault="00AB17A0" w:rsidP="00AB17A0">
            <w:pPr>
              <w:rPr>
                <w:lang w:val="it-IT"/>
              </w:rPr>
            </w:pPr>
          </w:p>
          <w:p w14:paraId="7189D625" w14:textId="15FA633A" w:rsidR="00AB17A0" w:rsidRPr="007E5997" w:rsidRDefault="00AB17A0" w:rsidP="00AB17A0">
            <w:pPr>
              <w:rPr>
                <w:rFonts w:ascii="Times New Roman" w:hAnsi="Times New Roman" w:cs="Times New Roman"/>
                <w:sz w:val="24"/>
                <w:szCs w:val="24"/>
                <w:lang w:val="sq-AL"/>
              </w:rPr>
            </w:pPr>
          </w:p>
        </w:tc>
        <w:tc>
          <w:tcPr>
            <w:tcW w:w="720" w:type="dxa"/>
          </w:tcPr>
          <w:p w14:paraId="4FE92B86" w14:textId="57D4F278"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lastRenderedPageBreak/>
              <w:t>Projektligj “Për mbrojtjen e treguesve gjeografikë për produktet artizanale dhe industriale”</w:t>
            </w:r>
          </w:p>
        </w:tc>
        <w:tc>
          <w:tcPr>
            <w:tcW w:w="4770" w:type="dxa"/>
          </w:tcPr>
          <w:p w14:paraId="2AD5787A" w14:textId="77777777" w:rsidR="00AB17A0" w:rsidRPr="007E5997" w:rsidRDefault="00AB17A0" w:rsidP="00AB17A0">
            <w:pPr>
              <w:jc w:val="center"/>
              <w:rPr>
                <w:rFonts w:ascii="Times New Roman" w:hAnsi="Times New Roman" w:cs="Times New Roman"/>
                <w:b/>
                <w:bCs/>
                <w:sz w:val="24"/>
                <w:szCs w:val="24"/>
                <w:lang w:val="sq-AL"/>
              </w:rPr>
            </w:pPr>
            <w:r w:rsidRPr="007E5997">
              <w:rPr>
                <w:rFonts w:ascii="Times New Roman" w:hAnsi="Times New Roman" w:cs="Times New Roman"/>
                <w:b/>
                <w:bCs/>
                <w:sz w:val="24"/>
                <w:szCs w:val="24"/>
                <w:lang w:val="sq-AL"/>
              </w:rPr>
              <w:t>Periudha kalimtare për përdorimin e treguesve gjeografikë me origjinë nga shtete të tjera</w:t>
            </w:r>
          </w:p>
          <w:p w14:paraId="3769B9EE" w14:textId="77777777" w:rsidR="00AB17A0" w:rsidRPr="007E5997" w:rsidRDefault="00AB17A0" w:rsidP="00AB17A0">
            <w:pPr>
              <w:rPr>
                <w:rFonts w:ascii="Times New Roman" w:hAnsi="Times New Roman" w:cs="Times New Roman"/>
                <w:sz w:val="24"/>
                <w:szCs w:val="24"/>
                <w:lang w:val="sq-AL"/>
              </w:rPr>
            </w:pPr>
          </w:p>
          <w:p w14:paraId="0581DF9E" w14:textId="50E334B4"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1. DPPI-ja mund të vendosë t’u japë produkteve me origjinë nga një shtet tjetër, emërtimi i të cilave përbëhet ose përmban një emër që bie ndesh me pikën 1, të nenit 25, të këtij ligji, një periudhë kalimtare deri në 5 vjet, me qëllim mundësimin e vazhdimit të përdorimit të këtij emërtimi, me të cilin këto produkte janë tregtuar, me kusht që kundërshtimi ndaj kërkesës për regjistrimin e treguesit gjeografik të tregojë se:</w:t>
            </w:r>
          </w:p>
          <w:p w14:paraId="626C5B1B" w14:textId="77777777" w:rsidR="00AB17A0" w:rsidRPr="007E5997" w:rsidRDefault="00AB17A0" w:rsidP="00AB17A0">
            <w:pPr>
              <w:rPr>
                <w:rFonts w:ascii="Times New Roman" w:hAnsi="Times New Roman" w:cs="Times New Roman"/>
                <w:sz w:val="24"/>
                <w:szCs w:val="24"/>
                <w:lang w:val="sq-AL"/>
              </w:rPr>
            </w:pPr>
          </w:p>
          <w:p w14:paraId="71F0092D"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a) regjistrimi i treguesit gjeografik përkatës rrezikon të cenojë, tërësisht ose pjesërisht, ekzistencën e një emri identik të përdorur në emërtimin e produktit; ose</w:t>
            </w:r>
            <w:r w:rsidRPr="007E5997">
              <w:rPr>
                <w:rFonts w:ascii="Times New Roman" w:hAnsi="Times New Roman" w:cs="Times New Roman"/>
                <w:sz w:val="24"/>
                <w:szCs w:val="24"/>
                <w:lang w:val="sq-AL"/>
              </w:rPr>
              <w:br/>
              <w:t>b) produktet përkatëse janë tregtuar në mënyrë të ligjshme me këtë emër të përfshirë në emërtimin e produktit, në territorin e shtetit tjetër, për të paktën 5 vjet përpara datës së botimit të kërkesës për regjistrimin e treguesit gjeografik.</w:t>
            </w:r>
          </w:p>
          <w:p w14:paraId="209CF28B"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 xml:space="preserve">2. DPPI-ja mund të vendosë zgjatjen e periudhës kalimtare të dhënë sipas pikës 1, të këtij neni, deri në një periudhë maksimale prej 15 vjetësh, ose të japë drejtpërdrejt një periudhë kalimtare deri në 15 vjet, me kusht që </w:t>
            </w:r>
            <w:r w:rsidRPr="007E5997">
              <w:rPr>
                <w:rFonts w:ascii="Times New Roman" w:hAnsi="Times New Roman" w:cs="Times New Roman"/>
                <w:sz w:val="24"/>
                <w:szCs w:val="24"/>
                <w:lang w:val="sq-AL"/>
              </w:rPr>
              <w:lastRenderedPageBreak/>
              <w:t>të tregohet gjithashtu se:</w:t>
            </w:r>
          </w:p>
          <w:p w14:paraId="40118740"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a) emri i përfshirë në emërtimin e produktit, i përcaktuar në pikën 1, të këtij neni, ka qenë në përdorim të ligjshëm, të vazhdueshëm dhe të drejtë për të paktën 25 vjet përpara paraqitjes së kërkesës për regjistrimin e treguesit gjeografik në DPPI;</w:t>
            </w:r>
          </w:p>
          <w:p w14:paraId="7B7E8A66"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b) qëllimi i përdorimit të emrit të përfshirë në emërtimin e produktit, i përcaktuar në pikën 1 të këtij neni, nuk ka qenë, në asnjë moment, për të përfituar nga reputacioni i emrit të produktit të regjistruar si tregues gjeografik; dhe</w:t>
            </w:r>
          </w:p>
          <w:p w14:paraId="40905754" w14:textId="77777777" w:rsidR="00AB17A0" w:rsidRPr="007E5997" w:rsidRDefault="00AB17A0" w:rsidP="00AB17A0">
            <w:pPr>
              <w:rPr>
                <w:rFonts w:ascii="Times New Roman" w:hAnsi="Times New Roman" w:cs="Times New Roman"/>
                <w:sz w:val="24"/>
                <w:szCs w:val="24"/>
                <w:lang w:val="sq-AL"/>
              </w:rPr>
            </w:pPr>
            <w:r w:rsidRPr="007E5997">
              <w:rPr>
                <w:rFonts w:ascii="Times New Roman" w:hAnsi="Times New Roman" w:cs="Times New Roman"/>
                <w:sz w:val="24"/>
                <w:szCs w:val="24"/>
                <w:lang w:val="sq-AL"/>
              </w:rPr>
              <w:t>c) konsumatori nuk është çorientuar dhe as nuk ka pasur mundësi të çorinetohej në lidhje me origjinën e vërtetë të produktit.</w:t>
            </w:r>
          </w:p>
          <w:p w14:paraId="3F3784AD" w14:textId="7C72F71F" w:rsidR="00AB17A0" w:rsidRPr="007E5997" w:rsidRDefault="00AB17A0" w:rsidP="00AB17A0">
            <w:pPr>
              <w:rPr>
                <w:rFonts w:ascii="Times New Roman" w:hAnsi="Times New Roman" w:cs="Times New Roman"/>
                <w:sz w:val="24"/>
                <w:szCs w:val="24"/>
                <w:lang w:val="sq-AL"/>
              </w:rPr>
            </w:pPr>
            <w:r w:rsidRPr="00646408">
              <w:rPr>
                <w:rFonts w:ascii="Times New Roman" w:hAnsi="Times New Roman" w:cs="Times New Roman"/>
                <w:sz w:val="24"/>
                <w:szCs w:val="24"/>
                <w:lang w:val="sq-AL"/>
              </w:rPr>
              <w:t>3. Kur përdoret një emërtim, sipas parashikimeve të pikave 1 dhe 2 të këtij neni, treguesi i shtetit të origjinës shfaqet qartë dhe në mënyrë të dukshme në etiketim dhe, sipas rastit, edhe në përshkrimin e produktit, kur ky tregtohet online</w:t>
            </w:r>
          </w:p>
        </w:tc>
        <w:tc>
          <w:tcPr>
            <w:tcW w:w="990" w:type="dxa"/>
          </w:tcPr>
          <w:p w14:paraId="2D5BD76D" w14:textId="625DBECB"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20</w:t>
            </w:r>
          </w:p>
          <w:p w14:paraId="4FE9C840" w14:textId="77777777" w:rsidR="00AB17A0" w:rsidRPr="007E5997" w:rsidRDefault="00AB17A0" w:rsidP="00AB17A0">
            <w:pPr>
              <w:rPr>
                <w:rFonts w:ascii="Times New Roman" w:hAnsi="Times New Roman" w:cs="Times New Roman"/>
                <w:sz w:val="24"/>
                <w:szCs w:val="24"/>
              </w:rPr>
            </w:pPr>
          </w:p>
        </w:tc>
        <w:tc>
          <w:tcPr>
            <w:tcW w:w="540" w:type="dxa"/>
          </w:tcPr>
          <w:p w14:paraId="56B40C33" w14:textId="376442C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5444EF45" w14:textId="77777777" w:rsidR="00AB17A0" w:rsidRPr="007E5997" w:rsidRDefault="00AB17A0" w:rsidP="00AB17A0">
            <w:pPr>
              <w:rPr>
                <w:rFonts w:ascii="Times New Roman" w:hAnsi="Times New Roman" w:cs="Times New Roman"/>
                <w:sz w:val="24"/>
                <w:szCs w:val="24"/>
              </w:rPr>
            </w:pPr>
          </w:p>
        </w:tc>
      </w:tr>
      <w:tr w:rsidR="00AB17A0" w:rsidRPr="007E5997" w14:paraId="5568C138" w14:textId="77777777" w:rsidTr="00D90483">
        <w:tc>
          <w:tcPr>
            <w:tcW w:w="558" w:type="dxa"/>
          </w:tcPr>
          <w:p w14:paraId="45FACE2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N21</w:t>
            </w:r>
          </w:p>
        </w:tc>
        <w:tc>
          <w:tcPr>
            <w:tcW w:w="3870" w:type="dxa"/>
          </w:tcPr>
          <w:p w14:paraId="47A4D020" w14:textId="77777777" w:rsidR="00AB17A0" w:rsidRPr="00646408" w:rsidRDefault="00AB17A0" w:rsidP="00AB17A0">
            <w:pPr>
              <w:rPr>
                <w:b/>
                <w:bCs/>
                <w:i/>
                <w:iCs/>
                <w:lang w:val="it-IT"/>
              </w:rPr>
            </w:pPr>
            <w:r w:rsidRPr="00646408">
              <w:rPr>
                <w:b/>
                <w:bCs/>
                <w:i/>
                <w:iCs/>
                <w:lang w:val="it-IT"/>
              </w:rPr>
              <w:t>Vendimi i DPPI-së për kërkesën për regjistrim</w:t>
            </w:r>
          </w:p>
          <w:p w14:paraId="18D125BB" w14:textId="77777777" w:rsidR="00AB17A0" w:rsidRPr="00646408" w:rsidRDefault="00AB17A0" w:rsidP="00AB17A0">
            <w:pPr>
              <w:rPr>
                <w:lang w:val="it-IT"/>
              </w:rPr>
            </w:pPr>
            <w:r w:rsidRPr="00646408">
              <w:rPr>
                <w:lang w:val="it-IT"/>
              </w:rPr>
              <w:t>1. Kur, nga shqyrtimi i informacionit të paraqitur në përputhje me nenin 15, DPPI-ja konsideron se ndonjë nga kushtet e përmendura në atë Nen nuk është përmbushur, ajo e refuzon me vendim kërkesën për regjistrim.</w:t>
            </w:r>
          </w:p>
          <w:p w14:paraId="34837458" w14:textId="77777777" w:rsidR="00AB17A0" w:rsidRPr="00646408" w:rsidRDefault="00AB17A0" w:rsidP="00AB17A0">
            <w:pPr>
              <w:rPr>
                <w:lang w:val="it-IT"/>
              </w:rPr>
            </w:pPr>
            <w:r w:rsidRPr="00646408">
              <w:rPr>
                <w:lang w:val="it-IT"/>
              </w:rPr>
              <w:t xml:space="preserve">2. Në mungesë të një kundërshtimi të pranueshëm, DPPI-ja e regjistron treguesin gjeografik. DPPI-ja mund të </w:t>
            </w:r>
            <w:r w:rsidRPr="00646408">
              <w:rPr>
                <w:lang w:val="it-IT"/>
              </w:rPr>
              <w:lastRenderedPageBreak/>
              <w:t>marrë parasysh njoftimet e komenteve të marra në përputhje me nenin 18.</w:t>
            </w:r>
          </w:p>
          <w:p w14:paraId="7254BDFF" w14:textId="77777777" w:rsidR="00AB17A0" w:rsidRPr="00646408" w:rsidRDefault="00AB17A0" w:rsidP="00AB17A0">
            <w:pPr>
              <w:rPr>
                <w:lang w:val="it-IT"/>
              </w:rPr>
            </w:pPr>
            <w:r w:rsidRPr="00646408">
              <w:rPr>
                <w:lang w:val="it-IT"/>
              </w:rPr>
              <w:t>3. Kur paraqitet një kundërshtim i pranueshëm, DPPI-ja, bazuar në procedurën e parashikuar në nenin 17 dhe duke mbajtur në konsideratë rezultatet e asaj procedure:</w:t>
            </w:r>
          </w:p>
          <w:p w14:paraId="3809D0C7" w14:textId="77777777" w:rsidR="00AB17A0" w:rsidRPr="00646408" w:rsidRDefault="00AB17A0" w:rsidP="00AB17A0">
            <w:pPr>
              <w:rPr>
                <w:lang w:val="it-IT"/>
              </w:rPr>
            </w:pPr>
            <w:r w:rsidRPr="00646408">
              <w:rPr>
                <w:lang w:val="it-IT"/>
              </w:rPr>
              <w:t>(a) miraton, nëse është arritur një marrëveshje, regjistrimin e treguesit gjeografik, pasi të kontrollojë që marrëveshja është në përputhje me ligjin, dhe, kur është e nevojshme, ndryshon informacionin e publikuar në përputhje me nenin 15(4), me kusht që ndryshime të tilla të mos jenë thelbësore; ose</w:t>
            </w:r>
          </w:p>
          <w:p w14:paraId="6B9B46EB" w14:textId="77777777" w:rsidR="00AB17A0" w:rsidRPr="00646408" w:rsidRDefault="00AB17A0" w:rsidP="00AB17A0">
            <w:pPr>
              <w:rPr>
                <w:lang w:val="it-IT"/>
              </w:rPr>
            </w:pPr>
          </w:p>
          <w:p w14:paraId="3EFCA367" w14:textId="77777777" w:rsidR="00AB17A0" w:rsidRPr="00646408" w:rsidRDefault="00AB17A0" w:rsidP="00AB17A0">
            <w:pPr>
              <w:rPr>
                <w:lang w:val="it-IT"/>
              </w:rPr>
            </w:pPr>
            <w:r w:rsidRPr="00646408">
              <w:rPr>
                <w:lang w:val="it-IT"/>
              </w:rPr>
              <w:t>(b) mer vendimet përkatëse për kërkesën për regjistrim, kur nuk është arritur një marrëveshje.</w:t>
            </w:r>
          </w:p>
          <w:p w14:paraId="4B880D86" w14:textId="77777777" w:rsidR="00AB17A0" w:rsidRPr="00646408" w:rsidRDefault="00AB17A0" w:rsidP="00AB17A0">
            <w:pPr>
              <w:rPr>
                <w:lang w:val="it-IT"/>
              </w:rPr>
            </w:pPr>
            <w:r w:rsidRPr="00646408">
              <w:rPr>
                <w:lang w:val="it-IT"/>
              </w:rPr>
              <w:t>4. Çdo kusht ose detaj tjetër i zbatueshëm për regjistrimin dhe ribotimin për informacion të dokumentit të vetëm të publikuar në përputhje me nenin 15(4) dhe të ndryshuar pas procedurës së kundërshtimit në rastin e ndryshimeve të tjera veç atyre të përmendura në nenin 17(7) dhe nenin 18(3), vendosen me rregulloren përkatëese që miratohet me vendim të Këshillit të Ministrave.</w:t>
            </w:r>
          </w:p>
          <w:p w14:paraId="06603565" w14:textId="68710557" w:rsidR="00AB17A0" w:rsidRPr="00646408" w:rsidRDefault="00AB17A0" w:rsidP="00AB17A0">
            <w:pPr>
              <w:rPr>
                <w:rFonts w:ascii="Times New Roman" w:hAnsi="Times New Roman" w:cs="Times New Roman"/>
                <w:sz w:val="24"/>
                <w:szCs w:val="24"/>
                <w:lang w:val="it-IT"/>
              </w:rPr>
            </w:pPr>
            <w:r w:rsidRPr="00646408">
              <w:rPr>
                <w:lang w:val="it-IT"/>
              </w:rPr>
              <w:t>5. Vendimet e miratimit apo të refuzimit të DPPI-së botohen në Buletinin e saj.</w:t>
            </w:r>
          </w:p>
        </w:tc>
        <w:tc>
          <w:tcPr>
            <w:tcW w:w="720" w:type="dxa"/>
          </w:tcPr>
          <w:p w14:paraId="33ED22DB" w14:textId="460C9D00"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lastRenderedPageBreak/>
              <w:t>Projektligj “Për mbrojtjen e treguesve gjeografi</w:t>
            </w:r>
            <w:r w:rsidRPr="00646408">
              <w:rPr>
                <w:rFonts w:ascii="Times New Roman" w:hAnsi="Times New Roman" w:cs="Times New Roman"/>
                <w:sz w:val="24"/>
                <w:szCs w:val="24"/>
                <w:lang w:val="it-IT"/>
              </w:rPr>
              <w:lastRenderedPageBreak/>
              <w:t>kë për produktet artizanale dhe industriale”</w:t>
            </w:r>
          </w:p>
        </w:tc>
        <w:tc>
          <w:tcPr>
            <w:tcW w:w="4770" w:type="dxa"/>
          </w:tcPr>
          <w:p w14:paraId="6225BEFE"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lastRenderedPageBreak/>
              <w:t>Regjistrimi i treguesit gjeografik</w:t>
            </w:r>
          </w:p>
          <w:p w14:paraId="5D1D004C" w14:textId="77777777" w:rsidR="00AB17A0" w:rsidRPr="00646408" w:rsidRDefault="00AB17A0" w:rsidP="00AB17A0">
            <w:pPr>
              <w:rPr>
                <w:rFonts w:ascii="Times New Roman" w:hAnsi="Times New Roman" w:cs="Times New Roman"/>
                <w:sz w:val="24"/>
                <w:szCs w:val="24"/>
                <w:lang w:val="it-IT"/>
              </w:rPr>
            </w:pPr>
          </w:p>
          <w:p w14:paraId="3CA13E46"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1. DPPI-ja i dërgon palës kërkuese një njoftim për pagesën e tarifës për regjistrimin e treguesit gjeografik dhe për lëshimin e certifikatës së regjistrimit, e cila duhet të kryhet brenda 1 muaji nga data e marrjes së njoftimit, kur:</w:t>
            </w:r>
          </w:p>
          <w:p w14:paraId="10DED508"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 xml:space="preserve">a) kërkesa për regjistrimin e treguesit gjeografik plotëson kushtet e parashikuara në këtë ligj dhe nuk është depozituar asnjë </w:t>
            </w:r>
            <w:r w:rsidRPr="00646408">
              <w:rPr>
                <w:rFonts w:ascii="Times New Roman" w:hAnsi="Times New Roman" w:cs="Times New Roman"/>
                <w:sz w:val="24"/>
                <w:szCs w:val="24"/>
                <w:lang w:val="it-IT"/>
              </w:rPr>
              <w:lastRenderedPageBreak/>
              <w:t>kundërshtim brenda afatit të përcaktuar në pikën 1, të nenit 16, të këtij ligji; ose</w:t>
            </w:r>
          </w:p>
          <w:p w14:paraId="4F9F3FF7"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b) është depozituar një kundërshtim ndaj kërkesës për regjistrimin e treguesit gjeografik, i cili është rrëzuar me vendim të Dhomës së Kundërshtimeve, ose kur kundërshtimi është tërhequr, apo është arritur një zgjidhje tjetër në lidhje me procedurën e kundërshtimit.</w:t>
            </w:r>
          </w:p>
          <w:p w14:paraId="2B65B914"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2. Nëse tarifa e përcaktuar në pikën 1, të këtij neni, nuk paguhet brenda afatit të caktuar, DPPI-ja merr vendim për refuzimin e regjistrimit të treguesit gjeografik.</w:t>
            </w:r>
          </w:p>
          <w:p w14:paraId="7879FFA4"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3. Nëse tarifa e përcaktuar në pikën 1, të këtij neni, paguhet brenda afatit të caktuar, DPPI-ja regjistron treguesin gjeografik në regjistër dhe vijon me botimin e të dhënave të tij në buletin. Certifikata e regjistrimit të treguesit gjeografik i dërgohet palës kërkuese.</w:t>
            </w:r>
          </w:p>
          <w:p w14:paraId="7B512C70" w14:textId="77777777"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4. Mbrojtja e treguesit gjeografik është e pakufizuar në kohë, përveç rasteve kur shfuqizohet në përputhje me parashikimet e këtij ligji.</w:t>
            </w:r>
          </w:p>
          <w:p w14:paraId="2B5F0A1F" w14:textId="7422BA3F" w:rsidR="00AB17A0" w:rsidRPr="00646408" w:rsidRDefault="00AB17A0" w:rsidP="00AB17A0">
            <w:pPr>
              <w:rPr>
                <w:rFonts w:ascii="Times New Roman" w:hAnsi="Times New Roman" w:cs="Times New Roman"/>
                <w:sz w:val="24"/>
                <w:szCs w:val="24"/>
                <w:lang w:val="it-IT"/>
              </w:rPr>
            </w:pPr>
            <w:r w:rsidRPr="00646408">
              <w:rPr>
                <w:rFonts w:ascii="Times New Roman" w:hAnsi="Times New Roman" w:cs="Times New Roman"/>
                <w:sz w:val="24"/>
                <w:szCs w:val="24"/>
                <w:lang w:val="it-IT"/>
              </w:rPr>
              <w:t>5. Procedura e regjistrimit të treguesit gjeografik, si dhe rregullat për botimin në buletinin e DPPI-së, përcaktohen me vendim të Këshillit të Ministrave.</w:t>
            </w:r>
          </w:p>
        </w:tc>
        <w:tc>
          <w:tcPr>
            <w:tcW w:w="990" w:type="dxa"/>
          </w:tcPr>
          <w:p w14:paraId="28097DF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Neni 19</w:t>
            </w:r>
          </w:p>
          <w:p w14:paraId="78140393" w14:textId="77777777" w:rsidR="00AB17A0" w:rsidRPr="007E5997" w:rsidRDefault="00AB17A0" w:rsidP="00AB17A0">
            <w:pPr>
              <w:rPr>
                <w:rFonts w:ascii="Times New Roman" w:hAnsi="Times New Roman" w:cs="Times New Roman"/>
                <w:sz w:val="24"/>
                <w:szCs w:val="24"/>
              </w:rPr>
            </w:pPr>
          </w:p>
        </w:tc>
        <w:tc>
          <w:tcPr>
            <w:tcW w:w="540" w:type="dxa"/>
          </w:tcPr>
          <w:p w14:paraId="32DA2713" w14:textId="0F323B1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619C35D" w14:textId="77777777" w:rsidR="00AB17A0" w:rsidRPr="007E5997" w:rsidRDefault="00AB17A0" w:rsidP="00AB17A0">
            <w:pPr>
              <w:rPr>
                <w:rFonts w:ascii="Times New Roman" w:hAnsi="Times New Roman" w:cs="Times New Roman"/>
                <w:sz w:val="24"/>
                <w:szCs w:val="24"/>
              </w:rPr>
            </w:pPr>
          </w:p>
        </w:tc>
      </w:tr>
      <w:tr w:rsidR="00AB17A0" w:rsidRPr="007E5997" w14:paraId="3AAEB50C" w14:textId="77777777" w:rsidTr="00D90483">
        <w:tc>
          <w:tcPr>
            <w:tcW w:w="558" w:type="dxa"/>
          </w:tcPr>
          <w:p w14:paraId="09EC6E7A" w14:textId="51EC800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N </w:t>
            </w:r>
            <w:r w:rsidRPr="007E5997">
              <w:rPr>
                <w:rFonts w:ascii="Times New Roman" w:hAnsi="Times New Roman" w:cs="Times New Roman"/>
                <w:sz w:val="24"/>
                <w:szCs w:val="24"/>
              </w:rPr>
              <w:lastRenderedPageBreak/>
              <w:t>22</w:t>
            </w:r>
          </w:p>
        </w:tc>
        <w:tc>
          <w:tcPr>
            <w:tcW w:w="3870" w:type="dxa"/>
          </w:tcPr>
          <w:p w14:paraId="4DFB98F2" w14:textId="77777777" w:rsidR="00AB17A0" w:rsidRPr="007E5997" w:rsidRDefault="00AB17A0" w:rsidP="00AB17A0">
            <w:pPr>
              <w:rPr>
                <w:b/>
                <w:bCs/>
                <w:i/>
                <w:iCs/>
              </w:rPr>
            </w:pPr>
            <w:r w:rsidRPr="007E5997">
              <w:rPr>
                <w:b/>
                <w:bCs/>
                <w:i/>
                <w:iCs/>
              </w:rPr>
              <w:lastRenderedPageBreak/>
              <w:t>Regjistri i treguesve gjeografikë</w:t>
            </w:r>
          </w:p>
          <w:p w14:paraId="48275262" w14:textId="77777777" w:rsidR="00AB17A0" w:rsidRPr="007E5997" w:rsidRDefault="00AB17A0" w:rsidP="00AB17A0">
            <w:r w:rsidRPr="007E5997">
              <w:lastRenderedPageBreak/>
              <w:t xml:space="preserve">1. DPPI-ja krijon dhe mirëmban regjistrin e treguesve gjeografikë, të aksesueshëm publikisht. Ky regjistër do të ketë tre pjesë që i korrespondojnë respektivisht treguesve gjeografikë të verës, të pijeve alkoolike dhe të produkteve bujqësore. </w:t>
            </w:r>
          </w:p>
          <w:p w14:paraId="437AC73B" w14:textId="77777777" w:rsidR="00AB17A0" w:rsidRPr="007E5997" w:rsidRDefault="00AB17A0" w:rsidP="00AB17A0"/>
          <w:p w14:paraId="5839F3E1" w14:textId="77777777" w:rsidR="00AB17A0" w:rsidRPr="007E5997" w:rsidRDefault="00AB17A0" w:rsidP="00AB17A0">
            <w:r w:rsidRPr="007E5997">
              <w:t>2</w:t>
            </w:r>
            <w:r w:rsidRPr="007E5997">
              <w:rPr>
                <w:strike/>
              </w:rPr>
              <w:t>3</w:t>
            </w:r>
            <w:r w:rsidRPr="007E5997">
              <w:t>. Çdo tregues gjeografik i verës dhe i produkteve bujqësore do të identifikohet në regjistrin e treguesve gjeografikë si një "emërtim i mbrojtur i origjinës" ose një "tregues gjeografik i mbrojtur", sipas rastit, dhe çdo tregues gjeografik i pijeve alkoolike do të identifikohet si një "tregues gjeografik".</w:t>
            </w:r>
          </w:p>
          <w:p w14:paraId="424DE996" w14:textId="77777777" w:rsidR="00AB17A0" w:rsidRPr="007E5997" w:rsidRDefault="00AB17A0" w:rsidP="00AB17A0"/>
          <w:p w14:paraId="4206FA15" w14:textId="77777777" w:rsidR="00AB17A0" w:rsidRPr="007E5997" w:rsidRDefault="00AB17A0" w:rsidP="00AB17A0"/>
          <w:p w14:paraId="20B4C242" w14:textId="77777777" w:rsidR="00AB17A0" w:rsidRPr="007E5997" w:rsidRDefault="00AB17A0" w:rsidP="00AB17A0">
            <w:r w:rsidRPr="007E5997">
              <w:t>3</w:t>
            </w:r>
            <w:r w:rsidRPr="007E5997">
              <w:rPr>
                <w:strike/>
              </w:rPr>
              <w:t>4</w:t>
            </w:r>
            <w:r w:rsidRPr="007E5997">
              <w:t>. Treguesit gjeografikë që kanë të bëjnë me produktet nga shtetet e tjera që mbrohen sipas një marrëveshjeje ndërkombëtare në të cilën Shqipëria është palë kontraktuese mund të regjistrohen në regjistrin e treguesve gjeografikë. Në raste të tilla, DPPI-ja i regjistron këto tregues gjeografikë si çdo tregues gjeografik që e ka origjinën nga territori kombëtar.</w:t>
            </w:r>
          </w:p>
          <w:p w14:paraId="21909DB0" w14:textId="77777777" w:rsidR="00AB17A0" w:rsidRPr="007E5997" w:rsidRDefault="00AB17A0" w:rsidP="00AB17A0"/>
          <w:p w14:paraId="18FE3786" w14:textId="77777777" w:rsidR="00AB17A0" w:rsidRPr="007E5997" w:rsidRDefault="00AB17A0" w:rsidP="00AB17A0">
            <w:r w:rsidRPr="007E5997">
              <w:t>4</w:t>
            </w:r>
            <w:r w:rsidRPr="007E5997">
              <w:rPr>
                <w:strike/>
              </w:rPr>
              <w:t>5</w:t>
            </w:r>
            <w:r w:rsidRPr="007E5997">
              <w:t xml:space="preserve">. Lidhur me verën dhe produktet bujqësore, përveç kur identifikohen posaçërisht në marrëveshjet e përmendura në paragrafin e mwparshwm si emërtime të mbrojtura të origjinës, emrat e produkteve të tilla </w:t>
            </w:r>
            <w:r w:rsidRPr="007E5997">
              <w:lastRenderedPageBreak/>
              <w:t>do të regjistrohen në regjistrin e treguesve gjeografikë si tregues gjeografikë të mbrojtur.</w:t>
            </w:r>
          </w:p>
          <w:p w14:paraId="2BD11C57" w14:textId="77777777" w:rsidR="00AB17A0" w:rsidRPr="007E5997" w:rsidRDefault="00AB17A0" w:rsidP="00AB17A0"/>
          <w:p w14:paraId="782916E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Çdo tregues gjeografik regjistrohet në regjistrin e treguesve gjeografikë në shkrimin e tij origjinal. Kur shkrimi origjinal nuk është me shkronja latine, treguesi gjeografik transkriptohet ose shkruhet me gërma korresponduese shumë të afërta të alfabetit latin, si dhe të dy versionet e treguesit gjeografik regjistrohen në regjistrin e treguesve gjeografikë dhe kanë status të barabartë.</w:t>
            </w:r>
          </w:p>
          <w:p w14:paraId="5B60B419" w14:textId="77777777" w:rsidR="00AB17A0" w:rsidRPr="007E5997" w:rsidRDefault="00AB17A0" w:rsidP="00AB17A0">
            <w:pPr>
              <w:rPr>
                <w:rFonts w:ascii="Times New Roman" w:hAnsi="Times New Roman" w:cs="Times New Roman"/>
                <w:sz w:val="24"/>
                <w:szCs w:val="24"/>
              </w:rPr>
            </w:pPr>
          </w:p>
          <w:p w14:paraId="27E9F9A0" w14:textId="77777777" w:rsidR="00AB17A0" w:rsidRPr="007E5997" w:rsidRDefault="00AB17A0" w:rsidP="00AB17A0">
            <w:pPr>
              <w:rPr>
                <w:rFonts w:ascii="Times New Roman" w:hAnsi="Times New Roman" w:cs="Times New Roman"/>
                <w:sz w:val="24"/>
                <w:szCs w:val="24"/>
              </w:rPr>
            </w:pPr>
          </w:p>
          <w:p w14:paraId="561A411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6. DPPI-ja publikon dhe përditëson rregullisht listën e marrëveshjeve ndërkombëtare të përmendura në paragrafin 4, si dhe listën e treguesve gjeografikë të mbrojtur sipas këtyre marrëveshjeve.</w:t>
            </w:r>
          </w:p>
          <w:p w14:paraId="48402AF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7. DPPI-ja ruan, në formë dixhitale ose në letër, dokumentacionin që lidhet me regjistrimin e një treguesi gjeografik. Në rast të anulimi të regjistrimit, DPPI-ja e ruan dokumentacionin për 10 vjet pas anulimit.</w:t>
            </w:r>
          </w:p>
          <w:p w14:paraId="60BDC349" w14:textId="77777777" w:rsidR="00AB17A0" w:rsidRPr="007E5997" w:rsidRDefault="00AB17A0" w:rsidP="00AB17A0">
            <w:pPr>
              <w:rPr>
                <w:rFonts w:ascii="Times New Roman" w:hAnsi="Times New Roman" w:cs="Times New Roman"/>
                <w:sz w:val="24"/>
                <w:szCs w:val="24"/>
              </w:rPr>
            </w:pPr>
          </w:p>
          <w:p w14:paraId="6AF9BB22" w14:textId="77777777" w:rsidR="00AB17A0" w:rsidRPr="007E5997" w:rsidRDefault="00AB17A0" w:rsidP="00AB17A0">
            <w:pPr>
              <w:rPr>
                <w:rFonts w:ascii="Times New Roman" w:hAnsi="Times New Roman" w:cs="Times New Roman"/>
                <w:sz w:val="24"/>
                <w:szCs w:val="24"/>
              </w:rPr>
            </w:pPr>
          </w:p>
          <w:p w14:paraId="4E56E9C7" w14:textId="098CEB9C" w:rsidR="00AB17A0" w:rsidRPr="007E5997" w:rsidRDefault="00AB17A0" w:rsidP="00AB17A0">
            <w:pPr>
              <w:rPr>
                <w:rFonts w:ascii="Times New Roman" w:hAnsi="Times New Roman" w:cs="Times New Roman"/>
                <w:b/>
                <w:bCs/>
                <w:strike/>
                <w:sz w:val="24"/>
                <w:szCs w:val="24"/>
              </w:rPr>
            </w:pPr>
            <w:r w:rsidRPr="007E5997">
              <w:rPr>
                <w:rFonts w:ascii="Times New Roman" w:hAnsi="Times New Roman" w:cs="Times New Roman"/>
                <w:sz w:val="24"/>
                <w:szCs w:val="24"/>
              </w:rPr>
              <w:t xml:space="preserve">8. DPPI-ja e specifikon përmbajtjen </w:t>
            </w:r>
            <w:r w:rsidRPr="007E5997">
              <w:rPr>
                <w:rFonts w:ascii="Times New Roman" w:hAnsi="Times New Roman" w:cs="Times New Roman"/>
                <w:sz w:val="24"/>
                <w:szCs w:val="24"/>
              </w:rPr>
              <w:lastRenderedPageBreak/>
              <w:t>dhe paraqitjen e regjistrit të treguesve gjeografikë, bazuar në rregulloren përkatëse që miratohet me vendim të Këshillit të Ministrave</w:t>
            </w:r>
          </w:p>
        </w:tc>
        <w:tc>
          <w:tcPr>
            <w:tcW w:w="720" w:type="dxa"/>
          </w:tcPr>
          <w:p w14:paraId="77535E9E" w14:textId="0D61D0F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w:t>
            </w:r>
            <w:r w:rsidRPr="007E5997">
              <w:rPr>
                <w:rFonts w:ascii="Times New Roman" w:hAnsi="Times New Roman" w:cs="Times New Roman"/>
                <w:sz w:val="24"/>
                <w:szCs w:val="24"/>
              </w:rPr>
              <w:lastRenderedPageBreak/>
              <w:t>ektligj “Për mbrojtjen e treguesve gjeografikë për produktet artizanale dhe industriale”</w:t>
            </w:r>
          </w:p>
        </w:tc>
        <w:tc>
          <w:tcPr>
            <w:tcW w:w="4770" w:type="dxa"/>
          </w:tcPr>
          <w:p w14:paraId="0B9F7D1D" w14:textId="77777777" w:rsidR="00AB17A0" w:rsidRPr="007E5997" w:rsidRDefault="00AB17A0" w:rsidP="00AB17A0">
            <w:pPr>
              <w:jc w:val="center"/>
              <w:rPr>
                <w:rFonts w:ascii="Times New Roman" w:hAnsi="Times New Roman" w:cs="Times New Roman"/>
                <w:b/>
                <w:bCs/>
                <w:sz w:val="24"/>
                <w:szCs w:val="24"/>
              </w:rPr>
            </w:pPr>
            <w:r w:rsidRPr="007E5997">
              <w:rPr>
                <w:rFonts w:ascii="Times New Roman" w:hAnsi="Times New Roman" w:cs="Times New Roman"/>
                <w:b/>
                <w:bCs/>
                <w:sz w:val="24"/>
                <w:szCs w:val="24"/>
              </w:rPr>
              <w:lastRenderedPageBreak/>
              <w:t>Regjistri i treguesve gjeografikë</w:t>
            </w:r>
          </w:p>
          <w:p w14:paraId="0A5A5149"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1. Të gjitha të dhënat qw lidhen me regjistrimin, ndryshimin dhe çdo veprim tjetër në lidhje me me treguesit gjeografik regjistrohen në regjistër.</w:t>
            </w:r>
          </w:p>
          <w:p w14:paraId="45ED22E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Çdo tregues gjeografik për verën dhe për produktet bujqësore identifikohet në regjistrin e treguesve gjeografikë si një "emërtim origjine i mbrojtur</w:t>
            </w:r>
            <w:r w:rsidRPr="007E5997" w:rsidDel="00AD0DD4">
              <w:rPr>
                <w:rFonts w:ascii="Times New Roman" w:hAnsi="Times New Roman" w:cs="Times New Roman"/>
                <w:sz w:val="24"/>
                <w:szCs w:val="24"/>
              </w:rPr>
              <w:t xml:space="preserve"> </w:t>
            </w:r>
            <w:r w:rsidRPr="007E5997">
              <w:rPr>
                <w:rFonts w:ascii="Times New Roman" w:hAnsi="Times New Roman" w:cs="Times New Roman"/>
                <w:sz w:val="24"/>
                <w:szCs w:val="24"/>
              </w:rPr>
              <w:t>" ose si një "tregues gjeografik i mbrojtur", sipas rastit, dhe çdo tregues gjeografik për pijet alkoolike të distiluara identifikohet si një "tregues gjeografik”.</w:t>
            </w:r>
          </w:p>
          <w:p w14:paraId="3560D96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3. Vera dhe produktet bujqësore regjistrohen në regjistrin e treguesve gjeografikë si </w:t>
            </w:r>
            <w:r w:rsidRPr="007E5997">
              <w:rPr>
                <w:rStyle w:val="Strong"/>
                <w:rFonts w:ascii="Times New Roman" w:hAnsi="Times New Roman" w:cs="Times New Roman"/>
                <w:sz w:val="24"/>
                <w:szCs w:val="24"/>
              </w:rPr>
              <w:t>tregues gjeografikë të mbrojtur</w:t>
            </w:r>
            <w:r w:rsidRPr="007E5997">
              <w:rPr>
                <w:rFonts w:ascii="Times New Roman" w:hAnsi="Times New Roman" w:cs="Times New Roman"/>
                <w:sz w:val="24"/>
                <w:szCs w:val="24"/>
              </w:rPr>
              <w:t xml:space="preserve">, përveç rasteve kur, në përputhje me marrëveshjet ndërkombëtare ku Republika e Shqipërisë është palë, ato identifikohen shprehimisht si </w:t>
            </w:r>
            <w:r w:rsidRPr="007E5997">
              <w:rPr>
                <w:rStyle w:val="Strong"/>
                <w:rFonts w:ascii="Times New Roman" w:hAnsi="Times New Roman" w:cs="Times New Roman"/>
                <w:sz w:val="24"/>
                <w:szCs w:val="24"/>
              </w:rPr>
              <w:t>emërtime origjine të mbrojtura</w:t>
            </w:r>
            <w:r w:rsidRPr="007E5997">
              <w:rPr>
                <w:rFonts w:ascii="Times New Roman" w:hAnsi="Times New Roman" w:cs="Times New Roman"/>
                <w:sz w:val="24"/>
                <w:szCs w:val="24"/>
              </w:rPr>
              <w:t>.</w:t>
            </w:r>
          </w:p>
          <w:p w14:paraId="5F8103F5"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4. Çdo tregues gjeografik regjistrohet në regjistrin e treguesve gjeografikë në shkrimin e tij origjinal. Kur shkrimi origjinal nuk është me shkronja latine, treguesi gjeografik transkriptohet ose paraqitet në formën e tij të transliteruar me shkronja latine., dhe të dy versionet e treguesit gjeografik regjistrohen në regjistrin e treguesve gjeografikë dhe gwzojnw status të barabartë.</w:t>
            </w:r>
          </w:p>
          <w:p w14:paraId="7381A90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DPPI-ja boton dhe përditëson rregullisht listën e marrëveshjeve ndërkombëtare dhe listën e treguesve gjeografikë dhe emërtimeve të origjinës, të mbrojtura sipas këtyre marrëveshjeve</w:t>
            </w:r>
          </w:p>
          <w:p w14:paraId="503ED91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6. Rregullat e detajuara nw lidhje me regjistrin e n treguesve gjeografikë përcaktohen me vendim të Këshillit të Ministrave.</w:t>
            </w:r>
          </w:p>
          <w:p w14:paraId="5461BFBE" w14:textId="77777777" w:rsidR="00AB17A0" w:rsidRPr="007E5997" w:rsidRDefault="00AB17A0" w:rsidP="00AB17A0">
            <w:pPr>
              <w:rPr>
                <w:rFonts w:ascii="Times New Roman" w:hAnsi="Times New Roman" w:cs="Times New Roman"/>
                <w:sz w:val="24"/>
                <w:szCs w:val="24"/>
              </w:rPr>
            </w:pPr>
          </w:p>
        </w:tc>
        <w:tc>
          <w:tcPr>
            <w:tcW w:w="990" w:type="dxa"/>
          </w:tcPr>
          <w:p w14:paraId="7B40763B"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 xml:space="preserve">Neni </w:t>
            </w:r>
            <w:r w:rsidRPr="007E5997">
              <w:rPr>
                <w:rFonts w:ascii="Times New Roman" w:hAnsi="Times New Roman" w:cs="Times New Roman"/>
                <w:b/>
                <w:bCs/>
                <w:sz w:val="24"/>
                <w:szCs w:val="24"/>
                <w:lang w:val="it-IT"/>
              </w:rPr>
              <w:lastRenderedPageBreak/>
              <w:t>19</w:t>
            </w:r>
          </w:p>
          <w:p w14:paraId="4505CF0A" w14:textId="77777777" w:rsidR="00AB17A0" w:rsidRPr="007E5997" w:rsidRDefault="00AB17A0" w:rsidP="00AB17A0">
            <w:pPr>
              <w:rPr>
                <w:rFonts w:ascii="Times New Roman" w:hAnsi="Times New Roman" w:cs="Times New Roman"/>
                <w:sz w:val="24"/>
                <w:szCs w:val="24"/>
              </w:rPr>
            </w:pPr>
          </w:p>
        </w:tc>
        <w:tc>
          <w:tcPr>
            <w:tcW w:w="540" w:type="dxa"/>
          </w:tcPr>
          <w:p w14:paraId="0AE48582" w14:textId="13737DF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F</w:t>
            </w:r>
          </w:p>
        </w:tc>
        <w:tc>
          <w:tcPr>
            <w:tcW w:w="1874" w:type="dxa"/>
            <w:gridSpan w:val="2"/>
          </w:tcPr>
          <w:p w14:paraId="7BE27BA7" w14:textId="41A41845"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Nuk perputhet </w:t>
            </w:r>
            <w:r w:rsidRPr="007E5997">
              <w:rPr>
                <w:rFonts w:ascii="Times New Roman" w:hAnsi="Times New Roman" w:cs="Times New Roman"/>
                <w:sz w:val="24"/>
                <w:szCs w:val="24"/>
                <w:lang w:val="it-IT"/>
              </w:rPr>
              <w:lastRenderedPageBreak/>
              <w:t>pjesa vete per shtetet anetare te BE</w:t>
            </w:r>
          </w:p>
        </w:tc>
      </w:tr>
      <w:tr w:rsidR="00AB17A0" w:rsidRPr="007E5997" w14:paraId="3B402A0A" w14:textId="77777777" w:rsidTr="00D90483">
        <w:tc>
          <w:tcPr>
            <w:tcW w:w="558" w:type="dxa"/>
          </w:tcPr>
          <w:p w14:paraId="6EE86DE4" w14:textId="03381FC1"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23</w:t>
            </w:r>
          </w:p>
        </w:tc>
        <w:tc>
          <w:tcPr>
            <w:tcW w:w="3870" w:type="dxa"/>
          </w:tcPr>
          <w:p w14:paraId="12BEF191" w14:textId="77777777" w:rsidR="00AB17A0" w:rsidRPr="007E5997" w:rsidRDefault="00AB17A0" w:rsidP="00AB17A0">
            <w:pPr>
              <w:rPr>
                <w:b/>
                <w:bCs/>
                <w:i/>
                <w:iCs/>
                <w:lang w:val="it-IT"/>
              </w:rPr>
            </w:pPr>
            <w:r w:rsidRPr="007E5997">
              <w:rPr>
                <w:b/>
                <w:bCs/>
                <w:i/>
                <w:iCs/>
                <w:lang w:val="it-IT"/>
              </w:rPr>
              <w:t>Ekstrakte nga regjistri i treguesve gjeografikë</w:t>
            </w:r>
          </w:p>
          <w:p w14:paraId="42460305" w14:textId="77777777" w:rsidR="00AB17A0" w:rsidRPr="007E5997" w:rsidRDefault="00AB17A0" w:rsidP="00AB17A0">
            <w:pPr>
              <w:rPr>
                <w:lang w:val="it-IT"/>
              </w:rPr>
            </w:pPr>
            <w:r w:rsidRPr="007E5997">
              <w:rPr>
                <w:lang w:val="it-IT"/>
              </w:rPr>
              <w:t xml:space="preserve">1. Çdo person ka të drejtë të shkarkojë, lehtësisht dhe pa pagesë, një ekstrakt zyrtar nga regjistri i treguesve gjeografikë që provon regjistrimin e treguesit gjeografik dhe të dhëna të tjera të lidhura me të, duke përfshirë datën e aplikimit për regjistrimin e treguesit gjeografik ose datën prioritare. </w:t>
            </w:r>
          </w:p>
          <w:p w14:paraId="12EEAB43" w14:textId="77777777" w:rsidR="00AB17A0" w:rsidRPr="007E5997" w:rsidRDefault="00AB17A0" w:rsidP="00AB17A0">
            <w:pPr>
              <w:rPr>
                <w:lang w:val="it-IT"/>
              </w:rPr>
            </w:pPr>
            <w:r w:rsidRPr="007E5997">
              <w:rPr>
                <w:lang w:val="it-IT"/>
              </w:rPr>
              <w:t xml:space="preserve">2. Ekstrakti zyrtar i regjistrimit i futur në atë regjistër wshtw në një format të lexueshëm nga pajisja pwrkatwse, </w:t>
            </w:r>
            <w:r w:rsidRPr="007E5997">
              <w:rPr>
                <w:rFonts w:ascii="Verdana" w:hAnsi="Verdana"/>
                <w:sz w:val="20"/>
                <w:szCs w:val="20"/>
                <w:lang w:val="it-IT"/>
              </w:rPr>
              <w:t>një format skedari i strukturuar në mënyrë të tillë që aplikacionet softuerike të mund të identifikojnë, njohin dhe nxjerrin lehtësisht të dhëna specifike, duke përfshirë dokumente individuale të fakteve dhe strukturën e tyre të brendshme</w:t>
            </w:r>
            <w:r w:rsidRPr="007E5997">
              <w:rPr>
                <w:lang w:val="it-IT"/>
              </w:rPr>
              <w:t>. Ky ekstrakt zyrtar mund të përdoret si një certifikatë autentike në procedurat ligjore, gjyqësore, administrative ose të ngjashme.</w:t>
            </w:r>
          </w:p>
          <w:p w14:paraId="692CF803" w14:textId="77777777" w:rsidR="00AB17A0" w:rsidRPr="007E5997" w:rsidRDefault="00AB17A0" w:rsidP="00AB17A0">
            <w:pPr>
              <w:rPr>
                <w:lang w:val="it-IT"/>
              </w:rPr>
            </w:pPr>
          </w:p>
          <w:p w14:paraId="7D3380A6" w14:textId="77777777" w:rsidR="00AB17A0" w:rsidRPr="007E5997" w:rsidRDefault="00AB17A0" w:rsidP="00AB17A0">
            <w:pPr>
              <w:rPr>
                <w:lang w:val="it-IT"/>
              </w:rPr>
            </w:pPr>
            <w:r w:rsidRPr="007E5997">
              <w:rPr>
                <w:lang w:val="it-IT"/>
              </w:rPr>
              <w:t>3</w:t>
            </w:r>
            <w:r w:rsidRPr="007E5997">
              <w:rPr>
                <w:strike/>
                <w:lang w:val="it-IT"/>
              </w:rPr>
              <w:t>2</w:t>
            </w:r>
            <w:r w:rsidRPr="007E5997">
              <w:rPr>
                <w:lang w:val="it-IT"/>
              </w:rPr>
              <w:t xml:space="preserve">. Kur një grup prodhuesish njihet nga autoritetet kombëtare në përputhje me nenin 33, ai grup duhet të identifikohet si përfaqësues i prodhuesve të një produkti të caktuar nga një tregues gjeografik në regjistrin e treguesve </w:t>
            </w:r>
            <w:r w:rsidRPr="007E5997">
              <w:rPr>
                <w:lang w:val="it-IT"/>
              </w:rPr>
              <w:lastRenderedPageBreak/>
              <w:t>gjeografikë dhe në ekstraktin zyrtar të përmendur në paragrafin 1 të këtij neni.</w:t>
            </w:r>
          </w:p>
          <w:p w14:paraId="65CCC155" w14:textId="3BDB6048" w:rsidR="00AB17A0" w:rsidRPr="007E5997" w:rsidRDefault="00AB17A0" w:rsidP="00AB17A0">
            <w:pPr>
              <w:rPr>
                <w:rFonts w:ascii="Times New Roman" w:hAnsi="Times New Roman" w:cs="Times New Roman"/>
                <w:b/>
                <w:bCs/>
                <w:strike/>
                <w:sz w:val="24"/>
                <w:szCs w:val="24"/>
                <w:lang w:val="it-IT"/>
              </w:rPr>
            </w:pPr>
            <w:r w:rsidRPr="007E5997">
              <w:rPr>
                <w:lang w:val="it-IT"/>
              </w:rPr>
              <w:t>4</w:t>
            </w:r>
            <w:r w:rsidRPr="007E5997">
              <w:rPr>
                <w:strike/>
                <w:lang w:val="it-IT"/>
              </w:rPr>
              <w:t>3</w:t>
            </w:r>
            <w:r w:rsidRPr="007E5997">
              <w:rPr>
                <w:lang w:val="it-IT"/>
              </w:rPr>
              <w:t xml:space="preserve">. Specifikimi i formatit dhe paraqitjes </w:t>
            </w:r>
            <w:r w:rsidRPr="007E5997">
              <w:rPr>
                <w:i/>
                <w:iCs/>
                <w:lang w:val="it-IT"/>
              </w:rPr>
              <w:t>online</w:t>
            </w:r>
            <w:r w:rsidRPr="007E5997">
              <w:rPr>
                <w:lang w:val="it-IT"/>
              </w:rPr>
              <w:t xml:space="preserve"> të ekstrakteve nga regjistri i treguesve gjeografikë dhe përjashtimi ose rruajtja e konfidencialitetit të të dhënave personale, vendosen me rregulloren përkatëse që miratohet me vendim të Këshillit të Ministrave.</w:t>
            </w:r>
          </w:p>
        </w:tc>
        <w:tc>
          <w:tcPr>
            <w:tcW w:w="720" w:type="dxa"/>
          </w:tcPr>
          <w:p w14:paraId="7B21C8D8" w14:textId="516E3BE5"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Projektligj “Për mbrojtjen e treguesve gjeografikë për produktet artizanale dhe industriale”</w:t>
            </w:r>
          </w:p>
        </w:tc>
        <w:tc>
          <w:tcPr>
            <w:tcW w:w="4770" w:type="dxa"/>
          </w:tcPr>
          <w:p w14:paraId="3FC49508"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Ekstrakte nga regjistri i treguesve gjeografikë</w:t>
            </w:r>
          </w:p>
          <w:p w14:paraId="73963370" w14:textId="77777777" w:rsidR="00AB17A0" w:rsidRPr="007E5997" w:rsidRDefault="00AB17A0" w:rsidP="00AB17A0">
            <w:pPr>
              <w:rPr>
                <w:rFonts w:ascii="Times New Roman" w:hAnsi="Times New Roman" w:cs="Times New Roman"/>
                <w:sz w:val="24"/>
                <w:szCs w:val="24"/>
                <w:lang w:val="it-IT"/>
              </w:rPr>
            </w:pPr>
          </w:p>
          <w:p w14:paraId="6440403A"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 Çdo person ka të drejtë të kërkojë një ekstrakt zyrtar nga regjistri i treguesve gjeografikë për të provuar regjistrimin e treguesit gjeografik dhe të dhëna të tjera lidhur me të. </w:t>
            </w:r>
          </w:p>
          <w:p w14:paraId="0FECEAA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Ekstrakti zyrtar i regjistrimit shërben si certifikatë autentike në procedurat ligjore, gjyqësore, administrative dhe në procedura të tjera të ngjashme.</w:t>
            </w:r>
          </w:p>
          <w:p w14:paraId="0EF3E77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3. Kur një grup prodhuesish njihet nga autoritetet kombëtare në përputhje me nenin 32, të këtij ligji, ky grup identifikohet si përfaqësues i prodhuesve të produktit të përcaktuar nga treguesi gjeografik përkatës në regjistrin e treguesve gjeografikë, si dhe në ekstraktin zyrtar, sipas parashikimeve të paragrafit 1 të këtij neni.</w:t>
            </w:r>
          </w:p>
          <w:p w14:paraId="3E044475"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4. Përmbajtja e kërkesës për ekstrakt dhe procedurar lidhut me të përcaktohen me vendim të Këshillit të Ministrave.</w:t>
            </w:r>
          </w:p>
          <w:p w14:paraId="5A23070B" w14:textId="77777777" w:rsidR="00AB17A0" w:rsidRPr="007E5997" w:rsidRDefault="00AB17A0" w:rsidP="00AB17A0">
            <w:pPr>
              <w:rPr>
                <w:rFonts w:ascii="Times New Roman" w:hAnsi="Times New Roman" w:cs="Times New Roman"/>
                <w:sz w:val="24"/>
                <w:szCs w:val="24"/>
                <w:lang w:val="it-IT"/>
              </w:rPr>
            </w:pPr>
          </w:p>
        </w:tc>
        <w:tc>
          <w:tcPr>
            <w:tcW w:w="990" w:type="dxa"/>
          </w:tcPr>
          <w:p w14:paraId="79ACDFA3"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22</w:t>
            </w:r>
          </w:p>
          <w:p w14:paraId="0CD22583" w14:textId="77777777" w:rsidR="00AB17A0" w:rsidRPr="007E5997" w:rsidRDefault="00AB17A0" w:rsidP="00AB17A0">
            <w:pPr>
              <w:rPr>
                <w:rFonts w:ascii="Times New Roman" w:hAnsi="Times New Roman" w:cs="Times New Roman"/>
                <w:sz w:val="24"/>
                <w:szCs w:val="24"/>
              </w:rPr>
            </w:pPr>
          </w:p>
        </w:tc>
        <w:tc>
          <w:tcPr>
            <w:tcW w:w="540" w:type="dxa"/>
          </w:tcPr>
          <w:p w14:paraId="74F5D75F" w14:textId="780C656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6544DFA" w14:textId="723703F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 per shtetet anetare te BE</w:t>
            </w:r>
          </w:p>
        </w:tc>
      </w:tr>
      <w:tr w:rsidR="00AB17A0" w:rsidRPr="007E5997" w14:paraId="5CB03C3A" w14:textId="77777777" w:rsidTr="00D90483">
        <w:tc>
          <w:tcPr>
            <w:tcW w:w="558" w:type="dxa"/>
          </w:tcPr>
          <w:p w14:paraId="593DE106" w14:textId="28BA71F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24</w:t>
            </w:r>
          </w:p>
        </w:tc>
        <w:tc>
          <w:tcPr>
            <w:tcW w:w="3870" w:type="dxa"/>
          </w:tcPr>
          <w:p w14:paraId="393A3F01" w14:textId="77777777" w:rsidR="00AB17A0" w:rsidRPr="007E5997" w:rsidRDefault="00AB17A0" w:rsidP="00AB17A0">
            <w:pPr>
              <w:rPr>
                <w:i/>
                <w:iCs/>
              </w:rPr>
            </w:pPr>
            <w:r w:rsidRPr="007E5997">
              <w:rPr>
                <w:b/>
                <w:bCs/>
                <w:i/>
                <w:iCs/>
              </w:rPr>
              <w:t>Ndryshimet në një specifikim produkti</w:t>
            </w:r>
          </w:p>
          <w:p w14:paraId="0A8FEEF8" w14:textId="77777777" w:rsidR="00AB17A0" w:rsidRPr="007E5997" w:rsidRDefault="00AB17A0" w:rsidP="00AB17A0"/>
          <w:p w14:paraId="4ECF5F42" w14:textId="77777777" w:rsidR="00AB17A0" w:rsidRPr="007E5997" w:rsidRDefault="00AB17A0" w:rsidP="00AB17A0">
            <w:r w:rsidRPr="007E5997">
              <w:t>1. Një grup prodhuesish të një produkti, emri i të cilit është një tregues gjeografik i regjistruar, mund të aplikojë për një ndryshim në specifikimin e produktit. Kur ekziston një grup i njohur prodhuesish, vetëm ky grup ka të drejtë të aplikojë.</w:t>
            </w:r>
          </w:p>
          <w:p w14:paraId="0486458A" w14:textId="77777777" w:rsidR="00AB17A0" w:rsidRPr="007E5997" w:rsidRDefault="00AB17A0" w:rsidP="00AB17A0"/>
          <w:p w14:paraId="2E267B74" w14:textId="77777777" w:rsidR="00AB17A0" w:rsidRPr="007E5997" w:rsidRDefault="00AB17A0" w:rsidP="00AB17A0">
            <w:r w:rsidRPr="007E5997">
              <w:t>2. Ndryshimet në një specifikim produkti klasifikohen në dy kategori:</w:t>
            </w:r>
          </w:p>
          <w:p w14:paraId="155ACD16" w14:textId="77777777" w:rsidR="00AB17A0" w:rsidRPr="007E5997" w:rsidRDefault="00AB17A0" w:rsidP="00AB17A0">
            <w:r w:rsidRPr="007E5997">
              <w:t>(a) Ndryshimet që kërkojnë një procedurë kundërshtimi; dhe</w:t>
            </w:r>
          </w:p>
          <w:p w14:paraId="577A8475" w14:textId="77777777" w:rsidR="00AB17A0" w:rsidRPr="007E5997" w:rsidRDefault="00AB17A0" w:rsidP="00AB17A0">
            <w:r w:rsidRPr="007E5997">
              <w:t>(b) ndryshime standarde.</w:t>
            </w:r>
          </w:p>
          <w:p w14:paraId="12385094" w14:textId="77777777" w:rsidR="00AB17A0" w:rsidRPr="007E5997" w:rsidRDefault="00AB17A0" w:rsidP="00AB17A0">
            <w:r w:rsidRPr="007E5997">
              <w:t>3. Një ndryshim do të konsiderohet si një ndryshim që kërkon procedurë kundërshtimi nëse ai përfshin një ndryshim të dokumentit të vetëm ose ekuivalentit të tij dhe:</w:t>
            </w:r>
          </w:p>
          <w:p w14:paraId="1577E99A" w14:textId="77777777" w:rsidR="00AB17A0" w:rsidRPr="007E5997" w:rsidRDefault="00AB17A0" w:rsidP="00AB17A0">
            <w:r w:rsidRPr="007E5997">
              <w:t>(a) përfshin një ndryshim:</w:t>
            </w:r>
          </w:p>
          <w:p w14:paraId="34497663" w14:textId="77777777" w:rsidR="00AB17A0" w:rsidRPr="007E5997" w:rsidRDefault="00AB17A0" w:rsidP="00AB17A0">
            <w:r w:rsidRPr="007E5997">
              <w:t>(i) për produktet bujqësore, në emër ose në përdorimin e emrit;</w:t>
            </w:r>
          </w:p>
          <w:p w14:paraId="014F8BB6" w14:textId="77777777" w:rsidR="00AB17A0" w:rsidRPr="007E5997" w:rsidRDefault="00AB17A0" w:rsidP="00AB17A0">
            <w:r w:rsidRPr="007E5997">
              <w:t xml:space="preserve">(ii) për verën, në emër ose në përdorimin e emrit, ose në kategorinë e </w:t>
            </w:r>
            <w:r w:rsidRPr="007E5997">
              <w:lastRenderedPageBreak/>
              <w:t>produktit ose produkteve të caktuara nga treguesi gjeografik;</w:t>
            </w:r>
          </w:p>
          <w:p w14:paraId="63AF6D21" w14:textId="77777777" w:rsidR="00AB17A0" w:rsidRPr="007E5997" w:rsidRDefault="00AB17A0" w:rsidP="00AB17A0">
            <w:r w:rsidRPr="007E5997">
              <w:t>(iii) për pijet alkoolike, në emër ose në çdo pjesë të emrit ose në përdorimin e emrit, ose në kategorinë e produktit ose produkteve të caktuara nga treguesi gjeografik, ose në emrin ligjor; ose</w:t>
            </w:r>
          </w:p>
          <w:p w14:paraId="5BFA64AD" w14:textId="77777777" w:rsidR="00AB17A0" w:rsidRPr="007E5997" w:rsidRDefault="00AB17A0" w:rsidP="00AB17A0">
            <w:r w:rsidRPr="007E5997">
              <w:t>(b) rrezikon të humbi lidhjen me zonën gjeografike të përmendur në dokumentin e vetëm; ose</w:t>
            </w:r>
          </w:p>
          <w:p w14:paraId="2FF53669" w14:textId="77777777" w:rsidR="00AB17A0" w:rsidRPr="007E5997" w:rsidRDefault="00AB17A0" w:rsidP="00AB17A0">
            <w:r w:rsidRPr="007E5997">
              <w:t>(c) përfshin kufizime të mëtejshme në marketingun e produktit.</w:t>
            </w:r>
          </w:p>
          <w:p w14:paraId="6D3533C2" w14:textId="77777777" w:rsidR="00AB17A0" w:rsidRPr="007E5997" w:rsidRDefault="00AB17A0" w:rsidP="00AB17A0"/>
          <w:p w14:paraId="5CDB5625" w14:textId="77777777" w:rsidR="00AB17A0" w:rsidRPr="007E5997" w:rsidRDefault="00AB17A0" w:rsidP="00AB17A0">
            <w:r w:rsidRPr="007E5997">
              <w:t>4. Çdo ndryshim tjetër në një specifikim produkti të një treguesi gjeografik të regjistruar, që nuk është një ndryshim që kërkon procedurë kundërshtimi sipas paragrafi 3, është një ndryshim standard.</w:t>
            </w:r>
          </w:p>
          <w:p w14:paraId="2517EF72" w14:textId="77777777" w:rsidR="00AB17A0" w:rsidRPr="007E5997" w:rsidRDefault="00AB17A0" w:rsidP="00AB17A0">
            <w:pPr>
              <w:rPr>
                <w:rFonts w:ascii="Times New Roman" w:hAnsi="Times New Roman" w:cs="Times New Roman"/>
                <w:b/>
                <w:bCs/>
                <w:strike/>
                <w:sz w:val="24"/>
                <w:szCs w:val="24"/>
              </w:rPr>
            </w:pPr>
          </w:p>
          <w:p w14:paraId="7F81A50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5. Një ndryshim standard konsiderohet si një ndryshim i përkohshëm kur ka të bëjë me një ndryshim të përkohshëm në specifikimin e produktit që vjen si rezultat i vendosjes së masave të detyrueshme sanitare dhe fitosanitare nga autoritetet publike ose një ndryshim i përkohshëm i nevojshëm për shkak të një fatkeqësie natyrore ose kushteve të pafavorshme të motit, ose çrregullimeve të konsiderueshme të tregut për shkak të rrethanave të jashtëzakonshme, duke përfshirë </w:t>
            </w:r>
            <w:r w:rsidRPr="007E5997">
              <w:rPr>
                <w:rFonts w:ascii="Times New Roman" w:hAnsi="Times New Roman" w:cs="Times New Roman"/>
                <w:sz w:val="24"/>
                <w:szCs w:val="24"/>
              </w:rPr>
              <w:lastRenderedPageBreak/>
              <w:t>ngjarjet gjeopolitike, që ndikojnë në furnizimin me lëndë të para, me kusht që fatkeqësia natyrore, kushtet e pafavorshme të motit ose çrregullimet e konsiderueshme të tregut të njihen zyrtarisht nga autoritetet kompetente.</w:t>
            </w:r>
          </w:p>
          <w:p w14:paraId="2BA48018" w14:textId="77777777" w:rsidR="00AB17A0" w:rsidRPr="007E5997" w:rsidRDefault="00AB17A0" w:rsidP="00AB17A0">
            <w:pPr>
              <w:rPr>
                <w:rFonts w:ascii="Times New Roman" w:hAnsi="Times New Roman" w:cs="Times New Roman"/>
                <w:sz w:val="24"/>
                <w:szCs w:val="24"/>
              </w:rPr>
            </w:pPr>
          </w:p>
          <w:p w14:paraId="60D2D31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6. Ndryshimet që kërkojnë procedurë kundërshtimi ndjekin, mutatis mutandis, procedurën e përcaktuar në nenet 9 dhe 10 dhe nenet 12 deri në 21.</w:t>
            </w:r>
          </w:p>
          <w:p w14:paraId="12F8DFF1" w14:textId="77777777" w:rsidR="00AB17A0" w:rsidRPr="007E5997" w:rsidRDefault="00AB17A0" w:rsidP="00AB17A0">
            <w:pPr>
              <w:rPr>
                <w:rFonts w:ascii="Times New Roman" w:hAnsi="Times New Roman" w:cs="Times New Roman"/>
                <w:sz w:val="24"/>
                <w:szCs w:val="24"/>
              </w:rPr>
            </w:pPr>
          </w:p>
          <w:p w14:paraId="70B3D81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7. Kërkesat për ndryshime që kërkojnë procedurë kundërshtimi që vijnë nga një shtet tjetër duhet të përmbajnë prova se ndryshimi i kërkuar është në përputhje me ligjet mbi mbrojtjen e treguesve gjeografikë në fuqi në atë shtet.</w:t>
            </w:r>
          </w:p>
          <w:p w14:paraId="3E751B3B" w14:textId="77777777" w:rsidR="00AB17A0" w:rsidRPr="007E5997" w:rsidRDefault="00AB17A0" w:rsidP="00AB17A0">
            <w:pPr>
              <w:rPr>
                <w:rFonts w:ascii="Times New Roman" w:hAnsi="Times New Roman" w:cs="Times New Roman"/>
                <w:sz w:val="24"/>
                <w:szCs w:val="24"/>
              </w:rPr>
            </w:pPr>
          </w:p>
          <w:p w14:paraId="2DA2877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8. Nëse një kërkesë për ndryshim që kërkon procedurë kundërshtimi në specifikimin e produktit të një treguesi gjeografik të regjistruar përfshin edhe ndryshime standarde ose ndryshime të përkohshme, DPPI-ja i shqyrton të dyja këto kërkesat për ndryshim. Kur e sheh të përshtatshme, DPPI-ja mund të ftojë aplikantin të modifikojë elementë të tjerë të specifikimit të produktit.</w:t>
            </w:r>
          </w:p>
          <w:p w14:paraId="4F33C2B0" w14:textId="77777777" w:rsidR="00AB17A0" w:rsidRPr="007E5997" w:rsidRDefault="00AB17A0" w:rsidP="00AB17A0">
            <w:pPr>
              <w:rPr>
                <w:rFonts w:ascii="Times New Roman" w:hAnsi="Times New Roman" w:cs="Times New Roman"/>
                <w:sz w:val="24"/>
                <w:szCs w:val="24"/>
              </w:rPr>
            </w:pPr>
          </w:p>
          <w:p w14:paraId="35EE9393" w14:textId="353D84AD" w:rsidR="00AB17A0" w:rsidRPr="007E5997" w:rsidRDefault="00AB17A0" w:rsidP="00AB17A0">
            <w:pPr>
              <w:rPr>
                <w:rFonts w:ascii="Times New Roman" w:hAnsi="Times New Roman" w:cs="Times New Roman"/>
                <w:b/>
                <w:bCs/>
                <w:strike/>
                <w:sz w:val="24"/>
                <w:szCs w:val="24"/>
              </w:rPr>
            </w:pPr>
            <w:r w:rsidRPr="007E5997">
              <w:rPr>
                <w:rFonts w:ascii="Times New Roman" w:hAnsi="Times New Roman" w:cs="Times New Roman"/>
                <w:sz w:val="24"/>
                <w:szCs w:val="24"/>
              </w:rPr>
              <w:lastRenderedPageBreak/>
              <w:t>9. Rregulla më të detajuara për ndryshimet që kërkojnë procedurë kundërshtimi në specifikimet e produkteve të treguesve gjeografikë për të cilët nuk është publikuar asnjë dokument i vetëm, mbi pranueshmërinë e kërkesave për ndryshime të tilla, për marrëdhënien midis ndryshimeve që kërkojnë procedurë kundërshtimi dhe atyre standarde, dhe për ndryshimet standarde, mbi procedurat, formën dhe paraqitjen e një kërkese për një ndryshim që kërkojnë procedurë kundërshtimi dhe mbi procedurat, formën dhe komunikimin e ndryshimeve standarde do të vendosen me rregulloren përkatëse që do të miratohet me vendimin e Këshillit të Ministrave.</w:t>
            </w:r>
          </w:p>
        </w:tc>
        <w:tc>
          <w:tcPr>
            <w:tcW w:w="720" w:type="dxa"/>
          </w:tcPr>
          <w:p w14:paraId="1CA03390" w14:textId="78D69788"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2061FBA1"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Ndryshimet në specifikimet e produktit</w:t>
            </w:r>
          </w:p>
          <w:p w14:paraId="69FF16AB" w14:textId="77777777" w:rsidR="00AB17A0" w:rsidRPr="007E5997" w:rsidRDefault="00AB17A0" w:rsidP="00AB17A0">
            <w:pPr>
              <w:rPr>
                <w:rFonts w:ascii="Times New Roman" w:hAnsi="Times New Roman" w:cs="Times New Roman"/>
                <w:b/>
                <w:bCs/>
                <w:sz w:val="24"/>
                <w:szCs w:val="24"/>
              </w:rPr>
            </w:pPr>
          </w:p>
          <w:p w14:paraId="7A158D6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Grupi i prodhuesve të një produkti, emri i të cilit është një tregues gjeografik i regjistruar, ka të drejtë të paraqesë një kërkesë për regjistrimin e ndryshimeve në specifikimet e produktit në DPPI. Kur ekziston një grup i njohur prodhuesish, vetëm ky grup ka të drejtë të paraqesë një kërkesë të tillë.</w:t>
            </w:r>
          </w:p>
          <w:p w14:paraId="27DE050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Ndryshimet në specifikimet e produktit klasifikohen në dy kategori:</w:t>
            </w:r>
          </w:p>
          <w:p w14:paraId="0B74A7C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ndryshime që i nënshtrohen procedurës së kundërshtimit; dhe</w:t>
            </w:r>
          </w:p>
          <w:p w14:paraId="15545D6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ndryshime standarte.</w:t>
            </w:r>
          </w:p>
          <w:p w14:paraId="608FD41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Ndryshimi konsiderohet si ndryshim që i nënshtrohet procedurës së kundërshtimit, kur ai përfshin ndryshime në dokumentin unik dhe në njërin prej elementëve të mëposhtëm:</w:t>
            </w:r>
          </w:p>
          <w:p w14:paraId="08C76AF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përfshin një ndryshim:</w:t>
            </w:r>
          </w:p>
          <w:p w14:paraId="65604B7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i. për produktet bujqësore, në emrin ose në përdorimin e emrit;</w:t>
            </w:r>
          </w:p>
          <w:p w14:paraId="3A3B1E9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ii. për verën, në emrin ose në përdorimin e emrit, ose në kategorinë e produktit ose të produkteve të përcaktuara nga treguesi gjeografik;</w:t>
            </w:r>
          </w:p>
          <w:p w14:paraId="0911805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 xml:space="preserve">iii. </w:t>
            </w:r>
            <w:r w:rsidRPr="007E5997">
              <w:rPr>
                <w:rFonts w:ascii="Times New Roman" w:hAnsi="Times New Roman" w:cs="Times New Roman"/>
                <w:sz w:val="24"/>
                <w:szCs w:val="24"/>
                <w:lang w:val="en-US"/>
              </w:rPr>
              <w:t>për pijet alkoolike të distiluara, në emrin ose në çdo pjesë të emrit, ose në përdorimin e emrit, ose në kategorinë e produktit ose të produkteve të përcaktuara nga treguesi gjeografik, ose në emrin ligjor</w:t>
            </w:r>
            <w:r w:rsidRPr="007E5997">
              <w:rPr>
                <w:rFonts w:ascii="Times New Roman" w:hAnsi="Times New Roman" w:cs="Times New Roman"/>
                <w:sz w:val="24"/>
                <w:szCs w:val="24"/>
              </w:rPr>
              <w:t>;</w:t>
            </w:r>
          </w:p>
          <w:p w14:paraId="7F7467C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rrezikon të humbë lidhjen me zonën gjeografike të përcaktuar në dokumentin unik; ose</w:t>
            </w:r>
          </w:p>
          <w:p w14:paraId="2FBD707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c) përfshin kufizime të mëtejshme në tregtimin e produktit.</w:t>
            </w:r>
          </w:p>
          <w:p w14:paraId="119164B9"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w:t>
            </w:r>
            <w:r w:rsidRPr="007E5997">
              <w:rPr>
                <w:rFonts w:ascii="Times New Roman" w:hAnsi="Times New Roman" w:cs="Times New Roman"/>
                <w:sz w:val="24"/>
                <w:szCs w:val="24"/>
                <w:lang w:val="en-US"/>
              </w:rPr>
              <w:t>Çdo ndryshim tjetër në specifikimet e produktit, që nuk përbën një ndryshim që i nënshtrohet procedurës së kundërshtimit sipas pikës 3, të këtij neni, konsiderohet ndryshim standart</w:t>
            </w:r>
            <w:r w:rsidRPr="007E5997">
              <w:rPr>
                <w:rFonts w:ascii="Times New Roman" w:hAnsi="Times New Roman" w:cs="Times New Roman"/>
                <w:sz w:val="24"/>
                <w:szCs w:val="24"/>
              </w:rPr>
              <w:t>.</w:t>
            </w:r>
          </w:p>
          <w:p w14:paraId="11D1C39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Ndryshimi standart konsiderohet si ndryshim i përkohshëm kur lidhet me një ndryshim të përkohshëm në specifikimet e produktit që vjen si rezultat i:</w:t>
            </w:r>
          </w:p>
          <w:p w14:paraId="3749E63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a) vendosjes së masave të detyrueshme sanitare nga autoritetet publike; </w:t>
            </w:r>
          </w:p>
          <w:p w14:paraId="29112B0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b) një ndryshimi të përkohshëm të nevojshëm për shkak të një fatkeqësie natyrore ose kushteve të pafavorshme të motit; ose </w:t>
            </w:r>
          </w:p>
          <w:p w14:paraId="12ABEEE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c) çrregullimeve të konsiderueshme të tregut për shkak të rrethanave të jashtëzakonshme, përfshirë ngjarjet gjeopolitike që ndikojnë në furnizimin me lëndë të parë, me kusht që fatkeqësia natyrore, kushtet e pafavorshme të motit ose çrregullimet e konsiderueshme të tregut të jenë njohur zyrtarisht nga autoritetet kompetente.</w:t>
            </w:r>
          </w:p>
          <w:p w14:paraId="68F9D5F5"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6. Ndryshimet e specifikimeve të treguesit </w:t>
            </w:r>
            <w:r w:rsidRPr="007E5997">
              <w:rPr>
                <w:rFonts w:ascii="Times New Roman" w:hAnsi="Times New Roman" w:cs="Times New Roman"/>
                <w:sz w:val="24"/>
                <w:szCs w:val="24"/>
                <w:lang w:val="it-IT"/>
              </w:rPr>
              <w:lastRenderedPageBreak/>
              <w:t>gjeografik që i nënshtrohen procedurës së kundërshtimit trajtohen sipas t</w:t>
            </w:r>
            <w:r w:rsidRPr="007E5997">
              <w:rPr>
                <w:rFonts w:ascii="Times New Roman" w:hAnsi="Times New Roman" w:cs="Times New Roman"/>
                <w:sz w:val="24"/>
                <w:szCs w:val="24"/>
                <w:lang w:val="pt-BR"/>
              </w:rPr>
              <w:t>ë njëjtës</w:t>
            </w:r>
            <w:r w:rsidRPr="007E5997">
              <w:rPr>
                <w:rFonts w:ascii="Times New Roman" w:hAnsi="Times New Roman" w:cs="Times New Roman"/>
                <w:sz w:val="24"/>
                <w:szCs w:val="24"/>
                <w:lang w:val="it-IT"/>
              </w:rPr>
              <w:t xml:space="preserve"> procedurë që zbatohet edhe për regjistrimin e treguesit gjeografik, duke përfshirë dërgimin e kërkesës dhe dokumentacionit përkatës ministrit përgjegjës për bujqësinë për vlerësim.</w:t>
            </w:r>
          </w:p>
          <w:p w14:paraId="53920C5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7. Kërkesat për regjistrimin e ndryshimeve në regjistër, që paraqiten nga shtete të tjera, shoqërohen me dokumente provuese që vërtetojnë se ndryshimi i kërkuar është në përputhje me legjislacionin në fuqi për mbrojtjen e treguesve gjeografikë në këto shtete.</w:t>
            </w:r>
          </w:p>
          <w:p w14:paraId="24F14F5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8. Kur kërkesa për ndryshimin e specifikimeve të produktit që i nënshtrohet procedurës së kundërshtimit përfshin gjithashtu ndryshime standarde ose ndryshime të përkohshme, DPPI-ja i shqyrton të gjitha këto ndryshime në kuadër të së njëjtës kërkesë. Kur e çmon të nevojshme, DPPI-ja mund të ftojë kërkuesin të propozojë ndryshime në elementë të tjerë të specifikimeve të produktit.</w:t>
            </w:r>
          </w:p>
          <w:p w14:paraId="587E54C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9. Përmbajtja e kërkesës për regjistrimin e ndryshimeve në specifikimet e produktit, si dhe procedurat dhe dokumentet shoqëruese përkatëse, përcaktohen me vendim të Këshillit të Ministrave..</w:t>
            </w:r>
          </w:p>
          <w:p w14:paraId="48E6E7E4" w14:textId="77777777" w:rsidR="00AB17A0" w:rsidRPr="007E5997" w:rsidRDefault="00AB17A0" w:rsidP="00AB17A0">
            <w:pPr>
              <w:rPr>
                <w:rFonts w:ascii="Times New Roman" w:hAnsi="Times New Roman" w:cs="Times New Roman"/>
                <w:sz w:val="24"/>
                <w:szCs w:val="24"/>
                <w:lang w:val="it-IT"/>
              </w:rPr>
            </w:pPr>
          </w:p>
        </w:tc>
        <w:tc>
          <w:tcPr>
            <w:tcW w:w="990" w:type="dxa"/>
          </w:tcPr>
          <w:p w14:paraId="31BF1F81"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23</w:t>
            </w:r>
          </w:p>
          <w:p w14:paraId="5D5AE1BB" w14:textId="77777777" w:rsidR="00AB17A0" w:rsidRPr="007E5997" w:rsidRDefault="00AB17A0" w:rsidP="00AB17A0">
            <w:pPr>
              <w:rPr>
                <w:rFonts w:ascii="Times New Roman" w:hAnsi="Times New Roman" w:cs="Times New Roman"/>
                <w:sz w:val="24"/>
                <w:szCs w:val="24"/>
              </w:rPr>
            </w:pPr>
          </w:p>
        </w:tc>
        <w:tc>
          <w:tcPr>
            <w:tcW w:w="540" w:type="dxa"/>
          </w:tcPr>
          <w:p w14:paraId="02929CDA" w14:textId="1C0EA06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4D980979" w14:textId="12A7B92F"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Nuk perputhet pjesa vete per shtetet anetare te BE</w:t>
            </w:r>
          </w:p>
        </w:tc>
      </w:tr>
      <w:tr w:rsidR="00AB17A0" w:rsidRPr="007E5997" w14:paraId="34799D3C" w14:textId="77777777" w:rsidTr="00D90483">
        <w:tc>
          <w:tcPr>
            <w:tcW w:w="558" w:type="dxa"/>
          </w:tcPr>
          <w:p w14:paraId="288B855B" w14:textId="691AA1A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25</w:t>
            </w:r>
          </w:p>
        </w:tc>
        <w:tc>
          <w:tcPr>
            <w:tcW w:w="3870" w:type="dxa"/>
          </w:tcPr>
          <w:p w14:paraId="45212664" w14:textId="77777777" w:rsidR="00AB17A0" w:rsidRPr="007E5997" w:rsidRDefault="00AB17A0" w:rsidP="00AB17A0">
            <w:pPr>
              <w:rPr>
                <w:b/>
                <w:bCs/>
                <w:i/>
                <w:iCs/>
              </w:rPr>
            </w:pPr>
            <w:r w:rsidRPr="007E5997">
              <w:rPr>
                <w:b/>
                <w:bCs/>
                <w:i/>
                <w:iCs/>
              </w:rPr>
              <w:t>Shfuqizimi regjistrimit</w:t>
            </w:r>
          </w:p>
          <w:p w14:paraId="23CAB40E" w14:textId="77777777" w:rsidR="00AB17A0" w:rsidRPr="007E5997" w:rsidRDefault="00AB17A0" w:rsidP="00AB17A0">
            <w:r w:rsidRPr="007E5997">
              <w:t>1. DPPI-ja, me iniciativën e vet ose me kërkesë të argumentuar të çdo personi fizik ose juridik që ka një interes të ligjshëm, mund të shfuqizojë një treguesi gjeografik në rastet e mëposhtme:</w:t>
            </w:r>
          </w:p>
          <w:p w14:paraId="326A3BE1" w14:textId="77777777" w:rsidR="00AB17A0" w:rsidRPr="007E5997" w:rsidRDefault="00AB17A0" w:rsidP="00AB17A0"/>
          <w:p w14:paraId="3087E275" w14:textId="77777777" w:rsidR="00AB17A0" w:rsidRPr="007E5997" w:rsidRDefault="00AB17A0" w:rsidP="00AB17A0"/>
          <w:p w14:paraId="6807736D" w14:textId="77777777" w:rsidR="00AB17A0" w:rsidRPr="007E5997" w:rsidRDefault="00AB17A0" w:rsidP="00AB17A0"/>
          <w:p w14:paraId="00E3FD09" w14:textId="77777777" w:rsidR="00AB17A0" w:rsidRPr="007E5997" w:rsidRDefault="00AB17A0" w:rsidP="00AB17A0">
            <w:r w:rsidRPr="007E5997">
              <w:t>(a) kur pajtueshmëria me kërkesat për specifikimin e produktit nuk mund të sigurohet më; ose</w:t>
            </w:r>
          </w:p>
          <w:p w14:paraId="456EECFB" w14:textId="77777777" w:rsidR="00AB17A0" w:rsidRPr="007E5997" w:rsidRDefault="00AB17A0" w:rsidP="00AB17A0">
            <w:r w:rsidRPr="007E5997">
              <w:t xml:space="preserve">(b) kur asnjë produkt nuk është </w:t>
            </w:r>
            <w:r w:rsidRPr="007E5997">
              <w:lastRenderedPageBreak/>
              <w:t>vendosur në treg nën treguesin gjeografik të paktën për shtatë vitet e mëparshme radhazi.</w:t>
            </w:r>
          </w:p>
          <w:p w14:paraId="4B862131" w14:textId="77777777" w:rsidR="00AB17A0" w:rsidRPr="007E5997" w:rsidRDefault="00AB17A0" w:rsidP="00AB17A0"/>
          <w:p w14:paraId="73B42918" w14:textId="77777777" w:rsidR="00AB17A0" w:rsidRPr="007E5997" w:rsidRDefault="00AB17A0" w:rsidP="00AB17A0">
            <w:r w:rsidRPr="007E5997">
              <w:t xml:space="preserve">2. DPPI-ja mund të shfuqizojë regjistrimin me kërkesë të prodhuesve të produktit të tregtuar nën emrin e regjistruar. Kur ekziston një grup i njohur prodhuesish, vetëm ku grup prodhuesish ka të drejtë të paraqesë një kërkesë të tillë. </w:t>
            </w:r>
          </w:p>
          <w:p w14:paraId="619964D1" w14:textId="77777777" w:rsidR="00AB17A0" w:rsidRPr="007E5997" w:rsidRDefault="00AB17A0" w:rsidP="00AB17A0"/>
          <w:p w14:paraId="54BDA3BB" w14:textId="77777777" w:rsidR="00AB17A0" w:rsidRPr="007E5997" w:rsidRDefault="00AB17A0" w:rsidP="00AB17A0">
            <w:r w:rsidRPr="007E5997">
              <w:t>3. Regjistrimi i emrit si një e drejtë pronësie intelektuale, përveç se si tregues gjeografik, veçanërisht si markë tregtare, ndalohet për një vit pas shfuqizimit të regjistrimit të një treguesi gjeografik, me përjashtim tw rastit kur një e drejtë e tillë pronësie intelektuale ka ekzistuar, ose një markë e tillë tregtare është regjistruar, para regjistrimit të treguesit gjeografik.</w:t>
            </w:r>
          </w:p>
          <w:p w14:paraId="0A3F15CD" w14:textId="77777777" w:rsidR="00AB17A0" w:rsidRPr="007E5997" w:rsidRDefault="00AB17A0" w:rsidP="00AB17A0"/>
          <w:p w14:paraId="31341D49" w14:textId="77777777" w:rsidR="00AB17A0" w:rsidRPr="007E5997" w:rsidRDefault="00AB17A0" w:rsidP="00AB17A0">
            <w:r w:rsidRPr="007E5997">
              <w:t>4. Nenet 10, 13 deri 17 dhe 21 zbatohen mutatis mutandis edhe për procedurën e shfuqizimit.</w:t>
            </w:r>
          </w:p>
          <w:p w14:paraId="37543BC2" w14:textId="77777777" w:rsidR="00AB17A0" w:rsidRPr="007E5997" w:rsidRDefault="00AB17A0" w:rsidP="00AB17A0">
            <w:r w:rsidRPr="007E5997">
              <w:t>Kundërshtimet janë të pranueshme vetëm kur ato tregojnë mbështetje vazhduese tregtare për emrin e regjistruar nga një person fizik ose juridik i interesuar.</w:t>
            </w:r>
          </w:p>
          <w:p w14:paraId="35854AD5" w14:textId="77777777" w:rsidR="00AB17A0" w:rsidRPr="007E5997" w:rsidRDefault="00AB17A0" w:rsidP="00AB17A0"/>
          <w:p w14:paraId="5594A08C" w14:textId="77777777" w:rsidR="00AB17A0" w:rsidRPr="007E5997" w:rsidRDefault="00AB17A0" w:rsidP="00AB17A0">
            <w:r w:rsidRPr="007E5997">
              <w:t xml:space="preserve">5. Para se sa të vendosë sipas paragrafëve 1 dhe 2, DPPI-ja </w:t>
            </w:r>
            <w:r w:rsidRPr="007E5997">
              <w:lastRenderedPageBreak/>
              <w:t xml:space="preserve">konsultohet me autoritetet e shtetit tjetër, kur është e mundur, me prodhuesin e atij shteti që kishte aplikuar fillimisht për regjistrimin e treguesit gjeografik përkatës, përveçse kur shfuqizimi kërkohet drejtpërdrejt nga aplikantë origjinalë. Periudha e konsultimit është të paktën një muaj. </w:t>
            </w:r>
          </w:p>
          <w:p w14:paraId="41E00C87" w14:textId="77777777" w:rsidR="00AB17A0" w:rsidRPr="007E5997" w:rsidRDefault="00AB17A0" w:rsidP="00AB17A0">
            <w:pPr>
              <w:rPr>
                <w:strike/>
              </w:rPr>
            </w:pPr>
          </w:p>
          <w:p w14:paraId="4B4D5F93" w14:textId="77777777" w:rsidR="00AB17A0" w:rsidRPr="007E5997" w:rsidRDefault="00AB17A0" w:rsidP="00AB17A0"/>
          <w:p w14:paraId="72585DA5" w14:textId="77777777" w:rsidR="00AB17A0" w:rsidRPr="007E5997" w:rsidRDefault="00AB17A0" w:rsidP="00AB17A0">
            <w:r w:rsidRPr="007E5997">
              <w:t>6. Rregulla të hollësishme mbi procedurat, formën dhe paraqitjen e kërkesave për shfuqizimin e një regjistrimi, vendosen në rregulloren përkatëse që miratohet me vendim të Këshillit të Ministrave.</w:t>
            </w:r>
          </w:p>
          <w:p w14:paraId="430D7B93" w14:textId="77777777" w:rsidR="00AB17A0" w:rsidRPr="007E5997" w:rsidRDefault="00AB17A0" w:rsidP="00AB17A0">
            <w:pPr>
              <w:rPr>
                <w:strike/>
              </w:rPr>
            </w:pPr>
          </w:p>
          <w:p w14:paraId="0B87B360" w14:textId="6794B180" w:rsidR="00AB17A0" w:rsidRPr="007E5997" w:rsidRDefault="00AB17A0" w:rsidP="00AB17A0">
            <w:pPr>
              <w:rPr>
                <w:rFonts w:ascii="Times New Roman" w:hAnsi="Times New Roman" w:cs="Times New Roman"/>
                <w:b/>
                <w:bCs/>
                <w:strike/>
                <w:sz w:val="24"/>
                <w:szCs w:val="24"/>
              </w:rPr>
            </w:pPr>
          </w:p>
        </w:tc>
        <w:tc>
          <w:tcPr>
            <w:tcW w:w="720" w:type="dxa"/>
          </w:tcPr>
          <w:p w14:paraId="6FF93001" w14:textId="549FD6E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 xml:space="preserve">Projektligj “Për mbrojtjen e treguesve gjeografikë për </w:t>
            </w:r>
            <w:r w:rsidRPr="007E5997">
              <w:rPr>
                <w:rFonts w:ascii="Times New Roman" w:hAnsi="Times New Roman" w:cs="Times New Roman"/>
                <w:sz w:val="24"/>
                <w:szCs w:val="24"/>
              </w:rPr>
              <w:lastRenderedPageBreak/>
              <w:t>produktet artizanale dhe industriale”</w:t>
            </w:r>
          </w:p>
        </w:tc>
        <w:tc>
          <w:tcPr>
            <w:tcW w:w="4770" w:type="dxa"/>
          </w:tcPr>
          <w:p w14:paraId="236A2A67"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lastRenderedPageBreak/>
              <w:t>Shfuqizimi i regjistrimit</w:t>
            </w:r>
          </w:p>
          <w:p w14:paraId="3AE970CF" w14:textId="77777777" w:rsidR="00AB17A0" w:rsidRPr="007E5997" w:rsidRDefault="00AB17A0" w:rsidP="00AB17A0">
            <w:pPr>
              <w:rPr>
                <w:rFonts w:ascii="Times New Roman" w:hAnsi="Times New Roman" w:cs="Times New Roman"/>
                <w:b/>
                <w:bCs/>
                <w:sz w:val="24"/>
                <w:szCs w:val="24"/>
              </w:rPr>
            </w:pPr>
          </w:p>
          <w:p w14:paraId="2899824D"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Dhoma për Shfuqizim dhe Pavlefshmëri, me kërkesë të argumentuar të autoriteteve shtetërore të një vendi tjetër ose të çdo personi fizik apo juridik që ka një interes të ligjshëm dhe që është themeluar ose është rezident në Republikën e Shqipërisë, shfuqizon regjistrimin e treguesit gjeografik në rastet e mëposhtme:</w:t>
            </w:r>
          </w:p>
          <w:p w14:paraId="24289A4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kur përputhshmëria me kërkesat e specifikimeve të produktit nuk mund të sigurohet më; ose</w:t>
            </w:r>
          </w:p>
          <w:p w14:paraId="44B3EC5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b) kur asnjë produkt nuk është vendosur në treg nën treguesin gjeografik për të paktën 7 vjet radhazi përpara datës së paraqitjes së kërkesës për shfuqizim.</w:t>
            </w:r>
          </w:p>
          <w:p w14:paraId="457D945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2. Kërkesa për shfuqizim mund të paraqitetet në Dhomën për Shfuqizim dhe Pavlefshmëri edhe nga prodhuesit e produktit që tregtohet nën treguesin gjeografik të regjistruar . Kur ekziston një grup i njohur prodhuesish, vetëm ky grup ka të drejtë të paraqesë një kërkesë të tillë. </w:t>
            </w:r>
          </w:p>
          <w:p w14:paraId="7DB0172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Regjistrimi i emrit të treguesit gjeografik si objekt i një të drejte tjetër të pronësisë intelektuale, veçanërisht si markë tregtare, nuk lejohet për një periudhë prej 1 viti pas shfuqizimit të regjistrimit të treguesit gjeografik, përveç rasteve kur kjo e drejtë e pronësisë intelektuale ka ekzistuar ose marka tregtare është regjistruar përpara regjistrimit të treguesit gjeografik.</w:t>
            </w:r>
          </w:p>
          <w:p w14:paraId="67744B2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4. Përpara marrjes së vendimit sipas pikave 1 dhe 2 të këtij neni, Dhoma për Shfuqizim dhe Pavlefshmëri konsultohet me ministrinë përgjegjëse për bujqësinë, me autoritetet kompetente të shtetit tjetër ose, sipas rastit, me prodhuesin nga shteti tjetër që ka paraqitur për herë të parë kërkesën për regjistrimin e treguesit gjeografik përkatës, përveç rasteve kur shfuqizimi kërkohet drejtpërdrejt nga vetë këta persona. Periudha e konsultimit është jo më pak se 1 muaj.</w:t>
            </w:r>
            <w:r w:rsidRPr="007E5997" w:rsidDel="004F4E22">
              <w:rPr>
                <w:rFonts w:ascii="Times New Roman" w:hAnsi="Times New Roman" w:cs="Times New Roman"/>
                <w:sz w:val="24"/>
                <w:szCs w:val="24"/>
              </w:rPr>
              <w:t xml:space="preserve"> </w:t>
            </w:r>
          </w:p>
          <w:p w14:paraId="737485F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6. Përmbajtja e kërkesës për shfuqizim, dokumentacioni shoqërues dhe procedurat </w:t>
            </w:r>
            <w:r w:rsidRPr="007E5997">
              <w:rPr>
                <w:rFonts w:ascii="Times New Roman" w:hAnsi="Times New Roman" w:cs="Times New Roman"/>
                <w:sz w:val="24"/>
                <w:szCs w:val="24"/>
              </w:rPr>
              <w:lastRenderedPageBreak/>
              <w:t>përkatëse përcaktohen me vendim të Këshillit të Ministrave.</w:t>
            </w:r>
          </w:p>
          <w:p w14:paraId="45B3972A" w14:textId="77777777" w:rsidR="00AB17A0" w:rsidRPr="007E5997" w:rsidRDefault="00AB17A0" w:rsidP="00AB17A0">
            <w:pPr>
              <w:rPr>
                <w:rFonts w:ascii="Times New Roman" w:hAnsi="Times New Roman" w:cs="Times New Roman"/>
                <w:sz w:val="24"/>
                <w:szCs w:val="24"/>
              </w:rPr>
            </w:pPr>
          </w:p>
        </w:tc>
        <w:tc>
          <w:tcPr>
            <w:tcW w:w="990" w:type="dxa"/>
          </w:tcPr>
          <w:p w14:paraId="2D82268A"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24</w:t>
            </w:r>
          </w:p>
          <w:p w14:paraId="15BB0964" w14:textId="77777777" w:rsidR="00AB17A0" w:rsidRPr="007E5997" w:rsidRDefault="00AB17A0" w:rsidP="00AB17A0">
            <w:pPr>
              <w:rPr>
                <w:rFonts w:ascii="Times New Roman" w:hAnsi="Times New Roman" w:cs="Times New Roman"/>
                <w:sz w:val="24"/>
                <w:szCs w:val="24"/>
              </w:rPr>
            </w:pPr>
          </w:p>
        </w:tc>
        <w:tc>
          <w:tcPr>
            <w:tcW w:w="540" w:type="dxa"/>
          </w:tcPr>
          <w:p w14:paraId="436400B8" w14:textId="750D4D5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6E7C5FF1" w14:textId="77777777" w:rsidR="00AB17A0" w:rsidRPr="007E5997" w:rsidRDefault="00AB17A0" w:rsidP="00AB17A0">
            <w:pPr>
              <w:rPr>
                <w:rFonts w:ascii="Times New Roman" w:hAnsi="Times New Roman" w:cs="Times New Roman"/>
                <w:sz w:val="24"/>
                <w:szCs w:val="24"/>
              </w:rPr>
            </w:pPr>
          </w:p>
        </w:tc>
      </w:tr>
      <w:tr w:rsidR="00AB17A0" w:rsidRPr="007E5997" w14:paraId="7F380AC2" w14:textId="77777777" w:rsidTr="00D90483">
        <w:tc>
          <w:tcPr>
            <w:tcW w:w="558" w:type="dxa"/>
          </w:tcPr>
          <w:p w14:paraId="5736854E" w14:textId="48FFD91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26</w:t>
            </w:r>
          </w:p>
        </w:tc>
        <w:tc>
          <w:tcPr>
            <w:tcW w:w="3870" w:type="dxa"/>
          </w:tcPr>
          <w:p w14:paraId="2CC37B11" w14:textId="77777777" w:rsidR="00AB17A0" w:rsidRPr="007E5997" w:rsidRDefault="00AB17A0" w:rsidP="00AB17A0">
            <w:pPr>
              <w:rPr>
                <w:b/>
                <w:bCs/>
                <w:i/>
                <w:iCs/>
              </w:rPr>
            </w:pPr>
            <w:r w:rsidRPr="007E5997">
              <w:rPr>
                <w:b/>
                <w:bCs/>
                <w:i/>
                <w:iCs/>
              </w:rPr>
              <w:t>Mbrojtja e treguesve gjeografikë</w:t>
            </w:r>
          </w:p>
          <w:p w14:paraId="62550FB1" w14:textId="77777777" w:rsidR="00AB17A0" w:rsidRPr="007E5997" w:rsidRDefault="00AB17A0" w:rsidP="00AB17A0">
            <w:r w:rsidRPr="007E5997">
              <w:t>1. Treguesit gjeografikë të regjistruar në regjistrin e treguesve gjeografikë mbrohen kundrejt:</w:t>
            </w:r>
          </w:p>
          <w:p w14:paraId="7447F54E" w14:textId="77777777" w:rsidR="00AB17A0" w:rsidRPr="007E5997" w:rsidRDefault="00AB17A0" w:rsidP="00AB17A0">
            <w:r w:rsidRPr="007E5997">
              <w:t xml:space="preserve">(a) çdo përdorimi tregtar të drejtpërdrejtë ose të tërthortë të treguesit gjeografik në lidhje me produktet që nuk mbulohen nga regjistrimi, kur këto produkte janë të krahasueshme me produktet e regjistruara nën atë emër ose kur përdorimi i atij treguesi gjeografik për çdo produkt ose shërbim shfrytëzon, dobëson, ul ose dëmton reputacionin e emrit të mbrojtur, duke përfshirë rastin edhe kur këto produkte përdoren si </w:t>
            </w:r>
            <w:r w:rsidRPr="007E5997">
              <w:lastRenderedPageBreak/>
              <w:t>përbërës;</w:t>
            </w:r>
          </w:p>
          <w:p w14:paraId="079AA2C8" w14:textId="77777777" w:rsidR="00AB17A0" w:rsidRPr="007E5997" w:rsidRDefault="00AB17A0" w:rsidP="00AB17A0">
            <w:r w:rsidRPr="007E5997">
              <w:rPr>
                <w:i/>
                <w:iCs/>
              </w:rPr>
              <w:t xml:space="preserve">(b) </w:t>
            </w:r>
            <w:r w:rsidRPr="007E5997">
              <w:t>çdo keqpërdorimi, imitimi ose evokimi, edhe nëse tregohet origjina e vërtetë e produkteve ose shërbimeve ose nëse emri i mbrojtur përkthehet, transkriptohet ose përmban gërma korresponduese shumë të afërta të një alfabeti ose shkrimi tjetër ose shoqërohet nga një shprehje si 'stil', 'lloj', 'metodë', 'siç prodhohet në', 'imitim', 'aromë', 'si' ose të ngjashme, duke përfshirë edhe rastet kur këto produkte përdoren si përbërës;</w:t>
            </w:r>
          </w:p>
          <w:p w14:paraId="5263866E" w14:textId="77777777" w:rsidR="00AB17A0" w:rsidRPr="007E5997" w:rsidRDefault="00AB17A0" w:rsidP="00AB17A0">
            <w:r w:rsidRPr="007E5997">
              <w:t xml:space="preserve">(c) çdo treguesi tjetër të rremë ose mashtrues në lidhje me prejardhjen, origjinën, natyrën ose cilësitë thelbësore të produktit që përdoret në paketimin e brendshëm ose të jashtëm, në materialin reklamues, në dokumente ose informacion të ofruar në ndërfaqet </w:t>
            </w:r>
            <w:r w:rsidRPr="007E5997">
              <w:rPr>
                <w:i/>
                <w:iCs/>
              </w:rPr>
              <w:t>online</w:t>
            </w:r>
            <w:r w:rsidRPr="007E5997">
              <w:t xml:space="preserve"> që lidhen me produktin përkatës, dhe çdo paketimi të produktit në një enë, kuti, kontenier që mund të krijojë një përshtypje të rreme në lidhje me origjinën e tij;</w:t>
            </w:r>
          </w:p>
          <w:p w14:paraId="415901ED" w14:textId="77777777" w:rsidR="00AB17A0" w:rsidRPr="007E5997" w:rsidRDefault="00AB17A0" w:rsidP="00AB17A0">
            <w:r w:rsidRPr="007E5997">
              <w:t>(d) çdo praktikë tjetër që mund të çorinetojë konsumatorin në lidhje me origjinën e vërtetë të produktit.</w:t>
            </w:r>
          </w:p>
          <w:p w14:paraId="51A9C5FD" w14:textId="77777777" w:rsidR="00AB17A0" w:rsidRPr="007E5997" w:rsidRDefault="00AB17A0" w:rsidP="00AB17A0">
            <w:r w:rsidRPr="007E5997">
              <w:t>2. Paragrafi 1 zbatohet për të gjithë emrat domen të aksesueshëm në territorin kombëtar.</w:t>
            </w:r>
          </w:p>
          <w:p w14:paraId="791D5E1D" w14:textId="77777777" w:rsidR="00AB17A0" w:rsidRPr="007E5997" w:rsidRDefault="00AB17A0" w:rsidP="00AB17A0">
            <w:r w:rsidRPr="007E5997">
              <w:t xml:space="preserve">3. Rregullat e vendosura mbi emrat e përdorur për produktet bujqësore, verërat dhe pijet alkoolike nuk duhet të </w:t>
            </w:r>
            <w:r w:rsidRPr="007E5997">
              <w:lastRenderedPageBreak/>
              <w:t>krijojnë konfuzion me treguesit gjeografikë të regjistruar.</w:t>
            </w:r>
          </w:p>
          <w:p w14:paraId="76B06B41" w14:textId="77777777" w:rsidR="00AB17A0" w:rsidRPr="007E5997" w:rsidRDefault="00AB17A0" w:rsidP="00AB17A0">
            <w:r w:rsidRPr="007E5997">
              <w:t>4. Mbrojtja e përmendur në paragrafin 1 zbatohet gjithashtu për:</w:t>
            </w:r>
          </w:p>
          <w:p w14:paraId="690F8C08" w14:textId="77777777" w:rsidR="00AB17A0" w:rsidRPr="00646408" w:rsidRDefault="00AB17A0" w:rsidP="00AB17A0">
            <w:pPr>
              <w:rPr>
                <w:lang w:val="it-IT"/>
              </w:rPr>
            </w:pPr>
            <w:r w:rsidRPr="00646408">
              <w:rPr>
                <w:lang w:val="it-IT"/>
              </w:rPr>
              <w:t>(a) mallrat që hyjnë në territorin doganor pa u lëshuar në qarkullim të lirë brenda territorit;</w:t>
            </w:r>
          </w:p>
          <w:p w14:paraId="147BECA5" w14:textId="77777777" w:rsidR="00AB17A0" w:rsidRPr="00646408" w:rsidRDefault="00AB17A0" w:rsidP="00AB17A0">
            <w:pPr>
              <w:rPr>
                <w:lang w:val="it-IT"/>
              </w:rPr>
            </w:pPr>
            <w:r w:rsidRPr="00646408">
              <w:rPr>
                <w:lang w:val="it-IT"/>
              </w:rPr>
              <w:t>(b) mallrat e shitura me anë të shitjes në distancë, siç është tregtia elektronike; dhe</w:t>
            </w:r>
          </w:p>
          <w:p w14:paraId="71323255" w14:textId="77777777" w:rsidR="00AB17A0" w:rsidRPr="007E5997" w:rsidRDefault="00AB17A0" w:rsidP="00AB17A0">
            <w:pPr>
              <w:rPr>
                <w:lang w:val="it-IT"/>
              </w:rPr>
            </w:pPr>
            <w:r w:rsidRPr="007E5997">
              <w:rPr>
                <w:lang w:val="it-IT"/>
              </w:rPr>
              <w:t>(c) mallrat e destinuara për eksport në vendet e tjera.</w:t>
            </w:r>
          </w:p>
          <w:p w14:paraId="2DC1D028" w14:textId="77777777" w:rsidR="00AB17A0" w:rsidRPr="007E5997" w:rsidRDefault="00AB17A0" w:rsidP="00AB17A0">
            <w:pPr>
              <w:rPr>
                <w:lang w:val="it-IT"/>
              </w:rPr>
            </w:pPr>
          </w:p>
          <w:p w14:paraId="7F5B49F2" w14:textId="77777777" w:rsidR="00AB17A0" w:rsidRPr="007E5997" w:rsidRDefault="00AB17A0" w:rsidP="00AB17A0">
            <w:pPr>
              <w:rPr>
                <w:lang w:val="it-IT"/>
              </w:rPr>
            </w:pPr>
            <w:r w:rsidRPr="007E5997">
              <w:rPr>
                <w:lang w:val="it-IT"/>
              </w:rPr>
              <w:t>5. Personat fizik ose juridik që kanë një interes të ligjshëm kanë të drejtë të paraqesin kërkesë pranë autoriteteve doganore për të parandaluar të çdo dhe të gjitha palët e treta nga sjellja e mallrave, gjatë tregtisë, në territorin kombëtar pa u lëshuar në qarkullim të lirë, kur mallra të tilla, përfshirë paketimin, vijnë nga shtete të ndryshem dhe janë në shkelje të paragrafit 1 të këtij neni.</w:t>
            </w:r>
          </w:p>
          <w:p w14:paraId="6C30CAB0" w14:textId="77777777" w:rsidR="00AB17A0" w:rsidRPr="007E5997" w:rsidRDefault="00AB17A0" w:rsidP="00AB17A0">
            <w:pPr>
              <w:rPr>
                <w:lang w:val="it-IT"/>
              </w:rPr>
            </w:pPr>
          </w:p>
          <w:p w14:paraId="26DCB2DB" w14:textId="77777777" w:rsidR="00AB17A0" w:rsidRPr="007E5997" w:rsidRDefault="00AB17A0" w:rsidP="00AB17A0">
            <w:pPr>
              <w:rPr>
                <w:strike/>
                <w:lang w:val="it-IT"/>
              </w:rPr>
            </w:pPr>
          </w:p>
          <w:p w14:paraId="7BC64B34" w14:textId="77777777" w:rsidR="00AB17A0" w:rsidRPr="007E5997" w:rsidRDefault="00AB17A0" w:rsidP="00AB17A0">
            <w:pPr>
              <w:rPr>
                <w:lang w:val="it-IT"/>
              </w:rPr>
            </w:pPr>
          </w:p>
          <w:p w14:paraId="61A4E091" w14:textId="01400D52" w:rsidR="00AB17A0" w:rsidRPr="007E5997" w:rsidRDefault="00AB17A0" w:rsidP="00AB17A0">
            <w:pPr>
              <w:rPr>
                <w:rFonts w:ascii="Times New Roman" w:hAnsi="Times New Roman" w:cs="Times New Roman"/>
                <w:b/>
                <w:bCs/>
                <w:strike/>
                <w:sz w:val="24"/>
                <w:szCs w:val="24"/>
                <w:lang w:val="it-IT"/>
              </w:rPr>
            </w:pPr>
            <w:r w:rsidRPr="007E5997">
              <w:rPr>
                <w:lang w:val="it-IT"/>
              </w:rPr>
              <w:t>7. Kur një tregues gjeografik është një emër i përbërë që përmban një term që konsiderohet gjenerik, përdorimi i atij termi nuk do të përbëjë, si rregull i përgjithshëm, sjellje cënuese të pikave (a) dhe (b) të paragrafit 1 më sipër.</w:t>
            </w:r>
          </w:p>
        </w:tc>
        <w:tc>
          <w:tcPr>
            <w:tcW w:w="720" w:type="dxa"/>
          </w:tcPr>
          <w:p w14:paraId="0D4815B6" w14:textId="54280EEC"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Projektligj “Për mbrojtjen e treguesve gjeografikë për produktet artiz</w:t>
            </w:r>
            <w:r w:rsidRPr="007E5997">
              <w:rPr>
                <w:rFonts w:ascii="Times New Roman" w:hAnsi="Times New Roman" w:cs="Times New Roman"/>
                <w:sz w:val="24"/>
                <w:szCs w:val="24"/>
                <w:lang w:val="it-IT"/>
              </w:rPr>
              <w:lastRenderedPageBreak/>
              <w:t>anale dhe industriale”</w:t>
            </w:r>
          </w:p>
        </w:tc>
        <w:tc>
          <w:tcPr>
            <w:tcW w:w="4770" w:type="dxa"/>
          </w:tcPr>
          <w:p w14:paraId="718E65EF"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Mbrojtja e treguesve gjeografikë nga përdorimet e palejuara</w:t>
            </w:r>
          </w:p>
          <w:p w14:paraId="7EE9737D"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 xml:space="preserve"> </w:t>
            </w:r>
          </w:p>
          <w:p w14:paraId="5D007161"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1. Treguesit gjeografikë të regjistruar në regjistrin e treguesve gjeografikë mbrohen kundër:</w:t>
            </w:r>
          </w:p>
          <w:p w14:paraId="750A7086" w14:textId="77777777" w:rsidR="00AB17A0" w:rsidRPr="007E5997" w:rsidRDefault="00AB17A0" w:rsidP="00AB17A0">
            <w:pPr>
              <w:rPr>
                <w:rFonts w:ascii="Times New Roman" w:hAnsi="Times New Roman" w:cs="Times New Roman"/>
                <w:sz w:val="24"/>
                <w:szCs w:val="24"/>
                <w:lang w:val="pt-BR"/>
              </w:rPr>
            </w:pPr>
          </w:p>
          <w:p w14:paraId="2C8BC02A"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a) çdo përdorimi tregtar të drejtpërdrejtë ose të tërthortë të treguesit gjeografik në lidhje me produkte që nuk mbulohen nga regjistrimi, kur këto produkte janë të krahasueshme me produktet e regjistruara nën atë emër, ose kur përdorimi i treguesit gjeografik për çdo produkt ose shërbim shfrytëzon, dobëson, zhvlerëson ose dëmton reputacionin e emrit të mbrojtur, përfshirë edhe rastet kur këto </w:t>
            </w:r>
            <w:r w:rsidRPr="007E5997">
              <w:rPr>
                <w:rFonts w:ascii="Times New Roman" w:hAnsi="Times New Roman" w:cs="Times New Roman"/>
                <w:sz w:val="24"/>
                <w:szCs w:val="24"/>
                <w:lang w:val="pt-BR"/>
              </w:rPr>
              <w:lastRenderedPageBreak/>
              <w:t>produkte përdoren si përbërës;</w:t>
            </w:r>
          </w:p>
          <w:p w14:paraId="0857CBED"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b)</w:t>
            </w:r>
            <w:r w:rsidRPr="007E5997">
              <w:rPr>
                <w:rFonts w:ascii="Times New Roman" w:hAnsi="Times New Roman" w:cs="Times New Roman"/>
                <w:i/>
                <w:iCs/>
                <w:sz w:val="24"/>
                <w:szCs w:val="24"/>
                <w:lang w:val="pt-BR"/>
              </w:rPr>
              <w:t xml:space="preserve"> </w:t>
            </w:r>
            <w:r w:rsidRPr="007E5997">
              <w:rPr>
                <w:rFonts w:ascii="Times New Roman" w:hAnsi="Times New Roman" w:cs="Times New Roman"/>
                <w:sz w:val="24"/>
                <w:szCs w:val="24"/>
                <w:lang w:val="pt-BR"/>
              </w:rPr>
              <w:t>çdo keqpërdorimi, imitimi ose evokimi i treguesit gjeografik, edhe kur tregohet origjina e vërtetë e produkteve ose shërbimeve, ose kur emri i mbrojtur përkthehet, transkriptohet ose paraqitet në formë të transliteruar, apo shoqërohet me shprehje të tilla si ‘stil’, ‘lloj’, ‘metodë’, ‘siç prodhohet në’, ‘imitim’, ‘aromë’, ‘si’ ose shprehje të ngjashme, përfshirë edhe rastet kur këto produkte përdoren si përbërës;</w:t>
            </w:r>
          </w:p>
          <w:p w14:paraId="2B36ED35"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c) do treguesi tjetër të rremë ose çorientues në lidhje me prejardhjen, origjinën, natyrën ose cilësitë thelbësore të produktit, i cili përdoret në paketimin e brendshëm ose të jashtëm, në materialet reklamues, në dokumente ose në informacionin e ofruar përmes ndërfaqeve online që lidhen me produktin përkatës, si dhe të paketimit të produktit në enë, kuti ose ambalazh që mund të krijojë një përshtypje të rreme në lidhje me origjinën e tij;</w:t>
            </w:r>
          </w:p>
          <w:p w14:paraId="7536E73D"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ç) çdo praktike tjetër që mund të çorientojë konsumatorin në lidhje me origjinën e vërtetë të produktit.</w:t>
            </w:r>
          </w:p>
          <w:p w14:paraId="5651F8F5"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2. Pika 1 e këtij neni zbatohet për të gjithë emrat domain të aksesueshëm në Republikën e Shqipërisë.</w:t>
            </w:r>
          </w:p>
          <w:p w14:paraId="21C8BB21"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3. Rregullat që zbatohen për emrat e përdorura për produktet bujqësore, verën dhe pijet alkoolike të distiluara nuk duhet të krijojnë konfuzion me treguesit gjeografikë të regjistruar.</w:t>
            </w:r>
          </w:p>
          <w:p w14:paraId="2CBF9896"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 xml:space="preserve">4. Mbrojtja e përcaktuar në pikën 1 të këtij </w:t>
            </w:r>
            <w:r w:rsidRPr="007E5997">
              <w:rPr>
                <w:rFonts w:ascii="Times New Roman" w:hAnsi="Times New Roman" w:cs="Times New Roman"/>
                <w:sz w:val="24"/>
                <w:szCs w:val="24"/>
                <w:lang w:val="pt-BR"/>
              </w:rPr>
              <w:lastRenderedPageBreak/>
              <w:t>neni zbatohet gjithashtu për:</w:t>
            </w:r>
          </w:p>
          <w:p w14:paraId="4D4D83CA"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a) mallrat që hyjnë në territorin doganor të Republikës së Shqipërisë pa u çliruar në qarkullim të lirë brenda territorit të Republikës së Shqipërisë;</w:t>
            </w:r>
          </w:p>
          <w:p w14:paraId="31C5B94C" w14:textId="77777777" w:rsidR="00AB17A0" w:rsidRPr="007E5997" w:rsidRDefault="00AB17A0" w:rsidP="00AB17A0">
            <w:pPr>
              <w:rPr>
                <w:rFonts w:ascii="Times New Roman" w:hAnsi="Times New Roman" w:cs="Times New Roman"/>
                <w:sz w:val="24"/>
                <w:szCs w:val="24"/>
                <w:lang w:val="pt-BR"/>
              </w:rPr>
            </w:pPr>
            <w:r w:rsidRPr="007E5997">
              <w:rPr>
                <w:rFonts w:ascii="Times New Roman" w:hAnsi="Times New Roman" w:cs="Times New Roman"/>
                <w:sz w:val="24"/>
                <w:szCs w:val="24"/>
                <w:lang w:val="pt-BR"/>
              </w:rPr>
              <w:t>b) mallrat e shitura me anë të shitjes në distancë, siç është tregtia elektronike; dhe</w:t>
            </w:r>
          </w:p>
          <w:p w14:paraId="09625515"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c) mallrat e destinuara për eksport në shtetet e tjera.</w:t>
            </w:r>
          </w:p>
          <w:p w14:paraId="1C66AA2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5. Subjektet që kanë të drejtë të paraqesin kërkesë pranë autoriteteve doganore për ndalimin e futjes së mallrave nga palë të treta në territorin e Republikës së Shqipërisë gjatë aktivitetit tregtar, pa u çliruar në qarkullim të lirë, kur këto mallra, përfshirë paketimin e tyre, vijnë nga shtete të tjera dhe përbëjnë shkelje të pikës 1 të këtij neni, janë:</w:t>
            </w:r>
          </w:p>
          <w:p w14:paraId="299A2B0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a) Personat fizikë ose juridikë që kanë një interes të ligjshëm, përfshirë grupet, grupet e prodhuesve ose grupe të ngjashme prodhuesish që përfaqësojnë prodhuesit e produkteve të mbuluara nga një tregues gjeografik; </w:t>
            </w:r>
          </w:p>
          <w:p w14:paraId="1A71805D"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b) operatorët ose subjektet e autorizuara për përdorimin e një treguesi gjeografik, dhe </w:t>
            </w:r>
          </w:p>
          <w:p w14:paraId="0F563AF1"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c) organet inspektuese ose autoritetet kompetente.</w:t>
            </w:r>
          </w:p>
          <w:p w14:paraId="7A1FEA2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6. Treguesit gjeografikë të regjistruar, sipas këtij ligji, nuk mund të bëhen emra gjenerikë në Republikën e Shqipërisë.</w:t>
            </w:r>
          </w:p>
          <w:p w14:paraId="356668EE"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sz w:val="24"/>
                <w:szCs w:val="24"/>
                <w:lang w:val="it-IT"/>
              </w:rPr>
              <w:t xml:space="preserve">7. Kur treguesi gjeografik përbëhet nga një emër i përbërë që përfshin një term i cili konsiderohet gjenerik, përdorimi i këtij termi, si rregull, nuk përbën sjellje të parashikuar në </w:t>
            </w:r>
            <w:r w:rsidRPr="007E5997">
              <w:rPr>
                <w:rFonts w:ascii="Times New Roman" w:hAnsi="Times New Roman" w:cs="Times New Roman"/>
                <w:sz w:val="24"/>
                <w:szCs w:val="24"/>
                <w:lang w:val="it-IT"/>
              </w:rPr>
              <w:lastRenderedPageBreak/>
              <w:t>shkronjat “a” dhe “b”, të pikës 1, të këtij neni.</w:t>
            </w:r>
          </w:p>
          <w:p w14:paraId="2175A456" w14:textId="77777777" w:rsidR="00AB17A0" w:rsidRPr="007E5997" w:rsidRDefault="00AB17A0" w:rsidP="00AB17A0">
            <w:pPr>
              <w:rPr>
                <w:rFonts w:ascii="Times New Roman" w:hAnsi="Times New Roman" w:cs="Times New Roman"/>
                <w:sz w:val="24"/>
                <w:szCs w:val="24"/>
                <w:lang w:val="it-IT"/>
              </w:rPr>
            </w:pPr>
          </w:p>
        </w:tc>
        <w:tc>
          <w:tcPr>
            <w:tcW w:w="990" w:type="dxa"/>
          </w:tcPr>
          <w:p w14:paraId="0DEB5108"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25</w:t>
            </w:r>
          </w:p>
          <w:p w14:paraId="392E3A14" w14:textId="77777777" w:rsidR="00AB17A0" w:rsidRPr="007E5997" w:rsidRDefault="00AB17A0" w:rsidP="00AB17A0">
            <w:pPr>
              <w:rPr>
                <w:rFonts w:ascii="Times New Roman" w:hAnsi="Times New Roman" w:cs="Times New Roman"/>
                <w:sz w:val="24"/>
                <w:szCs w:val="24"/>
              </w:rPr>
            </w:pPr>
          </w:p>
        </w:tc>
        <w:tc>
          <w:tcPr>
            <w:tcW w:w="540" w:type="dxa"/>
          </w:tcPr>
          <w:p w14:paraId="3D76EC01" w14:textId="17904A05"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648BAEE" w14:textId="77777777" w:rsidR="00AB17A0" w:rsidRPr="007E5997" w:rsidRDefault="00AB17A0" w:rsidP="00AB17A0">
            <w:pPr>
              <w:rPr>
                <w:rFonts w:ascii="Times New Roman" w:hAnsi="Times New Roman" w:cs="Times New Roman"/>
                <w:sz w:val="24"/>
                <w:szCs w:val="24"/>
              </w:rPr>
            </w:pPr>
          </w:p>
        </w:tc>
      </w:tr>
      <w:tr w:rsidR="00AB17A0" w:rsidRPr="007E5997" w14:paraId="2501CA99" w14:textId="77777777" w:rsidTr="00D90483">
        <w:tc>
          <w:tcPr>
            <w:tcW w:w="558" w:type="dxa"/>
          </w:tcPr>
          <w:p w14:paraId="3C4914AB" w14:textId="33CF428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27</w:t>
            </w:r>
          </w:p>
        </w:tc>
        <w:tc>
          <w:tcPr>
            <w:tcW w:w="3870" w:type="dxa"/>
          </w:tcPr>
          <w:p w14:paraId="4DF9DCEF" w14:textId="77777777" w:rsidR="00AB17A0" w:rsidRPr="007E5997" w:rsidRDefault="00AB17A0" w:rsidP="00AB17A0">
            <w:pPr>
              <w:rPr>
                <w:b/>
                <w:bCs/>
                <w:i/>
                <w:iCs/>
              </w:rPr>
            </w:pPr>
            <w:r w:rsidRPr="007E5997">
              <w:rPr>
                <w:b/>
                <w:bCs/>
                <w:i/>
                <w:iCs/>
              </w:rPr>
              <w:t>Përdorimi i treguesve gjeografikë që caktojnë një produkt të përdorur si përbërës për emrin e një produkti të përpunuar</w:t>
            </w:r>
          </w:p>
          <w:p w14:paraId="059D9FCF" w14:textId="77777777" w:rsidR="00AB17A0" w:rsidRPr="007E5997" w:rsidRDefault="00AB17A0" w:rsidP="00AB17A0">
            <w:r w:rsidRPr="007E5997">
              <w:t>1. Pa cenuar nenin 26 dhe nenin 37(7) të këtij ligji, treguesi gjeografik që cakton një produkt të përdorur si përbërës në një produkt të përpunuar mund të përdoret në emrin e atij produkti të përpunuar, ose në etiketimin e tij, ose në materialin e tij reklamues kur:</w:t>
            </w:r>
          </w:p>
          <w:p w14:paraId="0B0879A8" w14:textId="77777777" w:rsidR="00AB17A0" w:rsidRPr="007E5997" w:rsidRDefault="00AB17A0" w:rsidP="00AB17A0">
            <w:r w:rsidRPr="007E5997">
              <w:t>(a) produkti i përpunuar nuk përmban asnjë produkt tjetër të krahasueshëm me përbërësin e caktuar nga treguesi gjeografik;</w:t>
            </w:r>
          </w:p>
          <w:p w14:paraId="5F2FD102" w14:textId="77777777" w:rsidR="00AB17A0" w:rsidRPr="007E5997" w:rsidRDefault="00AB17A0" w:rsidP="00AB17A0"/>
          <w:p w14:paraId="487235A8" w14:textId="77777777" w:rsidR="00AB17A0" w:rsidRPr="007E5997" w:rsidRDefault="00AB17A0" w:rsidP="00AB17A0">
            <w:r w:rsidRPr="007E5997">
              <w:t>(b) përbërësi i caktuar nga treguesi gjeografik përdoret në sasi të mjaftueshme për t'i dhënë një karakteristikë thelbësore produktit të përpunuar përkatës; dhe</w:t>
            </w:r>
          </w:p>
          <w:p w14:paraId="60815881" w14:textId="77777777" w:rsidR="00AB17A0" w:rsidRPr="007E5997" w:rsidRDefault="00AB17A0" w:rsidP="00AB17A0"/>
          <w:p w14:paraId="4EABA3A0" w14:textId="77777777" w:rsidR="00AB17A0" w:rsidRPr="007E5997" w:rsidRDefault="00AB17A0" w:rsidP="00AB17A0">
            <w:r w:rsidRPr="007E5997">
              <w:t>(c) përqindja e përbërësit të përcaktuar nga treguesi gjeografik në produktin e përpunuar tregohet në etiketë.</w:t>
            </w:r>
          </w:p>
          <w:p w14:paraId="0B9C0DC3" w14:textId="77777777" w:rsidR="00AB17A0" w:rsidRPr="007E5997" w:rsidRDefault="00AB17A0" w:rsidP="00AB17A0"/>
          <w:p w14:paraId="04356588" w14:textId="77777777" w:rsidR="00AB17A0" w:rsidRPr="007E5997" w:rsidRDefault="00AB17A0" w:rsidP="00AB17A0">
            <w:r w:rsidRPr="007E5997">
              <w:t xml:space="preserve">2. Përveç kësaj, prodhuesit e një ushqimi të parapaketuar, që përmban si përbërës një produkt të caktuar nga një tregues gjeografik, të cilët dëshirojnë ta përdorin atë tregues gjeografik në emër të atij ushqimi të parapaketuar, duke </w:t>
            </w:r>
            <w:r w:rsidRPr="007E5997">
              <w:lastRenderedPageBreak/>
              <w:t xml:space="preserve">përfshirë materialet reklamuese, i japin një njoftim paraprak me shkrim grupit të njohur të prodhuesve, kur ekziston një grup i tillë, për atë tregues gjeografik. </w:t>
            </w:r>
          </w:p>
          <w:p w14:paraId="0F84C30A" w14:textId="77777777" w:rsidR="00AB17A0" w:rsidRPr="007E5997" w:rsidRDefault="00AB17A0" w:rsidP="00AB17A0">
            <w:r w:rsidRPr="007E5997">
              <w:t xml:space="preserve">2/1. Prodhuesit e ushqimit të parapaketuar përfshijnë në njoftim informacionin që tregon se kushtet e listuara në paragrafin 1 të këtij neni janë përmbushur dhe se do veprojnë në përputhje me to. Grupi i njohur i prodhuesve e konfirmon me shkrim marrjen e këtij njoftimi brenda katër muajve. </w:t>
            </w:r>
          </w:p>
          <w:p w14:paraId="733B05AF" w14:textId="77777777" w:rsidR="00AB17A0" w:rsidRPr="007E5997" w:rsidRDefault="00AB17A0" w:rsidP="00AB17A0">
            <w:pPr>
              <w:rPr>
                <w:strike/>
              </w:rPr>
            </w:pPr>
            <w:r w:rsidRPr="007E5997">
              <w:t>2/2. Prodhuesi i ushqimit të parapaketuar mund të fillojë të përdorë treguesin gjeografik në emër të ushqimit të parapaketuar pas marrjes së këtij konfirmimi ose pas kalimit të periudhës kohore pa konfirmim, cilado prej tyre të ndodhë e para. Grupi i njohur i prodhuesve mund t'i bashkëngjisë konfirmimit informacionin jo-detyrues mbi përdorimin e treguesit gjeografik përkatës.</w:t>
            </w:r>
            <w:r w:rsidRPr="007E5997">
              <w:rPr>
                <w:strike/>
              </w:rPr>
              <w:t xml:space="preserve"> </w:t>
            </w:r>
          </w:p>
          <w:p w14:paraId="3A560D7A" w14:textId="77777777" w:rsidR="00AB17A0" w:rsidRPr="007E5997" w:rsidRDefault="00AB17A0" w:rsidP="00AB17A0"/>
          <w:p w14:paraId="124FC163" w14:textId="77777777" w:rsidR="00AB17A0" w:rsidRPr="007E5997" w:rsidRDefault="00AB17A0" w:rsidP="00AB17A0">
            <w:r w:rsidRPr="007E5997">
              <w:t xml:space="preserve">3. Pa cenuar paragrafin 1, grupi i njohur i prodhuesve dhe prodhuesi i ushqimit të parapaketuar mund të lidhin një marrëveshje kontraktuale në lidhje me aspektet specifike teknike dhe vizuale të mënyrës se si paraqitet treguesi gjeografik i përbërësit në emrin e ushqimit të parapaketuar në etiketim, edhe në ndonjë vend tjetër veç listës së </w:t>
            </w:r>
            <w:r w:rsidRPr="007E5997">
              <w:lastRenderedPageBreak/>
              <w:t>përbërësve, ose në materialin reklamues.</w:t>
            </w:r>
          </w:p>
          <w:p w14:paraId="18BAB20F" w14:textId="77777777" w:rsidR="00AB17A0" w:rsidRPr="007E5997" w:rsidRDefault="00AB17A0" w:rsidP="00AB17A0"/>
          <w:p w14:paraId="4D4D9AAD" w14:textId="77777777" w:rsidR="00AB17A0" w:rsidRPr="007E5997" w:rsidRDefault="00AB17A0" w:rsidP="00AB17A0">
            <w:r w:rsidRPr="007E5997">
              <w:t>4. Ky nen nuk zbatohet për pijet alkoolike.</w:t>
            </w:r>
          </w:p>
          <w:p w14:paraId="3533C5A6" w14:textId="77777777" w:rsidR="00AB17A0" w:rsidRPr="007E5997" w:rsidRDefault="00AB17A0" w:rsidP="00AB17A0"/>
          <w:p w14:paraId="1E32533D" w14:textId="77777777" w:rsidR="00AB17A0" w:rsidRPr="007E5997" w:rsidRDefault="00AB17A0" w:rsidP="00AB17A0">
            <w:r w:rsidRPr="007E5997">
              <w:t>5. Rregulla shtesë mbi përdorimin e produkteve të krahasueshme si përbërës dhe kriteret e dhënies së karakteristikave thelbësore mbi produktet e përpunuara të përmendura në paragrafin 1 të këtij neni vendos me rregulloren përkatëse të miratuar me vendim të Këshillit të Ministrave.</w:t>
            </w:r>
          </w:p>
          <w:p w14:paraId="5AAABEB5" w14:textId="5D2D2AF9" w:rsidR="00AB17A0" w:rsidRPr="007E5997" w:rsidRDefault="00AB17A0" w:rsidP="00AB17A0">
            <w:pPr>
              <w:rPr>
                <w:rFonts w:ascii="Times New Roman" w:hAnsi="Times New Roman" w:cs="Times New Roman"/>
                <w:b/>
                <w:bCs/>
                <w:strike/>
                <w:sz w:val="24"/>
                <w:szCs w:val="24"/>
              </w:rPr>
            </w:pPr>
          </w:p>
        </w:tc>
        <w:tc>
          <w:tcPr>
            <w:tcW w:w="720" w:type="dxa"/>
          </w:tcPr>
          <w:p w14:paraId="636316BE" w14:textId="238DDA8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021E9618"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Përdorimi i treguesve gjeografikë që përcaktojnë një produkt të përdorur si përbërës për emrin e një produkti të përpunuar</w:t>
            </w:r>
          </w:p>
          <w:p w14:paraId="6A70C566" w14:textId="77777777" w:rsidR="00AB17A0" w:rsidRPr="007E5997" w:rsidRDefault="00AB17A0" w:rsidP="00AB17A0">
            <w:pPr>
              <w:rPr>
                <w:rFonts w:ascii="Times New Roman" w:hAnsi="Times New Roman" w:cs="Times New Roman"/>
                <w:b/>
                <w:bCs/>
                <w:sz w:val="24"/>
                <w:szCs w:val="24"/>
              </w:rPr>
            </w:pPr>
          </w:p>
          <w:p w14:paraId="0351BA1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Pa cenuar nenin 24 dhe pikën 12, të nenit 36, të këtij ligji, treguesi gjeografik që përcakton një produkt të përdorur si përbërës në një produkt të përpunuar mund të përdoret në emrin e këtij produkti të përpunuar, në etiketimin e tij, ose në materialin e tij reklamues kur:</w:t>
            </w:r>
          </w:p>
          <w:p w14:paraId="715DD62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produkti i përpunuar nuk përmban asnjë produkt tjetër të krahasueshëm me përbërësin e përcaktuar tek treguesi gjeografik;</w:t>
            </w:r>
          </w:p>
          <w:p w14:paraId="37ECA9E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përbërësi i përcaktuar nga treguesi gjeografik përdoret në sasi të mjaftueshme për t'i dhënë një karakteristikë thelbësore produktit të përpunuar përkatës; dhe</w:t>
            </w:r>
          </w:p>
          <w:p w14:paraId="0D3EBB5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c) përqindja e përbërësit të përcaktuar tek treguesi gjeografik në produktin e përpunuar tregohet në etiketë.</w:t>
            </w:r>
          </w:p>
          <w:p w14:paraId="3AA5C9D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2. Përveç kësaj, prodhuesit e një ushqimi të parapaketuar, që përmban si përbërës një produkt të përcaktuar tek një tregues gjeografik, të cilët dëshirojnë ta përdorin këtë tregues gjeografik në emrin e ushqimit të parapaketuar, duke përfshirë materialin reklamues, njoftojnë paraprakisht me shkrim grupin e njohur të prodhuesve, kur një grup i tillë ekziston për këtë tregues gjeografik. </w:t>
            </w:r>
          </w:p>
          <w:p w14:paraId="053C9FF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 xml:space="preserve">3. Prodhuesit e ushqimit të parapaketuar përfshijnë në njoftim informacionin që tregon se kushtet e renditura, në pikën 1, të këtij neni, janë përmbushur, dhe se do veprojnë në përputhje me to. Grupi i njohur i prodhuesve konfirmon me shkrim marrjen e këtij njoftimi brenda 4 muajve. </w:t>
            </w:r>
          </w:p>
          <w:p w14:paraId="01D160F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Prodhuesi i ushqimit të parapaketuar mund të fillojë përdorimin e treguesit gjeografik në emrin e ushqimit të parapaketuar pas marrjes së këtij konfirmimi ose pas kalimit të periudhës 4 mujore pa konfirmim, cilado prej këtyre ngjarjeve të ndodhë më parë. Grupi i njohur i prodhuesve mund t'i bashkëngjisë konfirmimit një informacion jo-detyrues mbi përdorimin e treguesit gjeografik përkatës. </w:t>
            </w:r>
          </w:p>
          <w:p w14:paraId="5881608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Pa cenuar pikën 1 të këtij neni, grupi i njohur i prodhuesve dhe prodhuesi i ushqimit të parapaketuar mund të lidhin një marrëveshje kontraktore në lidhje me aspektet specifike teknike dhe vizuale të mënyrës se si do paraqitet treguesi gjeografik i përbërësit në emrin e ushqimit të parapaketuar në etiketim, edhe në ndonjë vend tjetër përveç listës së përbërësve, ose në materialin reklamues</w:t>
            </w:r>
          </w:p>
          <w:p w14:paraId="76603C55"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6. Ky nen nuk zbatohet për pijet alkoolike të distiluara.</w:t>
            </w:r>
          </w:p>
          <w:p w14:paraId="64F7894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7. Rregulla shtesë për përdorimin e produkteve të krahasueshme si përbërës dhe kriteret e përcaktimit të karakteristikave thelbësore për produktet e përpunuara të përmendura të përcaktuara në pikën 1 të këtij neni, përcaktohen me vendim të Këshillit të </w:t>
            </w:r>
            <w:r w:rsidRPr="007E5997">
              <w:rPr>
                <w:rFonts w:ascii="Times New Roman" w:hAnsi="Times New Roman" w:cs="Times New Roman"/>
                <w:sz w:val="24"/>
                <w:szCs w:val="24"/>
              </w:rPr>
              <w:lastRenderedPageBreak/>
              <w:t>Ministrave.</w:t>
            </w:r>
          </w:p>
          <w:p w14:paraId="6B6C73ED" w14:textId="77777777" w:rsidR="00AB17A0" w:rsidRPr="007E5997" w:rsidRDefault="00AB17A0" w:rsidP="00AB17A0">
            <w:pPr>
              <w:rPr>
                <w:rFonts w:ascii="Times New Roman" w:hAnsi="Times New Roman" w:cs="Times New Roman"/>
                <w:sz w:val="24"/>
                <w:szCs w:val="24"/>
              </w:rPr>
            </w:pPr>
          </w:p>
        </w:tc>
        <w:tc>
          <w:tcPr>
            <w:tcW w:w="990" w:type="dxa"/>
          </w:tcPr>
          <w:p w14:paraId="2B71AA7D"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26</w:t>
            </w:r>
          </w:p>
          <w:p w14:paraId="3AA8436F" w14:textId="77777777" w:rsidR="00AB17A0" w:rsidRPr="007E5997" w:rsidRDefault="00AB17A0" w:rsidP="00AB17A0">
            <w:pPr>
              <w:rPr>
                <w:rFonts w:ascii="Times New Roman" w:hAnsi="Times New Roman" w:cs="Times New Roman"/>
                <w:sz w:val="24"/>
                <w:szCs w:val="24"/>
              </w:rPr>
            </w:pPr>
          </w:p>
        </w:tc>
        <w:tc>
          <w:tcPr>
            <w:tcW w:w="540" w:type="dxa"/>
          </w:tcPr>
          <w:p w14:paraId="642FC85F" w14:textId="42A6432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826D68E" w14:textId="77777777" w:rsidR="00AB17A0" w:rsidRPr="007E5997" w:rsidRDefault="00AB17A0" w:rsidP="00AB17A0">
            <w:pPr>
              <w:rPr>
                <w:rFonts w:ascii="Times New Roman" w:hAnsi="Times New Roman" w:cs="Times New Roman"/>
                <w:sz w:val="24"/>
                <w:szCs w:val="24"/>
              </w:rPr>
            </w:pPr>
          </w:p>
        </w:tc>
      </w:tr>
      <w:tr w:rsidR="00AB17A0" w:rsidRPr="007E5997" w14:paraId="227BA3C9" w14:textId="77777777" w:rsidTr="00D90483">
        <w:tc>
          <w:tcPr>
            <w:tcW w:w="558" w:type="dxa"/>
          </w:tcPr>
          <w:p w14:paraId="33BFB42E" w14:textId="0CD1B64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28</w:t>
            </w:r>
          </w:p>
        </w:tc>
        <w:tc>
          <w:tcPr>
            <w:tcW w:w="3870" w:type="dxa"/>
          </w:tcPr>
          <w:p w14:paraId="529F13FB" w14:textId="77777777" w:rsidR="00AB17A0" w:rsidRPr="007E5997" w:rsidRDefault="00AB17A0" w:rsidP="00AB17A0">
            <w:pPr>
              <w:rPr>
                <w:b/>
                <w:bCs/>
              </w:rPr>
            </w:pPr>
            <w:r w:rsidRPr="007E5997">
              <w:rPr>
                <w:b/>
                <w:bCs/>
                <w:i/>
                <w:iCs/>
              </w:rPr>
              <w:t>Termat gjenerikë</w:t>
            </w:r>
          </w:p>
          <w:p w14:paraId="3BCE678A" w14:textId="77777777" w:rsidR="00AB17A0" w:rsidRPr="007E5997" w:rsidRDefault="00AB17A0" w:rsidP="00AB17A0">
            <w:r w:rsidRPr="007E5997">
              <w:t>1. Termat gjenerikë nuk regjistrohen si tregues gjeografikë.</w:t>
            </w:r>
          </w:p>
          <w:p w14:paraId="7866ED6D" w14:textId="77777777" w:rsidR="00AB17A0" w:rsidRPr="007E5997" w:rsidRDefault="00AB17A0" w:rsidP="00AB17A0">
            <w:r w:rsidRPr="007E5997">
              <w:t>2. Për të përcaktuar nëse një term është bërë gjenerik apo jo, duhet të merren parasysh të gjithë faktorët përkatës, në veçanti:</w:t>
            </w:r>
          </w:p>
          <w:p w14:paraId="1FAF55B4" w14:textId="77777777" w:rsidR="00AB17A0" w:rsidRPr="007E5997" w:rsidRDefault="00AB17A0" w:rsidP="00AB17A0">
            <w:pPr>
              <w:rPr>
                <w:lang w:val="it-IT"/>
              </w:rPr>
            </w:pPr>
            <w:r w:rsidRPr="007E5997">
              <w:rPr>
                <w:lang w:val="it-IT"/>
              </w:rPr>
              <w:t>(a) situata ekzistuese në fushat e konsumit;</w:t>
            </w:r>
          </w:p>
          <w:p w14:paraId="5C7018BC" w14:textId="24778B78" w:rsidR="00AB17A0" w:rsidRPr="007E5997" w:rsidRDefault="00AB17A0" w:rsidP="00AB17A0">
            <w:pPr>
              <w:rPr>
                <w:rFonts w:ascii="Times New Roman" w:hAnsi="Times New Roman" w:cs="Times New Roman"/>
                <w:b/>
                <w:bCs/>
                <w:strike/>
                <w:sz w:val="24"/>
                <w:szCs w:val="24"/>
                <w:lang w:val="it-IT"/>
              </w:rPr>
            </w:pPr>
            <w:r w:rsidRPr="007E5997">
              <w:rPr>
                <w:lang w:val="it-IT"/>
              </w:rPr>
              <w:t>(b) aktet përkatëse ligjore kombëtare ose ndërkombëtare ku Shqipëria është palë ose të ratifikuara rregullisht.</w:t>
            </w:r>
          </w:p>
        </w:tc>
        <w:tc>
          <w:tcPr>
            <w:tcW w:w="720" w:type="dxa"/>
          </w:tcPr>
          <w:p w14:paraId="5371BDD6" w14:textId="4220F9A9"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Projektligj “Për mbrojtjen e treguesve gjeografikë për produktet artizanale dhe </w:t>
            </w:r>
            <w:r w:rsidRPr="007E5997">
              <w:rPr>
                <w:rFonts w:ascii="Times New Roman" w:hAnsi="Times New Roman" w:cs="Times New Roman"/>
                <w:sz w:val="24"/>
                <w:szCs w:val="24"/>
                <w:lang w:val="it-IT"/>
              </w:rPr>
              <w:lastRenderedPageBreak/>
              <w:t>industriale”</w:t>
            </w:r>
          </w:p>
        </w:tc>
        <w:tc>
          <w:tcPr>
            <w:tcW w:w="4770" w:type="dxa"/>
          </w:tcPr>
          <w:p w14:paraId="653E0B18"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Termat gjenerikë</w:t>
            </w:r>
          </w:p>
          <w:p w14:paraId="183C74C8"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Termat gjenerikë nuk regjistrohen si tregues gjeografikë.</w:t>
            </w:r>
          </w:p>
          <w:p w14:paraId="6258E70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Për të përcaktuar nëse një term është bërë ose jo gjenerik, merren parasysh të gjithë faktorët përkatës, në veçanti:</w:t>
            </w:r>
          </w:p>
          <w:p w14:paraId="07A5127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situata ekzistuese në zonat e konsumit;</w:t>
            </w:r>
          </w:p>
          <w:p w14:paraId="62C1A41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aktet ligjore përkatëse në nivel kombëtar ose ndërkombëtar, ku Shqipëria është palë</w:t>
            </w:r>
          </w:p>
          <w:p w14:paraId="4D8C96E7" w14:textId="77777777" w:rsidR="00AB17A0" w:rsidRPr="007E5997" w:rsidRDefault="00AB17A0" w:rsidP="00AB17A0">
            <w:pPr>
              <w:rPr>
                <w:rFonts w:ascii="Times New Roman" w:hAnsi="Times New Roman" w:cs="Times New Roman"/>
                <w:sz w:val="24"/>
                <w:szCs w:val="24"/>
                <w:lang w:val="it-IT"/>
              </w:rPr>
            </w:pPr>
          </w:p>
        </w:tc>
        <w:tc>
          <w:tcPr>
            <w:tcW w:w="990" w:type="dxa"/>
          </w:tcPr>
          <w:p w14:paraId="5FE2736D"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27</w:t>
            </w:r>
          </w:p>
          <w:p w14:paraId="258605CB" w14:textId="77777777" w:rsidR="00AB17A0" w:rsidRPr="007E5997" w:rsidRDefault="00AB17A0" w:rsidP="00AB17A0">
            <w:pPr>
              <w:rPr>
                <w:rFonts w:ascii="Times New Roman" w:hAnsi="Times New Roman" w:cs="Times New Roman"/>
                <w:sz w:val="24"/>
                <w:szCs w:val="24"/>
              </w:rPr>
            </w:pPr>
          </w:p>
        </w:tc>
        <w:tc>
          <w:tcPr>
            <w:tcW w:w="540" w:type="dxa"/>
          </w:tcPr>
          <w:p w14:paraId="2199097A" w14:textId="0D72F99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070D40CD" w14:textId="77777777" w:rsidR="00AB17A0" w:rsidRPr="007E5997" w:rsidRDefault="00AB17A0" w:rsidP="00AB17A0">
            <w:pPr>
              <w:rPr>
                <w:rFonts w:ascii="Times New Roman" w:hAnsi="Times New Roman" w:cs="Times New Roman"/>
                <w:sz w:val="24"/>
                <w:szCs w:val="24"/>
              </w:rPr>
            </w:pPr>
          </w:p>
        </w:tc>
      </w:tr>
      <w:tr w:rsidR="00AB17A0" w:rsidRPr="007E5997" w14:paraId="523AAC78" w14:textId="77777777" w:rsidTr="00D90483">
        <w:tc>
          <w:tcPr>
            <w:tcW w:w="558" w:type="dxa"/>
          </w:tcPr>
          <w:p w14:paraId="5CAB0166" w14:textId="75507E7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29</w:t>
            </w:r>
          </w:p>
        </w:tc>
        <w:tc>
          <w:tcPr>
            <w:tcW w:w="3870" w:type="dxa"/>
          </w:tcPr>
          <w:p w14:paraId="5155AC50" w14:textId="77777777" w:rsidR="00AB17A0" w:rsidRPr="007E5997" w:rsidRDefault="00AB17A0" w:rsidP="00AB17A0">
            <w:pPr>
              <w:rPr>
                <w:b/>
                <w:bCs/>
                <w:i/>
                <w:iCs/>
              </w:rPr>
            </w:pPr>
            <w:r w:rsidRPr="007E5997">
              <w:rPr>
                <w:b/>
                <w:bCs/>
                <w:i/>
                <w:iCs/>
              </w:rPr>
              <w:t>Tregues gjeografikë homonime</w:t>
            </w:r>
          </w:p>
          <w:p w14:paraId="5EC06795" w14:textId="77777777" w:rsidR="00AB17A0" w:rsidRPr="007E5997" w:rsidRDefault="00AB17A0" w:rsidP="00AB17A0">
            <w:r w:rsidRPr="007E5997">
              <w:t>1. Një tregues gjeografik që është aplikuar pasi një tregues gjeografik tërësisht ose pjesërisht homonim është aplikuar ose regjistruar më parë, nuk do të regjistrohet nëse nuk ka dallim të mjaftueshëm në praktikë midis kushteve të përdorimit në vend dhe të vendosur prej kohësh dhe paraqitjes së dy treguesve tërësisht ose pjesërisht homonimë, me qëllim që të sigurohet trajtim i barabartë i prodhuesve të përfshirë, si dhe që konsumatorët të mos çorientohen në lidhje me identitetin e vërtetë ose origjinën gjeografike të produkteve.</w:t>
            </w:r>
          </w:p>
          <w:p w14:paraId="165295E6" w14:textId="77777777" w:rsidR="00AB17A0" w:rsidRPr="007E5997" w:rsidRDefault="00AB17A0" w:rsidP="00AB17A0"/>
          <w:p w14:paraId="794D5911" w14:textId="77777777" w:rsidR="00AB17A0" w:rsidRPr="007E5997" w:rsidRDefault="00AB17A0" w:rsidP="00AB17A0">
            <w:r w:rsidRPr="007E5997">
              <w:t>2. Një tregues gjeografik tërësisht ose pjesërisht homonim që e çorienton konsumatorin duke e bërë të besojë se produktet vijnë nga një territor tjetër nuk do të regjistrohet edhe nëse emri për territorin, zonën ose vendin faktik të origjinës së produkteve përkatës është i saktë.</w:t>
            </w:r>
          </w:p>
          <w:p w14:paraId="275ECA14" w14:textId="77777777" w:rsidR="00AB17A0" w:rsidRPr="007E5997" w:rsidRDefault="00AB17A0" w:rsidP="00AB17A0"/>
          <w:p w14:paraId="27618AFC" w14:textId="7A7B2021" w:rsidR="00AB17A0" w:rsidRPr="007E5997" w:rsidRDefault="00AB17A0" w:rsidP="00AB17A0">
            <w:pPr>
              <w:rPr>
                <w:rFonts w:ascii="Times New Roman" w:hAnsi="Times New Roman" w:cs="Times New Roman"/>
                <w:b/>
                <w:bCs/>
                <w:strike/>
                <w:sz w:val="24"/>
                <w:szCs w:val="24"/>
              </w:rPr>
            </w:pPr>
            <w:r w:rsidRPr="007E5997">
              <w:t>3</w:t>
            </w:r>
            <w:r w:rsidRPr="007E5997">
              <w:rPr>
                <w:strike/>
              </w:rPr>
              <w:t>4.</w:t>
            </w:r>
            <w:r w:rsidRPr="007E5997">
              <w:t xml:space="preserve"> DPPI-ja me vendim heq çdo tregues gjeografik, që është regjistruar në shkelje të paragrafit 1 ose 2, nga regjistri i treguesve gjeografikë.</w:t>
            </w:r>
          </w:p>
        </w:tc>
        <w:tc>
          <w:tcPr>
            <w:tcW w:w="720" w:type="dxa"/>
          </w:tcPr>
          <w:p w14:paraId="641DB2B9" w14:textId="77777777" w:rsidR="00AB17A0" w:rsidRPr="007E5997" w:rsidRDefault="00AB17A0" w:rsidP="00AB17A0">
            <w:pPr>
              <w:rPr>
                <w:rFonts w:ascii="Times New Roman" w:hAnsi="Times New Roman" w:cs="Times New Roman"/>
                <w:sz w:val="24"/>
                <w:szCs w:val="24"/>
              </w:rPr>
            </w:pPr>
          </w:p>
        </w:tc>
        <w:tc>
          <w:tcPr>
            <w:tcW w:w="4770" w:type="dxa"/>
          </w:tcPr>
          <w:p w14:paraId="45FCE328"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Treguesit gjeografikë homonim</w:t>
            </w:r>
          </w:p>
          <w:p w14:paraId="11A33E7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1. Një tregues gjeografik që është aplikuar pasi është aplikuar ose regjistruar më parë një tregues gjeografik tërësisht ose pjesërisht homonim, nuk regjistrohet nëse nuk ka dallim të mjaftueshëm në praktikë midis kushteve të përdorimit në Republikën e Shqipërisë prej një kohe të gjatë dhe paraqitjes së dy treguesve tërësisht ose pjesërisht homonimë, me qëllim që: </w:t>
            </w:r>
          </w:p>
          <w:p w14:paraId="3E9F1E69"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a) të sigurohet trajtim i barabartë i prodhuesve përkatës dhe </w:t>
            </w:r>
          </w:p>
          <w:p w14:paraId="795E862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konsumatorët të mos çorientohen në lidhje me identitetin e vërtetë ose origjinën gjeografike të produkteve.</w:t>
            </w:r>
          </w:p>
          <w:p w14:paraId="3A4E32A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Një tregues gjeografik tërësisht ose pjesërisht homonim që e çorienton konsumatorin duke e bërë atë të besojë se produktet vijnë nga një territor tjetër nuk regjistrohet edhe nëse emri për territorin, zonën ose vendin faktik të origjinës së produkteve përkatës është i saktë.</w:t>
            </w:r>
          </w:p>
          <w:p w14:paraId="64F9330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Për qëllime të këtij neni, një tregues gjeografik terësisht ose pjesërisht homonim për të cilin është paraqitur kërkesë për regjistrim ose është mbrojtur në Republikën e Shqipërisë, nënkupton:</w:t>
            </w:r>
          </w:p>
          <w:p w14:paraId="4726E2D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treguesit gjeografikë që janë regjistruar në regjistrin e treguesve gjeografikë në Republikën e Shqipërisë;</w:t>
            </w:r>
          </w:p>
          <w:p w14:paraId="39D9296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b) treguesit gjeografikë për të cilët janë paraqitur kërkesa për regjistrim, me kusht që këta tregues gjeografik të regjistrohen më vonë në regjistrin e treguesve gjeografikë në Republikën e Shqipërisë;</w:t>
            </w:r>
          </w:p>
          <w:p w14:paraId="5B15F8F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c) emërtimet e origjinës dhe treguesit gjeografikë të mbrojtur në Republikën e Shqipërsië, sipas marrëveshjeve ndërkombëtare; dhe</w:t>
            </w:r>
          </w:p>
          <w:p w14:paraId="74FDA799"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ç) treguesit gjeografikë, emërtimet e origjinës dhe termat ekuivalentë të mbrojtur në përputhje me marrëveshjet ndërkombëtare të lidhura ndërmjet Republikës së Shqipërisë dhe një ose më shumë shteteve të tjera.</w:t>
            </w:r>
          </w:p>
          <w:p w14:paraId="4213806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4. DPPI-ja çregjistron nga regjistri i treguesve gjeografikë çdo tregues gjeografik që është regjistruar në shkelje të pikës 1 ose 2 të këtij neni.</w:t>
            </w:r>
          </w:p>
          <w:p w14:paraId="0132F2E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Rregullat dhe procedurat për çregjistrimin e tregueseve gjeografikë nga regjistri, sipas pikës 4 të këtij neni, përcaktohen me vendim të Këshillit të Ministrave.</w:t>
            </w:r>
          </w:p>
          <w:p w14:paraId="625E407E" w14:textId="77777777" w:rsidR="00AB17A0" w:rsidRPr="007E5997" w:rsidRDefault="00AB17A0" w:rsidP="00AB17A0">
            <w:pPr>
              <w:rPr>
                <w:rFonts w:ascii="Times New Roman" w:hAnsi="Times New Roman" w:cs="Times New Roman"/>
                <w:sz w:val="24"/>
                <w:szCs w:val="24"/>
              </w:rPr>
            </w:pPr>
          </w:p>
        </w:tc>
        <w:tc>
          <w:tcPr>
            <w:tcW w:w="990" w:type="dxa"/>
          </w:tcPr>
          <w:p w14:paraId="51A34908"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28</w:t>
            </w:r>
          </w:p>
          <w:p w14:paraId="54DD0115" w14:textId="77777777" w:rsidR="00AB17A0" w:rsidRPr="007E5997" w:rsidRDefault="00AB17A0" w:rsidP="00AB17A0">
            <w:pPr>
              <w:rPr>
                <w:rFonts w:ascii="Times New Roman" w:hAnsi="Times New Roman" w:cs="Times New Roman"/>
                <w:sz w:val="24"/>
                <w:szCs w:val="24"/>
              </w:rPr>
            </w:pPr>
          </w:p>
        </w:tc>
        <w:tc>
          <w:tcPr>
            <w:tcW w:w="540" w:type="dxa"/>
          </w:tcPr>
          <w:p w14:paraId="3D7F5E44" w14:textId="003598D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5A503629" w14:textId="77777777" w:rsidR="00AB17A0" w:rsidRPr="007E5997" w:rsidRDefault="00AB17A0" w:rsidP="00AB17A0">
            <w:pPr>
              <w:rPr>
                <w:rFonts w:ascii="Times New Roman" w:hAnsi="Times New Roman" w:cs="Times New Roman"/>
                <w:sz w:val="24"/>
                <w:szCs w:val="24"/>
              </w:rPr>
            </w:pPr>
          </w:p>
        </w:tc>
      </w:tr>
      <w:tr w:rsidR="00AB17A0" w:rsidRPr="007E5997" w14:paraId="5A02C867" w14:textId="77777777" w:rsidTr="00D90483">
        <w:tc>
          <w:tcPr>
            <w:tcW w:w="558" w:type="dxa"/>
          </w:tcPr>
          <w:p w14:paraId="2FF74ED0" w14:textId="5C27608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30</w:t>
            </w:r>
          </w:p>
        </w:tc>
        <w:tc>
          <w:tcPr>
            <w:tcW w:w="3870" w:type="dxa"/>
          </w:tcPr>
          <w:p w14:paraId="417B8A03" w14:textId="77777777" w:rsidR="00AB17A0" w:rsidRPr="007E5997" w:rsidRDefault="00AB17A0" w:rsidP="00AB17A0">
            <w:pPr>
              <w:rPr>
                <w:b/>
                <w:bCs/>
                <w:i/>
                <w:iCs/>
              </w:rPr>
            </w:pPr>
            <w:r w:rsidRPr="007E5997">
              <w:rPr>
                <w:b/>
                <w:bCs/>
                <w:i/>
                <w:iCs/>
              </w:rPr>
              <w:t>Markat tregtare</w:t>
            </w:r>
          </w:p>
          <w:p w14:paraId="3D974586" w14:textId="3B6A63FD" w:rsidR="00AB17A0" w:rsidRPr="007E5997" w:rsidRDefault="00AB17A0" w:rsidP="00AB17A0">
            <w:pPr>
              <w:rPr>
                <w:rFonts w:ascii="Times New Roman" w:hAnsi="Times New Roman" w:cs="Times New Roman"/>
                <w:b/>
                <w:bCs/>
                <w:strike/>
                <w:sz w:val="24"/>
                <w:szCs w:val="24"/>
              </w:rPr>
            </w:pPr>
            <w:r w:rsidRPr="007E5997">
              <w:t>Një emër nuk regjistrohet si tregues gjeografik nëse, nisur nga reputacioni dhe njohja e një marke tregtare dhe kohëzgjatja së përdorimit të saj në treg, regjistrimi i emrit të propozuar si tregues gjeografik do të çorientonte konsumatorin në lidhje me identitetin e vërtetë të produktit.</w:t>
            </w:r>
          </w:p>
        </w:tc>
        <w:tc>
          <w:tcPr>
            <w:tcW w:w="720" w:type="dxa"/>
          </w:tcPr>
          <w:p w14:paraId="6F52F5DA" w14:textId="77777777" w:rsidR="00AB17A0" w:rsidRPr="007E5997" w:rsidRDefault="00AB17A0" w:rsidP="00AB17A0">
            <w:pPr>
              <w:rPr>
                <w:rFonts w:ascii="Times New Roman" w:hAnsi="Times New Roman" w:cs="Times New Roman"/>
                <w:sz w:val="24"/>
                <w:szCs w:val="24"/>
              </w:rPr>
            </w:pPr>
          </w:p>
        </w:tc>
        <w:tc>
          <w:tcPr>
            <w:tcW w:w="4770" w:type="dxa"/>
          </w:tcPr>
          <w:p w14:paraId="66CF9B50"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Markat tregtare</w:t>
            </w:r>
          </w:p>
          <w:p w14:paraId="458645BF" w14:textId="77777777" w:rsidR="00AB17A0" w:rsidRPr="007E5997" w:rsidRDefault="00AB17A0" w:rsidP="00AB17A0">
            <w:pPr>
              <w:rPr>
                <w:rFonts w:ascii="Times New Roman" w:hAnsi="Times New Roman" w:cs="Times New Roman"/>
                <w:b/>
                <w:bCs/>
                <w:sz w:val="24"/>
                <w:szCs w:val="24"/>
              </w:rPr>
            </w:pPr>
          </w:p>
          <w:p w14:paraId="4B2E89A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Një emër nuk regjistrohet si tregues gjeografik kur, bazuar në reputacionin dhe njohjen e gjerë të një marke tregtare, si dhe kohëzgjatjen e përdorimit të saj në treg, regjistrimi i emrit të propozuar si tregues gjeografik  do të çorientonte konsumatorin në lidhje me identitetin e vërtetë të produktit.</w:t>
            </w:r>
          </w:p>
          <w:p w14:paraId="5CAE93AB" w14:textId="77777777" w:rsidR="00AB17A0" w:rsidRPr="007E5997" w:rsidRDefault="00AB17A0" w:rsidP="00AB17A0">
            <w:pPr>
              <w:rPr>
                <w:rFonts w:ascii="Times New Roman" w:hAnsi="Times New Roman" w:cs="Times New Roman"/>
                <w:sz w:val="24"/>
                <w:szCs w:val="24"/>
              </w:rPr>
            </w:pPr>
          </w:p>
        </w:tc>
        <w:tc>
          <w:tcPr>
            <w:tcW w:w="990" w:type="dxa"/>
          </w:tcPr>
          <w:p w14:paraId="71204A73"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29</w:t>
            </w:r>
          </w:p>
          <w:p w14:paraId="3064017B" w14:textId="77777777" w:rsidR="00AB17A0" w:rsidRPr="007E5997" w:rsidRDefault="00AB17A0" w:rsidP="00AB17A0">
            <w:pPr>
              <w:rPr>
                <w:rFonts w:ascii="Times New Roman" w:hAnsi="Times New Roman" w:cs="Times New Roman"/>
                <w:sz w:val="24"/>
                <w:szCs w:val="24"/>
              </w:rPr>
            </w:pPr>
          </w:p>
        </w:tc>
        <w:tc>
          <w:tcPr>
            <w:tcW w:w="540" w:type="dxa"/>
          </w:tcPr>
          <w:p w14:paraId="079996EA" w14:textId="7ED51DF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2A3F5092" w14:textId="77777777" w:rsidR="00AB17A0" w:rsidRPr="007E5997" w:rsidRDefault="00AB17A0" w:rsidP="00AB17A0">
            <w:pPr>
              <w:rPr>
                <w:rFonts w:ascii="Times New Roman" w:hAnsi="Times New Roman" w:cs="Times New Roman"/>
                <w:sz w:val="24"/>
                <w:szCs w:val="24"/>
              </w:rPr>
            </w:pPr>
          </w:p>
        </w:tc>
      </w:tr>
      <w:tr w:rsidR="00AB17A0" w:rsidRPr="007E5997" w14:paraId="0839949B" w14:textId="77777777" w:rsidTr="00D90483">
        <w:tc>
          <w:tcPr>
            <w:tcW w:w="558" w:type="dxa"/>
          </w:tcPr>
          <w:p w14:paraId="37CF0FAE" w14:textId="73A5738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31</w:t>
            </w:r>
          </w:p>
        </w:tc>
        <w:tc>
          <w:tcPr>
            <w:tcW w:w="3870" w:type="dxa"/>
          </w:tcPr>
          <w:p w14:paraId="29872059" w14:textId="77777777" w:rsidR="00AB17A0" w:rsidRPr="007E5997" w:rsidRDefault="00AB17A0" w:rsidP="00AB17A0">
            <w:pPr>
              <w:rPr>
                <w:b/>
                <w:bCs/>
                <w:i/>
                <w:iCs/>
              </w:rPr>
            </w:pPr>
            <w:r w:rsidRPr="007E5997">
              <w:rPr>
                <w:b/>
                <w:bCs/>
                <w:i/>
                <w:iCs/>
              </w:rPr>
              <w:t>Marrëdhënia midis treguesve gjeografikë dhe markave tregtare</w:t>
            </w:r>
          </w:p>
          <w:p w14:paraId="3FF0B3B3" w14:textId="77777777" w:rsidR="00AB17A0" w:rsidRPr="007E5997" w:rsidRDefault="00AB17A0" w:rsidP="00AB17A0">
            <w:r w:rsidRPr="007E5997">
              <w:t>1. Kërkesa për regjistrimin e një marke tregtare, përdorimi i së cilës do të vinte në kundërshtim me nenin 26, do të refuzohet kur kërkesa për regjistrimin e markës tregtare paraqitet pasi të jetë paraqitur në DPPI kërkesa për regjistrimin e treguesit gjeografik.</w:t>
            </w:r>
          </w:p>
          <w:p w14:paraId="4FE74CF8" w14:textId="77777777" w:rsidR="00AB17A0" w:rsidRPr="007E5997" w:rsidRDefault="00AB17A0" w:rsidP="00AB17A0"/>
          <w:p w14:paraId="77809F68" w14:textId="77777777" w:rsidR="00AB17A0" w:rsidRPr="007E5997" w:rsidRDefault="00AB17A0" w:rsidP="00AB17A0">
            <w:r w:rsidRPr="007E5997">
              <w:t>2. Marka tregtare e regjistruar në shkelje të paragrafit 1 deklarohet e pavlefshme nga DPPI-ja, me nismën e vet ose të çdo personi fizik ose juridik.</w:t>
            </w:r>
          </w:p>
          <w:p w14:paraId="1C704667" w14:textId="77777777" w:rsidR="00AB17A0" w:rsidRPr="007E5997" w:rsidRDefault="00AB17A0" w:rsidP="00AB17A0"/>
          <w:p w14:paraId="1A49AD5E" w14:textId="77777777" w:rsidR="00AB17A0" w:rsidRPr="007E5997" w:rsidRDefault="00AB17A0" w:rsidP="00AB17A0">
            <w:r w:rsidRPr="007E5997">
              <w:t>3. Një markë tregtare, përdorimi i së cilës bie ndesh me Nenin 26, por që është aplikuar, regjistruar ose krijuar nëpërmjet përdorimit me mirëbesim brenda territorit të vendit, siç parashikohet në legjislacionin përkatës, para datës së paraqitjes së kërkesës për regjistrim të treguesit gjeografik në DPPI, mund të vazhdojë të përdoret dhe të ripërtërihet pavarësisht regjistrimit të një treguesi gjeografik, me kusht që të mos ekzistojnë baza për pavlefshmëri ose revokim të markës tregtare sipas ligjit përkatës. Në raste të tilla, përdorimi i treguesit gjeografik, pasi të jetë regjistruar, dhe ai i markës tregtare përkatëse është i lejueshwm.</w:t>
            </w:r>
          </w:p>
          <w:p w14:paraId="0D8F6CE0" w14:textId="77777777" w:rsidR="00AB17A0" w:rsidRPr="007E5997" w:rsidRDefault="00AB17A0" w:rsidP="00AB17A0">
            <w:pPr>
              <w:rPr>
                <w:strike/>
              </w:rPr>
            </w:pPr>
          </w:p>
          <w:p w14:paraId="1D994E25" w14:textId="52509575" w:rsidR="00AB17A0" w:rsidRPr="007E5997" w:rsidRDefault="00AB17A0" w:rsidP="00AB17A0">
            <w:pPr>
              <w:rPr>
                <w:rFonts w:ascii="Times New Roman" w:hAnsi="Times New Roman" w:cs="Times New Roman"/>
                <w:b/>
                <w:bCs/>
                <w:strike/>
                <w:sz w:val="24"/>
                <w:szCs w:val="24"/>
              </w:rPr>
            </w:pPr>
            <w:r w:rsidRPr="007E5997">
              <w:t>4</w:t>
            </w:r>
            <w:r w:rsidRPr="007E5997">
              <w:rPr>
                <w:strike/>
              </w:rPr>
              <w:t>5</w:t>
            </w:r>
            <w:r w:rsidRPr="007E5997">
              <w:t xml:space="preserve">. Pa cenuar Rregulloren (BE) nr. </w:t>
            </w:r>
            <w:r w:rsidRPr="007E5997">
              <w:lastRenderedPageBreak/>
              <w:t>1169/2011, markat e garancisë ose certifikimit të përmendura në nenin 28(4) të Direktivës (BE) 2015/2436 dhe markat kolektive të përmendura në nenin 29(3) të asaj Direktive, si dhe markat kolektive të përmendura në Kapitullin VIII të Rregullores (BE) 2017/1001 mund të përdoren në etiketa së bashku me treguesin gjeografik.</w:t>
            </w:r>
          </w:p>
        </w:tc>
        <w:tc>
          <w:tcPr>
            <w:tcW w:w="720" w:type="dxa"/>
          </w:tcPr>
          <w:p w14:paraId="1D57A34E" w14:textId="77777777" w:rsidR="00AB17A0" w:rsidRPr="007E5997" w:rsidRDefault="00AB17A0" w:rsidP="00AB17A0">
            <w:pPr>
              <w:rPr>
                <w:rFonts w:ascii="Times New Roman" w:hAnsi="Times New Roman" w:cs="Times New Roman"/>
                <w:sz w:val="24"/>
                <w:szCs w:val="24"/>
              </w:rPr>
            </w:pPr>
          </w:p>
        </w:tc>
        <w:tc>
          <w:tcPr>
            <w:tcW w:w="4770" w:type="dxa"/>
          </w:tcPr>
          <w:p w14:paraId="2D850F08"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Marrëdhënia midis treguesve gjeografikë dhe markave tregtare</w:t>
            </w:r>
          </w:p>
          <w:p w14:paraId="649E7A33" w14:textId="77777777" w:rsidR="00AB17A0" w:rsidRPr="007E5997" w:rsidRDefault="00AB17A0" w:rsidP="00AB17A0">
            <w:pPr>
              <w:rPr>
                <w:rFonts w:ascii="Times New Roman" w:hAnsi="Times New Roman" w:cs="Times New Roman"/>
                <w:b/>
                <w:bCs/>
                <w:sz w:val="24"/>
                <w:szCs w:val="24"/>
              </w:rPr>
            </w:pPr>
          </w:p>
          <w:p w14:paraId="2EC2DDA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Kërkesa për regjistrimin e një marke tregtare, përdorimi i së cilës është në kundërshtim me nenin 25, të këtij ligji, refuzohet nëse kërkesa për regjistrimin e markës tregtare paraqitet pas datës së paraqitjes së kërkesës për regjistrimin e treguesit gjeografik në DPPI.</w:t>
            </w:r>
          </w:p>
          <w:p w14:paraId="04BD40E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Markat tregtare të regjistruara në shkelje të pikës 1 të këtij neni deklarohen të pavlefshme nga DPPI-ja.</w:t>
            </w:r>
          </w:p>
          <w:p w14:paraId="6B70C35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Një markë tregtare, përdorimi i së cilës është në kundërshtim me nenin 25, të këtij ligji, por për të cilën është paraqitur një kërkesë për regjistrim, është regjistruar ose është bërë e njohur përmes përdorimit me mirëbesim brenda territorit të Republikës së Shqipërisë, siç parashikohet në legjislacionin përkatës për markat tregtare, përpara datës së paraqitjes së kërkesës për regjistrimin e treguesit gjeografik në DPPI, mund të vazhdojë të përdoret dhe të ripërtërihet pavarësisht regjistrimit të treguesit gjeografik, me kusht që të mos ekzistojnë shkaqe për pavlefshmëri ose shfuqizim të markës tregtare sipas ligjit përkatës për markat tregtare. Në raste të tilla, përdorimi i treguesit gjeografik, pas regjistrimit, dhe përdorimi i markës tregtare përkatëse janë të lejueshëm.</w:t>
            </w:r>
          </w:p>
          <w:p w14:paraId="4620B436" w14:textId="6002315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Pa cenuar legjislacionin përkatës për markat tregtare, markat certifikuese dhe markat kolektive mund të përdoren në etiketa, së </w:t>
            </w:r>
            <w:r w:rsidRPr="007E5997">
              <w:rPr>
                <w:rFonts w:ascii="Times New Roman" w:hAnsi="Times New Roman" w:cs="Times New Roman"/>
                <w:sz w:val="24"/>
                <w:szCs w:val="24"/>
              </w:rPr>
              <w:lastRenderedPageBreak/>
              <w:t>bashku me treguesin gjeografik.</w:t>
            </w:r>
          </w:p>
        </w:tc>
        <w:tc>
          <w:tcPr>
            <w:tcW w:w="990" w:type="dxa"/>
          </w:tcPr>
          <w:p w14:paraId="079345E6"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30</w:t>
            </w:r>
          </w:p>
          <w:p w14:paraId="6FAE6364" w14:textId="77777777" w:rsidR="00AB17A0" w:rsidRPr="007E5997" w:rsidRDefault="00AB17A0" w:rsidP="00AB17A0">
            <w:pPr>
              <w:rPr>
                <w:rFonts w:ascii="Times New Roman" w:hAnsi="Times New Roman" w:cs="Times New Roman"/>
                <w:sz w:val="24"/>
                <w:szCs w:val="24"/>
              </w:rPr>
            </w:pPr>
          </w:p>
        </w:tc>
        <w:tc>
          <w:tcPr>
            <w:tcW w:w="540" w:type="dxa"/>
          </w:tcPr>
          <w:p w14:paraId="1027E320" w14:textId="37ED334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6540F666" w14:textId="77777777" w:rsidR="00AB17A0" w:rsidRPr="007E5997" w:rsidRDefault="00AB17A0" w:rsidP="00AB17A0">
            <w:pPr>
              <w:rPr>
                <w:rFonts w:ascii="Times New Roman" w:hAnsi="Times New Roman" w:cs="Times New Roman"/>
                <w:sz w:val="24"/>
                <w:szCs w:val="24"/>
              </w:rPr>
            </w:pPr>
          </w:p>
        </w:tc>
      </w:tr>
      <w:tr w:rsidR="00AB17A0" w:rsidRPr="007E5997" w14:paraId="31032146" w14:textId="77777777" w:rsidTr="00D90483">
        <w:tc>
          <w:tcPr>
            <w:tcW w:w="558" w:type="dxa"/>
          </w:tcPr>
          <w:p w14:paraId="2406A0DA" w14:textId="3FC87B4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32</w:t>
            </w:r>
          </w:p>
        </w:tc>
        <w:tc>
          <w:tcPr>
            <w:tcW w:w="3870" w:type="dxa"/>
          </w:tcPr>
          <w:p w14:paraId="7B2FE4FE" w14:textId="77777777" w:rsidR="00AB17A0" w:rsidRPr="007E5997" w:rsidRDefault="00AB17A0" w:rsidP="00AB17A0">
            <w:pPr>
              <w:rPr>
                <w:b/>
                <w:bCs/>
              </w:rPr>
            </w:pPr>
            <w:r w:rsidRPr="007E5997">
              <w:rPr>
                <w:b/>
                <w:bCs/>
              </w:rPr>
              <w:t>Grupet e prodhuesve</w:t>
            </w:r>
          </w:p>
          <w:p w14:paraId="7770E094" w14:textId="77777777" w:rsidR="00AB17A0" w:rsidRPr="007E5997" w:rsidRDefault="00AB17A0" w:rsidP="00AB17A0">
            <w:r w:rsidRPr="007E5997">
              <w:t>1. Grupi i prodhuesve është një shoqatë prodhuesish të të njëjtit produkt ose produkteve, pavarësisht nga forma e tij ligjore. Grupi përmbush kriteret e mëposhtme:</w:t>
            </w:r>
          </w:p>
          <w:p w14:paraId="406474CB" w14:textId="77777777" w:rsidR="00AB17A0" w:rsidRPr="007E5997" w:rsidRDefault="00AB17A0" w:rsidP="00AB17A0">
            <w:r w:rsidRPr="007E5997">
              <w:t>(a) kryen detyra sipas këtij ligji, duke përfshirë të paktën një detyrë të specifikuar në paragrafin 4 më poshtë;</w:t>
            </w:r>
          </w:p>
          <w:p w14:paraId="68E1604B" w14:textId="77777777" w:rsidR="00AB17A0" w:rsidRPr="00646408" w:rsidRDefault="00AB17A0" w:rsidP="00AB17A0">
            <w:pPr>
              <w:rPr>
                <w:lang w:val="it-IT"/>
              </w:rPr>
            </w:pPr>
            <w:r w:rsidRPr="00646408">
              <w:rPr>
                <w:lang w:val="it-IT"/>
              </w:rPr>
              <w:t>(b) krijohet vullnetarisht me iniciativën e prodhuesve dhe përbëhet nga ata; dhe</w:t>
            </w:r>
          </w:p>
          <w:p w14:paraId="29380134" w14:textId="77777777" w:rsidR="00AB17A0" w:rsidRPr="00646408" w:rsidRDefault="00AB17A0" w:rsidP="00AB17A0">
            <w:pPr>
              <w:rPr>
                <w:lang w:val="it-IT"/>
              </w:rPr>
            </w:pPr>
            <w:r w:rsidRPr="00646408">
              <w:rPr>
                <w:lang w:val="it-IT"/>
              </w:rPr>
              <w:t>(c) organizohet në mënyrë demokratike, kontrollohet dhe analizohet nga anëtarët e tij.</w:t>
            </w:r>
          </w:p>
          <w:p w14:paraId="6492E734" w14:textId="77777777" w:rsidR="00AB17A0" w:rsidRPr="00646408" w:rsidRDefault="00AB17A0" w:rsidP="00AB17A0">
            <w:pPr>
              <w:rPr>
                <w:lang w:val="it-IT"/>
              </w:rPr>
            </w:pPr>
          </w:p>
          <w:p w14:paraId="72BCA262" w14:textId="77777777" w:rsidR="00AB17A0" w:rsidRPr="00646408" w:rsidRDefault="00AB17A0" w:rsidP="00AB17A0">
            <w:pPr>
              <w:rPr>
                <w:lang w:val="it-IT"/>
              </w:rPr>
            </w:pPr>
            <w:r w:rsidRPr="00646408">
              <w:rPr>
                <w:lang w:val="it-IT"/>
              </w:rPr>
              <w:t>Grupet e prodhuesve aplikues duhet t'i përmbushin këto kritere jo më vonë se deri në datën e regjistrimit të treguesit gjeografik përkatës.</w:t>
            </w:r>
          </w:p>
          <w:p w14:paraId="49AE8A67" w14:textId="77777777" w:rsidR="00AB17A0" w:rsidRPr="00646408" w:rsidRDefault="00AB17A0" w:rsidP="00AB17A0">
            <w:pPr>
              <w:rPr>
                <w:lang w:val="it-IT"/>
              </w:rPr>
            </w:pPr>
          </w:p>
          <w:p w14:paraId="4800748C" w14:textId="77777777" w:rsidR="00AB17A0" w:rsidRPr="00646408" w:rsidRDefault="00AB17A0" w:rsidP="00AB17A0">
            <w:pPr>
              <w:rPr>
                <w:strike/>
                <w:lang w:val="it-IT"/>
              </w:rPr>
            </w:pPr>
            <w:r w:rsidRPr="00646408">
              <w:rPr>
                <w:lang w:val="it-IT"/>
              </w:rPr>
              <w:t xml:space="preserve">2. Një prodhues i një produkti të caktuar nga një tregues gjeografik ka të drejtë të bashkohet me një grup prodhuesish. </w:t>
            </w:r>
          </w:p>
          <w:p w14:paraId="5484049C" w14:textId="77777777" w:rsidR="00AB17A0" w:rsidRPr="00646408" w:rsidRDefault="00AB17A0" w:rsidP="00AB17A0">
            <w:pPr>
              <w:rPr>
                <w:strike/>
                <w:lang w:val="it-IT"/>
              </w:rPr>
            </w:pPr>
          </w:p>
          <w:p w14:paraId="67B1C822" w14:textId="77777777" w:rsidR="00AB17A0" w:rsidRPr="00646408" w:rsidRDefault="00AB17A0" w:rsidP="00AB17A0">
            <w:pPr>
              <w:rPr>
                <w:lang w:val="it-IT"/>
              </w:rPr>
            </w:pPr>
          </w:p>
          <w:p w14:paraId="2A57BD09" w14:textId="77777777" w:rsidR="00AB17A0" w:rsidRPr="00646408" w:rsidRDefault="00AB17A0" w:rsidP="00AB17A0">
            <w:pPr>
              <w:rPr>
                <w:lang w:val="it-IT"/>
              </w:rPr>
            </w:pPr>
            <w:r w:rsidRPr="00646408">
              <w:rPr>
                <w:lang w:val="it-IT"/>
              </w:rPr>
              <w:lastRenderedPageBreak/>
              <w:t>3.  Rregulla shtesë më të detajuara në lidhje me kufizimin e anëtarësimit në kategori të caktuara prodhuesish, me organizimin, statutet, funksionimin dhe natyrën e anëtarësimit dhe kontributet financiare në grupet e prodhuesve, vendosen me rregulloren përkatëse të miratuar me vendim të Këshillit të Ministrave.</w:t>
            </w:r>
          </w:p>
          <w:p w14:paraId="2DC37975"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4. Një grup prodhuesish mund të ushtrojë në veçanti detyrat e mëposhtme:</w:t>
            </w:r>
          </w:p>
          <w:p w14:paraId="3F173E64"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(a) të zhvillojë specifikimin e produktit, të aplikojë për regjistrim, ndryshim dhe shfuqizim, si dhe të zhvillojë aktivitete, duke përfshirë mbështetjen e anëtarëve të tij në sistemet e tyre të kontrollit për të verifikuar dhe siguruar pajtueshmërinë me specifikimin e produktit përkatës;</w:t>
            </w:r>
          </w:p>
          <w:p w14:paraId="79C167B4"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 xml:space="preserve">(b) të angazhohet në veprime të përshtatshme për të siguruar mbrojtjen e treguesit gjeografik dhe të të drejtave të pronësisë intelektuale që lidhen drejtpërdrejt me të, duke përfshirë veprimet ligjore dhe paraqitjen e kërkesave për veprime pranë autoriteteve kompetente, përfshirë ato doganore, në përputhje me ligjin, si dhe të parandalojë ose kundërshtojë çdo masë ose praktikë </w:t>
            </w:r>
            <w:r w:rsidRPr="007E5997">
              <w:rPr>
                <w:rFonts w:ascii="Aptos" w:eastAsia="Aptos" w:hAnsi="Aptos" w:cs="Times New Roman"/>
                <w:kern w:val="2"/>
                <w:lang w:val="es-ES" w:eastAsia="en-US"/>
                <w14:ligatures w14:val="standardContextual"/>
              </w:rPr>
              <w:lastRenderedPageBreak/>
              <w:t>marketingu që është, ose rrezikon të jetë, e dëmshme për reputacionin ose vlerën e treguesit gjeografik përkatës;</w:t>
            </w:r>
          </w:p>
          <w:p w14:paraId="0BB45B61"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(c) të përfaqësojë anëtarët e tij në rrjetet e zbatimit të pronësisë intelektuale dhe në lidhje me autoritetet kundër falsifikimit në nivel kombëtar;</w:t>
            </w:r>
          </w:p>
          <w:p w14:paraId="21225CCD"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(d) të bjerë dakord për praktika të qëndrueshme siç përmendet në nenin 7, pavarësisht nëse përfshihen në specifikimin e produktit apo si një iniciativë e veçantë, duke përfshirë rregullimet për verifikimin e pajtueshmërisë me këto praktika dhe të sigurojë publicitet të mjaftueshëm për to, veçanërisht sipas një sistemi informacioni të ofruar nga DPPI-ja;</w:t>
            </w:r>
          </w:p>
          <w:p w14:paraId="3E4EDFAB"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(e) të ndërmarrë veprime për të përmirësuar performancën e treguesit gjeografik, në aspektin e qëndrueshmërisë mjedisore, sociale dhe ekonomike, duke përfshirë:</w:t>
            </w:r>
          </w:p>
          <w:p w14:paraId="72E769A0"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(i) të zhvillojë, organizojë dhe kryejë fushata kolektive të marketingu dhe reklamimi;</w:t>
            </w:r>
          </w:p>
          <w:p w14:paraId="32CC1C68"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5B6A903B"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 xml:space="preserve">(ii) të shpërndarjë informacion dhe të </w:t>
            </w:r>
            <w:r w:rsidRPr="007E5997">
              <w:rPr>
                <w:rFonts w:ascii="Aptos" w:eastAsia="Aptos" w:hAnsi="Aptos" w:cs="Times New Roman"/>
                <w:kern w:val="2"/>
                <w:lang w:val="es-ES" w:eastAsia="en-US"/>
                <w14:ligatures w14:val="standardContextual"/>
              </w:rPr>
              <w:lastRenderedPageBreak/>
              <w:t>promovojë aktivitete që synojnë komunikimin e atributeve të produktit të caktuar nga një tregues gjeografik tek konsumatorët, duke përfshirë zhvillimin e shërbimeve turistike në zonën gjeografike përkatëse;</w:t>
            </w:r>
          </w:p>
          <w:p w14:paraId="222C0818"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(iii) të kryerjë analiza mbi performancën ekonomike, sociale ose mjedisore, të prodhimit, të profilit ushqyes dhe të profilit organoleptik të produktit të caktuar nga treguesi gjeografik;</w:t>
            </w:r>
          </w:p>
          <w:p w14:paraId="0E3F4056"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(iv) të shpërndajë informacion mbi treguesin gjeografik, simbolin përkatës të vendit dhe shkurtesën (EOM ose TGJM); dhe</w:t>
            </w:r>
          </w:p>
          <w:p w14:paraId="2B93DEE3"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62DA746B"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(v) të ofrojë këshilla, trajnime dhe të shpërndajë udhëzimeve të praktikave më të mira për prodhuesit ekzistues dhe të ardhshëm, duke përfshirë praktikat e qëndrueshme, veçanërisht ato të parashikuara në nenin 7, progresin shkencor-teknik, dixhitalizimin, integrimin gjinor dhe barazinë dhe rritjen e ndërgjegjësimit midis konsumatorëve;</w:t>
            </w:r>
          </w:p>
          <w:p w14:paraId="71B1116C"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 xml:space="preserve">(f) të luftojë shkeljet dhe përdorimet e dyshuara mashtruese në tregjet e </w:t>
            </w:r>
            <w:r w:rsidRPr="007E5997">
              <w:rPr>
                <w:rFonts w:ascii="Aptos" w:eastAsia="Aptos" w:hAnsi="Aptos" w:cs="Times New Roman"/>
                <w:kern w:val="2"/>
                <w:lang w:val="es-ES" w:eastAsia="en-US"/>
                <w14:ligatures w14:val="standardContextual"/>
              </w:rPr>
              <w:lastRenderedPageBreak/>
              <w:t>produkteve të caktuara nga treguesit gjeografikë që nuk janë në përputhje me specifikimin e produktit, duke monitoruar dhe verifikuar përdorimin e treguesit gjeografik në të gjithë tregun e brendshëm ku mbrohen treguesit gjeografikë, duke përfshirë ndërfaqet online, dhe, sipas nevojës, të informojë autoritetet zbatuese duke përdorur sisteme konfidenciale aty ku janë të disponueshme;</w:t>
            </w:r>
          </w:p>
          <w:p w14:paraId="30F6534C"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74E65636"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(g) të marrin masa për të rritur vlerën e produkteve dhe, kur është e nevojshme, të ndërmarrin hapa për të parandaluar ose kundërshtuar çdo masë ose praktikë tregtare që është, ose rrezikon të jetë, e dëmshme për imazhin dhe vlerën e produkteve të tyre, duke përfshirë zhvlerësimin e praktikave të marketingut dhe uljen e çmimeve.</w:t>
            </w:r>
          </w:p>
          <w:p w14:paraId="43863A05"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0F6CBAF2"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5. Shtetet Anëtare mund të ndihmojnë, brenda territorit të tyre, prodhuesit në krijimin dhe funksionimin e grupeve të prodhuesve.</w:t>
            </w:r>
          </w:p>
          <w:p w14:paraId="594C8352"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6756BD79"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lastRenderedPageBreak/>
              <w:t>6. Nëse nuk ekziston një grup prodhuesish për një produkt të caktuar nga një tregues gjeografik, DPPI-ja, si dhe organe të tjera të caktuara me ligj ose me vendim të Këshillit të Minstrave, të ushtrojnë detyrat e përmendura në paragrafin 4, pikat (b), (e) dhe (f), si dhe të bashkëveprojnë me prodhuesit dhe t'i ndihmojnë ata për krijimin e një grupi prodhuesish.</w:t>
            </w:r>
          </w:p>
          <w:p w14:paraId="05AFBF40" w14:textId="77777777" w:rsidR="00AB17A0" w:rsidRPr="007E5997" w:rsidRDefault="00AB17A0" w:rsidP="00AB17A0">
            <w:pPr>
              <w:spacing w:after="160" w:line="259" w:lineRule="auto"/>
              <w:rPr>
                <w:rFonts w:ascii="Aptos" w:eastAsia="Aptos" w:hAnsi="Aptos" w:cs="Times New Roman"/>
                <w:kern w:val="2"/>
                <w:lang w:val="es-ES" w:eastAsia="en-US"/>
                <w14:ligatures w14:val="standardContextual"/>
              </w:rPr>
            </w:pPr>
          </w:p>
          <w:p w14:paraId="2D559AEC" w14:textId="6920C38C" w:rsidR="00AB17A0" w:rsidRPr="007E5997" w:rsidRDefault="00AB17A0" w:rsidP="00AB17A0">
            <w:pPr>
              <w:spacing w:after="160" w:line="259" w:lineRule="auto"/>
              <w:rPr>
                <w:rFonts w:ascii="Aptos" w:eastAsia="Aptos" w:hAnsi="Aptos" w:cs="Times New Roman"/>
                <w:kern w:val="2"/>
                <w:lang w:val="es-ES" w:eastAsia="en-US"/>
                <w14:ligatures w14:val="standardContextual"/>
              </w:rPr>
            </w:pPr>
            <w:r w:rsidRPr="007E5997">
              <w:rPr>
                <w:rFonts w:ascii="Aptos" w:eastAsia="Aptos" w:hAnsi="Aptos" w:cs="Times New Roman"/>
                <w:kern w:val="2"/>
                <w:lang w:val="es-ES" w:eastAsia="en-US"/>
                <w14:ligatures w14:val="standardContextual"/>
              </w:rPr>
              <w:t xml:space="preserve">7. DPPI-ja, ose si dhe organe të tjera të caktuara me ligj ose me vendim të Këshillit të Minstrave, mund të krijojnë një regjistër publik të grupeve të prodhuesve për produktet e caktuara nga treguesit gjeografikë me origjinë nga territori i vendit, duke përfshirë autoritetet e përmendura në nenin 9(2) dhe prodhuesit e përmendur në nenin 9(3). Ky regjistër përmban, të paktën, emrin, formën ligjore dhe adresën e çdo grupi prodhuesish dhe të gjithë treguesit gjeografikë të mbuluar nga grupi i prodhuesve përkatës.   </w:t>
            </w:r>
          </w:p>
        </w:tc>
        <w:tc>
          <w:tcPr>
            <w:tcW w:w="720" w:type="dxa"/>
          </w:tcPr>
          <w:p w14:paraId="48250D66" w14:textId="77777777" w:rsidR="00AB17A0" w:rsidRPr="007E5997" w:rsidRDefault="00AB17A0" w:rsidP="00AB17A0">
            <w:pPr>
              <w:rPr>
                <w:rFonts w:ascii="Times New Roman" w:hAnsi="Times New Roman" w:cs="Times New Roman"/>
                <w:sz w:val="24"/>
                <w:szCs w:val="24"/>
                <w:lang w:val="es-ES"/>
              </w:rPr>
            </w:pPr>
          </w:p>
        </w:tc>
        <w:tc>
          <w:tcPr>
            <w:tcW w:w="4770" w:type="dxa"/>
          </w:tcPr>
          <w:p w14:paraId="363AA999"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t>Grup prodhuesish</w:t>
            </w:r>
          </w:p>
          <w:p w14:paraId="03893305" w14:textId="77777777" w:rsidR="00AB17A0" w:rsidRPr="007E5997" w:rsidRDefault="00AB17A0" w:rsidP="00AB17A0">
            <w:pPr>
              <w:rPr>
                <w:rFonts w:ascii="Times New Roman" w:hAnsi="Times New Roman" w:cs="Times New Roman"/>
                <w:b/>
                <w:bCs/>
                <w:sz w:val="24"/>
                <w:szCs w:val="24"/>
                <w:lang w:val="es-ES"/>
              </w:rPr>
            </w:pPr>
          </w:p>
          <w:p w14:paraId="4176F187"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1. Grupi i prodhuesve është një shoqatë prodhuesish të të njëjtit produkt ose produkteve, pavarësisht nga forma e tij ligjore. Ky grup përmbush kriteret e mëposhtme:</w:t>
            </w:r>
          </w:p>
          <w:p w14:paraId="0B1C900D"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a) kryen detyra sipas këtij ligji, duke përfshirë të paktën një detyrë të specifikuar në pikën 4, të këtij neni;</w:t>
            </w:r>
          </w:p>
          <w:p w14:paraId="61CF0B8D"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b) krijohet vullnetarisht me inisiativën e prodhuesve dhe përbëhet nga prodhues; dhe</w:t>
            </w:r>
          </w:p>
          <w:p w14:paraId="5EFB0F57"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c) organizohet në mënyrë demokratike, kontrollohet dhe mbikqyret nga anëtarët e tij</w:t>
            </w:r>
          </w:p>
          <w:p w14:paraId="608864C1"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Grupet e prodhuesve, si palë kërkuese, duhet të përmbushin këto kritere jo më vonë se deri në datën e regjistrimit të treguesit gjeografik përkatës.</w:t>
            </w:r>
          </w:p>
          <w:p w14:paraId="6B8E2C62"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2. Një prodhues i një produkti të përcaktuar nga një tregues gjeografik ka të drejtë të bashkohet me një grup prodhuesish. </w:t>
            </w:r>
          </w:p>
          <w:p w14:paraId="48499780"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3. Ministria mund të vendosë se operatorët dhe përfaqësuesit e veprimtarive ekonomike të lidhur me njërën nga fazat e zinxhirit të furnizimit të produkteve të përcaktuara nga një tregues gjeografik, si dhe palë të interesuara, </w:t>
            </w:r>
            <w:r w:rsidRPr="007E5997">
              <w:rPr>
                <w:rFonts w:ascii="Times New Roman" w:hAnsi="Times New Roman" w:cs="Times New Roman"/>
                <w:sz w:val="24"/>
                <w:szCs w:val="24"/>
                <w:lang w:val="es-ES"/>
              </w:rPr>
              <w:lastRenderedPageBreak/>
              <w:t>mund të jenë anëtarë të një grupi prodhuesish, nëse ata kanë një interes specifik në produktet e mbuluara nga grupi i prodhuesve. Këta anëtarë nuk kontrollojnë gjithësesi grupin e prodhuesve.</w:t>
            </w:r>
          </w:p>
          <w:p w14:paraId="4A45D28E"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4. Grup i prodhuesve ushtron veçanërisht detyrat e mëposhtme:</w:t>
            </w:r>
          </w:p>
          <w:p w14:paraId="73AB6F3E"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a) zhvillon specifikimet e produktit, paraqet kërkesa për regjistrim, ndryshim dhe shfuqizim të treguesit gjeografik, si dhe zhvillon aktivitete, duke përfshirë mbështetjen e anëtarëve të tij me sistemet e tyre të brendshme të kontrollit për të verifikuar dhe siguruar përputhshmëri me specifikimet e produktit përkatës;</w:t>
            </w:r>
          </w:p>
          <w:p w14:paraId="12D79FAD"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b) angazhohet në veprime të përshtatshme për të siguruar mbrojtjen e treguesit gjeografik dhe të të drejtave të pronësisë intelektuale që lidhen drejtpërdrejt me të, duke përfshirë veprimet ligjore dhe paraqitjen e kërkesave për veprime pranë autoriteteve kompetente, përfshirë autoritetet doganore, në përputhje me ligjin, si dhe ndalon ose kundërshton çdo masë ose praktikë tregtimi që është, ose rrezikon të jetë, e dëmshme për reputacionin ose vlerën e treguesit gjeografik përkatës;</w:t>
            </w:r>
          </w:p>
          <w:p w14:paraId="751576F4"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c) përfaqëson anëtarët e tij në rrjetet e zbatimit të të drejtave të pronësisë intelektuale dhe në lidhje me autoritetet kompetente kundër falsifikimit në nivel kombëtar ose ndërkombëtar;</w:t>
            </w:r>
          </w:p>
          <w:p w14:paraId="538156F1"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ç) miraton praktika të qëndrueshme siç përcaktohet në nenin 8 të këtij ligji, pavarësisht </w:t>
            </w:r>
            <w:r w:rsidRPr="007E5997">
              <w:rPr>
                <w:rFonts w:ascii="Times New Roman" w:hAnsi="Times New Roman" w:cs="Times New Roman"/>
                <w:sz w:val="24"/>
                <w:szCs w:val="24"/>
                <w:lang w:val="es-ES"/>
              </w:rPr>
              <w:lastRenderedPageBreak/>
              <w:t>nëse përfshihen në specifikimet e produktit apo si një inisiativë e veçantë, duke përfshirë masat rregullatore për verifikimin e pajtueshmërisë me këto praktika dhe sigurimin e publicitetit të mjaftueshëm për to;</w:t>
            </w:r>
          </w:p>
          <w:p w14:paraId="23F12F66"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d) ndërmerr veprime për të përmirësuar performancën e treguesit gjeografik, në aspektin e qëndrueshmërisë mjedisore, sociale dhe ekonomike, duke përfshirë:</w:t>
            </w:r>
          </w:p>
          <w:p w14:paraId="76B41958"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i. zhvillimin, organizimin dhe drejtimin e fushatave kolektive të marketingut dhe publicitetit;</w:t>
            </w:r>
          </w:p>
          <w:p w14:paraId="763D3522"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ii. shpërndarjen e informacionit dhe promovimin e aktivitete që synojnë komunikimin e veçorive të produktit të përcaktuar nga një tregues gjeografik tek konsumatorët, duke përfshirë zhvillimin e shërbimeve të turizmit në zonën gjeografike përkatëse;</w:t>
            </w:r>
          </w:p>
          <w:p w14:paraId="252C5669"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iii. kryerjen e analizave për performancën ekonomike, sociale ose mjedisore të prodhimit, të profilit ushqyes dhe të profilit organoleptik të produktit të përcaktuar nga treguesi gjeografik;</w:t>
            </w:r>
          </w:p>
          <w:p w14:paraId="30FBB3C4"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iv. shpërndarjen e informacionit për treguesin gjeografik, simbolin përkatës të shtetit dhe shkurtesën (EOM ose TGJM);</w:t>
            </w:r>
          </w:p>
          <w:p w14:paraId="432C33D4"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v. ofrimin e këshillave, trajnimeve dhe shpërndan udhëzime të praktikave më të mira për prodhuesit ekzistues dhe të ardhshëm, duke përfshirë praktikat e qëndrueshme, veçanërisht ato të parashikuara në nenin 8, të këtij ligji, progresin shkencor-teknik, digjitalizimin, </w:t>
            </w:r>
            <w:r w:rsidRPr="007E5997">
              <w:rPr>
                <w:rFonts w:ascii="Times New Roman" w:hAnsi="Times New Roman" w:cs="Times New Roman"/>
                <w:sz w:val="24"/>
                <w:szCs w:val="24"/>
                <w:lang w:val="es-ES"/>
              </w:rPr>
              <w:lastRenderedPageBreak/>
              <w:t>integrimin gjinor dhe barazinë, si dhe rritjen e ndërgjegjësimit midis konsumatorëve;</w:t>
            </w:r>
          </w:p>
          <w:p w14:paraId="11CD2CC0"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dh) kundërshtimin e shkeljeve dhe përdorimeve të dyshuara si mashtruese në tregjet e produkteve të përcaktuara nga treguesit gjeografikë që nuk janë në përputhje me specifikimet e produktit, duke monitoruar dhe verifikuar përdorimin e treguesit gjeografik në të gjithë tregun kombëtar dhe ndërkombëtar ku mbrohen treguesit gjeografikë, duke përfshirë ndërfaqet online, dhe, sipas rastit, informomin e autoriteteve të zbatimit të ligjit;</w:t>
            </w:r>
          </w:p>
          <w:p w14:paraId="073A8856"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f) marrjen e masave për të rritur vlerën e produkteve dhe, sipas rastit, ndërmarrjen e hapave për të parandaluar ose kundërshtuar çdo masë ose praktikë tregtare që është, ose që rrezikon të jetë e dëmshme për imazhin dhe vlerën e produkteve të tyre, duke përfshirë zhvlerësimin e praktikave të tregtimit dhe uljen e çmimeve.</w:t>
            </w:r>
          </w:p>
          <w:p w14:paraId="6B8D02C3"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5. DPPI dhe Ministria mund të ndihmojnë, brenda territorit të Republikës së Shqipërisë, prodhuesit në krijimin dhe funksionimin e grupeve të prodhuesve.</w:t>
            </w:r>
          </w:p>
          <w:p w14:paraId="1BAFE389"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6. Nëse nuk ekziston një grup prodhuesish për një produkt të përcaktuar nga një tregues gjeografik, Ministria mund të ushtrojë detyrat e përcaktuara në gërmat “b”, “d” dhe “dh” të pikës 4, të këtij neni, si dhe të ndërveprojë dhe të ndihmojë prodhuesit për krijimin e grupit të prodhuesve.</w:t>
            </w:r>
          </w:p>
          <w:p w14:paraId="45B8B970"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7. DPPI-ja dhe Ministria krijojnë një regjistër </w:t>
            </w:r>
            <w:r w:rsidRPr="007E5997">
              <w:rPr>
                <w:rFonts w:ascii="Times New Roman" w:hAnsi="Times New Roman" w:cs="Times New Roman"/>
                <w:sz w:val="24"/>
                <w:szCs w:val="24"/>
                <w:lang w:val="es-ES"/>
              </w:rPr>
              <w:lastRenderedPageBreak/>
              <w:t>publik të grupeve të prodhuesve për produktet e përcaktuara nga treguesit gjeografikë me origjinë në Republikën e Shqipërisë. Ky regjistër përmban të paktën:</w:t>
            </w:r>
          </w:p>
          <w:p w14:paraId="5AAEE024"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a) emrin e grupit të prodhuesve</w:t>
            </w:r>
          </w:p>
          <w:p w14:paraId="01D9B8D9"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b) formën ligjore dhe adresën e grupit të prodhuesve dhe </w:t>
            </w:r>
          </w:p>
          <w:p w14:paraId="1895024D"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 xml:space="preserve">c) të gjithë treguesit gjeografikë të mbuluar nga grupi i prodhuesve përkatës.   </w:t>
            </w:r>
          </w:p>
          <w:p w14:paraId="2785F08F" w14:textId="77777777" w:rsidR="00AB17A0" w:rsidRPr="007E5997" w:rsidRDefault="00AB17A0" w:rsidP="00AB17A0">
            <w:pPr>
              <w:rPr>
                <w:rFonts w:ascii="Times New Roman" w:hAnsi="Times New Roman" w:cs="Times New Roman"/>
                <w:sz w:val="24"/>
                <w:szCs w:val="24"/>
                <w:lang w:val="es-ES"/>
              </w:rPr>
            </w:pPr>
            <w:r w:rsidRPr="007E5997">
              <w:rPr>
                <w:rFonts w:ascii="Times New Roman" w:hAnsi="Times New Roman" w:cs="Times New Roman"/>
                <w:sz w:val="24"/>
                <w:szCs w:val="24"/>
                <w:lang w:val="es-ES"/>
              </w:rPr>
              <w:t>8.  Rregulla më të detajuara, vecanërisht në lidhje me kufizimin e anëtarësimit në kategori të caktuara prodhuesish në varësi të natyrës së produktit, organizimin, statutet, funksionimin dhe natyrën e anëtarësimit, dhe kontributet financiare për grupet e prodhuesve, përcaktohen me vendim të Këshillit të Ministrave.</w:t>
            </w:r>
          </w:p>
          <w:p w14:paraId="507FEEB3" w14:textId="77777777" w:rsidR="00AB17A0" w:rsidRPr="007E5997" w:rsidRDefault="00AB17A0" w:rsidP="00AB17A0">
            <w:pPr>
              <w:rPr>
                <w:rFonts w:ascii="Times New Roman" w:hAnsi="Times New Roman" w:cs="Times New Roman"/>
                <w:sz w:val="24"/>
                <w:szCs w:val="24"/>
                <w:lang w:val="es-ES"/>
              </w:rPr>
            </w:pPr>
          </w:p>
        </w:tc>
        <w:tc>
          <w:tcPr>
            <w:tcW w:w="990" w:type="dxa"/>
          </w:tcPr>
          <w:p w14:paraId="703431F2"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31</w:t>
            </w:r>
          </w:p>
          <w:p w14:paraId="56F53167" w14:textId="77777777" w:rsidR="00AB17A0" w:rsidRPr="007E5997" w:rsidRDefault="00AB17A0" w:rsidP="00AB17A0">
            <w:pPr>
              <w:rPr>
                <w:rFonts w:ascii="Times New Roman" w:hAnsi="Times New Roman" w:cs="Times New Roman"/>
                <w:sz w:val="24"/>
                <w:szCs w:val="24"/>
              </w:rPr>
            </w:pPr>
          </w:p>
        </w:tc>
        <w:tc>
          <w:tcPr>
            <w:tcW w:w="540" w:type="dxa"/>
          </w:tcPr>
          <w:p w14:paraId="1775173C" w14:textId="7DA25CB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020911F9" w14:textId="0198AB99" w:rsidR="00AB17A0" w:rsidRPr="007E5997" w:rsidRDefault="00AB17A0" w:rsidP="00AB17A0">
            <w:pPr>
              <w:jc w:val="cente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1C780668" w14:textId="77777777" w:rsidTr="00D90483">
        <w:tc>
          <w:tcPr>
            <w:tcW w:w="558" w:type="dxa"/>
          </w:tcPr>
          <w:p w14:paraId="60204D87" w14:textId="4F9F401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33</w:t>
            </w:r>
          </w:p>
        </w:tc>
        <w:tc>
          <w:tcPr>
            <w:tcW w:w="3870" w:type="dxa"/>
          </w:tcPr>
          <w:p w14:paraId="37ED293C" w14:textId="77777777" w:rsidR="00AB17A0" w:rsidRPr="007E5997" w:rsidRDefault="00AB17A0" w:rsidP="00AB17A0">
            <w:pPr>
              <w:rPr>
                <w:b/>
                <w:bCs/>
                <w:i/>
                <w:iCs/>
              </w:rPr>
            </w:pPr>
            <w:r w:rsidRPr="007E5997">
              <w:rPr>
                <w:b/>
                <w:bCs/>
                <w:i/>
                <w:iCs/>
              </w:rPr>
              <w:t>Grupet e njohura të prodhuesve</w:t>
            </w:r>
          </w:p>
          <w:p w14:paraId="2053A81C" w14:textId="77777777" w:rsidR="00AB17A0" w:rsidRPr="007E5997" w:rsidRDefault="00AB17A0" w:rsidP="00AB17A0">
            <w:r w:rsidRPr="007E5997">
              <w:t xml:space="preserve">1. Përveç nenit 32, DPPI-ja mund të zbatojë një sistem njohjeje të grupeve të prodhuesve. Sistemi i njohjes mund të </w:t>
            </w:r>
            <w:r w:rsidRPr="007E5997">
              <w:lastRenderedPageBreak/>
              <w:t>zbatohet për të gjitha grupet e prodhuesve, anëtarët e të cilëve prodhojnë një produkt që është caktuar nga një tregues gjeografik ose për grupet e prodhuesve që prodhojnë kategori të caktuara produktesh të caktuara nga treguesit gjeografikë. Një grup prodhuesish mund të njihet vetëm me kërkesë. Brenda kuadrit të sistemit të njohjes, autoriteti i caktuar sipas nenit 9(2) dhe prodhuesit e përmendur në nenin 9(3) konsiderohen si grupe prodhuesish të njohur.</w:t>
            </w:r>
          </w:p>
          <w:p w14:paraId="4464EE52" w14:textId="77777777" w:rsidR="00AB17A0" w:rsidRPr="007E5997" w:rsidRDefault="00AB17A0" w:rsidP="00AB17A0"/>
          <w:p w14:paraId="6F17A9CF" w14:textId="77777777" w:rsidR="00AB17A0" w:rsidRPr="007E5997" w:rsidRDefault="00AB17A0" w:rsidP="00AB17A0">
            <w:r w:rsidRPr="007E5997">
              <w:t>2. Që një grup prodhuesish të jetë i njohur, ai duhet të plotësojë edhe disa kritere që miratohen me vendim të Këshillit të Ministrave.  Kriteret që duhen miratuar më parë janë:</w:t>
            </w:r>
          </w:p>
          <w:p w14:paraId="79DA6B39" w14:textId="77777777" w:rsidR="00AB17A0" w:rsidRPr="007E5997" w:rsidRDefault="00AB17A0" w:rsidP="00AB17A0">
            <w:r w:rsidRPr="007E5997">
              <w:t>(a) forma e caktuar ligjore; dhe</w:t>
            </w:r>
          </w:p>
          <w:p w14:paraId="4B5061D1" w14:textId="77777777" w:rsidR="00AB17A0" w:rsidRPr="007E5997" w:rsidRDefault="00AB17A0" w:rsidP="00AB17A0">
            <w:r w:rsidRPr="007E5997">
              <w:t>(b) përmbushja e njërit prej kushteve të mëposhtme:</w:t>
            </w:r>
          </w:p>
          <w:p w14:paraId="65C56F5B" w14:textId="77777777" w:rsidR="00AB17A0" w:rsidRPr="00352D80" w:rsidRDefault="00AB17A0" w:rsidP="00AB17A0">
            <w:pPr>
              <w:rPr>
                <w:lang w:val="it-IT"/>
              </w:rPr>
            </w:pPr>
            <w:r w:rsidRPr="00352D80">
              <w:rPr>
                <w:lang w:val="it-IT"/>
              </w:rPr>
              <w:t>(i) një pjesë minimale prej më shumë se 50% e prodhuesve të produktit si anëtarë; ose</w:t>
            </w:r>
          </w:p>
          <w:p w14:paraId="624DED7E" w14:textId="77777777" w:rsidR="00AB17A0" w:rsidRPr="00352D80" w:rsidRDefault="00AB17A0" w:rsidP="00AB17A0">
            <w:pPr>
              <w:rPr>
                <w:lang w:val="it-IT"/>
              </w:rPr>
            </w:pPr>
            <w:r w:rsidRPr="00352D80">
              <w:rPr>
                <w:lang w:val="it-IT"/>
              </w:rPr>
              <w:t>(ii) një pjesë minimale e anëtarëve midis prodhuesve të produktit dhe një pjesë minimale prej më shumë se 50% të vëllimit ose vlerës së prodhimit të tregtueshëm.</w:t>
            </w:r>
          </w:p>
          <w:p w14:paraId="629CE924" w14:textId="77777777" w:rsidR="00AB17A0" w:rsidRPr="00352D80" w:rsidRDefault="00AB17A0" w:rsidP="00AB17A0">
            <w:pPr>
              <w:rPr>
                <w:lang w:val="it-IT"/>
              </w:rPr>
            </w:pPr>
            <w:r w:rsidRPr="00352D80">
              <w:rPr>
                <w:lang w:val="it-IT"/>
              </w:rPr>
              <w:t>Në vendim mund të parashikohen edhe kritere shtesë, të tilla si:</w:t>
            </w:r>
          </w:p>
          <w:p w14:paraId="38A8F946" w14:textId="77777777" w:rsidR="00AB17A0" w:rsidRPr="00352D80" w:rsidRDefault="00AB17A0" w:rsidP="00AB17A0">
            <w:pPr>
              <w:rPr>
                <w:lang w:val="it-IT"/>
              </w:rPr>
            </w:pPr>
            <w:r w:rsidRPr="00352D80">
              <w:rPr>
                <w:lang w:val="it-IT"/>
              </w:rPr>
              <w:t xml:space="preserve">(a) të caktohen në dispozicion kontributet e nevojshme financiare të </w:t>
            </w:r>
            <w:r w:rsidRPr="00352D80">
              <w:rPr>
                <w:lang w:val="it-IT"/>
              </w:rPr>
              <w:lastRenderedPageBreak/>
              <w:t>anëtarëve të saj;</w:t>
            </w:r>
          </w:p>
          <w:p w14:paraId="456FBB2F" w14:textId="77777777" w:rsidR="00AB17A0" w:rsidRPr="00352D80" w:rsidRDefault="00AB17A0" w:rsidP="00AB17A0">
            <w:pPr>
              <w:rPr>
                <w:lang w:val="it-IT"/>
              </w:rPr>
            </w:pPr>
            <w:r w:rsidRPr="00352D80">
              <w:rPr>
                <w:lang w:val="it-IT"/>
              </w:rPr>
              <w:t>(b) rregulla për pranimin e anëtarëve, për përfundimin e anëtarësimit, për shkeljet e detyrimeve të anëtarësimit, si dhe masat që duhet të merren;</w:t>
            </w:r>
          </w:p>
          <w:p w14:paraId="6A6CE239" w14:textId="77777777" w:rsidR="00AB17A0" w:rsidRPr="00352D80" w:rsidRDefault="00AB17A0" w:rsidP="00AB17A0">
            <w:pPr>
              <w:rPr>
                <w:lang w:val="it-IT"/>
              </w:rPr>
            </w:pPr>
            <w:r w:rsidRPr="00352D80">
              <w:rPr>
                <w:lang w:val="it-IT"/>
              </w:rPr>
              <w:t>(c) statute të shkruara.</w:t>
            </w:r>
          </w:p>
          <w:p w14:paraId="6E2F90FA" w14:textId="77777777" w:rsidR="00AB17A0" w:rsidRPr="00352D80" w:rsidRDefault="00AB17A0" w:rsidP="00AB17A0">
            <w:pPr>
              <w:rPr>
                <w:lang w:val="it-IT"/>
              </w:rPr>
            </w:pPr>
            <w:r w:rsidRPr="00352D80">
              <w:rPr>
                <w:lang w:val="it-IT"/>
              </w:rPr>
              <w:t>2/1. Nëse një grup prodhuesish pushon së përmbushuri kriteret e njohjes, njohja pezullohet ose tërhiqet.</w:t>
            </w:r>
          </w:p>
          <w:p w14:paraId="31D9B2B8" w14:textId="77777777" w:rsidR="00AB17A0" w:rsidRPr="00352D80" w:rsidRDefault="00AB17A0" w:rsidP="00AB17A0">
            <w:pPr>
              <w:rPr>
                <w:lang w:val="it-IT"/>
              </w:rPr>
            </w:pPr>
          </w:p>
          <w:p w14:paraId="07AA05E7" w14:textId="77777777" w:rsidR="00AB17A0" w:rsidRPr="00352D80" w:rsidRDefault="00AB17A0" w:rsidP="00AB17A0">
            <w:pPr>
              <w:rPr>
                <w:lang w:val="it-IT"/>
              </w:rPr>
            </w:pPr>
            <w:r w:rsidRPr="00352D80">
              <w:rPr>
                <w:lang w:val="it-IT"/>
              </w:rPr>
              <w:t>3. Kur një grup prodhuesish njihet sipas sistemit të përmendur në paragrafin 1 të këtij neni, grupi i njohur i prodhuesve është i vetmi që ka të drejtë:</w:t>
            </w:r>
          </w:p>
          <w:p w14:paraId="20B12638" w14:textId="77777777" w:rsidR="00AB17A0" w:rsidRPr="00352D80" w:rsidRDefault="00AB17A0" w:rsidP="00AB17A0">
            <w:pPr>
              <w:rPr>
                <w:lang w:val="it-IT"/>
              </w:rPr>
            </w:pPr>
            <w:r w:rsidRPr="00352D80">
              <w:rPr>
                <w:lang w:val="it-IT"/>
              </w:rPr>
              <w:t>(a) të ushtrojë detyrat e përmendura në nenin 32 në emër të të gjithë prodhuesve që prodhojnë produktin e caktuar nga treguesi gjeografik përkatës, pa cenuar të drejtën e prodhuesve individualë për të vepruar në mbrojtje të interesave të tyre;</w:t>
            </w:r>
          </w:p>
          <w:p w14:paraId="4713E7C4" w14:textId="77777777" w:rsidR="00AB17A0" w:rsidRPr="00352D80" w:rsidRDefault="00AB17A0" w:rsidP="00AB17A0">
            <w:pPr>
              <w:rPr>
                <w:lang w:val="it-IT"/>
              </w:rPr>
            </w:pPr>
          </w:p>
          <w:p w14:paraId="61AF3799" w14:textId="77777777" w:rsidR="00AB17A0" w:rsidRPr="00352D80" w:rsidRDefault="00AB17A0" w:rsidP="00AB17A0">
            <w:pPr>
              <w:rPr>
                <w:lang w:val="it-IT"/>
              </w:rPr>
            </w:pPr>
            <w:r w:rsidRPr="00352D80">
              <w:rPr>
                <w:lang w:val="it-IT"/>
              </w:rPr>
              <w:t>(b) të marrë një njoftim nga një prodhues i ushqimit të parapaketuar për përdorimin e treguesit gjeografik të një përbërësi në emër të një ushqimi të parapaketuar siç përmendet në nenin 27(2);</w:t>
            </w:r>
          </w:p>
          <w:p w14:paraId="19F4C9EB" w14:textId="77777777" w:rsidR="00AB17A0" w:rsidRPr="00352D80" w:rsidRDefault="00AB17A0" w:rsidP="00AB17A0">
            <w:pPr>
              <w:rPr>
                <w:lang w:val="it-IT"/>
              </w:rPr>
            </w:pPr>
            <w:r w:rsidRPr="00352D80">
              <w:rPr>
                <w:lang w:val="it-IT"/>
              </w:rPr>
              <w:t>(c) të kërkojë rregulla detyruese për rregullimin e furnizimit të produkteve të caktuara nga një tregues gjeografik;</w:t>
            </w:r>
          </w:p>
          <w:p w14:paraId="5EF2EDF9" w14:textId="77777777" w:rsidR="00AB17A0" w:rsidRPr="00352D80" w:rsidRDefault="00AB17A0" w:rsidP="00AB17A0">
            <w:pPr>
              <w:rPr>
                <w:lang w:val="it-IT"/>
              </w:rPr>
            </w:pPr>
            <w:r w:rsidRPr="00352D80">
              <w:rPr>
                <w:lang w:val="it-IT"/>
              </w:rPr>
              <w:t xml:space="preserve">(d) të vendosë klauzola standarde të ndarjes së vlerës, siç janë bonuset, humbjet e tregut, ndryshimet e </w:t>
            </w:r>
            <w:r w:rsidRPr="00352D80">
              <w:rPr>
                <w:lang w:val="it-IT"/>
              </w:rPr>
              <w:lastRenderedPageBreak/>
              <w:t>çmimeve;</w:t>
            </w:r>
          </w:p>
          <w:p w14:paraId="28A04CBD" w14:textId="77777777" w:rsidR="00AB17A0" w:rsidRPr="00352D80" w:rsidRDefault="00AB17A0" w:rsidP="00AB17A0">
            <w:pPr>
              <w:rPr>
                <w:lang w:val="it-IT"/>
              </w:rPr>
            </w:pPr>
            <w:r w:rsidRPr="00352D80">
              <w:rPr>
                <w:lang w:val="it-IT"/>
              </w:rPr>
              <w:t>(e) të bjerë dakord për praktikat e qëndrueshme, në përputhje me Nenin 7 të këtij ligji;</w:t>
            </w:r>
          </w:p>
          <w:p w14:paraId="28ACBBFD" w14:textId="77777777" w:rsidR="00AB17A0" w:rsidRPr="00352D80" w:rsidRDefault="00AB17A0" w:rsidP="00AB17A0">
            <w:pPr>
              <w:rPr>
                <w:lang w:val="it-IT"/>
              </w:rPr>
            </w:pPr>
            <w:r w:rsidRPr="00352D80">
              <w:rPr>
                <w:lang w:val="it-IT"/>
              </w:rPr>
              <w:t>(f) të aplikojë për miratimin e një ndryshimi në përputhje me nenin 24(1) të këtij ligji;</w:t>
            </w:r>
          </w:p>
          <w:p w14:paraId="05B49DC6" w14:textId="77777777" w:rsidR="00AB17A0" w:rsidRPr="00352D80" w:rsidRDefault="00AB17A0" w:rsidP="00AB17A0">
            <w:pPr>
              <w:rPr>
                <w:lang w:val="it-IT"/>
              </w:rPr>
            </w:pPr>
            <w:r w:rsidRPr="00352D80">
              <w:rPr>
                <w:lang w:val="it-IT"/>
              </w:rPr>
              <w:t>(g) të paraqesë kërkesë për shfuqiziminë përputhje me nenin 25(2) të këtij ligji.</w:t>
            </w:r>
          </w:p>
          <w:p w14:paraId="6B652F8E" w14:textId="77777777" w:rsidR="00AB17A0" w:rsidRPr="00352D80" w:rsidRDefault="00AB17A0" w:rsidP="00AB17A0">
            <w:pPr>
              <w:rPr>
                <w:lang w:val="it-IT"/>
              </w:rPr>
            </w:pPr>
          </w:p>
          <w:p w14:paraId="734A8F6D"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r w:rsidRPr="00352D80">
              <w:rPr>
                <w:rFonts w:ascii="Aptos" w:eastAsia="Aptos" w:hAnsi="Aptos" w:cs="Times New Roman"/>
                <w:kern w:val="2"/>
                <w:lang w:val="it-IT" w:eastAsia="en-US"/>
                <w14:ligatures w14:val="standardContextual"/>
              </w:rPr>
              <w:t>4. Autoriteti i caktuar sipas nenit 9(2) mund të parashikojë gjithashtu që grupi i njohur i prodhuesve të jetë i vetmi grup prodhuesish që ka të drejtë të ushtrojë detyrat:</w:t>
            </w:r>
          </w:p>
          <w:p w14:paraId="0E6D4A27"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r w:rsidRPr="00352D80">
              <w:rPr>
                <w:rFonts w:ascii="Aptos" w:eastAsia="Aptos" w:hAnsi="Aptos" w:cs="Times New Roman"/>
                <w:kern w:val="2"/>
                <w:lang w:val="it-IT" w:eastAsia="en-US"/>
                <w14:ligatures w14:val="standardContextual"/>
              </w:rPr>
              <w:t>(a) e përmendura në nenin 32(4), pikat (a) dhe (d) kur efekti i këtyre detyrave prek të gjithë prodhuesit e produktit të caktuar nga treguesi gjeografik përkatës;</w:t>
            </w:r>
          </w:p>
          <w:p w14:paraId="11C26FE5"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r w:rsidRPr="00352D80">
              <w:rPr>
                <w:rFonts w:ascii="Aptos" w:eastAsia="Aptos" w:hAnsi="Aptos" w:cs="Times New Roman"/>
                <w:kern w:val="2"/>
                <w:lang w:val="it-IT" w:eastAsia="en-US"/>
                <w14:ligatures w14:val="standardContextual"/>
              </w:rPr>
              <w:t>(b) e përmendura në nenin 32(4), pikat (b), (e) dhe (f) kur këto detyra ushtrohen në nivel ndërkombëtar, kombëtar ose rajonal, pa cenuar mundësinë e prodhuesve të produktit të caktuar nga treguesi gjeografik përkatës për të ushtruar këto detyra në nivel kombëtar.</w:t>
            </w:r>
          </w:p>
          <w:p w14:paraId="6B4B60BB"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p>
          <w:p w14:paraId="45CADD25"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r w:rsidRPr="00352D80">
              <w:rPr>
                <w:rFonts w:ascii="Aptos" w:eastAsia="Aptos" w:hAnsi="Aptos" w:cs="Times New Roman"/>
                <w:kern w:val="2"/>
                <w:lang w:val="it-IT" w:eastAsia="en-US"/>
                <w14:ligatures w14:val="standardContextual"/>
              </w:rPr>
              <w:t xml:space="preserve">5. Një grup prodhuesish i themeluar </w:t>
            </w:r>
            <w:r w:rsidRPr="00352D80">
              <w:rPr>
                <w:rFonts w:ascii="Aptos" w:eastAsia="Aptos" w:hAnsi="Aptos" w:cs="Times New Roman"/>
                <w:kern w:val="2"/>
                <w:lang w:val="it-IT" w:eastAsia="en-US"/>
                <w14:ligatures w14:val="standardContextual"/>
              </w:rPr>
              <w:lastRenderedPageBreak/>
              <w:t>në një shtet tjetër që nuk zbaton një sistem të përmendur në paragrafin 1 të këtij neni do të jetë në gjendje të ushtrojë detyrat e përmendura në nenin 32(4), pikat (b), (c), (e) dhe (f) në territorin kombëtar.</w:t>
            </w:r>
          </w:p>
          <w:p w14:paraId="1292ADFC" w14:textId="77777777" w:rsidR="00AB17A0" w:rsidRPr="00352D80" w:rsidRDefault="00AB17A0" w:rsidP="00AB17A0">
            <w:pPr>
              <w:spacing w:after="160" w:line="259" w:lineRule="auto"/>
              <w:rPr>
                <w:rFonts w:ascii="Aptos" w:eastAsia="Aptos" w:hAnsi="Aptos" w:cs="Times New Roman"/>
                <w:kern w:val="2"/>
                <w:lang w:val="it-IT" w:eastAsia="en-US"/>
                <w14:ligatures w14:val="standardContextual"/>
              </w:rPr>
            </w:pPr>
          </w:p>
          <w:p w14:paraId="1F688185" w14:textId="607233FF" w:rsidR="00AB17A0" w:rsidRPr="00352D80" w:rsidRDefault="00AB17A0" w:rsidP="00AB17A0">
            <w:pPr>
              <w:spacing w:after="160" w:line="259" w:lineRule="auto"/>
              <w:rPr>
                <w:rFonts w:ascii="Aptos" w:eastAsia="Aptos" w:hAnsi="Aptos" w:cs="Times New Roman"/>
                <w:kern w:val="2"/>
                <w:lang w:val="it-IT" w:eastAsia="en-US"/>
                <w14:ligatures w14:val="standardContextual"/>
              </w:rPr>
            </w:pPr>
            <w:r w:rsidRPr="00352D80">
              <w:rPr>
                <w:rFonts w:ascii="Aptos" w:eastAsia="Aptos" w:hAnsi="Aptos" w:cs="Times New Roman"/>
                <w:kern w:val="2"/>
                <w:lang w:val="it-IT" w:eastAsia="en-US"/>
                <w14:ligatures w14:val="standardContextual"/>
              </w:rPr>
              <w:t>6. Kur një tregues gjeografik cakton një zonë gjeografike ndërkufitare, autoritetet e shteteve fqinj, duhet të bashkëpunojnë në caktimin e një grupi të vetëm prodhuesish të njohur. Kur shtetet e interesuara nuk arrijnë një marrëveshje, ose kur një nga shtetet e interesuara nuk e zbaton sistemin e përmendur në paragrafin 1, asnjë grup prodhuesish nuk do të njihet për atë tregues gjeografik.</w:t>
            </w:r>
          </w:p>
          <w:p w14:paraId="524B0F61" w14:textId="578FF0A2" w:rsidR="00AB17A0" w:rsidRPr="00352D80" w:rsidRDefault="00AB17A0" w:rsidP="00AB17A0">
            <w:pPr>
              <w:rPr>
                <w:rFonts w:ascii="Times New Roman" w:hAnsi="Times New Roman" w:cs="Times New Roman"/>
                <w:b/>
                <w:bCs/>
                <w:strike/>
                <w:sz w:val="24"/>
                <w:szCs w:val="24"/>
                <w:lang w:val="it-IT"/>
              </w:rPr>
            </w:pPr>
          </w:p>
        </w:tc>
        <w:tc>
          <w:tcPr>
            <w:tcW w:w="720" w:type="dxa"/>
          </w:tcPr>
          <w:p w14:paraId="2499E630" w14:textId="77777777" w:rsidR="00AB17A0" w:rsidRPr="00352D80" w:rsidRDefault="00AB17A0" w:rsidP="00AB17A0">
            <w:pPr>
              <w:rPr>
                <w:rFonts w:ascii="Times New Roman" w:hAnsi="Times New Roman" w:cs="Times New Roman"/>
                <w:sz w:val="24"/>
                <w:szCs w:val="24"/>
                <w:lang w:val="it-IT"/>
              </w:rPr>
            </w:pPr>
          </w:p>
        </w:tc>
        <w:tc>
          <w:tcPr>
            <w:tcW w:w="4770" w:type="dxa"/>
          </w:tcPr>
          <w:p w14:paraId="64FFDE69" w14:textId="77777777" w:rsidR="00AB17A0" w:rsidRPr="00352D80" w:rsidRDefault="00AB17A0" w:rsidP="00AB17A0">
            <w:pPr>
              <w:rPr>
                <w:rFonts w:ascii="Times New Roman" w:hAnsi="Times New Roman" w:cs="Times New Roman"/>
                <w:b/>
                <w:bCs/>
                <w:sz w:val="24"/>
                <w:szCs w:val="24"/>
                <w:lang w:val="it-IT"/>
              </w:rPr>
            </w:pPr>
            <w:r w:rsidRPr="00352D80">
              <w:rPr>
                <w:rFonts w:ascii="Times New Roman" w:hAnsi="Times New Roman" w:cs="Times New Roman"/>
                <w:b/>
                <w:bCs/>
                <w:sz w:val="24"/>
                <w:szCs w:val="24"/>
                <w:lang w:val="it-IT"/>
              </w:rPr>
              <w:t>Grup i njohur prodhuesish</w:t>
            </w:r>
          </w:p>
          <w:p w14:paraId="47044773" w14:textId="77777777" w:rsidR="00AB17A0" w:rsidRPr="00352D80" w:rsidRDefault="00AB17A0" w:rsidP="00AB17A0">
            <w:pPr>
              <w:rPr>
                <w:rFonts w:ascii="Times New Roman" w:hAnsi="Times New Roman" w:cs="Times New Roman"/>
                <w:b/>
                <w:bCs/>
                <w:sz w:val="24"/>
                <w:szCs w:val="24"/>
                <w:lang w:val="it-IT"/>
              </w:rPr>
            </w:pPr>
          </w:p>
          <w:p w14:paraId="0A35D06F"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 xml:space="preserve">1. Përveç nenit 31, te këtij ligji, Ministria mund të zbatojë një sistem njohjeje tjetër të </w:t>
            </w:r>
            <w:r w:rsidRPr="00352D80">
              <w:rPr>
                <w:rFonts w:ascii="Times New Roman" w:hAnsi="Times New Roman" w:cs="Times New Roman"/>
                <w:sz w:val="24"/>
                <w:szCs w:val="24"/>
                <w:lang w:val="it-IT"/>
              </w:rPr>
              <w:lastRenderedPageBreak/>
              <w:t>grupeve të prodhuesve. Sistemi i njohjes mund të zbatohet për të gjithë grupet e prodhuesve, anëtarët e të cilëve prodhojnë një produkt që përcaktohet nga një tregues gjeografik ose për grupet e prodhuesve që prodhojnë kategori specifike produktesh të përcaktuara nga treguesit gjeografikë. Grupi i prodhuesve mund të njihet vetëm me kërkesë. Brenda kuadrit të sistemit të njohjes, autoritetet e përcaktuara në pikën 4, të nenit 12, të këtij ligji dhe prodhuesit e përcaktuar në pikën 5, të nenit 12, të këtij ligji, konsiderohen si grupe të njohur të prodhuesve.</w:t>
            </w:r>
          </w:p>
          <w:p w14:paraId="4D89FB01"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2. Nëse zbatohet sistemi i përcaktuar në pikën 1 të këtij neni, grupi i prodhuesve duhet të plotësojë kriteret e mëposhtme për t’u njohur si i tillë:</w:t>
            </w:r>
          </w:p>
          <w:p w14:paraId="416F368C"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 xml:space="preserve">a) forma e duhur ligjore; </w:t>
            </w:r>
          </w:p>
          <w:p w14:paraId="628C62E3"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b) përmbushja e njërit prej kushteve të mëposhtme:</w:t>
            </w:r>
          </w:p>
          <w:p w14:paraId="3EBA89FD"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i. të paktën mbi 50% e prodhuesve të produktit duhet të jenë anëtarë; ose</w:t>
            </w:r>
          </w:p>
          <w:p w14:paraId="154C7B7D"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ii. të paktën një pjesë minimale e prodhuesve të produktit duhet të jenë anëtarë dhe të paktën mbi 50% e vëllimit ose vlerës së prodhimit të tregtueshëm të mbulohet nga këta anëtarë.</w:t>
            </w:r>
          </w:p>
          <w:p w14:paraId="322A3650"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c) të ketë në dispozicion kontributet e nevojshme financiare të anëtarëve të saj;</w:t>
            </w:r>
          </w:p>
          <w:p w14:paraId="187274FB"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ç) të përcaktojë rregulla për pranimin e anëtarëve, përfundimin e anëtarësimit, dhe shkeljet e detyrimeve të anëtarësimit;</w:t>
            </w:r>
          </w:p>
          <w:p w14:paraId="79FE7375"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d) statute të shkruara.</w:t>
            </w:r>
          </w:p>
          <w:p w14:paraId="31A04B23"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 xml:space="preserve">3. Nëse një grup i prodhuesve nuk përmbush </w:t>
            </w:r>
            <w:r w:rsidRPr="00352D80">
              <w:rPr>
                <w:rFonts w:ascii="Times New Roman" w:hAnsi="Times New Roman" w:cs="Times New Roman"/>
                <w:sz w:val="24"/>
                <w:szCs w:val="24"/>
                <w:lang w:val="it-IT"/>
              </w:rPr>
              <w:lastRenderedPageBreak/>
              <w:t>më kriteret e njohjes së tij si i tillë, njohja pezullohet ose hiqet.</w:t>
            </w:r>
          </w:p>
          <w:p w14:paraId="6D6F4C76"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4. Kur një grup i prodhuesve njihet sipas sistemit të përcaktuar në pikën 1 të këtij neni, grupi i njohur i prodhuesve është i vetmi që ka të drejtë:</w:t>
            </w:r>
          </w:p>
          <w:p w14:paraId="61D54765"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a) të ushtrojë detyrat e përmendura në nenin 31, të këtij ligji, në emër të të gjithë prodhuesve që prodhojnë produktin e përcaktuar nga treguesi gjeografik përkatës, pa cënuar të drejtën e prodhuesve individualë për të vepruar në mbrojtje të interesave të tyre;</w:t>
            </w:r>
          </w:p>
          <w:p w14:paraId="4E20E9B2"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b) të marrë një njoftim nga një prodhues i ushqimeve të parapaketuara për përdorimin e treguesit gjeografik të një përbërësi në emrin e një ushqimi të parapaketuar siç përcaktohet në pikat 2 deri 4, të nenit 26, të këtij ligji;</w:t>
            </w:r>
          </w:p>
          <w:p w14:paraId="5FB2431B"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c) të kërkojë zbatiin e rregullave detyruese për rregullimin e furnizimit të produkteve të përcaktuara nga një tregues gjeografik;</w:t>
            </w:r>
          </w:p>
          <w:p w14:paraId="54C53CCC"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ç) të vendosë klauzola standarte të ndarjes së vlerës, të tilla si: bonuset, humbjet e tregut, ndryshimet e çmimeve;</w:t>
            </w:r>
          </w:p>
          <w:p w14:paraId="2DBA3DB8"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d) të miratojë praktikat e qëndrueshme, në përputhje me nenin 8 të këtij ligji;</w:t>
            </w:r>
          </w:p>
          <w:p w14:paraId="5CDE8CFD"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dh) të paraqesë kërkesë për regjistrimin e ndryshimeve në përputhje me pikën 1, të nenit 23, të këtij ligji;</w:t>
            </w:r>
          </w:p>
          <w:p w14:paraId="60D3BB3F"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e) të paraqesë kërkesë për shfuqizim në përputhje me pikën 2, të nenit 24, të këtij ligji</w:t>
            </w:r>
          </w:p>
          <w:p w14:paraId="35C34AF6"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 xml:space="preserve">4. Ministria mund të kërkojë gjithashtu që grupi i njohur i prodhuesve të jetë i vetmi grup prodhuesish që të ketë të drejtë të ushtrojë </w:t>
            </w:r>
            <w:r w:rsidRPr="00352D80">
              <w:rPr>
                <w:rFonts w:ascii="Times New Roman" w:hAnsi="Times New Roman" w:cs="Times New Roman"/>
                <w:sz w:val="24"/>
                <w:szCs w:val="24"/>
                <w:lang w:val="it-IT"/>
              </w:rPr>
              <w:lastRenderedPageBreak/>
              <w:t>detyrat e mëposhtme:</w:t>
            </w:r>
          </w:p>
          <w:p w14:paraId="201F8880"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a) detyrat e përcaktuara në shkonjat “a” dhe “ç” të pikës 4, të nenit 31, të këtij ligji, kur efekti i këtyre detyrave prek të gjithë prodhuesit e produktit të përcaktuar tek treguesi gjeografik përkatës;</w:t>
            </w:r>
          </w:p>
          <w:p w14:paraId="74C454C3"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b) detyrat e përcaktuara në shkonjat “b”, ‘d’ dhe “dh” të pikës 4, të nenit 31, të këtij ligji kur këto detyra ushtrohen në nivel ndërkombëtar, kombëtar ose rajonal, pa cenuar mundësinë e prodhuesve të produktit të përcaktuar tek treguesi gjeografik përkatës për të ushtruar këto detyra në nivel kombëtar</w:t>
            </w:r>
          </w:p>
          <w:p w14:paraId="3F209322" w14:textId="2AF4BADF"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5. Nëse treguesi gjeografik përcakton një zonë gjeografike ndërkufitare, autoritetet e shteteve përkatëse duhet të bashkëpunojnë në caktimin e një grupi të vetëm të njohur prodhuesish. Kur shtetet e interesuara nuk arrijnë një marrëveshje, ose kur një nga shtetet e interesuara nuk e zbaton sistemin e përcaktuar në pikën 1, të këtij neni, asnjë grup prodhuesish nuk do të njihet për atë tregues gjeografik.</w:t>
            </w:r>
          </w:p>
        </w:tc>
        <w:tc>
          <w:tcPr>
            <w:tcW w:w="990" w:type="dxa"/>
          </w:tcPr>
          <w:p w14:paraId="237BFBE5"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lastRenderedPageBreak/>
              <w:t>Neni 32</w:t>
            </w:r>
          </w:p>
          <w:p w14:paraId="5FB95511" w14:textId="77777777" w:rsidR="00AB17A0" w:rsidRPr="007E5997" w:rsidRDefault="00AB17A0" w:rsidP="00AB17A0">
            <w:pPr>
              <w:rPr>
                <w:rFonts w:ascii="Times New Roman" w:hAnsi="Times New Roman" w:cs="Times New Roman"/>
                <w:sz w:val="24"/>
                <w:szCs w:val="24"/>
              </w:rPr>
            </w:pPr>
          </w:p>
        </w:tc>
        <w:tc>
          <w:tcPr>
            <w:tcW w:w="540" w:type="dxa"/>
          </w:tcPr>
          <w:p w14:paraId="64016595" w14:textId="667B41F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24A3015D" w14:textId="77777777" w:rsidR="00AB17A0" w:rsidRPr="007E5997" w:rsidRDefault="00AB17A0" w:rsidP="00AB17A0">
            <w:pPr>
              <w:rPr>
                <w:rFonts w:ascii="Times New Roman" w:hAnsi="Times New Roman" w:cs="Times New Roman"/>
                <w:sz w:val="24"/>
                <w:szCs w:val="24"/>
              </w:rPr>
            </w:pPr>
          </w:p>
        </w:tc>
      </w:tr>
      <w:tr w:rsidR="00AB17A0" w:rsidRPr="007E5997" w14:paraId="17C811FC" w14:textId="77777777" w:rsidTr="00D90483">
        <w:tc>
          <w:tcPr>
            <w:tcW w:w="558" w:type="dxa"/>
          </w:tcPr>
          <w:p w14:paraId="439A9168" w14:textId="372787B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34</w:t>
            </w:r>
          </w:p>
        </w:tc>
        <w:tc>
          <w:tcPr>
            <w:tcW w:w="3870" w:type="dxa"/>
          </w:tcPr>
          <w:p w14:paraId="01459B5F" w14:textId="77777777" w:rsidR="00AB17A0" w:rsidRPr="007E5997" w:rsidRDefault="00AB17A0" w:rsidP="00AB17A0">
            <w:pPr>
              <w:rPr>
                <w:b/>
                <w:bCs/>
              </w:rPr>
            </w:pPr>
            <w:r w:rsidRPr="007E5997">
              <w:rPr>
                <w:b/>
                <w:bCs/>
              </w:rPr>
              <w:t>Shoqatat e grupeve të prodhuesve</w:t>
            </w:r>
          </w:p>
          <w:p w14:paraId="66664907" w14:textId="77777777" w:rsidR="00AB17A0" w:rsidRPr="007E5997" w:rsidRDefault="00AB17A0" w:rsidP="00AB17A0">
            <w:r w:rsidRPr="007E5997">
              <w:t>1. Me iniciativën e grupeve të prodhuesve të interesuar, grupet e prodhuesve mund të krijojnë një shoqatë.</w:t>
            </w:r>
          </w:p>
          <w:p w14:paraId="7D0C7040" w14:textId="77777777" w:rsidR="00AB17A0" w:rsidRPr="007E5997" w:rsidRDefault="00AB17A0" w:rsidP="00AB17A0"/>
          <w:p w14:paraId="613B4354" w14:textId="77777777" w:rsidR="00AB17A0" w:rsidRPr="007E5997" w:rsidRDefault="00AB17A0" w:rsidP="00AB17A0">
            <w:r w:rsidRPr="007E5997">
              <w:t>2. Shoqata e grupeve të prodhuesve mund të ushtrojë veçanërisht detyrat e mëposhtme:</w:t>
            </w:r>
          </w:p>
          <w:p w14:paraId="3992E5ED" w14:textId="77777777" w:rsidR="00AB17A0" w:rsidRPr="007E5997" w:rsidRDefault="00AB17A0" w:rsidP="00AB17A0">
            <w:r w:rsidRPr="007E5997">
              <w:t>(a) të marrë pjesë në organet konsultative;</w:t>
            </w:r>
          </w:p>
          <w:p w14:paraId="538B8AF7" w14:textId="77777777" w:rsidR="00AB17A0" w:rsidRPr="007E5997" w:rsidRDefault="00AB17A0" w:rsidP="00AB17A0">
            <w:r w:rsidRPr="007E5997">
              <w:t xml:space="preserve">(b) të shkëmbejë informacion me </w:t>
            </w:r>
            <w:r w:rsidRPr="007E5997">
              <w:lastRenderedPageBreak/>
              <w:t>autoritetet publike për temat që lidhen me politikën e treguesve gjeografikë;</w:t>
            </w:r>
          </w:p>
          <w:p w14:paraId="2B5F05B7" w14:textId="77777777" w:rsidR="00AB17A0" w:rsidRPr="007E5997" w:rsidRDefault="00AB17A0" w:rsidP="00AB17A0">
            <w:r w:rsidRPr="007E5997">
              <w:t>(c) të bëjë rekomandime për të përmirësuar zhvillimin e politikave të treguesve gjeografikë, veçanërisht në lidhje me qëndrueshmërinë, luftën kundër mashtrimit dhe falsifikimit, krijimin e vlerës midis operatorëve, rregullat e konkurrencës dhe zhvillimin rural;</w:t>
            </w:r>
          </w:p>
          <w:p w14:paraId="776B0B1A" w14:textId="77777777" w:rsidR="00AB17A0" w:rsidRPr="007E5997" w:rsidRDefault="00AB17A0" w:rsidP="00AB17A0">
            <w:r w:rsidRPr="007E5997">
              <w:t>(d) të promovojë dhe përhapë praktikat më të mira midis prodhuesve mbi politikat e treguesve gjeografikë;</w:t>
            </w:r>
          </w:p>
          <w:p w14:paraId="1BC92384" w14:textId="6095EB8A" w:rsidR="00AB17A0" w:rsidRPr="00352D80" w:rsidRDefault="00AB17A0" w:rsidP="00AB17A0">
            <w:pPr>
              <w:rPr>
                <w:rFonts w:ascii="Times New Roman" w:hAnsi="Times New Roman" w:cs="Times New Roman"/>
                <w:b/>
                <w:bCs/>
                <w:strike/>
                <w:sz w:val="24"/>
                <w:szCs w:val="24"/>
                <w:lang w:val="it-IT"/>
              </w:rPr>
            </w:pPr>
            <w:r w:rsidRPr="00352D80">
              <w:rPr>
                <w:lang w:val="it-IT"/>
              </w:rPr>
              <w:t>(e) të marrë pjesë në masat promovuese.</w:t>
            </w:r>
          </w:p>
        </w:tc>
        <w:tc>
          <w:tcPr>
            <w:tcW w:w="720" w:type="dxa"/>
          </w:tcPr>
          <w:p w14:paraId="0E64458A" w14:textId="77777777" w:rsidR="00AB17A0" w:rsidRPr="00352D80" w:rsidRDefault="00AB17A0" w:rsidP="00AB17A0">
            <w:pPr>
              <w:rPr>
                <w:rFonts w:ascii="Times New Roman" w:hAnsi="Times New Roman" w:cs="Times New Roman"/>
                <w:sz w:val="24"/>
                <w:szCs w:val="24"/>
                <w:lang w:val="it-IT"/>
              </w:rPr>
            </w:pPr>
          </w:p>
        </w:tc>
        <w:tc>
          <w:tcPr>
            <w:tcW w:w="4770" w:type="dxa"/>
          </w:tcPr>
          <w:p w14:paraId="30515D5B" w14:textId="77777777" w:rsidR="00AB17A0" w:rsidRPr="00352D80" w:rsidRDefault="00AB17A0" w:rsidP="00AB17A0">
            <w:pPr>
              <w:rPr>
                <w:rFonts w:ascii="Times New Roman" w:hAnsi="Times New Roman" w:cs="Times New Roman"/>
                <w:b/>
                <w:bCs/>
                <w:sz w:val="24"/>
                <w:szCs w:val="24"/>
                <w:lang w:val="it-IT"/>
              </w:rPr>
            </w:pPr>
            <w:r w:rsidRPr="00352D80">
              <w:rPr>
                <w:rFonts w:ascii="Times New Roman" w:hAnsi="Times New Roman" w:cs="Times New Roman"/>
                <w:b/>
                <w:bCs/>
                <w:sz w:val="24"/>
                <w:szCs w:val="24"/>
                <w:lang w:val="it-IT"/>
              </w:rPr>
              <w:t>Shoqatat e grupeve të prodhuesve</w:t>
            </w:r>
          </w:p>
          <w:p w14:paraId="3C774047" w14:textId="77777777" w:rsidR="00AB17A0" w:rsidRPr="00352D80" w:rsidRDefault="00AB17A0" w:rsidP="00AB17A0">
            <w:pPr>
              <w:rPr>
                <w:rFonts w:ascii="Times New Roman" w:hAnsi="Times New Roman" w:cs="Times New Roman"/>
                <w:b/>
                <w:bCs/>
                <w:sz w:val="24"/>
                <w:szCs w:val="24"/>
                <w:lang w:val="it-IT"/>
              </w:rPr>
            </w:pPr>
          </w:p>
          <w:p w14:paraId="45E9C3ED"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1. Shoqatat e grupeve të prodhuesve themelohen me inisiativë të grupeve të prodhuesve të interesuar.</w:t>
            </w:r>
          </w:p>
          <w:p w14:paraId="340E36A9"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2. Shoqata e grupeve të prodhuesve ushtron veçanërisht detyrat e mëposhtme:</w:t>
            </w:r>
          </w:p>
          <w:p w14:paraId="2053C9E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merr pjesë në organet konsultative;</w:t>
            </w:r>
          </w:p>
          <w:p w14:paraId="4974D0C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shkëmben informacion me autoritetet publike për temat që lidhen me politikat e treguesve gjeografikë;</w:t>
            </w:r>
          </w:p>
          <w:p w14:paraId="217AF8F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c) harton dhe propozon rekomandime për të </w:t>
            </w:r>
            <w:r w:rsidRPr="007E5997">
              <w:rPr>
                <w:rFonts w:ascii="Times New Roman" w:hAnsi="Times New Roman" w:cs="Times New Roman"/>
                <w:sz w:val="24"/>
                <w:szCs w:val="24"/>
                <w:lang w:val="it-IT"/>
              </w:rPr>
              <w:lastRenderedPageBreak/>
              <w:t>përmirësuar zhvillimin e politikave të treguesve gjeografikë, veçanërisht në lidhje me qëndrueshmërinë, luftën kundër mashtrimit dhe falsifikimit, krijimin e vlerës midis operatorëve, rregullat e konkurrencës dhe zhvillimin rural;</w:t>
            </w:r>
          </w:p>
          <w:p w14:paraId="05AD7020"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ç) promovon dhe përhap praktikat më të mira midis prodhuesve për politikat e treguesve gjeografikë;</w:t>
            </w:r>
          </w:p>
          <w:p w14:paraId="69B33A0A"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d) merr pjesë në promovimin e masave të duhura.</w:t>
            </w:r>
          </w:p>
          <w:p w14:paraId="37CC76A8" w14:textId="77777777" w:rsidR="00AB17A0" w:rsidRPr="007E5997" w:rsidRDefault="00AB17A0" w:rsidP="00AB17A0">
            <w:pPr>
              <w:rPr>
                <w:rFonts w:ascii="Times New Roman" w:hAnsi="Times New Roman" w:cs="Times New Roman"/>
                <w:sz w:val="24"/>
                <w:szCs w:val="24"/>
                <w:lang w:val="it-IT"/>
              </w:rPr>
            </w:pPr>
          </w:p>
        </w:tc>
        <w:tc>
          <w:tcPr>
            <w:tcW w:w="990" w:type="dxa"/>
          </w:tcPr>
          <w:p w14:paraId="374853D7"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lastRenderedPageBreak/>
              <w:t>Neni 33</w:t>
            </w:r>
          </w:p>
          <w:p w14:paraId="39F0D55C" w14:textId="77777777" w:rsidR="00AB17A0" w:rsidRPr="007E5997" w:rsidRDefault="00AB17A0" w:rsidP="00AB17A0">
            <w:pPr>
              <w:rPr>
                <w:rFonts w:ascii="Times New Roman" w:hAnsi="Times New Roman" w:cs="Times New Roman"/>
                <w:sz w:val="24"/>
                <w:szCs w:val="24"/>
              </w:rPr>
            </w:pPr>
          </w:p>
        </w:tc>
        <w:tc>
          <w:tcPr>
            <w:tcW w:w="540" w:type="dxa"/>
          </w:tcPr>
          <w:p w14:paraId="67360B74" w14:textId="174F553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F624399" w14:textId="77777777" w:rsidR="00AB17A0" w:rsidRPr="007E5997" w:rsidRDefault="00AB17A0" w:rsidP="00AB17A0">
            <w:pPr>
              <w:rPr>
                <w:rFonts w:ascii="Times New Roman" w:hAnsi="Times New Roman" w:cs="Times New Roman"/>
                <w:sz w:val="24"/>
                <w:szCs w:val="24"/>
              </w:rPr>
            </w:pPr>
          </w:p>
        </w:tc>
      </w:tr>
      <w:tr w:rsidR="00AB17A0" w:rsidRPr="007E5997" w14:paraId="21BE36AD" w14:textId="77777777" w:rsidTr="00D90483">
        <w:tc>
          <w:tcPr>
            <w:tcW w:w="558" w:type="dxa"/>
          </w:tcPr>
          <w:p w14:paraId="604646D0" w14:textId="3C2F680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35</w:t>
            </w:r>
          </w:p>
        </w:tc>
        <w:tc>
          <w:tcPr>
            <w:tcW w:w="3870" w:type="dxa"/>
          </w:tcPr>
          <w:p w14:paraId="02603AF1" w14:textId="77777777" w:rsidR="00AB17A0" w:rsidRPr="00352D80" w:rsidRDefault="00AB17A0" w:rsidP="00AB17A0">
            <w:pPr>
              <w:rPr>
                <w:b/>
                <w:bCs/>
                <w:i/>
                <w:iCs/>
                <w:lang w:val="it-IT"/>
              </w:rPr>
            </w:pPr>
            <w:r w:rsidRPr="00352D80">
              <w:rPr>
                <w:b/>
                <w:bCs/>
                <w:i/>
                <w:iCs/>
                <w:lang w:val="it-IT"/>
              </w:rPr>
              <w:t>Mbrojtja e treguesit gjeografik në emrat domen</w:t>
            </w:r>
          </w:p>
          <w:p w14:paraId="40C1DED5" w14:textId="77777777" w:rsidR="00AB17A0" w:rsidRPr="00352D80" w:rsidRDefault="00AB17A0" w:rsidP="00AB17A0">
            <w:pPr>
              <w:rPr>
                <w:lang w:val="it-IT"/>
              </w:rPr>
            </w:pPr>
            <w:r w:rsidRPr="00352D80">
              <w:rPr>
                <w:lang w:val="it-IT"/>
              </w:rPr>
              <w:t>1. Regjistrat e emrave domen të nivelit të lartë me kod vendi sigurojnë që në procedurat alternative të zgjidhjes së mosmarrëveshjeve për emrat domen, t’i njihet pronarit të një treguesi gjeografik të regjistruar të drejtën që të bazohet në këtë tregues kur zhvillohen ato procedura.</w:t>
            </w:r>
          </w:p>
          <w:p w14:paraId="688E5C75" w14:textId="77777777" w:rsidR="00AB17A0" w:rsidRPr="00352D80" w:rsidRDefault="00AB17A0" w:rsidP="00AB17A0">
            <w:pPr>
              <w:rPr>
                <w:lang w:val="it-IT"/>
              </w:rPr>
            </w:pPr>
          </w:p>
          <w:p w14:paraId="387DE57F" w14:textId="77777777" w:rsidR="00AB17A0" w:rsidRPr="00352D80" w:rsidRDefault="00AB17A0" w:rsidP="00AB17A0">
            <w:pPr>
              <w:rPr>
                <w:lang w:val="it-IT"/>
              </w:rPr>
            </w:pPr>
            <w:r w:rsidRPr="00352D80">
              <w:rPr>
                <w:lang w:val="it-IT"/>
              </w:rPr>
              <w:t xml:space="preserve">2. Këshilli i Ministrave miraton akte në zbatim të këtij ligji, duke përcaktuar dispozitat që i ngarkojnë autoriteteve përkatëse, sipas kompetencës, të krijojnë dhe menaxhojnë një sistem informacioni dhe alarmi për emrin domen që do t'i ofrohet një aplikanti, pas paraqitjes së një kërkese për një </w:t>
            </w:r>
            <w:r w:rsidRPr="00352D80">
              <w:rPr>
                <w:lang w:val="it-IT"/>
              </w:rPr>
              <w:lastRenderedPageBreak/>
              <w:t xml:space="preserve">tregues gjeografik, informacion në lidhje me disponueshmërinë e treguesit gjeografik si emër domen dhe, në mënyrë opsionale, në lidhje me regjistrimin e një emri domen identik me treguesin e tyre gjeografik. </w:t>
            </w:r>
          </w:p>
          <w:p w14:paraId="50DA0FAE" w14:textId="77777777" w:rsidR="00AB17A0" w:rsidRPr="00352D80" w:rsidRDefault="00AB17A0" w:rsidP="00AB17A0">
            <w:pPr>
              <w:rPr>
                <w:lang w:val="it-IT"/>
              </w:rPr>
            </w:pPr>
          </w:p>
          <w:p w14:paraId="5898582E" w14:textId="77777777" w:rsidR="00AB17A0" w:rsidRPr="00352D80" w:rsidRDefault="00AB17A0" w:rsidP="00AB17A0">
            <w:pPr>
              <w:rPr>
                <w:strike/>
                <w:lang w:val="it-IT"/>
              </w:rPr>
            </w:pPr>
          </w:p>
          <w:p w14:paraId="031778CD" w14:textId="0EEDA419" w:rsidR="00AB17A0" w:rsidRPr="00352D80" w:rsidRDefault="00AB17A0" w:rsidP="00AB17A0">
            <w:pPr>
              <w:rPr>
                <w:rFonts w:ascii="Times New Roman" w:hAnsi="Times New Roman" w:cs="Times New Roman"/>
                <w:b/>
                <w:bCs/>
                <w:strike/>
                <w:sz w:val="24"/>
                <w:szCs w:val="24"/>
                <w:lang w:val="it-IT"/>
              </w:rPr>
            </w:pPr>
          </w:p>
        </w:tc>
        <w:tc>
          <w:tcPr>
            <w:tcW w:w="720" w:type="dxa"/>
          </w:tcPr>
          <w:p w14:paraId="3681FEC7" w14:textId="77777777" w:rsidR="00AB17A0" w:rsidRPr="00352D80" w:rsidRDefault="00AB17A0" w:rsidP="00AB17A0">
            <w:pPr>
              <w:rPr>
                <w:rFonts w:ascii="Times New Roman" w:hAnsi="Times New Roman" w:cs="Times New Roman"/>
                <w:sz w:val="24"/>
                <w:szCs w:val="24"/>
                <w:lang w:val="it-IT"/>
              </w:rPr>
            </w:pPr>
          </w:p>
        </w:tc>
        <w:tc>
          <w:tcPr>
            <w:tcW w:w="4770" w:type="dxa"/>
          </w:tcPr>
          <w:p w14:paraId="55B7EE4C" w14:textId="77777777" w:rsidR="00AB17A0" w:rsidRPr="00352D80" w:rsidRDefault="00AB17A0" w:rsidP="00AB17A0">
            <w:pPr>
              <w:rPr>
                <w:rFonts w:ascii="Times New Roman" w:hAnsi="Times New Roman" w:cs="Times New Roman"/>
                <w:b/>
                <w:bCs/>
                <w:sz w:val="24"/>
                <w:szCs w:val="24"/>
                <w:lang w:val="it-IT"/>
              </w:rPr>
            </w:pPr>
            <w:r w:rsidRPr="00352D80">
              <w:rPr>
                <w:rFonts w:ascii="Times New Roman" w:hAnsi="Times New Roman" w:cs="Times New Roman"/>
                <w:b/>
                <w:bCs/>
                <w:sz w:val="24"/>
                <w:szCs w:val="24"/>
                <w:lang w:val="it-IT"/>
              </w:rPr>
              <w:t>Mbrojtja e treguesit gjeografik në emrat domain</w:t>
            </w:r>
          </w:p>
          <w:p w14:paraId="0C3DAE48" w14:textId="77777777" w:rsidR="00AB17A0" w:rsidRPr="00352D80" w:rsidRDefault="00AB17A0" w:rsidP="00AB17A0">
            <w:pPr>
              <w:rPr>
                <w:rFonts w:ascii="Times New Roman" w:hAnsi="Times New Roman" w:cs="Times New Roman"/>
                <w:b/>
                <w:bCs/>
                <w:sz w:val="24"/>
                <w:szCs w:val="24"/>
                <w:lang w:val="it-IT"/>
              </w:rPr>
            </w:pPr>
          </w:p>
          <w:p w14:paraId="3553BD60"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 xml:space="preserve">1. </w:t>
            </w:r>
            <w:bookmarkStart w:id="3" w:name="_Hlk215735688"/>
            <w:r w:rsidRPr="00352D80">
              <w:rPr>
                <w:rFonts w:ascii="Times New Roman" w:hAnsi="Times New Roman" w:cs="Times New Roman"/>
                <w:sz w:val="24"/>
                <w:szCs w:val="24"/>
                <w:lang w:val="it-IT"/>
              </w:rPr>
              <w:t xml:space="preserve">Në regjistrat e emrave domain të krijuar në Republikën e Shqipërisë, </w:t>
            </w:r>
            <w:bookmarkEnd w:id="3"/>
            <w:r w:rsidRPr="00352D80">
              <w:rPr>
                <w:rFonts w:ascii="Times New Roman" w:hAnsi="Times New Roman" w:cs="Times New Roman"/>
                <w:sz w:val="24"/>
                <w:szCs w:val="24"/>
                <w:lang w:val="it-IT"/>
              </w:rPr>
              <w:t>që parashikojnë  procedurat alternative të zgjidhjes së mosmarrëveshjeve për emrat domain, treguesit gjeografikë e regjistruar njihen dhe pranohen si të drejta që mund të ushtrohen në këto procedura.</w:t>
            </w:r>
          </w:p>
          <w:p w14:paraId="6894CEB5" w14:textId="77777777" w:rsidR="00AB17A0" w:rsidRPr="00352D80" w:rsidRDefault="00AB17A0" w:rsidP="00AB17A0">
            <w:pPr>
              <w:rPr>
                <w:rFonts w:ascii="Times New Roman" w:hAnsi="Times New Roman" w:cs="Times New Roman"/>
                <w:sz w:val="24"/>
                <w:szCs w:val="24"/>
                <w:lang w:val="it-IT"/>
              </w:rPr>
            </w:pPr>
            <w:r w:rsidRPr="00352D80">
              <w:rPr>
                <w:rFonts w:ascii="Times New Roman" w:hAnsi="Times New Roman" w:cs="Times New Roman"/>
                <w:sz w:val="24"/>
                <w:szCs w:val="24"/>
                <w:lang w:val="it-IT"/>
              </w:rPr>
              <w:t>2. DPPI-ja, pas paraqitjes së kërkesës për regjistrimin e treguesit gjeografik, informon kërkuesin në lidhje me disponueshmërinë dhe mundësinë e regjistrimit të treguesit gjeografik edhe si emër domain.</w:t>
            </w:r>
          </w:p>
          <w:p w14:paraId="3417FBE0" w14:textId="77777777" w:rsidR="00AB17A0" w:rsidRPr="00352D80" w:rsidRDefault="00AB17A0" w:rsidP="00AB17A0">
            <w:pPr>
              <w:rPr>
                <w:rFonts w:ascii="Times New Roman" w:hAnsi="Times New Roman" w:cs="Times New Roman"/>
                <w:sz w:val="24"/>
                <w:szCs w:val="24"/>
                <w:lang w:val="it-IT"/>
              </w:rPr>
            </w:pPr>
          </w:p>
        </w:tc>
        <w:tc>
          <w:tcPr>
            <w:tcW w:w="990" w:type="dxa"/>
          </w:tcPr>
          <w:p w14:paraId="6F40231A"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34</w:t>
            </w:r>
          </w:p>
          <w:p w14:paraId="17269A38" w14:textId="77777777" w:rsidR="00AB17A0" w:rsidRPr="007E5997" w:rsidRDefault="00AB17A0" w:rsidP="00AB17A0">
            <w:pPr>
              <w:rPr>
                <w:rFonts w:ascii="Times New Roman" w:hAnsi="Times New Roman" w:cs="Times New Roman"/>
                <w:sz w:val="24"/>
                <w:szCs w:val="24"/>
              </w:rPr>
            </w:pPr>
          </w:p>
        </w:tc>
        <w:tc>
          <w:tcPr>
            <w:tcW w:w="540" w:type="dxa"/>
          </w:tcPr>
          <w:p w14:paraId="3EF701A7" w14:textId="6021141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25073D0F" w14:textId="7A925FB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76BC99AA" w14:textId="77777777" w:rsidTr="00D90483">
        <w:tc>
          <w:tcPr>
            <w:tcW w:w="558" w:type="dxa"/>
          </w:tcPr>
          <w:p w14:paraId="1944569A" w14:textId="72963C6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36</w:t>
            </w:r>
          </w:p>
        </w:tc>
        <w:tc>
          <w:tcPr>
            <w:tcW w:w="3870" w:type="dxa"/>
          </w:tcPr>
          <w:p w14:paraId="3FCA300F" w14:textId="61813D4C" w:rsidR="00AB17A0" w:rsidRPr="007E5997" w:rsidRDefault="00AB17A0" w:rsidP="00AB17A0">
            <w:pPr>
              <w:rPr>
                <w:b/>
                <w:bCs/>
              </w:rPr>
            </w:pPr>
            <w:r w:rsidRPr="007E5997">
              <w:rPr>
                <w:b/>
                <w:bCs/>
              </w:rPr>
              <w:t>E drejta për përdorim</w:t>
            </w:r>
          </w:p>
          <w:p w14:paraId="4AA28AB6" w14:textId="77777777" w:rsidR="00AB17A0" w:rsidRPr="007E5997" w:rsidRDefault="00AB17A0" w:rsidP="00AB17A0">
            <w:r w:rsidRPr="007E5997">
              <w:t>1. Një tregues gjeografik i regjistruar mund të përdoret nga çdo operator që tregton një produkt që përputhet me specifikimin përkatës të produktit.</w:t>
            </w:r>
          </w:p>
          <w:p w14:paraId="58B04B19" w14:textId="77777777" w:rsidR="00AB17A0" w:rsidRPr="007E5997" w:rsidRDefault="00AB17A0" w:rsidP="00AB17A0">
            <w:r w:rsidRPr="007E5997">
              <w:t>1/1. DPPI-ja dhe autoritetet e tjera të caktuara me ligj ose me vendim te Këshillit të Ministrave sigurojnë që operatorët të mbulohen nga verifikimi i pajtueshmërisë me specifikimin e produktit të caktuar në përputhje me Nenin 39 të këtij ligji.</w:t>
            </w:r>
          </w:p>
          <w:p w14:paraId="7E3DD5E5" w14:textId="77777777" w:rsidR="00AB17A0" w:rsidRPr="007E5997" w:rsidRDefault="00AB17A0" w:rsidP="00AB17A0">
            <w:r w:rsidRPr="007E5997">
              <w:t>2. Në rast se një tregues gjeografik përbëhet nga ose përmban emrin e pronws së një prodhuesi të vetëm aplikues, kjo nuk i pengon operatorët e tjerë të përdorin treguesin gjeografik të regjistruar, me kusht që ai të përdoret për të caktuar një produkt që përputhet me specifikimin e produktit.</w:t>
            </w:r>
          </w:p>
          <w:p w14:paraId="6DBB1DEC" w14:textId="4DBCFD91" w:rsidR="00AB17A0" w:rsidRPr="007E5997" w:rsidRDefault="00AB17A0" w:rsidP="00AB17A0">
            <w:pPr>
              <w:rPr>
                <w:rFonts w:ascii="Times New Roman" w:hAnsi="Times New Roman" w:cs="Times New Roman"/>
                <w:b/>
                <w:bCs/>
                <w:strike/>
                <w:sz w:val="24"/>
                <w:szCs w:val="24"/>
              </w:rPr>
            </w:pPr>
          </w:p>
        </w:tc>
        <w:tc>
          <w:tcPr>
            <w:tcW w:w="720" w:type="dxa"/>
          </w:tcPr>
          <w:p w14:paraId="3E77C79E" w14:textId="77777777" w:rsidR="00AB17A0" w:rsidRPr="007E5997" w:rsidRDefault="00AB17A0" w:rsidP="00AB17A0">
            <w:pPr>
              <w:rPr>
                <w:rFonts w:ascii="Times New Roman" w:hAnsi="Times New Roman" w:cs="Times New Roman"/>
                <w:sz w:val="24"/>
                <w:szCs w:val="24"/>
              </w:rPr>
            </w:pPr>
          </w:p>
        </w:tc>
        <w:tc>
          <w:tcPr>
            <w:tcW w:w="4770" w:type="dxa"/>
          </w:tcPr>
          <w:p w14:paraId="16905DBC"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E drejta për përdorim</w:t>
            </w:r>
          </w:p>
          <w:p w14:paraId="3B68ABD8" w14:textId="77777777" w:rsidR="00AB17A0" w:rsidRPr="007E5997" w:rsidRDefault="00AB17A0" w:rsidP="00AB17A0">
            <w:pPr>
              <w:rPr>
                <w:rFonts w:ascii="Times New Roman" w:hAnsi="Times New Roman" w:cs="Times New Roman"/>
                <w:b/>
                <w:bCs/>
                <w:sz w:val="24"/>
                <w:szCs w:val="24"/>
              </w:rPr>
            </w:pPr>
          </w:p>
          <w:p w14:paraId="3995604D"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Një tregues gjeografik i regjistruar mund të përdoret nga çdo operator që tregton një produkt që përputhet me specifikimet e produktit përkatës.</w:t>
            </w:r>
          </w:p>
          <w:p w14:paraId="329C33D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Ministria siguron që operatorët të mbulohen nga verifikimi i përputhshmërisë me specifikimet e produktit të caktuar në përputhje me nenin 38 të këtij ligji.</w:t>
            </w:r>
          </w:p>
          <w:p w14:paraId="2D7E0FC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Në rast se një tregues gjeografik përbëhet nga ose përmban emrin e biznesit ose pronës së një prodhuesi të vetëm, si palë kërkuese, kjo nuk i pengon operatorët e tjerë të përdorin treguesin gjeografik të regjistruar, me kusht që ai të përdoret për të përcaktuar një produkt që përputhet me specifikimet e produktit.</w:t>
            </w:r>
          </w:p>
          <w:p w14:paraId="1431CCFF" w14:textId="77777777" w:rsidR="00AB17A0" w:rsidRPr="007E5997" w:rsidRDefault="00AB17A0" w:rsidP="00AB17A0">
            <w:pPr>
              <w:rPr>
                <w:rFonts w:ascii="Times New Roman" w:hAnsi="Times New Roman" w:cs="Times New Roman"/>
                <w:sz w:val="24"/>
                <w:szCs w:val="24"/>
              </w:rPr>
            </w:pPr>
          </w:p>
        </w:tc>
        <w:tc>
          <w:tcPr>
            <w:tcW w:w="990" w:type="dxa"/>
          </w:tcPr>
          <w:p w14:paraId="1C0E5DE9"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Neni 35</w:t>
            </w:r>
          </w:p>
          <w:p w14:paraId="559208E2" w14:textId="77777777" w:rsidR="00AB17A0" w:rsidRPr="007E5997" w:rsidRDefault="00AB17A0" w:rsidP="00AB17A0">
            <w:pPr>
              <w:rPr>
                <w:rFonts w:ascii="Times New Roman" w:hAnsi="Times New Roman" w:cs="Times New Roman"/>
                <w:sz w:val="24"/>
                <w:szCs w:val="24"/>
              </w:rPr>
            </w:pPr>
          </w:p>
        </w:tc>
        <w:tc>
          <w:tcPr>
            <w:tcW w:w="540" w:type="dxa"/>
          </w:tcPr>
          <w:p w14:paraId="5E6BB36C" w14:textId="3C7E581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64CF1099" w14:textId="77777777" w:rsidR="00AB17A0" w:rsidRPr="007E5997" w:rsidRDefault="00AB17A0" w:rsidP="00AB17A0">
            <w:pPr>
              <w:rPr>
                <w:rFonts w:ascii="Times New Roman" w:hAnsi="Times New Roman" w:cs="Times New Roman"/>
                <w:sz w:val="24"/>
                <w:szCs w:val="24"/>
              </w:rPr>
            </w:pPr>
          </w:p>
        </w:tc>
      </w:tr>
      <w:tr w:rsidR="00AB17A0" w:rsidRPr="007E5997" w14:paraId="4DD80D48" w14:textId="77777777" w:rsidTr="00D90483">
        <w:tc>
          <w:tcPr>
            <w:tcW w:w="558" w:type="dxa"/>
          </w:tcPr>
          <w:p w14:paraId="3C601807" w14:textId="56FBCD51"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37</w:t>
            </w:r>
          </w:p>
        </w:tc>
        <w:tc>
          <w:tcPr>
            <w:tcW w:w="3870" w:type="dxa"/>
          </w:tcPr>
          <w:p w14:paraId="3B381CB7" w14:textId="77777777" w:rsidR="00AB17A0" w:rsidRPr="007E5997" w:rsidRDefault="00AB17A0" w:rsidP="00AB17A0">
            <w:pPr>
              <w:rPr>
                <w:b/>
                <w:bCs/>
              </w:rPr>
            </w:pPr>
            <w:r w:rsidRPr="007E5997">
              <w:rPr>
                <w:b/>
                <w:bCs/>
              </w:rPr>
              <w:t>Simbolet, treguesit dhe shkurtimet</w:t>
            </w:r>
          </w:p>
          <w:p w14:paraId="72B27E15" w14:textId="77777777" w:rsidR="00AB17A0" w:rsidRPr="007E5997" w:rsidRDefault="00AB17A0" w:rsidP="00AB17A0">
            <w:pPr>
              <w:rPr>
                <w:b/>
                <w:bCs/>
              </w:rPr>
            </w:pPr>
          </w:p>
          <w:p w14:paraId="449BD128" w14:textId="77777777" w:rsidR="00AB17A0" w:rsidRPr="007E5997" w:rsidRDefault="00AB17A0" w:rsidP="00AB17A0">
            <w:r w:rsidRPr="007E5997">
              <w:t xml:space="preserve">1. Treguesit, shkurtimet dhe simbolet që i referohen treguesve gjeografikë nuk do </w:t>
            </w:r>
            <w:r w:rsidRPr="007E5997">
              <w:lastRenderedPageBreak/>
              <w:t>të përdoren përveçse në lidhje me produktet e prodhuara në përputhje me specifikimin përkatës të produktit. Ato gjithashtu mund të përdoren për qëllime informacioni dhe edukimi, me kusht që një përdorim i tillë të mos ketë gjasa ta çorinetojë konsumatorin.</w:t>
            </w:r>
          </w:p>
          <w:p w14:paraId="28B3CA2B" w14:textId="77777777" w:rsidR="00AB17A0" w:rsidRPr="007E5997" w:rsidRDefault="00AB17A0" w:rsidP="00AB17A0"/>
          <w:p w14:paraId="145F96E9" w14:textId="77777777" w:rsidR="00AB17A0" w:rsidRPr="007E5997" w:rsidRDefault="00AB17A0" w:rsidP="00AB17A0">
            <w:r w:rsidRPr="007E5997">
              <w:t>2. Për të shënuar dhe publikuar treguesit gjeografikë, do të vendosen simbolet e mëposhtme:</w:t>
            </w:r>
          </w:p>
          <w:p w14:paraId="322D2078" w14:textId="77777777" w:rsidR="00AB17A0" w:rsidRPr="007E5997" w:rsidRDefault="00AB17A0" w:rsidP="00AB17A0">
            <w:r w:rsidRPr="007E5997">
              <w:t>(a) një simbol që identifikon emërtimet e mbrojtura të origjinës së produkteve bujqësore; dhe</w:t>
            </w:r>
          </w:p>
          <w:p w14:paraId="08435B70" w14:textId="77777777" w:rsidR="00AB17A0" w:rsidRPr="007E5997" w:rsidRDefault="00AB17A0" w:rsidP="00AB17A0">
            <w:r w:rsidRPr="007E5997">
              <w:t>(b) një simbol që identifikon treguesit e mbrojtur gjeografikë të produkteve bujqësore. Ky simbol mund të përdoret gjithashtu për treguesit gjeografikë të pijeve alkoolike.</w:t>
            </w:r>
          </w:p>
          <w:p w14:paraId="1B1781E0" w14:textId="77777777" w:rsidR="00AB17A0" w:rsidRPr="007E5997" w:rsidRDefault="00AB17A0" w:rsidP="00AB17A0"/>
          <w:p w14:paraId="6FDE2BF7" w14:textId="77777777" w:rsidR="00AB17A0" w:rsidRPr="007E5997" w:rsidRDefault="00AB17A0" w:rsidP="00AB17A0">
            <w:r w:rsidRPr="007E5997">
              <w:t>3. Në rastin e produkteve bujqësore dhe pijeve alkoolike që tregtohen nën një tregues gjeografik, simboli i vendit që shoqërohet me të duhet të shfaqet në etiketimin dhe materialin reklamues. Sa i përket etiketimit, treguesi gjeografik duhet të shfaqet në të njëjtën fushëpamje si simboli i vendit.</w:t>
            </w:r>
          </w:p>
          <w:p w14:paraId="59A4A461" w14:textId="77777777" w:rsidR="00AB17A0" w:rsidRPr="007E5997" w:rsidRDefault="00AB17A0" w:rsidP="00AB17A0">
            <w:pPr>
              <w:rPr>
                <w:strike/>
              </w:rPr>
            </w:pPr>
          </w:p>
          <w:p w14:paraId="1C42FC7A" w14:textId="77777777" w:rsidR="00AB17A0" w:rsidRPr="007E5997" w:rsidRDefault="00AB17A0" w:rsidP="00AB17A0"/>
          <w:p w14:paraId="50DC82A0" w14:textId="77777777" w:rsidR="00AB17A0" w:rsidRPr="007E5997" w:rsidRDefault="00AB17A0" w:rsidP="00AB17A0">
            <w:r w:rsidRPr="007E5997">
              <w:t>4.</w:t>
            </w:r>
            <w:r w:rsidRPr="007E5997">
              <w:rPr>
                <w:strike/>
              </w:rPr>
              <w:t>5.</w:t>
            </w:r>
            <w:r w:rsidRPr="007E5997">
              <w:t xml:space="preserve"> Kur produktet bujqësore caktohen nga një tregues gjeografik, një tregues i emrit të prodhuesit ose operatorit duhet të shfaqet në etiketim, në të njëjtën </w:t>
            </w:r>
            <w:r w:rsidRPr="007E5997">
              <w:lastRenderedPageBreak/>
              <w:t xml:space="preserve">fushëpamje si treguesi gjeografik. Në këtë rast, emri i operatorit duhet të kuptohet si emri i operatorit përgjegjës për fazën e prodhimit në të cilën merret produkti që do të përfaqësohet nga treguesi gjeografik, ose përgjegjës për kryerjen e përpunimit të konsiderueshëm të atij produkti. </w:t>
            </w:r>
          </w:p>
          <w:p w14:paraId="368C17B5" w14:textId="77777777" w:rsidR="00AB17A0" w:rsidRPr="007E5997" w:rsidRDefault="00AB17A0" w:rsidP="00AB17A0"/>
          <w:p w14:paraId="37763D97" w14:textId="77777777" w:rsidR="00AB17A0" w:rsidRPr="007E5997" w:rsidRDefault="00AB17A0" w:rsidP="00AB17A0">
            <w:r w:rsidRPr="007E5997">
              <w:t>5. Në rastin e pijeve alkoolike të caktuara nga një tregues gjeografik, emri i prodhuesit shfaqet në etiketim, në të njëjtën fushëpamje si treguesi gjeografik.</w:t>
            </w:r>
          </w:p>
          <w:p w14:paraId="4E25A498" w14:textId="77777777" w:rsidR="00AB17A0" w:rsidRPr="007E5997" w:rsidRDefault="00AB17A0" w:rsidP="00AB17A0"/>
          <w:p w14:paraId="152833C9" w14:textId="77777777" w:rsidR="00AB17A0" w:rsidRPr="007E5997" w:rsidRDefault="00AB17A0" w:rsidP="00AB17A0">
            <w:r w:rsidRPr="007E5997">
              <w:t>6. Kur paketimi, kontenierët ose enët kanë si sipërfaqe më të vogël se 10 cm</w:t>
            </w:r>
            <w:r w:rsidRPr="007E5997">
              <w:rPr>
                <w:vertAlign w:val="superscript"/>
              </w:rPr>
              <w:t>2</w:t>
            </w:r>
            <w:r w:rsidRPr="007E5997">
              <w:t>, vendosja e emrit të prodhuesit ose operatorit është vullnetar.</w:t>
            </w:r>
          </w:p>
          <w:p w14:paraId="0F7B8FFB" w14:textId="77777777" w:rsidR="00AB17A0" w:rsidRPr="007E5997" w:rsidRDefault="00AB17A0" w:rsidP="00AB17A0">
            <w:r w:rsidRPr="007E5997">
              <w:t>7. Produktet bujqësore dhe pijet alkoolike që tregtohen nën një tregues gjeografik, të cilat janë etiketuar para hyrjes në fuqi të këtij ligji, mund të vazhdojnë të vendosen në treg pa përmbushur detyrimin për të treguar emrin e prodhuesit ose operatorit në të njëjtën fushëpamje si treguesi gjeografik, derisa të shterohen stoqet ekzistuese.</w:t>
            </w:r>
          </w:p>
          <w:p w14:paraId="06FA4F87" w14:textId="77777777" w:rsidR="00AB17A0" w:rsidRPr="007E5997" w:rsidRDefault="00AB17A0" w:rsidP="00AB17A0"/>
          <w:p w14:paraId="4BC990F6"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8.</w:t>
            </w:r>
            <w:r w:rsidRPr="007E5997">
              <w:rPr>
                <w:rFonts w:ascii="Aptos" w:eastAsia="Aptos" w:hAnsi="Aptos" w:cs="Times New Roman"/>
                <w:strike/>
                <w:kern w:val="2"/>
                <w:lang w:eastAsia="en-US"/>
                <w14:ligatures w14:val="standardContextual"/>
              </w:rPr>
              <w:t>6.</w:t>
            </w:r>
            <w:r w:rsidRPr="007E5997">
              <w:rPr>
                <w:rFonts w:ascii="Aptos" w:eastAsia="Aptos" w:hAnsi="Aptos" w:cs="Times New Roman"/>
                <w:kern w:val="2"/>
                <w:lang w:eastAsia="en-US"/>
                <w14:ligatures w14:val="standardContextual"/>
              </w:rPr>
              <w:t xml:space="preserve"> Kur produktet bujqësore ose pijet alkoolike përcaktohen nga një tregues gjeografik, treguesit "emërtim origjine i mbrojtur " ose "tregues gjeografik i </w:t>
            </w:r>
            <w:r w:rsidRPr="007E5997">
              <w:rPr>
                <w:rFonts w:ascii="Aptos" w:eastAsia="Aptos" w:hAnsi="Aptos" w:cs="Times New Roman"/>
                <w:kern w:val="2"/>
                <w:lang w:eastAsia="en-US"/>
                <w14:ligatures w14:val="standardContextual"/>
              </w:rPr>
              <w:lastRenderedPageBreak/>
              <w:t>mbrojtur" mund të shfaqen në materialet e etiketimit dhe reklamimit të produkteve bujqësore dhe treguesi "tregues gjeografik" mund të shfaqet respektivisht në materialet e etiketimit dhe reklamimit të pijeve alkoolike.</w:t>
            </w:r>
          </w:p>
          <w:p w14:paraId="0ECAF993"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1BD52577"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9. Shkurtimet "EOM" ose "TGJM", që korrespondojnë me treguesit "emërtim origjine i mbrojtur " ose "tregues gjeografik i mbrojtur", mund të shfaqen në materialet e etiketimit dhe reklamimit të produkteve bujqësore të caktuara nga një tregues gjeografik.</w:t>
            </w:r>
          </w:p>
          <w:p w14:paraId="5B0B0E63"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5233C2BB"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26C266D0"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10.</w:t>
            </w:r>
            <w:r w:rsidRPr="007E5997">
              <w:rPr>
                <w:rFonts w:ascii="Aptos" w:eastAsia="Aptos" w:hAnsi="Aptos" w:cs="Times New Roman"/>
                <w:strike/>
                <w:kern w:val="2"/>
                <w:lang w:eastAsia="en-US"/>
                <w14:ligatures w14:val="standardContextual"/>
              </w:rPr>
              <w:t xml:space="preserve"> 7.</w:t>
            </w:r>
            <w:r w:rsidRPr="007E5997">
              <w:rPr>
                <w:rFonts w:ascii="Aptos" w:eastAsia="Aptos" w:hAnsi="Aptos" w:cs="Times New Roman"/>
                <w:kern w:val="2"/>
                <w:lang w:eastAsia="en-US"/>
                <w14:ligatures w14:val="standardContextual"/>
              </w:rPr>
              <w:t xml:space="preserve"> Treguesit dhe shkurtimet mund të përdoren në materialet e etiketimit dhe reklamimit të produkteve të përpunuara kur treguesi gjeografik i referohet një përbërësi të tyre. Në këtë rast, treguesi ose shkurtimi duhet të vendoset pranë emrit të përbërësit që të identifikohet qartë si përbërës. </w:t>
            </w:r>
          </w:p>
          <w:p w14:paraId="0AEEFC1A"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0D4A3050"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722C2FBF"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11.</w:t>
            </w:r>
            <w:r w:rsidRPr="007E5997">
              <w:rPr>
                <w:rFonts w:ascii="Aptos" w:eastAsia="Aptos" w:hAnsi="Aptos" w:cs="Times New Roman"/>
                <w:strike/>
                <w:kern w:val="2"/>
                <w:lang w:eastAsia="en-US"/>
                <w14:ligatures w14:val="standardContextual"/>
              </w:rPr>
              <w:t>8.</w:t>
            </w:r>
            <w:r w:rsidRPr="007E5997">
              <w:rPr>
                <w:rFonts w:ascii="Aptos" w:eastAsia="Aptos" w:hAnsi="Aptos" w:cs="Times New Roman"/>
                <w:kern w:val="2"/>
                <w:lang w:eastAsia="en-US"/>
                <w14:ligatures w14:val="standardContextual"/>
              </w:rPr>
              <w:t xml:space="preserve"> Simbolet që tregojnë emërtim </w:t>
            </w:r>
            <w:r w:rsidRPr="007E5997">
              <w:rPr>
                <w:rFonts w:ascii="Aptos" w:eastAsia="Aptos" w:hAnsi="Aptos" w:cs="Times New Roman"/>
                <w:kern w:val="2"/>
                <w:lang w:eastAsia="en-US"/>
                <w14:ligatures w14:val="standardContextual"/>
              </w:rPr>
              <w:lastRenderedPageBreak/>
              <w:t>origjine të mbrojtur ose tregues gjeografik të mbrojtur dhe treguesit 'emërtim origjine i mbrojtur', 'tregues gjeografik i mbrojtur' dhe 'tregues gjeografik' dhe shkurtimet 'EOM' ose 'TGJM', sipas rastit, mund të shfaqen në etiketë vetëm pas publikimit të regjistrimit të atij treguesi gjeografik.</w:t>
            </w:r>
          </w:p>
          <w:p w14:paraId="2430A58E"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794BF31A"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71BA2753"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12.</w:t>
            </w:r>
            <w:r w:rsidRPr="007E5997">
              <w:rPr>
                <w:rFonts w:ascii="Aptos" w:eastAsia="Aptos" w:hAnsi="Aptos" w:cs="Times New Roman"/>
                <w:strike/>
                <w:kern w:val="2"/>
                <w:lang w:eastAsia="en-US"/>
                <w14:ligatures w14:val="standardContextual"/>
              </w:rPr>
              <w:t>9.</w:t>
            </w:r>
            <w:r w:rsidRPr="007E5997">
              <w:rPr>
                <w:rFonts w:ascii="Aptos" w:eastAsia="Aptos" w:hAnsi="Aptos" w:cs="Times New Roman"/>
                <w:kern w:val="2"/>
                <w:lang w:eastAsia="en-US"/>
                <w14:ligatures w14:val="standardContextual"/>
              </w:rPr>
              <w:t xml:space="preserve"> Në etiketë mund të shfaqen edhe sa vijon:</w:t>
            </w:r>
          </w:p>
          <w:p w14:paraId="0D839729"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0C4ACB0D"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(a) përshkrime të zonës gjeografike të origjinës të përmendur në specifikimin e produktit; dhe</w:t>
            </w:r>
          </w:p>
          <w:p w14:paraId="2C5C6C51"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r w:rsidRPr="007E5997">
              <w:rPr>
                <w:rFonts w:ascii="Aptos" w:eastAsia="Aptos" w:hAnsi="Aptos" w:cs="Times New Roman"/>
                <w:kern w:val="2"/>
                <w:lang w:eastAsia="en-US"/>
                <w14:ligatures w14:val="standardContextual"/>
              </w:rPr>
              <w:t>(b) tekste, grafikë ose simbole që i referohen vendit dhe rajonit në të cilin ndodhet ajo zonë gjeografike e origjinës, me kusht që referenca të tilla të mos e çorientojnë konsumatorin në lidhje me identitetin ose origjinën e vërtetë të produktit.</w:t>
            </w:r>
          </w:p>
          <w:p w14:paraId="70B43AE9"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4D44F488" w14:textId="77777777" w:rsidR="00AB17A0" w:rsidRPr="007E5997" w:rsidRDefault="00AB17A0" w:rsidP="00AB17A0">
            <w:pPr>
              <w:spacing w:after="160" w:line="259" w:lineRule="auto"/>
              <w:rPr>
                <w:rFonts w:ascii="Aptos" w:eastAsia="Aptos" w:hAnsi="Aptos" w:cs="Times New Roman"/>
                <w:strike/>
                <w:kern w:val="2"/>
                <w:lang w:eastAsia="en-US"/>
                <w14:ligatures w14:val="standardContextual"/>
              </w:rPr>
            </w:pPr>
          </w:p>
          <w:p w14:paraId="6965D0DB" w14:textId="77777777" w:rsidR="00AB17A0" w:rsidRPr="007E5997" w:rsidRDefault="00AB17A0" w:rsidP="00AB17A0">
            <w:pPr>
              <w:spacing w:after="160" w:line="259" w:lineRule="auto"/>
              <w:rPr>
                <w:rFonts w:ascii="Aptos" w:eastAsia="Aptos" w:hAnsi="Aptos" w:cs="Times New Roman"/>
                <w:kern w:val="2"/>
                <w:lang w:eastAsia="en-US"/>
                <w14:ligatures w14:val="standardContextual"/>
              </w:rPr>
            </w:pPr>
          </w:p>
          <w:p w14:paraId="4D869564" w14:textId="020A5E65" w:rsidR="00AB17A0" w:rsidRPr="007E5997" w:rsidRDefault="00AB17A0" w:rsidP="00AB17A0">
            <w:pPr>
              <w:rPr>
                <w:rFonts w:ascii="Times New Roman" w:hAnsi="Times New Roman" w:cs="Times New Roman"/>
                <w:b/>
                <w:bCs/>
                <w:strike/>
                <w:sz w:val="24"/>
                <w:szCs w:val="24"/>
              </w:rPr>
            </w:pPr>
            <w:r w:rsidRPr="007E5997">
              <w:rPr>
                <w:rFonts w:ascii="Aptos" w:eastAsia="Aptos" w:hAnsi="Aptos" w:cs="Times New Roman"/>
                <w:kern w:val="2"/>
                <w:lang w:eastAsia="en-US"/>
                <w14:ligatures w14:val="standardContextual"/>
              </w:rPr>
              <w:lastRenderedPageBreak/>
              <w:t>13.</w:t>
            </w:r>
            <w:r w:rsidRPr="007E5997">
              <w:rPr>
                <w:rFonts w:ascii="Aptos" w:eastAsia="Aptos" w:hAnsi="Aptos" w:cs="Times New Roman"/>
                <w:strike/>
                <w:kern w:val="2"/>
                <w:lang w:eastAsia="en-US"/>
                <w14:ligatures w14:val="standardContextual"/>
              </w:rPr>
              <w:t>11</w:t>
            </w:r>
            <w:r w:rsidRPr="007E5997">
              <w:rPr>
                <w:rFonts w:ascii="Aptos" w:eastAsia="Aptos" w:hAnsi="Aptos" w:cs="Times New Roman"/>
                <w:kern w:val="2"/>
                <w:lang w:eastAsia="en-US"/>
                <w14:ligatures w14:val="standardContextual"/>
              </w:rPr>
              <w:t>. Karakteristikat teknike të simboleve për treguesit gjeografikë, si dhe rregullat teknike mbi përdorimin e tyre dhe përdorimin e treguesve dhe shkurtimeve në produktet e tregtuara nën një tregues gjeografik të regjistruar, duke përfshirë versionet gjuhësore, vendosen me rregulloren përkatëse të miratuar me vendim të Këshillit të Ministrave.</w:t>
            </w:r>
          </w:p>
        </w:tc>
        <w:tc>
          <w:tcPr>
            <w:tcW w:w="720" w:type="dxa"/>
          </w:tcPr>
          <w:p w14:paraId="3F1DF6CB" w14:textId="77777777" w:rsidR="00AB17A0" w:rsidRPr="007E5997" w:rsidRDefault="00AB17A0" w:rsidP="00AB17A0">
            <w:pPr>
              <w:rPr>
                <w:rFonts w:ascii="Times New Roman" w:hAnsi="Times New Roman" w:cs="Times New Roman"/>
                <w:sz w:val="24"/>
                <w:szCs w:val="24"/>
              </w:rPr>
            </w:pPr>
          </w:p>
        </w:tc>
        <w:tc>
          <w:tcPr>
            <w:tcW w:w="4770" w:type="dxa"/>
          </w:tcPr>
          <w:p w14:paraId="186F38EA"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Simbolet, treguesit dhe shkurtimet</w:t>
            </w:r>
          </w:p>
          <w:p w14:paraId="7DE73714" w14:textId="77777777" w:rsidR="00AB17A0" w:rsidRPr="007E5997" w:rsidRDefault="00AB17A0" w:rsidP="00AB17A0">
            <w:pPr>
              <w:rPr>
                <w:rFonts w:ascii="Times New Roman" w:hAnsi="Times New Roman" w:cs="Times New Roman"/>
                <w:b/>
                <w:bCs/>
                <w:sz w:val="24"/>
                <w:szCs w:val="24"/>
              </w:rPr>
            </w:pPr>
          </w:p>
          <w:p w14:paraId="2A3904C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1. Treguesit, shkurtimet dhe simbolet që përcaktojnë treguesit gjeografikë përdoren </w:t>
            </w:r>
            <w:r w:rsidRPr="007E5997">
              <w:rPr>
                <w:rFonts w:ascii="Times New Roman" w:hAnsi="Times New Roman" w:cs="Times New Roman"/>
                <w:sz w:val="24"/>
                <w:szCs w:val="24"/>
              </w:rPr>
              <w:lastRenderedPageBreak/>
              <w:t>vetëm në lidhje me produktet e prodhuara në përputhje me specifikimet e produktit përkatës; ato mund të përdoren edhe për qëllime informacioni dhe edukimi, me kusht që një përdorim i tillë të mos ketë mundësi të çorientojë konsumatorin.</w:t>
            </w:r>
          </w:p>
          <w:p w14:paraId="687A4D7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Simbolet e mëposhtme vendosen për të shënuar dhe publikuar treguesit gjeografikë:</w:t>
            </w:r>
          </w:p>
          <w:p w14:paraId="36FBC1E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një simbol që identifikon emërtimet e origjinës të mbrojtura për produktet bujqësore; dhe</w:t>
            </w:r>
          </w:p>
          <w:p w14:paraId="734985D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një simbol që identifikon treguesit gjeografikë të mbrojtur për produktet bujqësore. Ky simbol mund të përdoret gjithashtu për treguesit gjeografikë për pijet alkoolike të distiluara.</w:t>
            </w:r>
          </w:p>
          <w:p w14:paraId="669F7BC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3. Në rastin e produkteve bujqësore dhe pijeve alkoolike të distiluara me origjinë nga Republika e Shqipërisë që tregtohen nën një tregues gjeografik, simboli i Republikës së Shqipërisë që shoqëron treguesin gjeografik, duhet të shfaqet në etiketimin dhe materialin publicitar. </w:t>
            </w:r>
          </w:p>
          <w:p w14:paraId="0F5CDEB6"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sz w:val="24"/>
                <w:szCs w:val="24"/>
              </w:rPr>
              <w:t>4. Në lidhje me etiketimin, sipas pikës 3 të këtij neni, treguesi gjeografik duhet të shfaqet në të njëjtën fushëpamje me simbolin e Republikës së Shqipërisë.</w:t>
            </w:r>
          </w:p>
          <w:p w14:paraId="78D895ED"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5. Kur produktet bujqësore përcaktohen nga një tregues gjeografik, një tregues i emrit të prodhuesit ose operatorit duhet të shfaqet në etiketim, në të njëjtën fushëpamje me treguesin gjeografik. </w:t>
            </w:r>
          </w:p>
          <w:p w14:paraId="27FC8C9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6. Në kuptim të pikes 4 të këtij neni, emri i </w:t>
            </w:r>
            <w:r w:rsidRPr="007E5997">
              <w:rPr>
                <w:rFonts w:ascii="Times New Roman" w:hAnsi="Times New Roman" w:cs="Times New Roman"/>
                <w:sz w:val="24"/>
                <w:szCs w:val="24"/>
              </w:rPr>
              <w:lastRenderedPageBreak/>
              <w:t xml:space="preserve">operatorit duhet të kuptohet si emri i operatorit përgjegjës për fazën e prodhimit në të cilën përftohet produkti që do të mbulohet nga treguesi gjeografik, ose emri i operatorit përgjegjës për kryerjen e përpunimit thelbësor të këtij produkti. </w:t>
            </w:r>
          </w:p>
          <w:p w14:paraId="1EA9B76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7. Në rastin e pijeve alkoolike të distiluara të përcaktuara nga një tregues gjeografik, emri i prodhuesit duhet të shfaqet në etiketim, në të njëjtën fushëpamje me treguesin gjeografik.</w:t>
            </w:r>
          </w:p>
          <w:p w14:paraId="6FED8F4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8. Kur paketimi, kutitë ose enët kanë sipërfaqe më të vogël se 10 cm</w:t>
            </w:r>
            <w:r w:rsidRPr="007E5997">
              <w:rPr>
                <w:rFonts w:ascii="Times New Roman" w:hAnsi="Times New Roman" w:cs="Times New Roman"/>
                <w:sz w:val="24"/>
                <w:szCs w:val="24"/>
                <w:vertAlign w:val="superscript"/>
              </w:rPr>
              <w:t>2</w:t>
            </w:r>
            <w:r w:rsidRPr="007E5997">
              <w:rPr>
                <w:rFonts w:ascii="Times New Roman" w:hAnsi="Times New Roman" w:cs="Times New Roman"/>
                <w:sz w:val="24"/>
                <w:szCs w:val="24"/>
              </w:rPr>
              <w:t>, vendosja e emrit të prodhuesit ose operatorit është vullnetare.</w:t>
            </w:r>
          </w:p>
          <w:p w14:paraId="079EA51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9. Produktet bujqësore dhe pijet alkoolike të distiluara që tregtohen nën një tregues gjeografik, të cilat janë etiketuar para hyrjes në fuqi të këtij ligji, mund të vazhdojnë të vendosen në treg pa përmbushur detyrimin për të treguar emrin e prodhuesit ose operatorit në të njëjtën fushëpamje me treguesin gjeografik, derisa të shterohen stoqet ekzistuese.</w:t>
            </w:r>
          </w:p>
          <w:p w14:paraId="6C2FEE1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10. Kur produktet bujqësore ose pijet alkoolike të distiluara përcaktohen nga një tregues gjeografik, treguesit "emërtim origjine i mbrojtur " ose "tregues gjeografik i mbrojtur" mund të shfaqen në etiketimin dhe materialet publicitare të produkteve bujqësore, dhe treguesi "tregues gjeografik" mund të shfaqet respektivisht në etiketimin dhe materialet e reklamimit të pijeve alkoolike të distiluara.</w:t>
            </w:r>
          </w:p>
          <w:p w14:paraId="05CD016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11. Shkurtimet "EOM" ose "TGJM", që korrespondojnë me treguesit "emërtim origjine i mbrojtur " ose "tregues gjeografik i </w:t>
            </w:r>
            <w:r w:rsidRPr="007E5997">
              <w:rPr>
                <w:rFonts w:ascii="Times New Roman" w:hAnsi="Times New Roman" w:cs="Times New Roman"/>
                <w:sz w:val="24"/>
                <w:szCs w:val="24"/>
              </w:rPr>
              <w:lastRenderedPageBreak/>
              <w:t>mbrojtur", mund të shfaqen në etiketimin dhe materialet publicitare të produkteve bujqësore të përcaktuara nga një tregues gjeografik.</w:t>
            </w:r>
          </w:p>
          <w:p w14:paraId="24BBB6B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12. Treguesit dhe shkurtimet mund të përdoren në etiketimin dhe materialet publicitare të produkteve të përpunuara kur treguesi gjeografik përcakton një përbërës të këtyre produkteve dhe, në këtë rast, treguesi ose shkurtimi duhet të vendoset pranë emrit të përbërësit që të identifikohet qartësisht si përbërës. </w:t>
            </w:r>
          </w:p>
          <w:p w14:paraId="505E673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13. Simbolet që tregojnë emërtim origjine të mbrojtur ose tregues gjeografik të mbrojtur dhe treguesit 'emërtim origjine i mbrojtur', 'tregues gjeografik i mbrojtur' dhe 'tregues gjeografik' dhe shkurtimet 'EOM' ose 'TGJM', sipas rastit, mund të shfaqen në etiketë vetëm pas publikimit të regjistrimit të atij treguesi gjeografik.</w:t>
            </w:r>
          </w:p>
          <w:p w14:paraId="50A9D0A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14. Në etiketë mund të shfaqen edhe elementët dhe shënimet e mëposhtme:</w:t>
            </w:r>
          </w:p>
          <w:p w14:paraId="1DB5F78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përshkrime të zonës gjeografike të origjinës së përcaktuar në specifikimet e produktit; dhe</w:t>
            </w:r>
          </w:p>
          <w:p w14:paraId="68E4ADC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tekste, grafikë ose simbole që përcaktojnë shtetin dhe rajonin në të cilin ndodhet zona gjeografike e origjinës, me kusht që këto përcaktime të mos e çorientojnë konsumatorin në lidhje me identitetin ose origjinën e vërtetë të produktit.</w:t>
            </w:r>
          </w:p>
          <w:p w14:paraId="27EAD78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15. Karakteristikat teknike të simboleve për treguesit gjeografikë, si dhe rregullat teknike për përdorimin e tyre dhe përdorimin e treguesve dhe shkurtimeve në produktet e </w:t>
            </w:r>
            <w:r w:rsidRPr="007E5997">
              <w:rPr>
                <w:rFonts w:ascii="Times New Roman" w:hAnsi="Times New Roman" w:cs="Times New Roman"/>
                <w:sz w:val="24"/>
                <w:szCs w:val="24"/>
              </w:rPr>
              <w:lastRenderedPageBreak/>
              <w:t>tregtuara nën një tregues gjeografik të regjistruar, duke përfshirë versionet gjuhësore, përcaktohen me vendim të Këshillit të Ministrave.</w:t>
            </w:r>
          </w:p>
          <w:p w14:paraId="7B919EF0" w14:textId="77777777" w:rsidR="00AB17A0" w:rsidRPr="007E5997" w:rsidRDefault="00AB17A0" w:rsidP="00AB17A0">
            <w:pPr>
              <w:rPr>
                <w:rFonts w:ascii="Times New Roman" w:hAnsi="Times New Roman" w:cs="Times New Roman"/>
                <w:sz w:val="24"/>
                <w:szCs w:val="24"/>
              </w:rPr>
            </w:pPr>
          </w:p>
        </w:tc>
        <w:tc>
          <w:tcPr>
            <w:tcW w:w="990" w:type="dxa"/>
          </w:tcPr>
          <w:p w14:paraId="49A3ED1A"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36</w:t>
            </w:r>
          </w:p>
          <w:p w14:paraId="1C8B4B2F" w14:textId="77777777" w:rsidR="00AB17A0" w:rsidRPr="007E5997" w:rsidRDefault="00AB17A0" w:rsidP="00AB17A0">
            <w:pPr>
              <w:rPr>
                <w:rFonts w:ascii="Times New Roman" w:hAnsi="Times New Roman" w:cs="Times New Roman"/>
                <w:sz w:val="24"/>
                <w:szCs w:val="24"/>
              </w:rPr>
            </w:pPr>
          </w:p>
        </w:tc>
        <w:tc>
          <w:tcPr>
            <w:tcW w:w="540" w:type="dxa"/>
          </w:tcPr>
          <w:p w14:paraId="26D0166E" w14:textId="52C780A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7F930F6" w14:textId="515831C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2B54D19E" w14:textId="77777777" w:rsidTr="00D90483">
        <w:tc>
          <w:tcPr>
            <w:tcW w:w="558" w:type="dxa"/>
          </w:tcPr>
          <w:p w14:paraId="74825AAB" w14:textId="61E3D44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38</w:t>
            </w:r>
          </w:p>
        </w:tc>
        <w:tc>
          <w:tcPr>
            <w:tcW w:w="3870" w:type="dxa"/>
          </w:tcPr>
          <w:p w14:paraId="0942B2D5" w14:textId="77777777" w:rsidR="00AB17A0" w:rsidRPr="007E5997" w:rsidRDefault="00AB17A0" w:rsidP="00AB17A0">
            <w:pPr>
              <w:rPr>
                <w:b/>
                <w:bCs/>
                <w:i/>
                <w:iCs/>
              </w:rPr>
            </w:pPr>
            <w:r w:rsidRPr="007E5997">
              <w:rPr>
                <w:b/>
                <w:bCs/>
                <w:i/>
                <w:iCs/>
              </w:rPr>
              <w:t>Fusha e zbatimit</w:t>
            </w:r>
          </w:p>
          <w:p w14:paraId="5ED339A5" w14:textId="77777777" w:rsidR="00AB17A0" w:rsidRPr="007E5997" w:rsidRDefault="00AB17A0" w:rsidP="00AB17A0">
            <w:r w:rsidRPr="007E5997">
              <w:t>1. Ky Kre zbatohet për verën, pijet alkoolike dhe produktet bujqësore. Përjashtimisht, paragrafi 2, nënparagrafi i parë, pika (a), paragrafi 3 dhe, në lidhje me verifikimin e pajtueshmërisë me specifikimin e produktit, paragrafi 4 i këtij neni, dhe nenet 39, 40, 41 dhe 44 zbatohen vetëm për pijet alkoolike dhe produktet bujqësore.</w:t>
            </w:r>
          </w:p>
          <w:p w14:paraId="6857457B" w14:textId="77777777" w:rsidR="00AB17A0" w:rsidRPr="007E5997" w:rsidRDefault="00AB17A0" w:rsidP="00AB17A0">
            <w:r w:rsidRPr="007E5997">
              <w:t>2. Për qëllimet e këtij Kreu, me kontrolle do të kuptohen:</w:t>
            </w:r>
          </w:p>
          <w:p w14:paraId="77117804" w14:textId="77777777" w:rsidR="00AB17A0" w:rsidRPr="007E5997" w:rsidRDefault="00AB17A0" w:rsidP="00AB17A0">
            <w:r w:rsidRPr="007E5997">
              <w:t>(a) verifikimi që një produkt i caktuar nga një tregues gjeografik është prodhuar në përputhje me specifikimin e produktit përkatës; dhe</w:t>
            </w:r>
          </w:p>
          <w:p w14:paraId="743626B7" w14:textId="77777777" w:rsidR="00AB17A0" w:rsidRPr="007E5997" w:rsidRDefault="00AB17A0" w:rsidP="00AB17A0">
            <w:r w:rsidRPr="007E5997">
              <w:t xml:space="preserve">(b) verifikimi i përdorimit të treguesve gjeografikë në treg, duke përfshirë edhe ndërfaqet </w:t>
            </w:r>
            <w:r w:rsidRPr="007E5997">
              <w:rPr>
                <w:i/>
                <w:iCs/>
              </w:rPr>
              <w:t>online</w:t>
            </w:r>
            <w:r w:rsidRPr="007E5997">
              <w:t>.</w:t>
            </w:r>
          </w:p>
          <w:p w14:paraId="5C781EA8" w14:textId="77777777" w:rsidR="00AB17A0" w:rsidRPr="007E5997" w:rsidRDefault="00AB17A0" w:rsidP="00AB17A0">
            <w:r w:rsidRPr="007E5997">
              <w:t>Për qëllimet e këtij Kreu, fusha e zbatimit përfshin çdo veprim që synon të sigurojë pajtueshmërinë me Pjesën II, Kreun 3, të këtij Ligji.</w:t>
            </w:r>
          </w:p>
          <w:p w14:paraId="073D0DB1" w14:textId="77777777" w:rsidR="00AB17A0" w:rsidRPr="007E5997" w:rsidRDefault="00AB17A0" w:rsidP="00AB17A0"/>
          <w:p w14:paraId="4C43000A" w14:textId="77777777" w:rsidR="00AB17A0" w:rsidRPr="007E5997" w:rsidRDefault="00AB17A0" w:rsidP="00AB17A0">
            <w:r w:rsidRPr="007E5997">
              <w:lastRenderedPageBreak/>
              <w:t>3. Autoritetet kompetente dhe organet e deleguara që parashikohen në nenin 2, pikat 1.7 dhe 1.13, më sipër, ngarkohen gjithashtu të zbatojnë këtë ligj dhe aktet e tjera të lidhura të dala në zbatim të tij.</w:t>
            </w:r>
          </w:p>
          <w:p w14:paraId="41655713" w14:textId="77777777" w:rsidR="00AB17A0" w:rsidRPr="007E5997" w:rsidRDefault="00AB17A0" w:rsidP="00AB17A0"/>
          <w:p w14:paraId="47DD5851" w14:textId="6BC5A345" w:rsidR="00AB17A0" w:rsidRPr="007E5997" w:rsidRDefault="00AB17A0" w:rsidP="00AB17A0">
            <w:pPr>
              <w:rPr>
                <w:rFonts w:ascii="Times New Roman" w:hAnsi="Times New Roman" w:cs="Times New Roman"/>
                <w:b/>
                <w:bCs/>
                <w:strike/>
                <w:sz w:val="24"/>
                <w:szCs w:val="24"/>
              </w:rPr>
            </w:pPr>
          </w:p>
        </w:tc>
        <w:tc>
          <w:tcPr>
            <w:tcW w:w="720" w:type="dxa"/>
          </w:tcPr>
          <w:p w14:paraId="1192018E" w14:textId="77777777" w:rsidR="00AB17A0" w:rsidRPr="007E5997" w:rsidRDefault="00AB17A0" w:rsidP="00AB17A0">
            <w:pPr>
              <w:rPr>
                <w:rFonts w:ascii="Times New Roman" w:hAnsi="Times New Roman" w:cs="Times New Roman"/>
                <w:sz w:val="24"/>
                <w:szCs w:val="24"/>
              </w:rPr>
            </w:pPr>
          </w:p>
        </w:tc>
        <w:tc>
          <w:tcPr>
            <w:tcW w:w="4770" w:type="dxa"/>
          </w:tcPr>
          <w:p w14:paraId="00E98672"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Dispozita të përgjithshme</w:t>
            </w:r>
          </w:p>
          <w:p w14:paraId="19D76DE7" w14:textId="77777777" w:rsidR="00AB17A0" w:rsidRPr="007E5997" w:rsidRDefault="00AB17A0" w:rsidP="00AB17A0">
            <w:pPr>
              <w:rPr>
                <w:rFonts w:ascii="Times New Roman" w:hAnsi="Times New Roman" w:cs="Times New Roman"/>
                <w:b/>
                <w:bCs/>
                <w:sz w:val="24"/>
                <w:szCs w:val="24"/>
              </w:rPr>
            </w:pPr>
          </w:p>
          <w:p w14:paraId="789FEA0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Ky Kre zbatohet për verën, pijet alkoolike të distiluara dhe produktet bujqësore. Përjashtimisht, gërma “a” e pikës 2, dhe pika 3 të kwtij neni, dhe, në lidhje me verifikimin e përputhshmërisë me specifikimet e produktit, pika 4 e këtij neni, dhe nenet 38, 39, 40 dhe 43 të këtij ligji, zbatohen vetëm për pijet alkoolike të distiluara dhe produktet bujqësore.</w:t>
            </w:r>
          </w:p>
          <w:p w14:paraId="29E1A28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Për qëllimet e këtij Kreu, kontrolli nënkupton :</w:t>
            </w:r>
          </w:p>
          <w:p w14:paraId="502451F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verifikimin që produkti i përcaktuar tek një tregues gjeografik është prodhuar në përputhje me specifikimet e produktit përkatës; dhe</w:t>
            </w:r>
          </w:p>
          <w:p w14:paraId="1C69F49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b) verifikimin e përdorimit të treguesve gjeografikë në treg, duke përfshirë edhe ndërfaqet </w:t>
            </w:r>
            <w:r w:rsidRPr="007E5997">
              <w:rPr>
                <w:rFonts w:ascii="Times New Roman" w:hAnsi="Times New Roman" w:cs="Times New Roman"/>
                <w:i/>
                <w:iCs/>
                <w:sz w:val="24"/>
                <w:szCs w:val="24"/>
              </w:rPr>
              <w:t>online.</w:t>
            </w:r>
          </w:p>
          <w:p w14:paraId="27D8CF46"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Për qëllimet e këtij Kreu, fusha e zbatimit të rregullave përfshin çdo veprim që synon të sigurojë përputhshmërisë me Pjesën II, Kreun 3 të këtij ligji.</w:t>
            </w:r>
          </w:p>
          <w:p w14:paraId="43946D6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Autoritetet kompetente, organet e deleguara dhe personat fizikë të cilëve iu janë dhënë </w:t>
            </w:r>
            <w:r w:rsidRPr="007E5997">
              <w:rPr>
                <w:rFonts w:ascii="Times New Roman" w:hAnsi="Times New Roman" w:cs="Times New Roman"/>
                <w:sz w:val="24"/>
                <w:szCs w:val="24"/>
              </w:rPr>
              <w:lastRenderedPageBreak/>
              <w:t>detyra të caktuara zyrtare, duhet të veprojnë në përputhje me kërkesat e parashikuara në legjislacionin në fuqi në Republikën e Shqipërisë.</w:t>
            </w:r>
          </w:p>
          <w:p w14:paraId="30369C8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Përveçse sa parashikohet në legjislacionin në fuqi, Ministria kryen kontrolle, duke përfshirë audite, për tregtuesit gjeografikë të regjistruar me origjinë nga Republika e Shqipërisë, bazuar në një analizë risku.</w:t>
            </w:r>
          </w:p>
          <w:p w14:paraId="3A1FCE25"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6. Rregulla dhe procedura më të detajuara në lidhje me kontrollet dhe zbatimin e rregullave për treguesit gjeografikë përcaktohen me vendim të Këshillit të Ministrave.</w:t>
            </w:r>
          </w:p>
          <w:p w14:paraId="29526E2B" w14:textId="77777777" w:rsidR="00AB17A0" w:rsidRPr="007E5997" w:rsidRDefault="00AB17A0" w:rsidP="00AB17A0">
            <w:pPr>
              <w:rPr>
                <w:rFonts w:ascii="Times New Roman" w:hAnsi="Times New Roman" w:cs="Times New Roman"/>
                <w:sz w:val="24"/>
                <w:szCs w:val="24"/>
              </w:rPr>
            </w:pPr>
          </w:p>
        </w:tc>
        <w:tc>
          <w:tcPr>
            <w:tcW w:w="990" w:type="dxa"/>
          </w:tcPr>
          <w:p w14:paraId="59BFEC87"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37</w:t>
            </w:r>
          </w:p>
          <w:p w14:paraId="5A592955" w14:textId="77777777" w:rsidR="00AB17A0" w:rsidRPr="007E5997" w:rsidRDefault="00AB17A0" w:rsidP="00AB17A0">
            <w:pPr>
              <w:rPr>
                <w:rFonts w:ascii="Times New Roman" w:hAnsi="Times New Roman" w:cs="Times New Roman"/>
                <w:sz w:val="24"/>
                <w:szCs w:val="24"/>
              </w:rPr>
            </w:pPr>
          </w:p>
        </w:tc>
        <w:tc>
          <w:tcPr>
            <w:tcW w:w="540" w:type="dxa"/>
          </w:tcPr>
          <w:p w14:paraId="2993872F" w14:textId="5E369CB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BB5DFBB" w14:textId="5EA16AE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5A249A7C" w14:textId="77777777" w:rsidTr="00D90483">
        <w:tc>
          <w:tcPr>
            <w:tcW w:w="558" w:type="dxa"/>
          </w:tcPr>
          <w:p w14:paraId="6FFA5537" w14:textId="64232C3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39</w:t>
            </w:r>
          </w:p>
        </w:tc>
        <w:tc>
          <w:tcPr>
            <w:tcW w:w="3870" w:type="dxa"/>
          </w:tcPr>
          <w:p w14:paraId="3CFE5E64" w14:textId="77777777" w:rsidR="00AB17A0" w:rsidRPr="007E5997" w:rsidRDefault="00AB17A0" w:rsidP="00AB17A0">
            <w:pPr>
              <w:rPr>
                <w:b/>
                <w:bCs/>
                <w:i/>
                <w:iCs/>
                <w:lang w:val="it-IT"/>
              </w:rPr>
            </w:pPr>
            <w:r w:rsidRPr="007E5997">
              <w:rPr>
                <w:b/>
                <w:bCs/>
                <w:i/>
                <w:iCs/>
                <w:lang w:val="it-IT"/>
              </w:rPr>
              <w:t>Verifikimi i pajtueshmërisë me specifikimin e produktit</w:t>
            </w:r>
          </w:p>
          <w:p w14:paraId="0577E445" w14:textId="77777777" w:rsidR="00AB17A0" w:rsidRPr="007E5997" w:rsidRDefault="00AB17A0" w:rsidP="00AB17A0">
            <w:pPr>
              <w:rPr>
                <w:lang w:val="it-IT"/>
              </w:rPr>
            </w:pPr>
            <w:r w:rsidRPr="007E5997">
              <w:rPr>
                <w:lang w:val="it-IT"/>
              </w:rPr>
              <w:t>1. Çdo operator që dëshiron të marrë pjesë në një aktivitet të mbuluar nga specifikimi i produktit të një produkti të caktuar nga një tregues gjeografik duhet të njoftojë autoritetet kompetente, organet e deleguara ose të përmendur në paragrafin 3 më poshtë. Autoriteti përkatës parashikuar në nenin 2, pika 1.7 ose 1.13 më sipër, harton dhe mban të përditësuar një listë të operatorëve që kryejnë aktivitete që i nënshtrohen një ose më shumë detyrimeve të parashikuara në specifikimin e produktit të një produkti të caktuar nga një tregues gjeografik i regjistruar në regjistrin e treguesve gjeografikë me origjinë nga vendi.</w:t>
            </w:r>
          </w:p>
          <w:p w14:paraId="637CD88C" w14:textId="77777777" w:rsidR="00AB17A0" w:rsidRPr="007E5997" w:rsidRDefault="00AB17A0" w:rsidP="00AB17A0">
            <w:pPr>
              <w:rPr>
                <w:lang w:val="it-IT"/>
              </w:rPr>
            </w:pPr>
            <w:r w:rsidRPr="007E5997">
              <w:rPr>
                <w:lang w:val="it-IT"/>
              </w:rPr>
              <w:t xml:space="preserve">2. Prodhuesit janë përgjegjës për </w:t>
            </w:r>
            <w:r w:rsidRPr="007E5997">
              <w:rPr>
                <w:lang w:val="it-IT"/>
              </w:rPr>
              <w:lastRenderedPageBreak/>
              <w:t>kontrollet e tyre që sigurojnë pajtueshmërinë me specifikimin e produktit të produkteve të caktuara nga treguesit gjeografikë përpara se produkti të vendoset në treg.</w:t>
            </w:r>
          </w:p>
          <w:p w14:paraId="478C5684" w14:textId="77777777" w:rsidR="00AB17A0" w:rsidRPr="007E5997" w:rsidRDefault="00AB17A0" w:rsidP="00AB17A0">
            <w:pPr>
              <w:rPr>
                <w:lang w:val="it-IT"/>
              </w:rPr>
            </w:pPr>
          </w:p>
          <w:p w14:paraId="6DDFCFC1" w14:textId="77777777" w:rsidR="00AB17A0" w:rsidRPr="007E5997" w:rsidRDefault="00AB17A0" w:rsidP="00AB17A0">
            <w:pPr>
              <w:rPr>
                <w:lang w:val="it-IT"/>
              </w:rPr>
            </w:pPr>
            <w:r w:rsidRPr="007E5997">
              <w:rPr>
                <w:lang w:val="it-IT"/>
              </w:rPr>
              <w:t>3. Përveç kontrolleve të veta të përmendura në paragrafin 2, përpara se të vendoset në treg një produkt i caktuar nga një tregues gjeografik dhe me origjinë nga vendi, verifikimi i pajtueshmërisë me specifikimin e produktit kryhet nga autoritetet kompetente dhe organet e deleguara që parashikohen në nenin 2, pika 1.7 dhe 1.13 më sipër.</w:t>
            </w:r>
          </w:p>
          <w:p w14:paraId="3E321C18" w14:textId="77777777" w:rsidR="00AB17A0" w:rsidRPr="007E5997" w:rsidRDefault="00AB17A0" w:rsidP="00AB17A0">
            <w:pPr>
              <w:rPr>
                <w:lang w:val="it-IT"/>
              </w:rPr>
            </w:pPr>
          </w:p>
          <w:p w14:paraId="236C9DA9" w14:textId="77777777" w:rsidR="00AB17A0" w:rsidRPr="007E5997" w:rsidRDefault="00AB17A0" w:rsidP="00AB17A0">
            <w:pPr>
              <w:rPr>
                <w:lang w:val="it-IT"/>
              </w:rPr>
            </w:pPr>
          </w:p>
          <w:p w14:paraId="18E9272D" w14:textId="77777777" w:rsidR="00AB17A0" w:rsidRPr="007E5997" w:rsidRDefault="00AB17A0" w:rsidP="00AB17A0">
            <w:pPr>
              <w:rPr>
                <w:lang w:val="it-IT"/>
              </w:rPr>
            </w:pPr>
          </w:p>
          <w:p w14:paraId="4390A777" w14:textId="77777777" w:rsidR="00AB17A0" w:rsidRPr="007E5997" w:rsidRDefault="00AB17A0" w:rsidP="00AB17A0">
            <w:pPr>
              <w:rPr>
                <w:lang w:val="it-IT"/>
              </w:rPr>
            </w:pPr>
          </w:p>
          <w:p w14:paraId="1F7549F6" w14:textId="77777777" w:rsidR="00AB17A0" w:rsidRPr="007E5997" w:rsidRDefault="00AB17A0" w:rsidP="00AB17A0">
            <w:pPr>
              <w:rPr>
                <w:lang w:val="it-IT"/>
              </w:rPr>
            </w:pPr>
          </w:p>
          <w:p w14:paraId="71A33203" w14:textId="77777777" w:rsidR="00AB17A0" w:rsidRPr="007E5997" w:rsidRDefault="00AB17A0" w:rsidP="00AB17A0">
            <w:pPr>
              <w:rPr>
                <w:lang w:val="it-IT"/>
              </w:rPr>
            </w:pPr>
            <w:r w:rsidRPr="007E5997">
              <w:rPr>
                <w:lang w:val="it-IT"/>
              </w:rPr>
              <w:t>4. Lidhur me treguesit gjeografike që caktojnë produkte nga një shtet tjetër, verifikimi i pajtueshmërisë me specifikimin e produktit, përpara se produkti përkatës të vendoset në treg, kryhet nga:</w:t>
            </w:r>
          </w:p>
          <w:p w14:paraId="1CC2A084" w14:textId="77777777" w:rsidR="00AB17A0" w:rsidRPr="007E5997" w:rsidRDefault="00AB17A0" w:rsidP="00AB17A0">
            <w:pPr>
              <w:rPr>
                <w:lang w:val="it-IT"/>
              </w:rPr>
            </w:pPr>
            <w:r w:rsidRPr="007E5997">
              <w:rPr>
                <w:lang w:val="it-IT"/>
              </w:rPr>
              <w:t>(a) një ose më shumë autoritete kompetente të caktuara nga shteti tjetër; ose</w:t>
            </w:r>
          </w:p>
          <w:p w14:paraId="7194B281" w14:textId="77777777" w:rsidR="00AB17A0" w:rsidRPr="007E5997" w:rsidRDefault="00AB17A0" w:rsidP="00AB17A0">
            <w:pPr>
              <w:rPr>
                <w:lang w:val="it-IT"/>
              </w:rPr>
            </w:pPr>
            <w:r w:rsidRPr="007E5997">
              <w:rPr>
                <w:lang w:val="it-IT"/>
              </w:rPr>
              <w:t>(b) një ose më shumë organe certifikuese produktesh.</w:t>
            </w:r>
          </w:p>
          <w:p w14:paraId="7090F4CC" w14:textId="77777777" w:rsidR="00AB17A0" w:rsidRPr="007E5997" w:rsidRDefault="00AB17A0" w:rsidP="00AB17A0">
            <w:pPr>
              <w:rPr>
                <w:lang w:val="it-IT"/>
              </w:rPr>
            </w:pPr>
          </w:p>
          <w:p w14:paraId="040C32B8" w14:textId="77777777" w:rsidR="00AB17A0" w:rsidRPr="007E5997" w:rsidRDefault="00AB17A0" w:rsidP="00AB17A0">
            <w:pPr>
              <w:rPr>
                <w:lang w:val="it-IT"/>
              </w:rPr>
            </w:pPr>
            <w:r w:rsidRPr="007E5997">
              <w:rPr>
                <w:lang w:val="it-IT"/>
              </w:rPr>
              <w:t xml:space="preserve">5. Nëse një aktivitet që përfshihet nga </w:t>
            </w:r>
            <w:r w:rsidRPr="007E5997">
              <w:rPr>
                <w:lang w:val="it-IT"/>
              </w:rPr>
              <w:lastRenderedPageBreak/>
              <w:t>specifikimi i produktit kryhet nga një ose më shumë operatorë në një shteti tjetër, veç nga shteti i origjinës së treguesit gjeografik, parashikimet për verifikimin e pajtueshmërisë së këtyre operatorëve caktohen në specifikimin e produktit.</w:t>
            </w:r>
          </w:p>
          <w:p w14:paraId="63027304" w14:textId="77777777" w:rsidR="00AB17A0" w:rsidRPr="007E5997" w:rsidRDefault="00AB17A0" w:rsidP="00AB17A0">
            <w:pPr>
              <w:rPr>
                <w:lang w:val="it-IT"/>
              </w:rPr>
            </w:pPr>
          </w:p>
          <w:p w14:paraId="5723F604" w14:textId="77777777" w:rsidR="00AB17A0" w:rsidRPr="007E5997" w:rsidRDefault="00AB17A0" w:rsidP="00AB17A0">
            <w:pPr>
              <w:rPr>
                <w:lang w:val="it-IT"/>
              </w:rPr>
            </w:pPr>
            <w:r w:rsidRPr="007E5997">
              <w:rPr>
                <w:lang w:val="it-IT"/>
              </w:rPr>
              <w:t>6. Në zbatim të nenit 9(2), verifikimi i pajtueshmërisë me specifikimin e produktit sigurohet nga autoriteti përkatës që parashikohet në nenin 2, pika 1.7 ose 1.13 më sipër, veç atij që konsiderohet si grup prodhuesish sipas nenit 9(2).</w:t>
            </w:r>
          </w:p>
          <w:p w14:paraId="19A1DABC" w14:textId="77777777" w:rsidR="00AB17A0" w:rsidRPr="007E5997" w:rsidRDefault="00AB17A0" w:rsidP="00AB17A0">
            <w:pPr>
              <w:rPr>
                <w:lang w:val="it-IT"/>
              </w:rPr>
            </w:pPr>
            <w:r w:rsidRPr="007E5997">
              <w:rPr>
                <w:lang w:val="it-IT"/>
              </w:rPr>
              <w:t>7. Kostot e verifikimit të pajtueshmërisë me specifikimin e produktit mund të përballohen nga operatorët që i nënshtrohen këtyre kontrolleve. Me vendim të Këshillit të Ministrave mund të caktohen tarifa për të mbuluar, tërësisht ose pjesërisht, kostot e kontrolleve zyrtare dhe aktiviteteve të tjera zyrtare.</w:t>
            </w:r>
          </w:p>
          <w:p w14:paraId="71512B9F" w14:textId="77777777" w:rsidR="00AB17A0" w:rsidRPr="007E5997" w:rsidRDefault="00AB17A0" w:rsidP="00AB17A0">
            <w:pPr>
              <w:rPr>
                <w:lang w:val="it-IT"/>
              </w:rPr>
            </w:pPr>
            <w:r w:rsidRPr="007E5997">
              <w:rPr>
                <w:lang w:val="it-IT"/>
              </w:rPr>
              <w:t>8. Këshilli i Ministrave miraton akte në lidhje me:</w:t>
            </w:r>
          </w:p>
          <w:p w14:paraId="52035DFC" w14:textId="77777777" w:rsidR="00AB17A0" w:rsidRPr="007E5997" w:rsidRDefault="00AB17A0" w:rsidP="00AB17A0">
            <w:pPr>
              <w:rPr>
                <w:lang w:val="it-IT"/>
              </w:rPr>
            </w:pPr>
            <w:r w:rsidRPr="007E5997">
              <w:rPr>
                <w:lang w:val="it-IT"/>
              </w:rPr>
              <w:t>(a) komunikimin që duhet të bëjnë shtetet e tjera tek DPPI-ja, duke përfshirë emrat dhe adresat e autoriteteve kompetente dhe organeve të certifikimit të produkteve, që parashikohen në Ligjin 8/2019, “Për Skemat e Cilësisë së Produkteve Bujqësore dhe Ushqimore”;</w:t>
            </w:r>
          </w:p>
          <w:p w14:paraId="663963B0" w14:textId="77777777" w:rsidR="00AB17A0" w:rsidRPr="007E5997" w:rsidRDefault="00AB17A0" w:rsidP="00AB17A0">
            <w:pPr>
              <w:rPr>
                <w:lang w:val="it-IT"/>
              </w:rPr>
            </w:pPr>
            <w:r w:rsidRPr="007E5997">
              <w:rPr>
                <w:lang w:val="it-IT"/>
              </w:rPr>
              <w:t xml:space="preserve">(b) rregullimet për monitorimin dhe </w:t>
            </w:r>
            <w:r w:rsidRPr="007E5997">
              <w:rPr>
                <w:lang w:val="it-IT"/>
              </w:rPr>
              <w:lastRenderedPageBreak/>
              <w:t>verifikimin e operacioneve të parashikuara në paragrafin 5.</w:t>
            </w:r>
          </w:p>
          <w:p w14:paraId="71A40F5F" w14:textId="42B23A4B" w:rsidR="00AB17A0" w:rsidRPr="007E5997" w:rsidRDefault="00AB17A0" w:rsidP="00AB17A0">
            <w:pPr>
              <w:rPr>
                <w:rFonts w:ascii="Times New Roman" w:hAnsi="Times New Roman" w:cs="Times New Roman"/>
                <w:b/>
                <w:bCs/>
                <w:strike/>
                <w:sz w:val="24"/>
                <w:szCs w:val="24"/>
                <w:lang w:val="it-IT"/>
              </w:rPr>
            </w:pPr>
            <w:r w:rsidRPr="007E5997">
              <w:rPr>
                <w:lang w:val="it-IT"/>
              </w:rPr>
              <w:t xml:space="preserve"> </w:t>
            </w:r>
          </w:p>
        </w:tc>
        <w:tc>
          <w:tcPr>
            <w:tcW w:w="720" w:type="dxa"/>
          </w:tcPr>
          <w:p w14:paraId="3DEE9B09" w14:textId="77777777" w:rsidR="00AB17A0" w:rsidRPr="007E5997" w:rsidRDefault="00AB17A0" w:rsidP="00AB17A0">
            <w:pPr>
              <w:rPr>
                <w:rFonts w:ascii="Times New Roman" w:hAnsi="Times New Roman" w:cs="Times New Roman"/>
                <w:sz w:val="24"/>
                <w:szCs w:val="24"/>
                <w:lang w:val="it-IT"/>
              </w:rPr>
            </w:pPr>
          </w:p>
        </w:tc>
        <w:tc>
          <w:tcPr>
            <w:tcW w:w="4770" w:type="dxa"/>
          </w:tcPr>
          <w:p w14:paraId="6905CD81"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Verifikimi i përputhshmërisë me specifikimet e produktit</w:t>
            </w:r>
          </w:p>
          <w:p w14:paraId="1EA9A9E1" w14:textId="77777777" w:rsidR="00AB17A0" w:rsidRPr="007E5997" w:rsidRDefault="00AB17A0" w:rsidP="00AB17A0">
            <w:pPr>
              <w:rPr>
                <w:rFonts w:ascii="Times New Roman" w:hAnsi="Times New Roman" w:cs="Times New Roman"/>
                <w:b/>
                <w:bCs/>
                <w:sz w:val="24"/>
                <w:szCs w:val="24"/>
                <w:lang w:val="it-IT"/>
              </w:rPr>
            </w:pPr>
          </w:p>
          <w:p w14:paraId="6DE6D24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Për qëllime të këtij Kreu, cdo operator që dëshiron të marrë pjesë në një aktivitet të mbuluar nga specifikimet i produktit të një produkti të përcaktuar tek një tregues gjeografik duhet të njoftojë autoritetet kompetente, organet e deleguara ose personat fizikë të cilëve iu janë dhenë detyra të caktuara zyrtare.</w:t>
            </w:r>
          </w:p>
          <w:p w14:paraId="4B1F1C08"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Ministria harton dhe mban të përditësuar një listë të operatorëve që kryejnë aktivitete që i nënshtrohen një ose më shumë detyrimeve të parashikuara në specifikimet e produktit të një produkti të përcaktuar nga një tregues gjeografik me origjinë nga Republika e Shqipërisë i regjistruar në regjistrin e treguesve gjeografikë.</w:t>
            </w:r>
          </w:p>
          <w:p w14:paraId="0383382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3. Prodhuesit janë përgjegjës për kontrollet e tyre të brendshme për të siguruar përputhshmërinë me specifikimet e produktit të produkteve të përcaktuara tek treguesit gjeografikë përpara se produkti të vendoset në treg.</w:t>
            </w:r>
          </w:p>
          <w:p w14:paraId="5C0DCA1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4. Përveç kontrolleve të tyre të brendshme të përcaktuara në pikën 3 të këtij neni, përpara se të vendoset në treg një produkt i përcaktuar nga një tregues gjeografik, me origjinë nga Republika e Shqipërisë, verifikimi i përputhshmërisë me specifikimet e produktit kryhet nga autoritetet kompetente, organet e deleguara ose personat fizikë të cilëve iu janë dhenë detyra të caktuara zyrtare.</w:t>
            </w:r>
          </w:p>
          <w:p w14:paraId="180ECEB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5. Lidhur me treguesit gjeografikë të produkteve me origjinë nga një shtet tjetër, verifikimi i përputshmërisë me specifikimet e produktit, përpara se produkti përkatës të vendoset në treg, kryhet nga:</w:t>
            </w:r>
          </w:p>
          <w:p w14:paraId="0B1D0DB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një ose më shumë autoritete kompetente të përcaktuara nga shteti tjetër; ose</w:t>
            </w:r>
          </w:p>
          <w:p w14:paraId="74A3C0AD"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një ose më shumë organe certifikuese për produktet.</w:t>
            </w:r>
          </w:p>
          <w:p w14:paraId="4923AA9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6. Nëse një aktivitet që mbulohet nga specifikimet e produktit kryhet nga një ose më shumë operatorë në një shtet tjetër, të ndryshëm nga shteti i origjinës së treguesit gjeografik, rregullat për verifikimin e përputhshmërisë së këtyre operatorëve caktohen në specifikimet e produktit.</w:t>
            </w:r>
          </w:p>
          <w:p w14:paraId="7853C1C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7. Kostot e verifikimit të përputhshmërisë me specifikimet e produktit përballohen nga </w:t>
            </w:r>
            <w:r w:rsidRPr="007E5997">
              <w:rPr>
                <w:rFonts w:ascii="Times New Roman" w:hAnsi="Times New Roman" w:cs="Times New Roman"/>
                <w:sz w:val="24"/>
                <w:szCs w:val="24"/>
                <w:lang w:val="it-IT"/>
              </w:rPr>
              <w:lastRenderedPageBreak/>
              <w:t xml:space="preserve">operatorët që i nënshtrohen këtyre kontrolleve. </w:t>
            </w:r>
          </w:p>
          <w:p w14:paraId="403F1E6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8. Rregullat dhe procedurat për komunikimin që duhet të bëjnë shtetet e tjera tek DPPI-ja, duke përfshirë emrat dhe adresat e autoriteteve kompetente dhe organeve të certifikimit të produkteve, rregullimet për monitorimin dhe verifikimin e veprimtarive të parashikuara në pikën 6 të këtij neni, si dhe për mbulimin e tarifave të nevojshme për kontrolle zyrtare dhe aktivitete të tjera zyrtare, përcaktohen me vendim të Këshillit të Ministrave.</w:t>
            </w:r>
          </w:p>
          <w:p w14:paraId="05BE74ED" w14:textId="77777777" w:rsidR="00AB17A0" w:rsidRPr="007E5997" w:rsidRDefault="00AB17A0" w:rsidP="00AB17A0">
            <w:pPr>
              <w:rPr>
                <w:rFonts w:ascii="Times New Roman" w:hAnsi="Times New Roman" w:cs="Times New Roman"/>
                <w:sz w:val="24"/>
                <w:szCs w:val="24"/>
                <w:lang w:val="it-IT"/>
              </w:rPr>
            </w:pPr>
          </w:p>
        </w:tc>
        <w:tc>
          <w:tcPr>
            <w:tcW w:w="990" w:type="dxa"/>
          </w:tcPr>
          <w:p w14:paraId="1B4BA91A"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38</w:t>
            </w:r>
          </w:p>
          <w:p w14:paraId="7698549A" w14:textId="77777777" w:rsidR="00AB17A0" w:rsidRPr="007E5997" w:rsidRDefault="00AB17A0" w:rsidP="00AB17A0">
            <w:pPr>
              <w:rPr>
                <w:rFonts w:ascii="Times New Roman" w:hAnsi="Times New Roman" w:cs="Times New Roman"/>
                <w:sz w:val="24"/>
                <w:szCs w:val="24"/>
              </w:rPr>
            </w:pPr>
          </w:p>
        </w:tc>
        <w:tc>
          <w:tcPr>
            <w:tcW w:w="540" w:type="dxa"/>
          </w:tcPr>
          <w:p w14:paraId="4CF2941A" w14:textId="40A3048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1128828A" w14:textId="77777777" w:rsidR="00AB17A0" w:rsidRPr="007E5997" w:rsidRDefault="00AB17A0" w:rsidP="00AB17A0">
            <w:pPr>
              <w:rPr>
                <w:rFonts w:ascii="Times New Roman" w:hAnsi="Times New Roman" w:cs="Times New Roman"/>
                <w:sz w:val="24"/>
                <w:szCs w:val="24"/>
              </w:rPr>
            </w:pPr>
          </w:p>
        </w:tc>
      </w:tr>
      <w:tr w:rsidR="00AB17A0" w:rsidRPr="007E5997" w14:paraId="006D3476" w14:textId="77777777" w:rsidTr="00D90483">
        <w:tc>
          <w:tcPr>
            <w:tcW w:w="558" w:type="dxa"/>
          </w:tcPr>
          <w:p w14:paraId="49476349" w14:textId="7DCCEEB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40</w:t>
            </w:r>
          </w:p>
        </w:tc>
        <w:tc>
          <w:tcPr>
            <w:tcW w:w="3870" w:type="dxa"/>
          </w:tcPr>
          <w:p w14:paraId="01C55F9C" w14:textId="77777777" w:rsidR="00AB17A0" w:rsidRPr="007E5997" w:rsidRDefault="00AB17A0" w:rsidP="00AB17A0">
            <w:pPr>
              <w:rPr>
                <w:b/>
                <w:bCs/>
                <w:i/>
                <w:iCs/>
                <w:lang w:val="it-IT"/>
              </w:rPr>
            </w:pPr>
            <w:r w:rsidRPr="007E5997">
              <w:rPr>
                <w:b/>
                <w:bCs/>
                <w:i/>
                <w:iCs/>
                <w:lang w:val="it-IT"/>
              </w:rPr>
              <w:t>Neni 40</w:t>
            </w:r>
          </w:p>
          <w:p w14:paraId="0BF19667" w14:textId="77777777" w:rsidR="00AB17A0" w:rsidRPr="007E5997" w:rsidRDefault="00AB17A0" w:rsidP="00AB17A0">
            <w:pPr>
              <w:rPr>
                <w:b/>
                <w:bCs/>
                <w:i/>
                <w:iCs/>
                <w:lang w:val="it-IT"/>
              </w:rPr>
            </w:pPr>
            <w:r w:rsidRPr="007E5997">
              <w:rPr>
                <w:b/>
                <w:bCs/>
                <w:i/>
                <w:iCs/>
                <w:lang w:val="it-IT"/>
              </w:rPr>
              <w:t>Informacion publik mbi autoritetet kompetente, organet e deleguara dhe të certifikimit të produkteve dhe individët</w:t>
            </w:r>
          </w:p>
          <w:p w14:paraId="4E239FC6" w14:textId="77777777" w:rsidR="00AB17A0" w:rsidRPr="007E5997" w:rsidRDefault="00AB17A0" w:rsidP="00AB17A0">
            <w:pPr>
              <w:rPr>
                <w:lang w:val="it-IT"/>
              </w:rPr>
            </w:pPr>
          </w:p>
          <w:p w14:paraId="47B53BCC" w14:textId="77777777" w:rsidR="00AB17A0" w:rsidRPr="007E5997" w:rsidRDefault="00AB17A0" w:rsidP="00AB17A0">
            <w:pPr>
              <w:rPr>
                <w:lang w:val="it-IT"/>
              </w:rPr>
            </w:pPr>
            <w:r w:rsidRPr="007E5997">
              <w:rPr>
                <w:lang w:val="it-IT"/>
              </w:rPr>
              <w:t>1. DPPI-ja bën publike emrat dhe adresat e autoriteteve kompetente dhe organeve të deleguara sipas Ligjin 8/2019, “Për Skemat e Cilësisë së Produkteve Bujqësore dhe Ushqimore” për çdo produkt të caktuar nga një tregues gjeografik dhe e mban këtë informacion të përditësuar.</w:t>
            </w:r>
          </w:p>
          <w:p w14:paraId="0EC3D99A" w14:textId="77777777" w:rsidR="00AB17A0" w:rsidRPr="007E5997" w:rsidRDefault="00AB17A0" w:rsidP="00AB17A0">
            <w:pPr>
              <w:rPr>
                <w:lang w:val="it-IT"/>
              </w:rPr>
            </w:pPr>
          </w:p>
          <w:p w14:paraId="0A7FB048" w14:textId="77777777" w:rsidR="00AB17A0" w:rsidRPr="007E5997" w:rsidRDefault="00AB17A0" w:rsidP="00AB17A0">
            <w:pPr>
              <w:rPr>
                <w:lang w:val="it-IT"/>
              </w:rPr>
            </w:pPr>
            <w:r w:rsidRPr="007E5997">
              <w:rPr>
                <w:lang w:val="it-IT"/>
              </w:rPr>
              <w:t>2. DPPI-ja bën publike emrat dhe adresat e autoriteteve kompetente dhe organeve të certifikimit të produkteve të përmendura në nenin 39(4) dhe e përditëson këtë informacion rregullisht.</w:t>
            </w:r>
          </w:p>
          <w:p w14:paraId="5F9A6AA2" w14:textId="77777777" w:rsidR="00AB17A0" w:rsidRPr="007E5997" w:rsidRDefault="00AB17A0" w:rsidP="00AB17A0">
            <w:pPr>
              <w:rPr>
                <w:lang w:val="it-IT"/>
              </w:rPr>
            </w:pPr>
          </w:p>
          <w:p w14:paraId="41F9B6B2" w14:textId="77777777" w:rsidR="00AB17A0" w:rsidRPr="007E5997" w:rsidRDefault="00AB17A0" w:rsidP="00AB17A0">
            <w:pPr>
              <w:rPr>
                <w:lang w:val="it-IT"/>
              </w:rPr>
            </w:pPr>
            <w:r w:rsidRPr="007E5997">
              <w:rPr>
                <w:lang w:val="it-IT"/>
              </w:rPr>
              <w:t>3. DPPI-ja mund të krijojë një portal dixhital ku bën publik emrat dhe adresat e autoriteteve kompetente dhe të organeve të deleguara siç parashikohen në nenin 2, pika 1.7 dhe 1.13 më sipër.</w:t>
            </w:r>
          </w:p>
          <w:p w14:paraId="52B8B1FF" w14:textId="0B453E2B" w:rsidR="00AB17A0" w:rsidRPr="007E5997" w:rsidRDefault="00AB17A0" w:rsidP="00AB17A0">
            <w:pPr>
              <w:rPr>
                <w:rFonts w:ascii="Times New Roman" w:hAnsi="Times New Roman" w:cs="Times New Roman"/>
                <w:b/>
                <w:bCs/>
                <w:strike/>
                <w:sz w:val="24"/>
                <w:szCs w:val="24"/>
                <w:lang w:val="it-IT"/>
              </w:rPr>
            </w:pPr>
          </w:p>
        </w:tc>
        <w:tc>
          <w:tcPr>
            <w:tcW w:w="720" w:type="dxa"/>
          </w:tcPr>
          <w:p w14:paraId="1291729C" w14:textId="77777777" w:rsidR="00AB17A0" w:rsidRPr="007E5997" w:rsidRDefault="00AB17A0" w:rsidP="00AB17A0">
            <w:pPr>
              <w:rPr>
                <w:rFonts w:ascii="Times New Roman" w:hAnsi="Times New Roman" w:cs="Times New Roman"/>
                <w:sz w:val="24"/>
                <w:szCs w:val="24"/>
                <w:lang w:val="it-IT"/>
              </w:rPr>
            </w:pPr>
          </w:p>
        </w:tc>
        <w:tc>
          <w:tcPr>
            <w:tcW w:w="4770" w:type="dxa"/>
          </w:tcPr>
          <w:p w14:paraId="21ECE90B"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Informacioni publik për autoritetet kompetente, organet e deleguara dhe organet e certifikimit të produkteve, dhe personat fizikë</w:t>
            </w:r>
          </w:p>
          <w:p w14:paraId="18B50358" w14:textId="77777777" w:rsidR="00AB17A0" w:rsidRPr="007E5997" w:rsidRDefault="00AB17A0" w:rsidP="00AB17A0">
            <w:pPr>
              <w:rPr>
                <w:rFonts w:ascii="Times New Roman" w:hAnsi="Times New Roman" w:cs="Times New Roman"/>
                <w:b/>
                <w:bCs/>
                <w:sz w:val="24"/>
                <w:szCs w:val="24"/>
                <w:lang w:val="it-IT"/>
              </w:rPr>
            </w:pPr>
          </w:p>
          <w:p w14:paraId="734E1138"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Ministria boton emrat dhe adresat e autoriteteve kompetente, organeve të deleguara dhe personave fizikë të cilëve iu janë dhenë detyra të caktuara zyrtare për çdo produkt të përcaktuar nga një tregues gjeografik dhe e përditëson këtë informacion vazhdimisht.</w:t>
            </w:r>
          </w:p>
          <w:p w14:paraId="70E67E85" w14:textId="77777777" w:rsidR="00AB17A0" w:rsidRPr="007E5997" w:rsidRDefault="00AB17A0" w:rsidP="00AB17A0">
            <w:pPr>
              <w:rPr>
                <w:rFonts w:ascii="Times New Roman" w:hAnsi="Times New Roman" w:cs="Times New Roman"/>
                <w:sz w:val="24"/>
                <w:szCs w:val="24"/>
                <w:lang w:val="it-IT"/>
              </w:rPr>
            </w:pPr>
          </w:p>
        </w:tc>
        <w:tc>
          <w:tcPr>
            <w:tcW w:w="990" w:type="dxa"/>
          </w:tcPr>
          <w:p w14:paraId="628D8D8C"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Neni 39</w:t>
            </w:r>
          </w:p>
          <w:p w14:paraId="5590A8D4" w14:textId="77777777" w:rsidR="00AB17A0" w:rsidRPr="007E5997" w:rsidRDefault="00AB17A0" w:rsidP="00AB17A0">
            <w:pPr>
              <w:rPr>
                <w:rFonts w:ascii="Times New Roman" w:hAnsi="Times New Roman" w:cs="Times New Roman"/>
                <w:sz w:val="24"/>
                <w:szCs w:val="24"/>
              </w:rPr>
            </w:pPr>
          </w:p>
        </w:tc>
        <w:tc>
          <w:tcPr>
            <w:tcW w:w="540" w:type="dxa"/>
          </w:tcPr>
          <w:p w14:paraId="29A9B83D" w14:textId="6B7C230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P</w:t>
            </w:r>
          </w:p>
        </w:tc>
        <w:tc>
          <w:tcPr>
            <w:tcW w:w="1874" w:type="dxa"/>
            <w:gridSpan w:val="2"/>
          </w:tcPr>
          <w:p w14:paraId="6F0DD339" w14:textId="45EB9E05"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4342D133" w14:textId="77777777" w:rsidTr="00D90483">
        <w:tc>
          <w:tcPr>
            <w:tcW w:w="558" w:type="dxa"/>
          </w:tcPr>
          <w:p w14:paraId="7ABF489A" w14:textId="7E54C4B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41</w:t>
            </w:r>
          </w:p>
        </w:tc>
        <w:tc>
          <w:tcPr>
            <w:tcW w:w="3870" w:type="dxa"/>
          </w:tcPr>
          <w:p w14:paraId="345647C8" w14:textId="77777777" w:rsidR="00AB17A0" w:rsidRPr="007E5997" w:rsidRDefault="00AB17A0" w:rsidP="00AB17A0">
            <w:pPr>
              <w:rPr>
                <w:b/>
                <w:bCs/>
                <w:i/>
                <w:iCs/>
                <w:lang w:val="it-IT"/>
              </w:rPr>
            </w:pPr>
            <w:r w:rsidRPr="007E5997">
              <w:rPr>
                <w:b/>
                <w:bCs/>
                <w:i/>
                <w:iCs/>
                <w:lang w:val="it-IT"/>
              </w:rPr>
              <w:t>Akreditimi i organeve të deleguara dhe të certifikimit të produkteve</w:t>
            </w:r>
          </w:p>
          <w:p w14:paraId="6D0C8870" w14:textId="77777777" w:rsidR="00AB17A0" w:rsidRPr="007E5997" w:rsidRDefault="00AB17A0" w:rsidP="00AB17A0">
            <w:pPr>
              <w:rPr>
                <w:lang w:val="it-IT"/>
              </w:rPr>
            </w:pPr>
            <w:r w:rsidRPr="007E5997">
              <w:rPr>
                <w:lang w:val="it-IT"/>
              </w:rPr>
              <w:t xml:space="preserve">1. Organet e deleguara dhe organet e certifikimit të produkteve të </w:t>
            </w:r>
            <w:r w:rsidRPr="007E5997">
              <w:rPr>
                <w:lang w:val="it-IT"/>
              </w:rPr>
              <w:lastRenderedPageBreak/>
              <w:t>përmendura në nenin 2, pika 1.7 ose 1.13 më sipër, duhet të akreditohen në përputhje me njërën nga standardet e mëposhtme, sipas rëndësisë së detyrave të deleguara:</w:t>
            </w:r>
          </w:p>
          <w:p w14:paraId="14DB2727" w14:textId="77777777" w:rsidR="00AB17A0" w:rsidRPr="007E5997" w:rsidRDefault="00AB17A0" w:rsidP="00AB17A0">
            <w:pPr>
              <w:rPr>
                <w:lang w:val="it-IT"/>
              </w:rPr>
            </w:pPr>
            <w:r w:rsidRPr="007E5997">
              <w:rPr>
                <w:lang w:val="it-IT"/>
              </w:rPr>
              <w:t>(a) Standardi EN ISO/IEC 17065 "Vlerësimi i konformitetit - Kërkesat për organet që certifikojnë produkte, procese dhe shërbime"; ose</w:t>
            </w:r>
          </w:p>
          <w:p w14:paraId="3679BD63" w14:textId="77777777" w:rsidR="00AB17A0" w:rsidRPr="007E5997" w:rsidRDefault="00AB17A0" w:rsidP="00AB17A0">
            <w:pPr>
              <w:rPr>
                <w:i/>
                <w:iCs/>
                <w:lang w:val="it-IT"/>
              </w:rPr>
            </w:pPr>
            <w:r w:rsidRPr="007E5997">
              <w:rPr>
                <w:lang w:val="it-IT"/>
              </w:rPr>
              <w:t>(b) Standardi EN ISO/IEC 17020 "Vlerësimi i konformitetit - Kërkesat për funksionimin e llojeve të ndryshme të organeve</w:t>
            </w:r>
            <w:r w:rsidRPr="007E5997">
              <w:rPr>
                <w:i/>
                <w:iCs/>
                <w:lang w:val="it-IT"/>
              </w:rPr>
              <w:t xml:space="preserve"> që kryejnë inspektim".</w:t>
            </w:r>
          </w:p>
          <w:p w14:paraId="77635DF9" w14:textId="77777777" w:rsidR="00AB17A0" w:rsidRPr="007E5997" w:rsidRDefault="00AB17A0" w:rsidP="00AB17A0">
            <w:pPr>
              <w:rPr>
                <w:i/>
                <w:iCs/>
                <w:lang w:val="it-IT"/>
              </w:rPr>
            </w:pPr>
          </w:p>
          <w:p w14:paraId="1751297E" w14:textId="3A18FF96" w:rsidR="00AB17A0" w:rsidRPr="007E5997" w:rsidRDefault="00AB17A0" w:rsidP="00AB17A0">
            <w:pPr>
              <w:rPr>
                <w:rFonts w:ascii="Times New Roman" w:hAnsi="Times New Roman" w:cs="Times New Roman"/>
                <w:b/>
                <w:bCs/>
                <w:strike/>
                <w:sz w:val="24"/>
                <w:szCs w:val="24"/>
                <w:lang w:val="it-IT"/>
              </w:rPr>
            </w:pPr>
            <w:r w:rsidRPr="007E5997">
              <w:rPr>
                <w:lang w:val="it-IT"/>
              </w:rPr>
              <w:t>2. Akreditimi i përmendur në paragrafin 1 kryhet nga një organ kombëtar akreditimi i njohur në përputhje me Rregulloren (KE) nr. 765/2008, që është nënshkrues i një Marrëveshjeje Shumëpalëshe në kuadër të Bashkëpunimit Evropian për Akreditim që mbulon standardet e përmendura në paragrafin 1, ose nga një organ akreditimi jashtë Bashkimit që është nënshkrues i një Marrëveshjeje Shumëpalëshe Njohjeje të Forumit Ndërkombëtar të Akreditimit ose një Marrëveshjeje Njohjeje të Ndërsjellë të Bashkëpunimit Ndërkombëtar të Akreditimit të Laboratorëve që mbulon standardet e përmendura në paragrafin 1.</w:t>
            </w:r>
          </w:p>
        </w:tc>
        <w:tc>
          <w:tcPr>
            <w:tcW w:w="720" w:type="dxa"/>
          </w:tcPr>
          <w:p w14:paraId="1FB18FD5" w14:textId="77777777" w:rsidR="00AB17A0" w:rsidRPr="007E5997" w:rsidRDefault="00AB17A0" w:rsidP="00AB17A0">
            <w:pPr>
              <w:rPr>
                <w:rFonts w:ascii="Times New Roman" w:hAnsi="Times New Roman" w:cs="Times New Roman"/>
                <w:sz w:val="24"/>
                <w:szCs w:val="24"/>
                <w:lang w:val="it-IT"/>
              </w:rPr>
            </w:pPr>
          </w:p>
        </w:tc>
        <w:tc>
          <w:tcPr>
            <w:tcW w:w="4770" w:type="dxa"/>
          </w:tcPr>
          <w:p w14:paraId="34BF2CEC"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Akreditimi i organeve të deleguara dhe organeve të certifikimit të produkteve</w:t>
            </w:r>
          </w:p>
          <w:p w14:paraId="252B166E" w14:textId="77777777" w:rsidR="00AB17A0" w:rsidRPr="007E5997" w:rsidRDefault="00AB17A0" w:rsidP="00AB17A0">
            <w:pPr>
              <w:rPr>
                <w:rFonts w:ascii="Times New Roman" w:hAnsi="Times New Roman" w:cs="Times New Roman"/>
                <w:b/>
                <w:bCs/>
                <w:sz w:val="24"/>
                <w:szCs w:val="24"/>
                <w:lang w:val="it-IT"/>
              </w:rPr>
            </w:pPr>
          </w:p>
          <w:p w14:paraId="0108326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 Organet e deleguara dhe organet e </w:t>
            </w:r>
            <w:r w:rsidRPr="007E5997">
              <w:rPr>
                <w:rFonts w:ascii="Times New Roman" w:hAnsi="Times New Roman" w:cs="Times New Roman"/>
                <w:sz w:val="24"/>
                <w:szCs w:val="24"/>
                <w:lang w:val="it-IT"/>
              </w:rPr>
              <w:lastRenderedPageBreak/>
              <w:t>certifikimit të produkteve duhet të akreditohen në përputhje me njërën nga standartet e mëposhtme, sipas rëndësisë së detyrave të deleguara:</w:t>
            </w:r>
          </w:p>
          <w:p w14:paraId="3281AAD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Standarti EN ISO/IEC 17065 "Vlerësimi i konformitetit - Kërkesat për organet që certifikojnë produkte, procese dhe shërbime"; ose</w:t>
            </w:r>
          </w:p>
          <w:p w14:paraId="33833699" w14:textId="77777777" w:rsidR="00AB17A0" w:rsidRPr="007E5997" w:rsidRDefault="00AB17A0" w:rsidP="00AB17A0">
            <w:pPr>
              <w:rPr>
                <w:rFonts w:ascii="Times New Roman" w:hAnsi="Times New Roman" w:cs="Times New Roman"/>
                <w:i/>
                <w:iCs/>
                <w:sz w:val="24"/>
                <w:szCs w:val="24"/>
                <w:lang w:val="it-IT"/>
              </w:rPr>
            </w:pPr>
            <w:r w:rsidRPr="007E5997">
              <w:rPr>
                <w:rFonts w:ascii="Times New Roman" w:hAnsi="Times New Roman" w:cs="Times New Roman"/>
                <w:sz w:val="24"/>
                <w:szCs w:val="24"/>
                <w:lang w:val="it-IT"/>
              </w:rPr>
              <w:t>(b) Standarti EN ISO/IEC 17020 "Vlerësimi i konformitetit - Kërkesat për funksionimin e llojeve të ndryshme të organeve</w:t>
            </w:r>
            <w:r w:rsidRPr="007E5997">
              <w:rPr>
                <w:rFonts w:ascii="Times New Roman" w:hAnsi="Times New Roman" w:cs="Times New Roman"/>
                <w:i/>
                <w:iCs/>
                <w:sz w:val="24"/>
                <w:szCs w:val="24"/>
                <w:lang w:val="it-IT"/>
              </w:rPr>
              <w:t xml:space="preserve"> </w:t>
            </w:r>
            <w:r w:rsidRPr="007E5997">
              <w:rPr>
                <w:rFonts w:ascii="Times New Roman" w:hAnsi="Times New Roman" w:cs="Times New Roman"/>
                <w:sz w:val="24"/>
                <w:szCs w:val="24"/>
                <w:lang w:val="it-IT"/>
              </w:rPr>
              <w:t>që kryejnë inspektim</w:t>
            </w:r>
            <w:r w:rsidRPr="007E5997">
              <w:rPr>
                <w:rFonts w:ascii="Times New Roman" w:hAnsi="Times New Roman" w:cs="Times New Roman"/>
                <w:i/>
                <w:iCs/>
                <w:sz w:val="24"/>
                <w:szCs w:val="24"/>
                <w:lang w:val="it-IT"/>
              </w:rPr>
              <w:t>".</w:t>
            </w:r>
          </w:p>
          <w:p w14:paraId="4BD257A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Rregullat dhe procedura për kryerjen e akreditimit nga një organ i akredituar, përcaktohen me udhëzim të Ministrit.</w:t>
            </w:r>
          </w:p>
          <w:p w14:paraId="79E795AC" w14:textId="77777777" w:rsidR="00AB17A0" w:rsidRPr="007E5997" w:rsidRDefault="00AB17A0" w:rsidP="00AB17A0">
            <w:pPr>
              <w:rPr>
                <w:rFonts w:ascii="Times New Roman" w:hAnsi="Times New Roman" w:cs="Times New Roman"/>
                <w:sz w:val="24"/>
                <w:szCs w:val="24"/>
                <w:lang w:val="it-IT"/>
              </w:rPr>
            </w:pPr>
          </w:p>
        </w:tc>
        <w:tc>
          <w:tcPr>
            <w:tcW w:w="990" w:type="dxa"/>
          </w:tcPr>
          <w:p w14:paraId="4C495855"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40</w:t>
            </w:r>
          </w:p>
          <w:p w14:paraId="4465E9A3" w14:textId="77777777" w:rsidR="00AB17A0" w:rsidRPr="007E5997" w:rsidRDefault="00AB17A0" w:rsidP="00AB17A0">
            <w:pPr>
              <w:rPr>
                <w:rFonts w:ascii="Times New Roman" w:hAnsi="Times New Roman" w:cs="Times New Roman"/>
                <w:sz w:val="24"/>
                <w:szCs w:val="24"/>
              </w:rPr>
            </w:pPr>
          </w:p>
        </w:tc>
        <w:tc>
          <w:tcPr>
            <w:tcW w:w="540" w:type="dxa"/>
          </w:tcPr>
          <w:p w14:paraId="14C0D953" w14:textId="5DE0838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455E0717" w14:textId="62378E4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lang w:val="it-IT"/>
              </w:rPr>
              <w:t>Nuk perputhet pjesa vetem per shtetet anetare te BE</w:t>
            </w:r>
          </w:p>
        </w:tc>
      </w:tr>
      <w:tr w:rsidR="00AB17A0" w:rsidRPr="007E5997" w14:paraId="2A6C7DB1" w14:textId="77777777" w:rsidTr="00D90483">
        <w:tc>
          <w:tcPr>
            <w:tcW w:w="558" w:type="dxa"/>
          </w:tcPr>
          <w:p w14:paraId="7560752E" w14:textId="0D4AFD2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42</w:t>
            </w:r>
          </w:p>
        </w:tc>
        <w:tc>
          <w:tcPr>
            <w:tcW w:w="3870" w:type="dxa"/>
          </w:tcPr>
          <w:p w14:paraId="3DE6BD92" w14:textId="77777777" w:rsidR="00AB17A0" w:rsidRPr="007E5997" w:rsidRDefault="00AB17A0" w:rsidP="00AB17A0">
            <w:pPr>
              <w:rPr>
                <w:b/>
                <w:bCs/>
                <w:i/>
                <w:iCs/>
              </w:rPr>
            </w:pPr>
            <w:r w:rsidRPr="007E5997">
              <w:rPr>
                <w:b/>
                <w:bCs/>
                <w:i/>
                <w:iCs/>
              </w:rPr>
              <w:t>Verifikimi i përdorimit të treguesve gjeografikë në treg dhe zbatimi</w:t>
            </w:r>
          </w:p>
          <w:p w14:paraId="58035F28" w14:textId="77777777" w:rsidR="00AB17A0" w:rsidRPr="007E5997" w:rsidRDefault="00AB17A0" w:rsidP="00AB17A0">
            <w:r w:rsidRPr="007E5997">
              <w:lastRenderedPageBreak/>
              <w:t>1. Verifikimi dhe masat zbatuese për përdorimin e treguesve gjeografikë pasi produkti i caktuar nga një tregues gjeografik të jetë vendosur në treg, që përfshin operacione të tilla si ruajtja, tranziti, shpërndarja ose ofrimi për shitje, duke përfshirë tregtinë elektronike, kryhen nga autoritetet kopetente dhe organet e deleguara siç parashikohen në nenin 2, pika 1.7 dhe 1.13 më sipër.</w:t>
            </w:r>
          </w:p>
          <w:p w14:paraId="14666890" w14:textId="77777777" w:rsidR="00AB17A0" w:rsidRPr="007E5997" w:rsidRDefault="00AB17A0" w:rsidP="00AB17A0">
            <w:r w:rsidRPr="007E5997">
              <w:t xml:space="preserve">2. Autoritetet  dhe organet e përmendura në paragrafin 1 veprojnë rregullisht dhe me shpeshtësi të përshtatshme, bazuar në analizën e riskut dhe në njoftimet e mara, duke përfshirë edhe ato nga grupet e prodhuesve, për të siguruar pajtueshmërinë me specifikimin e produktit ose me dokumentin e vetëm ose të njëjtë me dokumentin e vetëm për treguesin gjeografik përkatës, duke përfshirë paraqitjet dhe etiketimin online. </w:t>
            </w:r>
          </w:p>
          <w:p w14:paraId="37C6066C" w14:textId="77777777" w:rsidR="00AB17A0" w:rsidRPr="007E5997" w:rsidRDefault="00AB17A0" w:rsidP="00AB17A0"/>
          <w:p w14:paraId="42F13A38" w14:textId="77777777" w:rsidR="00AB17A0" w:rsidRPr="007E5997" w:rsidRDefault="00AB17A0" w:rsidP="00AB17A0">
            <w:r w:rsidRPr="007E5997">
              <w:t xml:space="preserve">3. Autoritetet dhe organet e përmendura ndërmarrin hapa të përshtatshëm administrativë dhe gjyqësorë për të parandaluar ose ndaluar përdorimin e emrave të produkteve ose shërbimeve, duke përfshirë edhe përmes ndërfaqeve online, që prodhohen, ofrohen ose tregtohen në territorin kombëtar, ose që </w:t>
            </w:r>
            <w:r w:rsidRPr="007E5997">
              <w:lastRenderedPageBreak/>
              <w:t>synojnë eksportin në shtetet e tjera, kur bien ndesh me nenet 26 dhe 27.</w:t>
            </w:r>
          </w:p>
          <w:p w14:paraId="3B536025" w14:textId="77777777" w:rsidR="00AB17A0" w:rsidRPr="007E5997" w:rsidRDefault="00AB17A0" w:rsidP="00AB17A0"/>
          <w:p w14:paraId="089C3134" w14:textId="77777777" w:rsidR="00AB17A0" w:rsidRPr="007E5997" w:rsidRDefault="00AB17A0" w:rsidP="00AB17A0">
            <w:r w:rsidRPr="007E5997">
              <w:t>4. Autoritetet dhe organet e përmendura ndërmarrin hapa të përshtatshëm administrativë dhe gjyqësorë për të çaktivizuar aksesin në emrat domen që bien ndesh me nenin 26(2) nga territori kombwtar.</w:t>
            </w:r>
          </w:p>
          <w:p w14:paraId="6B184F7C" w14:textId="77777777" w:rsidR="00AB17A0" w:rsidRPr="007E5997" w:rsidRDefault="00AB17A0" w:rsidP="00AB17A0">
            <w:r w:rsidRPr="007E5997">
              <w:t>5. Autoritetet dhe organet e përmendura marrin masa për të lehtësuar shkëmbimin e informacionit midis departamenteve, agjencive dhe organeve përkatëse, siç janë policia, agjencitë kundër falsifikimit, doganat, zyrat e pronësisë intelektuale, autoritetet e ligjit ushqimor dhe inspektorët e shitjes me pakicë, për të siguruar zbatimin efikas të këtij ligji.</w:t>
            </w:r>
          </w:p>
          <w:p w14:paraId="107C55E2" w14:textId="032DC9AE" w:rsidR="00AB17A0" w:rsidRPr="007E5997" w:rsidRDefault="00AB17A0" w:rsidP="00AB17A0">
            <w:pPr>
              <w:rPr>
                <w:rFonts w:ascii="Times New Roman" w:hAnsi="Times New Roman" w:cs="Times New Roman"/>
                <w:b/>
                <w:bCs/>
                <w:strike/>
                <w:sz w:val="24"/>
                <w:szCs w:val="24"/>
              </w:rPr>
            </w:pPr>
          </w:p>
        </w:tc>
        <w:tc>
          <w:tcPr>
            <w:tcW w:w="720" w:type="dxa"/>
          </w:tcPr>
          <w:p w14:paraId="0CF76F6F" w14:textId="77777777" w:rsidR="00AB17A0" w:rsidRPr="007E5997" w:rsidRDefault="00AB17A0" w:rsidP="00AB17A0">
            <w:pPr>
              <w:rPr>
                <w:rFonts w:ascii="Times New Roman" w:hAnsi="Times New Roman" w:cs="Times New Roman"/>
                <w:sz w:val="24"/>
                <w:szCs w:val="24"/>
              </w:rPr>
            </w:pPr>
          </w:p>
        </w:tc>
        <w:tc>
          <w:tcPr>
            <w:tcW w:w="4770" w:type="dxa"/>
          </w:tcPr>
          <w:p w14:paraId="14E9BF23"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Verifikimi i përdorimit të treguesve gjeografikë në treg dhe zbatimi i rregullave</w:t>
            </w:r>
          </w:p>
          <w:p w14:paraId="66565111" w14:textId="77777777" w:rsidR="00AB17A0" w:rsidRPr="007E5997" w:rsidRDefault="00AB17A0" w:rsidP="00AB17A0">
            <w:pPr>
              <w:rPr>
                <w:rFonts w:ascii="Times New Roman" w:hAnsi="Times New Roman" w:cs="Times New Roman"/>
                <w:b/>
                <w:bCs/>
                <w:sz w:val="24"/>
                <w:szCs w:val="24"/>
              </w:rPr>
            </w:pPr>
          </w:p>
          <w:p w14:paraId="1870F19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Verifikimi dhe zbatimi i rregullave për përdorimin e treguesve gjeografikë pasi produkti i përcaktuar nga treguesi gjeografik vendoset në treg,  përfshirë veprimtari të tilla si ruajtja, tranziti, shpërndarja ose ofrimi për shitje, duke përfshirë tregtinë elektronike, kryhen nga autoritetet kompetente, organet e deleguara ose personat fizikë të cilëve iu janë dhenë detyra të caktuara zyrtare.</w:t>
            </w:r>
          </w:p>
          <w:p w14:paraId="3FF0DD5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2. Autoritetet dhe organet e përcaktuara në pikën 1 të këtij neni veprojnë rregullisht dhe në mënyrë të shpeshtë, bazuar në analizën e riskut dhe në njoftimet e marra, duke përfshirë edhe njoftimet nga grupet e prodhuesve, për të siguruar përputhshmërinë me specifikimet e produktit ose me dokumentin unik ose një dokument ekuivalent me dokumuntin unik për treguesin gjeografik përkatës, duke përfshirë paraqitjet dhe etiketimin online. </w:t>
            </w:r>
          </w:p>
          <w:p w14:paraId="1668F26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Autoritetet dhe organet e përcaktuara në pikën 1 të këtij neni ndërmarrin veprime administrative dhe gjyqësore të përshtatshme për të parandaluar ose ndaluar përdorimin e emrave të produkteve ose shërbimeve, duke përfshirë përdorimin përmes ndërfaqeve online, që prodhohen, ofrohen ose tregtohen në territorin e Republikës së Shqipërisë, ose që kanë qëllim eksportin në shtetet e tjera, dhe që vijnë në kundërshtim me nenet 25 dhe 26 të këtij ligji.</w:t>
            </w:r>
          </w:p>
          <w:p w14:paraId="53284D6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Autoritetet dhe organet e përcaktuara në pikën 1 të këtij neni ndërmarrin veprime </w:t>
            </w:r>
            <w:r w:rsidRPr="007E5997">
              <w:rPr>
                <w:rFonts w:ascii="Times New Roman" w:hAnsi="Times New Roman" w:cs="Times New Roman"/>
                <w:sz w:val="24"/>
                <w:szCs w:val="24"/>
              </w:rPr>
              <w:lastRenderedPageBreak/>
              <w:t>administrative dhe gjyqësore të përshtatshme për të ndaluar aksesin në emrat domain që vijnë në kundërshtim me pikën 2, të nenit 25, nga territori i Republikës së Shqipërisë.</w:t>
            </w:r>
          </w:p>
          <w:p w14:paraId="4C2E6F8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Autoritetet dhe organet e përcaktuara në pikën 1 të këtij neni</w:t>
            </w:r>
            <w:r w:rsidRPr="007E5997" w:rsidDel="00B510D9">
              <w:rPr>
                <w:rFonts w:ascii="Times New Roman" w:hAnsi="Times New Roman" w:cs="Times New Roman"/>
                <w:sz w:val="24"/>
                <w:szCs w:val="24"/>
              </w:rPr>
              <w:t xml:space="preserve"> </w:t>
            </w:r>
            <w:r w:rsidRPr="007E5997">
              <w:rPr>
                <w:rFonts w:ascii="Times New Roman" w:hAnsi="Times New Roman" w:cs="Times New Roman"/>
                <w:sz w:val="24"/>
                <w:szCs w:val="24"/>
              </w:rPr>
              <w:t>marrin masa për të lehtësuar shkëmbimin e informacionit midis drejtorive, autoriteteve dhe organeve përkatëse, të tilla si: policia, , doganat, zyrat e pronësisë intelektuale, autoritetet e kontrollit ushqimor dhe inspektorët e shitjes me pakicë, për të siguruar zbatimin e efektshëm të këtij ligji.</w:t>
            </w:r>
          </w:p>
          <w:p w14:paraId="0B7AAEDF" w14:textId="77777777" w:rsidR="00AB17A0" w:rsidRPr="007E5997" w:rsidRDefault="00AB17A0" w:rsidP="00AB17A0">
            <w:pPr>
              <w:rPr>
                <w:rFonts w:ascii="Times New Roman" w:hAnsi="Times New Roman" w:cs="Times New Roman"/>
                <w:sz w:val="24"/>
                <w:szCs w:val="24"/>
              </w:rPr>
            </w:pPr>
          </w:p>
        </w:tc>
        <w:tc>
          <w:tcPr>
            <w:tcW w:w="990" w:type="dxa"/>
          </w:tcPr>
          <w:p w14:paraId="5E61563E"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41</w:t>
            </w:r>
          </w:p>
          <w:p w14:paraId="7C9367AA" w14:textId="77777777" w:rsidR="00AB17A0" w:rsidRPr="007E5997" w:rsidRDefault="00AB17A0" w:rsidP="00AB17A0">
            <w:pPr>
              <w:rPr>
                <w:rFonts w:ascii="Times New Roman" w:hAnsi="Times New Roman" w:cs="Times New Roman"/>
                <w:sz w:val="24"/>
                <w:szCs w:val="24"/>
              </w:rPr>
            </w:pPr>
          </w:p>
        </w:tc>
        <w:tc>
          <w:tcPr>
            <w:tcW w:w="540" w:type="dxa"/>
          </w:tcPr>
          <w:p w14:paraId="3DFCEFFA" w14:textId="5736680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F</w:t>
            </w:r>
          </w:p>
        </w:tc>
        <w:tc>
          <w:tcPr>
            <w:tcW w:w="1874" w:type="dxa"/>
            <w:gridSpan w:val="2"/>
          </w:tcPr>
          <w:p w14:paraId="2B8F102E" w14:textId="77777777" w:rsidR="00AB17A0" w:rsidRPr="007E5997" w:rsidRDefault="00AB17A0" w:rsidP="00AB17A0">
            <w:pPr>
              <w:rPr>
                <w:rFonts w:ascii="Times New Roman" w:hAnsi="Times New Roman" w:cs="Times New Roman"/>
                <w:sz w:val="24"/>
                <w:szCs w:val="24"/>
              </w:rPr>
            </w:pPr>
          </w:p>
        </w:tc>
      </w:tr>
      <w:tr w:rsidR="00AB17A0" w:rsidRPr="007E5997" w14:paraId="5026F59C" w14:textId="77777777" w:rsidTr="00D90483">
        <w:tc>
          <w:tcPr>
            <w:tcW w:w="558" w:type="dxa"/>
          </w:tcPr>
          <w:p w14:paraId="1F1EC5FF" w14:textId="7656C64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43</w:t>
            </w:r>
          </w:p>
        </w:tc>
        <w:tc>
          <w:tcPr>
            <w:tcW w:w="3870" w:type="dxa"/>
          </w:tcPr>
          <w:p w14:paraId="1820DFBE" w14:textId="77777777" w:rsidR="00AB17A0" w:rsidRPr="007E5997" w:rsidRDefault="00AB17A0" w:rsidP="00AB17A0">
            <w:pPr>
              <w:rPr>
                <w:b/>
                <w:bCs/>
                <w:i/>
                <w:iCs/>
              </w:rPr>
            </w:pPr>
            <w:r w:rsidRPr="007E5997">
              <w:rPr>
                <w:b/>
                <w:bCs/>
                <w:i/>
                <w:iCs/>
              </w:rPr>
              <w:t>Detyrimet e ofruesve në tregun online</w:t>
            </w:r>
          </w:p>
          <w:p w14:paraId="40344707" w14:textId="77777777" w:rsidR="00AB17A0" w:rsidRPr="007E5997" w:rsidRDefault="00AB17A0" w:rsidP="00AB17A0"/>
          <w:p w14:paraId="3095AA91" w14:textId="77777777" w:rsidR="00AB17A0" w:rsidRPr="007E5997" w:rsidRDefault="00AB17A0" w:rsidP="00AB17A0">
            <w:r w:rsidRPr="007E5997">
              <w:t>1. Çdo informacion në lidhje me reklamimin, promovimin dhe shitjen e produkteve që është i aksesueshëm për personat e vendosur në territorin kombëtar që shkel mbrojtjen e treguesve gjeografikë të parashikuar në nenet 26 dhe 27 të këtij ligji do të konsiderohet përmbajtje e paligjshme.</w:t>
            </w:r>
          </w:p>
          <w:p w14:paraId="78BD3A0A" w14:textId="77777777" w:rsidR="00AB17A0" w:rsidRPr="007E5997" w:rsidRDefault="00AB17A0" w:rsidP="00AB17A0"/>
          <w:p w14:paraId="0E6888C6" w14:textId="77777777" w:rsidR="00AB17A0" w:rsidRPr="007E5997" w:rsidRDefault="00AB17A0" w:rsidP="00AB17A0"/>
          <w:p w14:paraId="5B53C036" w14:textId="77777777" w:rsidR="00AB17A0" w:rsidRPr="007E5997" w:rsidRDefault="00AB17A0" w:rsidP="00AB17A0">
            <w:r w:rsidRPr="007E5997">
              <w:t xml:space="preserve">2. Autoritetet dhe organet e përmendura, përfshi dhe ato gjyqësore </w:t>
            </w:r>
            <w:r w:rsidRPr="007E5997">
              <w:lastRenderedPageBreak/>
              <w:t>ose administrative, në vijim të procedurave përkatëse, mund të urdhërojnë ose nxjerrin akte kundër përmbajtjes së paligjshme të përmendur në paragrafin 1 të këtij neni.</w:t>
            </w:r>
          </w:p>
          <w:p w14:paraId="3701BEDF" w14:textId="77777777" w:rsidR="00AB17A0" w:rsidRPr="007E5997" w:rsidRDefault="00AB17A0" w:rsidP="00AB17A0"/>
          <w:p w14:paraId="59043006" w14:textId="77777777" w:rsidR="00AB17A0" w:rsidRPr="007E5997" w:rsidRDefault="00AB17A0" w:rsidP="00AB17A0">
            <w:r w:rsidRPr="007E5997">
              <w:t>3. Çdo individ ose entitet mund të njoftojë ofruesit e shërbimeve pritëse për praninë e një përmbajtjeje specifike që është në shkelje ose vjen në kundërshtim me nenet 26 dhe 27 të këtij ligji.</w:t>
            </w:r>
          </w:p>
          <w:p w14:paraId="7A9E812E" w14:textId="77777777" w:rsidR="00AB17A0" w:rsidRPr="007E5997" w:rsidRDefault="00AB17A0" w:rsidP="00AB17A0">
            <w:pPr>
              <w:rPr>
                <w:rFonts w:ascii="Times New Roman" w:hAnsi="Times New Roman" w:cs="Times New Roman"/>
                <w:b/>
                <w:bCs/>
                <w:strike/>
                <w:sz w:val="24"/>
                <w:szCs w:val="24"/>
              </w:rPr>
            </w:pPr>
          </w:p>
        </w:tc>
        <w:tc>
          <w:tcPr>
            <w:tcW w:w="720" w:type="dxa"/>
          </w:tcPr>
          <w:p w14:paraId="2DCEAEBC" w14:textId="77777777" w:rsidR="00AB17A0" w:rsidRPr="007E5997" w:rsidRDefault="00AB17A0" w:rsidP="00AB17A0">
            <w:pPr>
              <w:rPr>
                <w:rFonts w:ascii="Times New Roman" w:hAnsi="Times New Roman" w:cs="Times New Roman"/>
                <w:sz w:val="24"/>
                <w:szCs w:val="24"/>
              </w:rPr>
            </w:pPr>
          </w:p>
        </w:tc>
        <w:tc>
          <w:tcPr>
            <w:tcW w:w="4770" w:type="dxa"/>
          </w:tcPr>
          <w:p w14:paraId="76512FFF"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Detyrimet e ofruesve në tregun online</w:t>
            </w:r>
          </w:p>
          <w:p w14:paraId="23AB395B" w14:textId="77777777" w:rsidR="00AB17A0" w:rsidRPr="007E5997" w:rsidRDefault="00AB17A0" w:rsidP="00AB17A0">
            <w:pPr>
              <w:rPr>
                <w:rFonts w:ascii="Times New Roman" w:hAnsi="Times New Roman" w:cs="Times New Roman"/>
                <w:b/>
                <w:bCs/>
                <w:sz w:val="24"/>
                <w:szCs w:val="24"/>
              </w:rPr>
            </w:pPr>
          </w:p>
          <w:p w14:paraId="7AC42B4D"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Çdo informacion në lidhje me publicitetin, promovimin dhe shitjen e produkteve që është i aksesueshëm për personat e vendosur në Republikën e Shqipërisë dhe që shkel mbrojtjen e treguesve gjeografikë të parashikuar në nenet 25 dhe 26 të këtij ligji konsiderohet përmbajtje e paligjshme.</w:t>
            </w:r>
          </w:p>
          <w:p w14:paraId="52BE219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Autoritetet administrative dhe gjyqësore në Republikën e Shqipërisë mund të nxjerrin akte ose urdhra kundër përmbajtjes së paligjshme të përcaktuar në pikën 1 të këtij neni.</w:t>
            </w:r>
          </w:p>
          <w:p w14:paraId="631C223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3. Çdo individ ose entitet mund të njoftojë </w:t>
            </w:r>
            <w:r w:rsidRPr="007E5997">
              <w:rPr>
                <w:rFonts w:ascii="Times New Roman" w:hAnsi="Times New Roman" w:cs="Times New Roman"/>
                <w:sz w:val="24"/>
                <w:szCs w:val="24"/>
              </w:rPr>
              <w:lastRenderedPageBreak/>
              <w:t>ofruesit e shërbimeve hostimi për praninë e një përmbajtjeje specifike që është në shkelje ose vjen në kundërshtim me nenet 25 dhe 26 të këtij ligji.</w:t>
            </w:r>
          </w:p>
          <w:p w14:paraId="6D1220DC" w14:textId="77777777" w:rsidR="00AB17A0" w:rsidRPr="007E5997" w:rsidRDefault="00AB17A0" w:rsidP="00AB17A0">
            <w:pPr>
              <w:rPr>
                <w:rFonts w:ascii="Times New Roman" w:hAnsi="Times New Roman" w:cs="Times New Roman"/>
                <w:sz w:val="24"/>
                <w:szCs w:val="24"/>
              </w:rPr>
            </w:pPr>
          </w:p>
        </w:tc>
        <w:tc>
          <w:tcPr>
            <w:tcW w:w="990" w:type="dxa"/>
          </w:tcPr>
          <w:p w14:paraId="6770E095"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42</w:t>
            </w:r>
          </w:p>
          <w:p w14:paraId="6B838B75" w14:textId="77777777" w:rsidR="00AB17A0" w:rsidRPr="007E5997" w:rsidRDefault="00AB17A0" w:rsidP="00AB17A0">
            <w:pPr>
              <w:rPr>
                <w:rFonts w:ascii="Times New Roman" w:hAnsi="Times New Roman" w:cs="Times New Roman"/>
                <w:sz w:val="24"/>
                <w:szCs w:val="24"/>
              </w:rPr>
            </w:pPr>
          </w:p>
        </w:tc>
        <w:tc>
          <w:tcPr>
            <w:tcW w:w="540" w:type="dxa"/>
          </w:tcPr>
          <w:p w14:paraId="308A0B4E" w14:textId="0B3E624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AE0764B" w14:textId="77777777" w:rsidR="00AB17A0" w:rsidRPr="007E5997" w:rsidRDefault="00AB17A0" w:rsidP="00AB17A0">
            <w:pPr>
              <w:rPr>
                <w:rFonts w:ascii="Times New Roman" w:hAnsi="Times New Roman" w:cs="Times New Roman"/>
                <w:sz w:val="24"/>
                <w:szCs w:val="24"/>
              </w:rPr>
            </w:pPr>
          </w:p>
        </w:tc>
      </w:tr>
      <w:tr w:rsidR="00AB17A0" w:rsidRPr="007E5997" w14:paraId="37F2C781" w14:textId="77777777" w:rsidTr="00D90483">
        <w:tc>
          <w:tcPr>
            <w:tcW w:w="558" w:type="dxa"/>
          </w:tcPr>
          <w:p w14:paraId="01A93DC3" w14:textId="4EBB96F8"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44</w:t>
            </w:r>
          </w:p>
        </w:tc>
        <w:tc>
          <w:tcPr>
            <w:tcW w:w="3870" w:type="dxa"/>
          </w:tcPr>
          <w:p w14:paraId="4F0CD6C5" w14:textId="77777777" w:rsidR="00AB17A0" w:rsidRPr="007E5997" w:rsidRDefault="00AB17A0" w:rsidP="00AB17A0">
            <w:pPr>
              <w:rPr>
                <w:b/>
                <w:bCs/>
                <w:i/>
                <w:iCs/>
                <w:lang w:val="it-IT"/>
              </w:rPr>
            </w:pPr>
            <w:r w:rsidRPr="007E5997">
              <w:rPr>
                <w:b/>
                <w:bCs/>
                <w:i/>
                <w:iCs/>
                <w:lang w:val="it-IT"/>
              </w:rPr>
              <w:t>Ndihma e ndërsjellë dhe shkëmbimi i informacionit</w:t>
            </w:r>
          </w:p>
          <w:p w14:paraId="3A982EF0" w14:textId="77777777" w:rsidR="00AB17A0" w:rsidRPr="007E5997" w:rsidRDefault="00AB17A0" w:rsidP="00AB17A0">
            <w:pPr>
              <w:rPr>
                <w:lang w:val="it-IT"/>
              </w:rPr>
            </w:pPr>
            <w:r w:rsidRPr="007E5997">
              <w:rPr>
                <w:lang w:val="it-IT"/>
              </w:rPr>
              <w:t>1. Shteti shqiptar dhe shtetet e tjera ndihmojnë njëri-tjetrin me qëllim kryerjen e kontrolleve dhe zbatimet e parashikuara në këtë Kre ose në aktet përkatëse të shteteve të tjera respektive.</w:t>
            </w:r>
          </w:p>
          <w:p w14:paraId="7B4D9230" w14:textId="77777777" w:rsidR="00AB17A0" w:rsidRPr="007E5997" w:rsidRDefault="00AB17A0" w:rsidP="00AB17A0">
            <w:pPr>
              <w:rPr>
                <w:strike/>
                <w:lang w:val="it-IT"/>
              </w:rPr>
            </w:pPr>
          </w:p>
          <w:p w14:paraId="54B31E62" w14:textId="69EE35F1" w:rsidR="00AB17A0" w:rsidRPr="007E5997" w:rsidRDefault="00AB17A0" w:rsidP="00AB17A0">
            <w:pPr>
              <w:rPr>
                <w:rFonts w:ascii="Times New Roman" w:hAnsi="Times New Roman" w:cs="Times New Roman"/>
                <w:b/>
                <w:bCs/>
                <w:strike/>
                <w:sz w:val="24"/>
                <w:szCs w:val="24"/>
                <w:lang w:val="it-IT"/>
              </w:rPr>
            </w:pPr>
            <w:r w:rsidRPr="007E5997">
              <w:rPr>
                <w:lang w:val="it-IT"/>
              </w:rPr>
              <w:t>2. Rregulla të hollësishme mbi natyrën dhe llojin e informacionit që do të shkëmbehet midis shteteve dhe metodat për shkëmbimin e këtij informacioni për qëllime kontrollesh dhe zbatimi sipas këtij Kreu, vendosem me rregulloren përkatëse të miratuar me vendim të Këshillit të Ministrave.</w:t>
            </w:r>
          </w:p>
        </w:tc>
        <w:tc>
          <w:tcPr>
            <w:tcW w:w="720" w:type="dxa"/>
          </w:tcPr>
          <w:p w14:paraId="76A16673" w14:textId="77777777" w:rsidR="00AB17A0" w:rsidRPr="007E5997" w:rsidRDefault="00AB17A0" w:rsidP="00AB17A0">
            <w:pPr>
              <w:rPr>
                <w:rFonts w:ascii="Times New Roman" w:hAnsi="Times New Roman" w:cs="Times New Roman"/>
                <w:sz w:val="24"/>
                <w:szCs w:val="24"/>
                <w:lang w:val="it-IT"/>
              </w:rPr>
            </w:pPr>
          </w:p>
        </w:tc>
        <w:tc>
          <w:tcPr>
            <w:tcW w:w="4770" w:type="dxa"/>
          </w:tcPr>
          <w:p w14:paraId="3DD9FE3D"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Ndihma e ndërsjellë dhe shkëmbimi i informacionit</w:t>
            </w:r>
          </w:p>
          <w:p w14:paraId="6EFB2D12" w14:textId="77777777" w:rsidR="00AB17A0" w:rsidRPr="007E5997" w:rsidRDefault="00AB17A0" w:rsidP="00AB17A0">
            <w:pPr>
              <w:rPr>
                <w:rFonts w:ascii="Times New Roman" w:hAnsi="Times New Roman" w:cs="Times New Roman"/>
                <w:b/>
                <w:bCs/>
                <w:sz w:val="24"/>
                <w:szCs w:val="24"/>
                <w:lang w:val="it-IT"/>
              </w:rPr>
            </w:pPr>
          </w:p>
          <w:p w14:paraId="34FCED3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Shteti shqiptar dhe shtetet e tjera ndihmojnë njëri-tjetrin me qëllim kryerjen e kontrolleve dhe zbatimet e parashikuara në këtë Kre ose në aktet respektive të shteteve të tjera.</w:t>
            </w:r>
          </w:p>
          <w:p w14:paraId="66265E5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Rregulla dhe procedura të hollësishme mbi natyrën dhe llojin e informacionit që do të shkëmbehet midis shteteve dhe metodat për shkëmbimin e këtij informacioni për qëllime kontrollesh dhe zbatimi të rregullave sipas këtij Kreu, përcaktohen me vendim të Këshillit të Ministrave.</w:t>
            </w:r>
          </w:p>
          <w:p w14:paraId="28E42EB5" w14:textId="77777777" w:rsidR="00AB17A0" w:rsidRPr="007E5997" w:rsidRDefault="00AB17A0" w:rsidP="00AB17A0">
            <w:pPr>
              <w:rPr>
                <w:rFonts w:ascii="Times New Roman" w:hAnsi="Times New Roman" w:cs="Times New Roman"/>
                <w:sz w:val="24"/>
                <w:szCs w:val="24"/>
                <w:lang w:val="it-IT"/>
              </w:rPr>
            </w:pPr>
          </w:p>
        </w:tc>
        <w:tc>
          <w:tcPr>
            <w:tcW w:w="990" w:type="dxa"/>
          </w:tcPr>
          <w:p w14:paraId="3F733DAF"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t>Neni 43</w:t>
            </w:r>
          </w:p>
          <w:p w14:paraId="54E0A301" w14:textId="77777777" w:rsidR="00AB17A0" w:rsidRPr="007E5997" w:rsidRDefault="00AB17A0" w:rsidP="00AB17A0">
            <w:pPr>
              <w:rPr>
                <w:rFonts w:ascii="Times New Roman" w:hAnsi="Times New Roman" w:cs="Times New Roman"/>
                <w:sz w:val="24"/>
                <w:szCs w:val="24"/>
              </w:rPr>
            </w:pPr>
          </w:p>
        </w:tc>
        <w:tc>
          <w:tcPr>
            <w:tcW w:w="540" w:type="dxa"/>
          </w:tcPr>
          <w:p w14:paraId="48DA419E" w14:textId="431247A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8142595" w14:textId="77777777" w:rsidR="00AB17A0" w:rsidRPr="007E5997" w:rsidRDefault="00AB17A0" w:rsidP="00AB17A0">
            <w:pPr>
              <w:rPr>
                <w:rFonts w:ascii="Times New Roman" w:hAnsi="Times New Roman" w:cs="Times New Roman"/>
                <w:sz w:val="24"/>
                <w:szCs w:val="24"/>
              </w:rPr>
            </w:pPr>
          </w:p>
        </w:tc>
      </w:tr>
      <w:tr w:rsidR="00AB17A0" w:rsidRPr="007E5997" w14:paraId="2D1824D5" w14:textId="77777777" w:rsidTr="00D90483">
        <w:tc>
          <w:tcPr>
            <w:tcW w:w="558" w:type="dxa"/>
          </w:tcPr>
          <w:p w14:paraId="77DC7BCC" w14:textId="2D5A98E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45</w:t>
            </w:r>
          </w:p>
        </w:tc>
        <w:tc>
          <w:tcPr>
            <w:tcW w:w="3870" w:type="dxa"/>
          </w:tcPr>
          <w:p w14:paraId="6C0437A3" w14:textId="77777777" w:rsidR="00AB17A0" w:rsidRPr="007E5997" w:rsidRDefault="00AB17A0" w:rsidP="00AB17A0">
            <w:pPr>
              <w:rPr>
                <w:b/>
                <w:bCs/>
                <w:i/>
                <w:iCs/>
                <w:lang w:val="it-IT"/>
              </w:rPr>
            </w:pPr>
            <w:r w:rsidRPr="007E5997">
              <w:rPr>
                <w:b/>
                <w:bCs/>
                <w:i/>
                <w:iCs/>
                <w:lang w:val="it-IT"/>
              </w:rPr>
              <w:t>Vërtetimi i pajtueshmërisë me specifikimin e produktit</w:t>
            </w:r>
          </w:p>
          <w:p w14:paraId="78D74C3E" w14:textId="77777777" w:rsidR="00AB17A0" w:rsidRPr="007E5997" w:rsidRDefault="00AB17A0" w:rsidP="00AB17A0">
            <w:pPr>
              <w:rPr>
                <w:lang w:val="it-IT"/>
              </w:rPr>
            </w:pPr>
            <w:r w:rsidRPr="007E5997">
              <w:rPr>
                <w:lang w:val="it-IT"/>
              </w:rPr>
              <w:t xml:space="preserve">1. Një operator, produkti i të cilit pas verifikimit të pajtueshmërisë të </w:t>
            </w:r>
            <w:r w:rsidRPr="007E5997">
              <w:rPr>
                <w:lang w:val="it-IT"/>
              </w:rPr>
              <w:lastRenderedPageBreak/>
              <w:t>përmendur në nenin 39 të këtij ligji, rezulton se përputhet me specifikimin e produktit të një treguesi gjeografik të mbrojtur sipas këtij ligji, me kërkesë ka të drejtë ose:</w:t>
            </w:r>
          </w:p>
          <w:p w14:paraId="7694D33E" w14:textId="77777777" w:rsidR="00AB17A0" w:rsidRPr="007E5997" w:rsidRDefault="00AB17A0" w:rsidP="00AB17A0">
            <w:pPr>
              <w:rPr>
                <w:lang w:val="it-IT"/>
              </w:rPr>
            </w:pPr>
          </w:p>
          <w:p w14:paraId="4678E0F1" w14:textId="77777777" w:rsidR="00AB17A0" w:rsidRPr="007E5997" w:rsidRDefault="00AB17A0" w:rsidP="00AB17A0">
            <w:pPr>
              <w:rPr>
                <w:lang w:val="it-IT"/>
              </w:rPr>
            </w:pPr>
            <w:r w:rsidRPr="007E5997">
              <w:rPr>
                <w:lang w:val="it-IT"/>
              </w:rPr>
              <w:t>(a) të pajiset me një vërtetim, përfshirë edhe përmes mjeteve dixhitale, që mund të jetë një kopje e certifikuar, që vërteton pajtueshmërinë e prodhimit të tij me specifikimin e produktit; ose</w:t>
            </w:r>
          </w:p>
          <w:p w14:paraId="265A5B4A" w14:textId="77777777" w:rsidR="00AB17A0" w:rsidRPr="007E5997" w:rsidRDefault="00AB17A0" w:rsidP="00AB17A0">
            <w:pPr>
              <w:rPr>
                <w:lang w:val="it-IT"/>
              </w:rPr>
            </w:pPr>
            <w:r w:rsidRPr="007E5997">
              <w:rPr>
                <w:lang w:val="it-IT"/>
              </w:rPr>
              <w:t>(b) të përfshihet në një listë të operatorëve të miratuar të caktuar nga autoriteti kompetent, siç është lista e parashikuar në nenin 39(1) të këtij ligji.</w:t>
            </w:r>
          </w:p>
          <w:p w14:paraId="736CE246" w14:textId="77777777" w:rsidR="00AB17A0" w:rsidRPr="007E5997" w:rsidRDefault="00AB17A0" w:rsidP="00AB17A0">
            <w:pPr>
              <w:rPr>
                <w:lang w:val="it-IT"/>
              </w:rPr>
            </w:pPr>
            <w:r w:rsidRPr="007E5997">
              <w:rPr>
                <w:lang w:val="it-IT"/>
              </w:rPr>
              <w:t>Ekstrakti përkatës i listës (lista) do t'i vihet në dispozicion në internet çdo operatori të miratuar.</w:t>
            </w:r>
          </w:p>
          <w:p w14:paraId="333180B4" w14:textId="77777777" w:rsidR="00AB17A0" w:rsidRPr="007E5997" w:rsidRDefault="00AB17A0" w:rsidP="00AB17A0">
            <w:pPr>
              <w:rPr>
                <w:lang w:val="it-IT"/>
              </w:rPr>
            </w:pPr>
            <w:r w:rsidRPr="007E5997">
              <w:rPr>
                <w:lang w:val="it-IT"/>
              </w:rPr>
              <w:t xml:space="preserve">2. Vërtetimi i pajtueshmërisë dhe lista e përmendur në paragrafin 1, respektivisht pikat (a) dhe (b), bëhen të disponueshme me kërkesë drejtuar autoriteteve, të parashikuara në nenin 2, pika 1.7 ose 1.13 më sipër, për veridikimin dhe kontrollin e mallravet tw vendosura në tregun e brendshëm ose autoriteteve doganave për verifikimin e përdorimit të treguesve gjeografikë për mallrat që deklarohen për t’u futur në tregun e brendshëm. Operatori mund ta vëjë vërtetimin ose listën në dispozicion të publikut ose të çdo personi që mund të kërkojë prova të pajtueshmërisë gjatë aktivitetit të tij. Vërtetimi dhe lista do të </w:t>
            </w:r>
            <w:r w:rsidRPr="007E5997">
              <w:rPr>
                <w:lang w:val="it-IT"/>
              </w:rPr>
              <w:lastRenderedPageBreak/>
              <w:t>përditësohen periodikisht, bazuar në një vlerësim të risku.</w:t>
            </w:r>
          </w:p>
          <w:p w14:paraId="0D235B2D" w14:textId="77777777" w:rsidR="00AB17A0" w:rsidRPr="007E5997" w:rsidRDefault="00AB17A0" w:rsidP="00AB17A0">
            <w:pPr>
              <w:rPr>
                <w:lang w:val="it-IT"/>
              </w:rPr>
            </w:pPr>
          </w:p>
          <w:p w14:paraId="206D8266" w14:textId="77777777" w:rsidR="00AB17A0" w:rsidRPr="007E5997" w:rsidRDefault="00AB17A0" w:rsidP="00AB17A0">
            <w:pPr>
              <w:rPr>
                <w:lang w:val="it-IT"/>
              </w:rPr>
            </w:pPr>
            <w:r w:rsidRPr="007E5997">
              <w:rPr>
                <w:lang w:val="it-IT"/>
              </w:rPr>
              <w:t xml:space="preserve">3. Një operatori të cilit nuk i jepet më vërtetimi i pajtueshmërisë ose që hiqet nga lista, i ndalohet të vazhdojë të shfaqë ose përdorë vërtetimin e pajtueshmërisë ose listën. </w:t>
            </w:r>
          </w:p>
          <w:p w14:paraId="24304D9C" w14:textId="77777777" w:rsidR="00AB17A0" w:rsidRPr="007E5997" w:rsidRDefault="00AB17A0" w:rsidP="00AB17A0">
            <w:pPr>
              <w:rPr>
                <w:lang w:val="it-IT"/>
              </w:rPr>
            </w:pPr>
          </w:p>
          <w:p w14:paraId="60863C71" w14:textId="6C1E293E" w:rsidR="00AB17A0" w:rsidRPr="007E5997" w:rsidRDefault="00AB17A0" w:rsidP="00AB17A0">
            <w:pPr>
              <w:rPr>
                <w:rFonts w:ascii="Times New Roman" w:hAnsi="Times New Roman" w:cs="Times New Roman"/>
                <w:b/>
                <w:bCs/>
                <w:strike/>
                <w:sz w:val="24"/>
                <w:szCs w:val="24"/>
                <w:lang w:val="it-IT"/>
              </w:rPr>
            </w:pPr>
            <w:r w:rsidRPr="007E5997">
              <w:rPr>
                <w:lang w:val="it-IT"/>
              </w:rPr>
              <w:t>4. Rregulla të hollësishme mbi formën dhe përmbajtjen e dëshmisë së pajtueshmërisë dhe listës, format në të cilat ato duhet të vihen në dispozicion nga operatorët ose tregtarët ndaj kontrolitl ose gjatë kryerjes së biznesit, si dhe mbi rrethanat  dhe format sipas të cilave kërkohet një vërtetim ekuivalent në rastin e produkteve me origjinë nga vendet e tjera, vendosen me rregulloren përkatëse të miratuar me vendim te Këshillit të Ministrave.</w:t>
            </w:r>
          </w:p>
        </w:tc>
        <w:tc>
          <w:tcPr>
            <w:tcW w:w="720" w:type="dxa"/>
          </w:tcPr>
          <w:p w14:paraId="18C9944B" w14:textId="77777777" w:rsidR="00AB17A0" w:rsidRPr="007E5997" w:rsidRDefault="00AB17A0" w:rsidP="00AB17A0">
            <w:pPr>
              <w:rPr>
                <w:rFonts w:ascii="Times New Roman" w:hAnsi="Times New Roman" w:cs="Times New Roman"/>
                <w:sz w:val="24"/>
                <w:szCs w:val="24"/>
                <w:lang w:val="it-IT"/>
              </w:rPr>
            </w:pPr>
          </w:p>
        </w:tc>
        <w:tc>
          <w:tcPr>
            <w:tcW w:w="4770" w:type="dxa"/>
          </w:tcPr>
          <w:p w14:paraId="2E3D4AB8"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Vërtetimi i përputhshmërisë me specifikimet e produktit</w:t>
            </w:r>
          </w:p>
          <w:p w14:paraId="00683031" w14:textId="77777777" w:rsidR="00AB17A0" w:rsidRPr="007E5997" w:rsidRDefault="00AB17A0" w:rsidP="00AB17A0">
            <w:pPr>
              <w:rPr>
                <w:rFonts w:ascii="Times New Roman" w:hAnsi="Times New Roman" w:cs="Times New Roman"/>
                <w:b/>
                <w:bCs/>
                <w:sz w:val="24"/>
                <w:szCs w:val="24"/>
                <w:lang w:val="it-IT"/>
              </w:rPr>
            </w:pPr>
          </w:p>
          <w:p w14:paraId="380D75E2"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 Një operator, produkti i të cilit pas </w:t>
            </w:r>
            <w:r w:rsidRPr="007E5997">
              <w:rPr>
                <w:rFonts w:ascii="Times New Roman" w:hAnsi="Times New Roman" w:cs="Times New Roman"/>
                <w:sz w:val="24"/>
                <w:szCs w:val="24"/>
                <w:lang w:val="it-IT"/>
              </w:rPr>
              <w:lastRenderedPageBreak/>
              <w:t>verifikimit të përputhshmërisë të përcaktuar në nenin 38 të këtij ligji, rezulton se përputhet me specifikimet e produktit të një treguesi gjeografik të mbrojtur sipas këtij ligji, ka të drejtë që me kërkesë të tij:</w:t>
            </w:r>
          </w:p>
          <w:p w14:paraId="77702DC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a) të pajiset me një vërtetim, duke përfshirë edhe pajisjen përmes mjeteve digjitale, që mund të jetë një kopje e njësuar me origjinalin, që vërteton përputhshmërinë e produktit të tij me specifikimet e produktit; ose </w:t>
            </w:r>
          </w:p>
          <w:p w14:paraId="259908E1"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të përfshihet në listën e operatorëve të miratuar që vendoset nga autoriteti kompetent, siç është lista e parashikuar në pikat 1 dhe 2, të nenit 38, të këtij ligji.</w:t>
            </w:r>
          </w:p>
          <w:p w14:paraId="7AF674A1"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Ekstrakti përkatës i listës do t'i vihet në dispozicion çdo operatori të miratuar online.</w:t>
            </w:r>
          </w:p>
          <w:p w14:paraId="5BE53CF9"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 Vërtetimi i përputhshmërisë dhe lista të përmendura në gërmat “a” dhe “b”, pika 1, e këtij neni, bëhen të disponueshme me kërkesë drejtuar autoriteteve kompetente për zbatimin e ligjit, doganave ose çdo autoriteti tjetër në Republikën e Shqipërisë që përfshihet në verifikimin e përdorimit të treguesve gjeografikë për mallrat e deklaruara të lira për qarkullim ose që vendosen në tregun e brendshëm. </w:t>
            </w:r>
          </w:p>
          <w:p w14:paraId="0460F94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3. Operatori mund ta bëjë vërtetimin ose listën të disponueshëm për publikun ose për çdo person që mund të kërkojë dokumente provuese për përputhshmërinë e produktit gjatë ushtrimit të biznesit, si dhe bazuar në një analizë risku.  Vëretimi dhe lista duhet të përditësohen në mënyrë periodike. </w:t>
            </w:r>
          </w:p>
          <w:p w14:paraId="17488E1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 xml:space="preserve">4. Operatorit që nuk i jepet më vërtetimi i përputhshmërisë ose që hiqet nga lista, i ndalohet të vazhdojë të shfaqë ose përdorë vërtetimin e përputhshmërisë ose listën. </w:t>
            </w:r>
          </w:p>
          <w:p w14:paraId="5580962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5. Rregulla të hollësishme mbi formën dhe përmbajtjen e vërtetimit të përputhshmërisë dhe listës, format në të cilat ato duhet të vihen në dispozicion nga operatorët ose tregtarët ndaj kontrollit ose gjatë ushtrimit të biznesit, si dhe për rrethanat dhe format sipas të cilave kërkohet një vërtetim ekuivalent në rastin e produkteve me origjinë nga shtetet e tjera, përcaktohen me vendim te Këshillit të Ministrave.</w:t>
            </w:r>
          </w:p>
          <w:p w14:paraId="084AC18A" w14:textId="77777777" w:rsidR="00AB17A0" w:rsidRPr="007E5997" w:rsidRDefault="00AB17A0" w:rsidP="00AB17A0">
            <w:pPr>
              <w:rPr>
                <w:rFonts w:ascii="Times New Roman" w:hAnsi="Times New Roman" w:cs="Times New Roman"/>
                <w:sz w:val="24"/>
                <w:szCs w:val="24"/>
                <w:lang w:val="it-IT"/>
              </w:rPr>
            </w:pPr>
          </w:p>
        </w:tc>
        <w:tc>
          <w:tcPr>
            <w:tcW w:w="990" w:type="dxa"/>
          </w:tcPr>
          <w:p w14:paraId="381849B3"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44</w:t>
            </w:r>
          </w:p>
          <w:p w14:paraId="36EF78C4" w14:textId="77777777" w:rsidR="00AB17A0" w:rsidRPr="007E5997" w:rsidRDefault="00AB17A0" w:rsidP="00AB17A0">
            <w:pPr>
              <w:rPr>
                <w:rFonts w:ascii="Times New Roman" w:hAnsi="Times New Roman" w:cs="Times New Roman"/>
                <w:sz w:val="24"/>
                <w:szCs w:val="24"/>
              </w:rPr>
            </w:pPr>
          </w:p>
        </w:tc>
        <w:tc>
          <w:tcPr>
            <w:tcW w:w="540" w:type="dxa"/>
          </w:tcPr>
          <w:p w14:paraId="1BF8C26F" w14:textId="16D0381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147DDE3" w14:textId="77777777" w:rsidR="00AB17A0" w:rsidRPr="007E5997" w:rsidRDefault="00AB17A0" w:rsidP="00AB17A0">
            <w:pPr>
              <w:rPr>
                <w:rFonts w:ascii="Times New Roman" w:hAnsi="Times New Roman" w:cs="Times New Roman"/>
                <w:sz w:val="24"/>
                <w:szCs w:val="24"/>
              </w:rPr>
            </w:pPr>
          </w:p>
        </w:tc>
      </w:tr>
      <w:tr w:rsidR="00AB17A0" w:rsidRPr="007E5997" w14:paraId="2389AD27" w14:textId="77777777" w:rsidTr="00D90483">
        <w:tc>
          <w:tcPr>
            <w:tcW w:w="558" w:type="dxa"/>
          </w:tcPr>
          <w:p w14:paraId="1249D147" w14:textId="674B2E6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46</w:t>
            </w:r>
          </w:p>
        </w:tc>
        <w:tc>
          <w:tcPr>
            <w:tcW w:w="3870" w:type="dxa"/>
          </w:tcPr>
          <w:p w14:paraId="796864E8" w14:textId="77777777" w:rsidR="00AB17A0" w:rsidRPr="007E5997" w:rsidRDefault="00AB17A0" w:rsidP="00AB17A0">
            <w:pPr>
              <w:rPr>
                <w:b/>
                <w:bCs/>
                <w:i/>
                <w:iCs/>
              </w:rPr>
            </w:pPr>
            <w:r w:rsidRPr="007E5997">
              <w:rPr>
                <w:b/>
                <w:bCs/>
                <w:i/>
                <w:iCs/>
              </w:rPr>
              <w:t>Emërtimet e origjinës dhe treguesit gjeografikë të produkteve bujqësore</w:t>
            </w:r>
          </w:p>
          <w:p w14:paraId="34F40B5F" w14:textId="77777777" w:rsidR="00AB17A0" w:rsidRPr="007E5997" w:rsidRDefault="00AB17A0" w:rsidP="00AB17A0">
            <w:r w:rsidRPr="007E5997">
              <w:t>1. "Emërtimi i origjinës" së një produkti bujqësor është emri që identifikon një produkt:</w:t>
            </w:r>
          </w:p>
          <w:p w14:paraId="1165155B" w14:textId="77777777" w:rsidR="00AB17A0" w:rsidRPr="007E5997" w:rsidRDefault="00AB17A0" w:rsidP="00AB17A0">
            <w:r w:rsidRPr="007E5997">
              <w:t>(a) me origjinë nga një vendndodhje, rajon ose, në raste të jashtëzakonshme, një shtet;</w:t>
            </w:r>
          </w:p>
          <w:p w14:paraId="6DF0EF5D" w14:textId="77777777" w:rsidR="00AB17A0" w:rsidRPr="007E5997" w:rsidRDefault="00AB17A0" w:rsidP="00AB17A0">
            <w:r w:rsidRPr="007E5997">
              <w:t xml:space="preserve">(b) cilësia ose karakteristikat e të cilit janë thelbësisht ose ekskluzivisht të lidhura ose burojnë nga një mjedis i veçantë gjeografik me faktorët e tij natyrorë dhe njerëzorë të brendshëm; </w:t>
            </w:r>
            <w:r w:rsidRPr="007E5997">
              <w:lastRenderedPageBreak/>
              <w:t>dhe</w:t>
            </w:r>
          </w:p>
          <w:p w14:paraId="4F1BC28A" w14:textId="77777777" w:rsidR="00AB17A0" w:rsidRPr="007E5997" w:rsidRDefault="00AB17A0" w:rsidP="00AB17A0">
            <w:r w:rsidRPr="007E5997">
              <w:t>(c) hapat e prodhimit të të cilit zhvillohen të gjithë në zonën e përcaktuar gjeografike.</w:t>
            </w:r>
          </w:p>
          <w:p w14:paraId="7702F66E" w14:textId="77777777" w:rsidR="00AB17A0" w:rsidRPr="007E5997" w:rsidRDefault="00AB17A0" w:rsidP="00AB17A0"/>
          <w:p w14:paraId="47B4D30B" w14:textId="77777777" w:rsidR="00AB17A0" w:rsidRPr="007E5997" w:rsidRDefault="00AB17A0" w:rsidP="00AB17A0">
            <w:r w:rsidRPr="007E5997">
              <w:t>2. "Tregues gjeografik" i një produkti bujqësor është emri që identifikon një produkt:</w:t>
            </w:r>
          </w:p>
          <w:p w14:paraId="7F113B36" w14:textId="77777777" w:rsidR="00AB17A0" w:rsidRPr="007E5997" w:rsidRDefault="00AB17A0" w:rsidP="00AB17A0">
            <w:r w:rsidRPr="007E5997">
              <w:t>(a) me origjinë nga një vendndodhje, rajon ose shtet;</w:t>
            </w:r>
          </w:p>
          <w:p w14:paraId="53198E3D" w14:textId="77777777" w:rsidR="00AB17A0" w:rsidRPr="007E5997" w:rsidRDefault="00AB17A0" w:rsidP="00AB17A0">
            <w:r w:rsidRPr="007E5997">
              <w:t>(b) cilësia, reputacioni ose karakteristika të tjera të të cilit i atribuohen në thelb origjinës së tij gjeografike; dhe</w:t>
            </w:r>
          </w:p>
          <w:p w14:paraId="16728B4F" w14:textId="77777777" w:rsidR="00AB17A0" w:rsidRPr="007E5997" w:rsidRDefault="00AB17A0" w:rsidP="00AB17A0">
            <w:r w:rsidRPr="007E5997">
              <w:t>(c) të paktën një nga hapat e prodhimit të të cilit zhvillohet në zonën e caktuar gjeografike.</w:t>
            </w:r>
          </w:p>
          <w:p w14:paraId="435724AC" w14:textId="77777777" w:rsidR="00AB17A0" w:rsidRPr="007E5997" w:rsidRDefault="00AB17A0" w:rsidP="00AB17A0"/>
          <w:p w14:paraId="0126C590" w14:textId="77777777" w:rsidR="00AB17A0" w:rsidRPr="007E5997" w:rsidRDefault="00AB17A0" w:rsidP="00AB17A0"/>
          <w:p w14:paraId="4775C814" w14:textId="77777777" w:rsidR="00AB17A0" w:rsidRPr="007E5997" w:rsidRDefault="00AB17A0" w:rsidP="00AB17A0">
            <w:r w:rsidRPr="007E5997">
              <w:t>3. Pavarësisht paragrafit 1, disa emra do të regjistrohen si emërtime origjine edhe pse lëndët e para për produktet përkatëse vijnë nga një zonë gjeografike më e madhe ose e ndryshme nga zona gjeografike e caktuar, me kusht që:</w:t>
            </w:r>
          </w:p>
          <w:p w14:paraId="0C898BE6" w14:textId="77777777" w:rsidR="00AB17A0" w:rsidRPr="007E5997" w:rsidRDefault="00AB17A0" w:rsidP="00AB17A0"/>
          <w:p w14:paraId="13C8B353" w14:textId="77777777" w:rsidR="00AB17A0" w:rsidRPr="007E5997" w:rsidRDefault="00AB17A0" w:rsidP="00AB17A0">
            <w:r w:rsidRPr="007E5997">
              <w:t>(a) zona e prodhimit të lëndëve të para të jetë e caktuar;</w:t>
            </w:r>
          </w:p>
          <w:p w14:paraId="1594368B" w14:textId="77777777" w:rsidR="00AB17A0" w:rsidRPr="007E5997" w:rsidRDefault="00AB17A0" w:rsidP="00AB17A0">
            <w:r w:rsidRPr="007E5997">
              <w:t>(b) të ekzistojnë kushte të veçanta për prodhimin e lëndëve të para;</w:t>
            </w:r>
          </w:p>
          <w:p w14:paraId="71FD3F98" w14:textId="77777777" w:rsidR="00AB17A0" w:rsidRPr="007E5997" w:rsidRDefault="00AB17A0" w:rsidP="00AB17A0">
            <w:r w:rsidRPr="007E5997">
              <w:t>(c) të ekzistojnë rregullime kontrolli për të siguruar që kushtet e përmendura në pikën (b) të respektohen; dhe</w:t>
            </w:r>
          </w:p>
          <w:p w14:paraId="1B7DA6E7" w14:textId="77777777" w:rsidR="00AB17A0" w:rsidRPr="007E5997" w:rsidRDefault="00AB17A0" w:rsidP="00AB17A0">
            <w:r w:rsidRPr="007E5997">
              <w:t xml:space="preserve">(d) emërtimet e origjinës përkatëse të njihen si emërtime origjine në shtetin e </w:t>
            </w:r>
            <w:r w:rsidRPr="007E5997">
              <w:lastRenderedPageBreak/>
              <w:t>origjinës pas hyrjes në fuqi të këtij ligji.</w:t>
            </w:r>
          </w:p>
          <w:p w14:paraId="3E78A8FC" w14:textId="77777777" w:rsidR="00AB17A0" w:rsidRPr="007E5997" w:rsidRDefault="00AB17A0" w:rsidP="00AB17A0"/>
          <w:p w14:paraId="34EE58BA" w14:textId="35F7A6CF" w:rsidR="00AB17A0" w:rsidRPr="007E5997" w:rsidRDefault="00AB17A0" w:rsidP="00AB17A0">
            <w:pPr>
              <w:rPr>
                <w:rFonts w:ascii="Times New Roman" w:hAnsi="Times New Roman" w:cs="Times New Roman"/>
                <w:b/>
                <w:bCs/>
                <w:strike/>
                <w:sz w:val="24"/>
                <w:szCs w:val="24"/>
              </w:rPr>
            </w:pPr>
            <w:r w:rsidRPr="007E5997">
              <w:t>Për qëllimet e këtij paragrafi, vetëm kafshët e gjalla, mishi dhe qumështi mund të konsiderohen si lëndë të para.</w:t>
            </w:r>
          </w:p>
        </w:tc>
        <w:tc>
          <w:tcPr>
            <w:tcW w:w="720" w:type="dxa"/>
          </w:tcPr>
          <w:p w14:paraId="36CE996F" w14:textId="77777777" w:rsidR="00AB17A0" w:rsidRPr="007E5997" w:rsidRDefault="00AB17A0" w:rsidP="00AB17A0">
            <w:pPr>
              <w:rPr>
                <w:rFonts w:ascii="Times New Roman" w:hAnsi="Times New Roman" w:cs="Times New Roman"/>
                <w:sz w:val="24"/>
                <w:szCs w:val="24"/>
              </w:rPr>
            </w:pPr>
          </w:p>
        </w:tc>
        <w:tc>
          <w:tcPr>
            <w:tcW w:w="4770" w:type="dxa"/>
          </w:tcPr>
          <w:p w14:paraId="2564B6C0"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Emërtimet e origjinës dhe treguesit gjeografikë për produkte bujqësore</w:t>
            </w:r>
          </w:p>
          <w:p w14:paraId="23C3BC8B" w14:textId="77777777" w:rsidR="00AB17A0" w:rsidRPr="007E5997" w:rsidRDefault="00AB17A0" w:rsidP="00AB17A0">
            <w:pPr>
              <w:rPr>
                <w:rFonts w:ascii="Times New Roman" w:hAnsi="Times New Roman" w:cs="Times New Roman"/>
                <w:b/>
                <w:bCs/>
                <w:sz w:val="24"/>
                <w:szCs w:val="24"/>
              </w:rPr>
            </w:pPr>
          </w:p>
          <w:p w14:paraId="2724EBB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"Emërtimi i origjinës" i një produkti bujqësor është emri që identifikon një produkt:</w:t>
            </w:r>
          </w:p>
          <w:p w14:paraId="4E74002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me origjinë nga një vendndodhje, rajon ose, në raste të jashtëzakonshme, një shtet i caktuar;</w:t>
            </w:r>
          </w:p>
          <w:p w14:paraId="5335EFB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cilësia ose karakteristikat e të cilit janë thelbësisht ose ekskluzivisht të lidhura ose pasojë e një mjedisi gjeografik të veçantë me faktorët e tij natyrorë dhe njerëzorë të qenësishëm; dhe</w:t>
            </w:r>
          </w:p>
          <w:p w14:paraId="573A37BD"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c) të gjithë hapat e prodhimit të të cilit zhvillohen në zonën e përcaktuar gjeografike.</w:t>
            </w:r>
          </w:p>
          <w:p w14:paraId="6F793BF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"Tregues gjeografik" i një produkti bujqësor është emri që identifikon një produkt:</w:t>
            </w:r>
          </w:p>
          <w:p w14:paraId="18FDE7D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me origjinë nga një vendndodhje, rajon ose shtet i caktuar;</w:t>
            </w:r>
          </w:p>
          <w:p w14:paraId="5FB4FC99"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cilësia, reputacioni ose karakteristika të tjera të të cilit i atribuohen në thelb origjinës së tij gjeografike; dhe</w:t>
            </w:r>
          </w:p>
          <w:p w14:paraId="3D4B6854"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sz w:val="24"/>
                <w:szCs w:val="24"/>
              </w:rPr>
              <w:t>c) të paktën një nga hapat e prodhimit të të cilit zhvillohet në zonën e përcaktuar gjeografike.</w:t>
            </w:r>
          </w:p>
          <w:p w14:paraId="10EE23D4"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Pavarësisht parashikimit në pikën 1 të këtij neni, disa emra regjistrohen si emërtime origjine edhe pse lëndët e para për produktet përkatëse vijnë nga një zonë gjeografike më e madhe ose e ndryshme nga zona gjeografike e përcaktuar, me kusht që:</w:t>
            </w:r>
          </w:p>
          <w:p w14:paraId="1AE1302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të jetë përcaktuar zona e prodhimit të lëndëve të para;</w:t>
            </w:r>
          </w:p>
          <w:p w14:paraId="4C01A54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të ekzistojnë kushte të veçanta për prodhimin e lëndëve të para;</w:t>
            </w:r>
          </w:p>
          <w:p w14:paraId="762E95D1"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c) të ekzistojnë masa për rregullimin e kontrollit për të siguruar që kushtet e përcaktuara në gërmën “b”, të pikës 3, të këtj neni, të respektohen; dhe</w:t>
            </w:r>
          </w:p>
          <w:p w14:paraId="74366AE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ç) emërtimet përkatëse të origjinës të njihen si emërtime origjine në shtetin e origjinës pas hyrjes në fuqi të këtij ligji.</w:t>
            </w:r>
          </w:p>
          <w:p w14:paraId="66AF58F5"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4. Për qëllimet e pikës 3 të këtij neni, vetëm kafshët e gjalla, mishi dhe qumështi mund të konsiderohen si lëndë të para.</w:t>
            </w:r>
          </w:p>
          <w:p w14:paraId="2EE10434" w14:textId="77777777" w:rsidR="00AB17A0" w:rsidRPr="007E5997" w:rsidRDefault="00AB17A0" w:rsidP="00AB17A0">
            <w:pPr>
              <w:rPr>
                <w:rFonts w:ascii="Times New Roman" w:hAnsi="Times New Roman" w:cs="Times New Roman"/>
                <w:sz w:val="24"/>
                <w:szCs w:val="24"/>
              </w:rPr>
            </w:pPr>
          </w:p>
        </w:tc>
        <w:tc>
          <w:tcPr>
            <w:tcW w:w="990" w:type="dxa"/>
          </w:tcPr>
          <w:p w14:paraId="3F92EF1B"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45</w:t>
            </w:r>
          </w:p>
          <w:p w14:paraId="096B004F" w14:textId="77777777" w:rsidR="00AB17A0" w:rsidRPr="007E5997" w:rsidRDefault="00AB17A0" w:rsidP="00AB17A0">
            <w:pPr>
              <w:rPr>
                <w:rFonts w:ascii="Times New Roman" w:hAnsi="Times New Roman" w:cs="Times New Roman"/>
                <w:sz w:val="24"/>
                <w:szCs w:val="24"/>
              </w:rPr>
            </w:pPr>
          </w:p>
        </w:tc>
        <w:tc>
          <w:tcPr>
            <w:tcW w:w="540" w:type="dxa"/>
          </w:tcPr>
          <w:p w14:paraId="68F779C3" w14:textId="02EBA5C5"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9072E57" w14:textId="77777777" w:rsidR="00AB17A0" w:rsidRPr="007E5997" w:rsidRDefault="00AB17A0" w:rsidP="00AB17A0">
            <w:pPr>
              <w:rPr>
                <w:rFonts w:ascii="Times New Roman" w:hAnsi="Times New Roman" w:cs="Times New Roman"/>
                <w:sz w:val="24"/>
                <w:szCs w:val="24"/>
              </w:rPr>
            </w:pPr>
          </w:p>
        </w:tc>
      </w:tr>
      <w:tr w:rsidR="00AB17A0" w:rsidRPr="007E5997" w14:paraId="4074B4BB" w14:textId="77777777" w:rsidTr="00D90483">
        <w:tc>
          <w:tcPr>
            <w:tcW w:w="558" w:type="dxa"/>
          </w:tcPr>
          <w:p w14:paraId="2450D380" w14:textId="021D4B2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47</w:t>
            </w:r>
          </w:p>
        </w:tc>
        <w:tc>
          <w:tcPr>
            <w:tcW w:w="3870" w:type="dxa"/>
          </w:tcPr>
          <w:p w14:paraId="23450F09" w14:textId="77777777" w:rsidR="00AB17A0" w:rsidRPr="007E5997" w:rsidRDefault="00AB17A0" w:rsidP="00AB17A0">
            <w:pPr>
              <w:rPr>
                <w:b/>
                <w:bCs/>
                <w:i/>
                <w:iCs/>
              </w:rPr>
            </w:pPr>
            <w:r w:rsidRPr="007E5997">
              <w:rPr>
                <w:b/>
                <w:bCs/>
                <w:i/>
                <w:iCs/>
              </w:rPr>
              <w:t>Rregulla specifike mbi furnizimin me ushqim dhe lëndë të para, dhe mbi therjen</w:t>
            </w:r>
          </w:p>
          <w:p w14:paraId="2B5E9FF7" w14:textId="77777777" w:rsidR="00AB17A0" w:rsidRPr="007E5997" w:rsidRDefault="00AB17A0" w:rsidP="00AB17A0">
            <w:r w:rsidRPr="007E5997">
              <w:t>1. Për një produkt me origjinë shtazore, emri i të cilit është regjistruar si emërtim origjine, ushqimi sigurohet tërësisht nga brenda zonës së caktuar gjeografike.</w:t>
            </w:r>
          </w:p>
          <w:p w14:paraId="682B9C72" w14:textId="77777777" w:rsidR="00AB17A0" w:rsidRPr="007E5997" w:rsidRDefault="00AB17A0" w:rsidP="00AB17A0">
            <w:r w:rsidRPr="007E5997">
              <w:t>2. Kur furnizimi tërësisht nga brenda i zonës së caktuar gjeografike nuk është praktikisht i mundur, mund të shtohet ushqim nga jashtë asaj zone, me kusht që të mos preket cilësia ose karakteristikat e produktit kryesisht për shkak të mjedisit gjeografik. Sasia e ushqimit nga jashtë zonës së caktuar gjeografike nuk duhet të kalojë 50% të lëndës së thatë në baza vjetore.</w:t>
            </w:r>
          </w:p>
          <w:p w14:paraId="6C1DB9D2" w14:textId="77777777" w:rsidR="00AB17A0" w:rsidRPr="007E5997" w:rsidRDefault="00AB17A0" w:rsidP="00AB17A0">
            <w:r w:rsidRPr="007E5997">
              <w:t>3. Një ndryshim i përkohshëm, siç përmendet në nenin 24(5), mund të shmanget nga paragrafi 2 i këtij neni derisa të rivendoset mundësia e furnizimit me ushqim nga brenda zonës së caktuar gjeografike, me kusht që lidhja e përmendur në nenin 49(1), pika (f)(i), të mos jetë plotësisht e pavlefshme.</w:t>
            </w:r>
          </w:p>
          <w:p w14:paraId="4B6EA985" w14:textId="77777777" w:rsidR="00AB17A0" w:rsidRPr="007E5997" w:rsidRDefault="00AB17A0" w:rsidP="00AB17A0"/>
          <w:p w14:paraId="6F6A3372" w14:textId="77777777" w:rsidR="00AB17A0" w:rsidRPr="007E5997" w:rsidRDefault="00AB17A0" w:rsidP="00AB17A0">
            <w:r w:rsidRPr="007E5997">
              <w:t xml:space="preserve">4. Çdo kufizim për origjinën e lëndëve të para të parashikuara në specifikimin e </w:t>
            </w:r>
            <w:r w:rsidRPr="007E5997">
              <w:lastRenderedPageBreak/>
              <w:t>produktit të një produkti, emri i të cilit është regjistruar si tregues gjeografik, duhet të justifikohet në lidhje me lidhjen e përmendur në nenin 49(1), pika (f)(ii).</w:t>
            </w:r>
          </w:p>
          <w:p w14:paraId="4BCE9E7B" w14:textId="58449E57" w:rsidR="00AB17A0" w:rsidRPr="007E5997" w:rsidRDefault="00AB17A0" w:rsidP="00AB17A0">
            <w:pPr>
              <w:rPr>
                <w:rFonts w:ascii="Times New Roman" w:hAnsi="Times New Roman" w:cs="Times New Roman"/>
                <w:b/>
                <w:bCs/>
                <w:strike/>
                <w:sz w:val="24"/>
                <w:szCs w:val="24"/>
              </w:rPr>
            </w:pPr>
            <w:r w:rsidRPr="007E5997">
              <w:t>5. Rregulla më të hollësishme në zbatim dhe plotësim të këtij ligji për të vendosur përjashtime dhe kushte të caktuara në lidhje me therjen e kafshëve të gjalla dhe në lidhje me burimin e lëndëve të para, vendosen me rregulloren përkatëse të miratuar me vendim të Këshillit të Ministrave. Këto përjashtime dhe kushte bazohen në kritere objektive dhe për vendosjen e tyre duhet të merren në konsideratë mirëqenia e kafshëve, cilësia ose përdorimi i lëndëve të para dhe njohuritë e njohura ose faktorët natyrorë, duke përfshirë kufizimet që ndikojnë në prodhimin bujqësor në zona të caktuara.</w:t>
            </w:r>
          </w:p>
        </w:tc>
        <w:tc>
          <w:tcPr>
            <w:tcW w:w="720" w:type="dxa"/>
          </w:tcPr>
          <w:p w14:paraId="50A2AB60" w14:textId="77777777" w:rsidR="00AB17A0" w:rsidRPr="007E5997" w:rsidRDefault="00AB17A0" w:rsidP="00AB17A0">
            <w:pPr>
              <w:rPr>
                <w:rFonts w:ascii="Times New Roman" w:hAnsi="Times New Roman" w:cs="Times New Roman"/>
                <w:sz w:val="24"/>
                <w:szCs w:val="24"/>
              </w:rPr>
            </w:pPr>
          </w:p>
        </w:tc>
        <w:tc>
          <w:tcPr>
            <w:tcW w:w="4770" w:type="dxa"/>
          </w:tcPr>
          <w:p w14:paraId="0AFDF657"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Rregulla specifike për therjen dhe furnizimin me ushqim dhe lëndë të para</w:t>
            </w:r>
          </w:p>
          <w:p w14:paraId="4BE01310" w14:textId="77777777" w:rsidR="00AB17A0" w:rsidRPr="007E5997" w:rsidRDefault="00AB17A0" w:rsidP="00AB17A0">
            <w:pPr>
              <w:rPr>
                <w:rFonts w:ascii="Times New Roman" w:hAnsi="Times New Roman" w:cs="Times New Roman"/>
                <w:b/>
                <w:bCs/>
                <w:sz w:val="24"/>
                <w:szCs w:val="24"/>
              </w:rPr>
            </w:pPr>
          </w:p>
          <w:p w14:paraId="6E483423"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Në lidhje me një produkt me origjinë shtazore, emri i të cilit është regjistruar si emërtim origjine, ushqimi sigurohet tërësisht nga brenda zonës së përcaktuar gjeografike.</w:t>
            </w:r>
          </w:p>
          <w:p w14:paraId="63050F0F"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2. Kur furnizimi tërësisht nga brenda zonës së përcaktuar gjeografike nuk është praktikisht i mundur, mund të shtohet ushqim nga jashtë kësaj zone, me kusht që të mos preken cilësia ose karakteristikat e produktit që janë thelbësisht pasojë e mjedisit gjeografik. Sasia e ushqimit të furnizuar nga jashtë zonës së përcaktuar gjeografike nuk duhet të kalojë 50% të lëndës së thatë në baza vjetore.</w:t>
            </w:r>
          </w:p>
          <w:p w14:paraId="541FA577"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3. Parashikimet e pikës 2 të këtij neni mund të shmangen për një ndryshim të përkohshëm, siç përcaktohet në pikën 5, të nenit 23, të këtij ligji, derisa të rivendoset mundësia e furnizimit me ushqim nga brenda zonës së përcaktuar gjeografike, me kusht që lidhja e përcaktuar në shkronjën “i”, të gërmës “dh”, të pikës 1, të nenint 48, të mos jenë plotësisht e pavlefshme.</w:t>
            </w:r>
          </w:p>
          <w:p w14:paraId="5D1B991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4. Çdo kufizim për origjinën e lëndëve të para të parashikuara në specifikimin e produktit të një produkti, emri i të cilit është regjistruar si tregues gjeografik, duhet të justifikohet në </w:t>
            </w:r>
            <w:r w:rsidRPr="007E5997">
              <w:rPr>
                <w:rFonts w:ascii="Times New Roman" w:hAnsi="Times New Roman" w:cs="Times New Roman"/>
                <w:sz w:val="24"/>
                <w:szCs w:val="24"/>
              </w:rPr>
              <w:lastRenderedPageBreak/>
              <w:t>lidhje me lidhjen e përmendur në shkronjën “ii”, të gërmës “dh”, të pikës 1, të nenint 48.</w:t>
            </w:r>
          </w:p>
          <w:p w14:paraId="06CD503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5. Rregulla më të hollësishme për të vendosur përjashtime dhe kushte të caktuara në lidhje me therjen e kafshëve të gjalla dhe në lidhje me furnizimin e lëndëve të para, përcaktohen me vendim të Këshillit të Ministrave.</w:t>
            </w:r>
          </w:p>
          <w:p w14:paraId="0B9561C9" w14:textId="77777777" w:rsidR="00AB17A0" w:rsidRPr="007E5997" w:rsidRDefault="00AB17A0" w:rsidP="00AB17A0">
            <w:pPr>
              <w:rPr>
                <w:rFonts w:ascii="Times New Roman" w:hAnsi="Times New Roman" w:cs="Times New Roman"/>
                <w:sz w:val="24"/>
                <w:szCs w:val="24"/>
              </w:rPr>
            </w:pPr>
          </w:p>
        </w:tc>
        <w:tc>
          <w:tcPr>
            <w:tcW w:w="990" w:type="dxa"/>
          </w:tcPr>
          <w:p w14:paraId="1CC4D8C4"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lastRenderedPageBreak/>
              <w:t>Neni 46</w:t>
            </w:r>
          </w:p>
          <w:p w14:paraId="7CD522AC" w14:textId="77777777" w:rsidR="00AB17A0" w:rsidRPr="007E5997" w:rsidRDefault="00AB17A0" w:rsidP="00AB17A0">
            <w:pPr>
              <w:rPr>
                <w:rFonts w:ascii="Times New Roman" w:hAnsi="Times New Roman" w:cs="Times New Roman"/>
                <w:sz w:val="24"/>
                <w:szCs w:val="24"/>
              </w:rPr>
            </w:pPr>
          </w:p>
        </w:tc>
        <w:tc>
          <w:tcPr>
            <w:tcW w:w="540" w:type="dxa"/>
          </w:tcPr>
          <w:p w14:paraId="17A02BB4" w14:textId="46BCAAC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76B95EBF" w14:textId="77777777" w:rsidR="00AB17A0" w:rsidRPr="007E5997" w:rsidRDefault="00AB17A0" w:rsidP="00AB17A0">
            <w:pPr>
              <w:rPr>
                <w:rFonts w:ascii="Times New Roman" w:hAnsi="Times New Roman" w:cs="Times New Roman"/>
                <w:sz w:val="24"/>
                <w:szCs w:val="24"/>
              </w:rPr>
            </w:pPr>
          </w:p>
        </w:tc>
      </w:tr>
      <w:tr w:rsidR="00AB17A0" w:rsidRPr="007E5997" w14:paraId="252AD1BA" w14:textId="77777777" w:rsidTr="00D90483">
        <w:tc>
          <w:tcPr>
            <w:tcW w:w="558" w:type="dxa"/>
          </w:tcPr>
          <w:p w14:paraId="584640C6" w14:textId="6C0F7CB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48</w:t>
            </w:r>
          </w:p>
        </w:tc>
        <w:tc>
          <w:tcPr>
            <w:tcW w:w="3870" w:type="dxa"/>
          </w:tcPr>
          <w:p w14:paraId="640DC57F" w14:textId="77777777" w:rsidR="00AB17A0" w:rsidRPr="007E5997" w:rsidRDefault="00AB17A0" w:rsidP="00AB17A0">
            <w:pPr>
              <w:rPr>
                <w:b/>
                <w:bCs/>
                <w:i/>
                <w:iCs/>
                <w:lang w:val="it-IT"/>
              </w:rPr>
            </w:pPr>
            <w:r w:rsidRPr="007E5997">
              <w:rPr>
                <w:b/>
                <w:bCs/>
                <w:i/>
                <w:iCs/>
                <w:lang w:val="it-IT"/>
              </w:rPr>
              <w:t>Varietetet e bimëve dhe racat e kafshëve</w:t>
            </w:r>
          </w:p>
          <w:p w14:paraId="7F5E8BD9" w14:textId="77777777" w:rsidR="00AB17A0" w:rsidRPr="007E5997" w:rsidRDefault="00AB17A0" w:rsidP="00AB17A0">
            <w:pPr>
              <w:rPr>
                <w:lang w:val="it-IT"/>
              </w:rPr>
            </w:pPr>
            <w:r w:rsidRPr="007E5997">
              <w:rPr>
                <w:lang w:val="it-IT"/>
              </w:rPr>
              <w:t xml:space="preserve">1. Një emër nuk mund të regjistrohet si tregues gjeografik kur bie ndesh me një emërtim të varietetit të bimëve ose racës së kafshëve dhe ka gjasa të çorientojë konsumatorin në lidhje me identitetin ose origjinën e vërtetë të produktit të caktuar nga treguesi gjeografik ose të shkaktojë konfuzion ndërmjet produkteve të caktuara nga treguesi gjeografik dhe varietetit përkatës të bimëve ose racës së </w:t>
            </w:r>
            <w:r w:rsidRPr="007E5997">
              <w:rPr>
                <w:lang w:val="it-IT"/>
              </w:rPr>
              <w:lastRenderedPageBreak/>
              <w:t>kafshëve.</w:t>
            </w:r>
          </w:p>
          <w:p w14:paraId="6928078E" w14:textId="77777777" w:rsidR="00AB17A0" w:rsidRPr="007E5997" w:rsidRDefault="00AB17A0" w:rsidP="00AB17A0">
            <w:pPr>
              <w:rPr>
                <w:lang w:val="it-IT"/>
              </w:rPr>
            </w:pPr>
          </w:p>
          <w:p w14:paraId="3FB6B903" w14:textId="77777777" w:rsidR="00AB17A0" w:rsidRPr="007E5997" w:rsidRDefault="00AB17A0" w:rsidP="00AB17A0">
            <w:pPr>
              <w:rPr>
                <w:lang w:val="it-IT"/>
              </w:rPr>
            </w:pPr>
            <w:r w:rsidRPr="007E5997">
              <w:rPr>
                <w:lang w:val="it-IT"/>
              </w:rPr>
              <w:t>2. Kushtet e përmendura në paragrafin 1 vlerësohen në lidhje me përdorimin faktik të emrave në konflikt, duke përfshirë përdorimin e emërtimit të varietetit të bimëve ose racës së kafshëve jashtë zonës së origjinës së tij dhe përdorimin e emërtimit të një varieteti bimor.</w:t>
            </w:r>
          </w:p>
          <w:p w14:paraId="5FE48D8B" w14:textId="77777777" w:rsidR="00AB17A0" w:rsidRPr="007E5997" w:rsidRDefault="00AB17A0" w:rsidP="00AB17A0">
            <w:pPr>
              <w:rPr>
                <w:lang w:val="it-IT"/>
              </w:rPr>
            </w:pPr>
          </w:p>
          <w:p w14:paraId="5E16E516" w14:textId="77777777" w:rsidR="00AB17A0" w:rsidRPr="007E5997" w:rsidRDefault="00AB17A0" w:rsidP="00AB17A0">
            <w:pPr>
              <w:rPr>
                <w:lang w:val="it-IT"/>
              </w:rPr>
            </w:pPr>
            <w:r w:rsidRPr="007E5997">
              <w:rPr>
                <w:lang w:val="it-IT"/>
              </w:rPr>
              <w:t>3. Ky ligj nuk ndalon vendosjen në treg të një produkti që nuk përputhet me specifikimin e produktit të një treguesi gjeografik të regjistruar, etiketimi i të cilit përfshin emrin ose një pjesë të emrit të atij treguesi gjeografik, që përmban ose përfshin emërtimin e varietetit të bimëve ose racës së kafshëve, me kusht që të përmbushen kushtet e mëposhtme:</w:t>
            </w:r>
          </w:p>
          <w:p w14:paraId="2F5F63CC" w14:textId="77777777" w:rsidR="00AB17A0" w:rsidRPr="007E5997" w:rsidRDefault="00AB17A0" w:rsidP="00AB17A0">
            <w:pPr>
              <w:rPr>
                <w:lang w:val="it-IT"/>
              </w:rPr>
            </w:pPr>
            <w:r w:rsidRPr="007E5997">
              <w:rPr>
                <w:lang w:val="it-IT"/>
              </w:rPr>
              <w:t>(a) produkti përkatës të përbëhet ose të rrjedhë nga varieteti i bimëve ose raca e kafshëve e treguar;</w:t>
            </w:r>
          </w:p>
          <w:p w14:paraId="798444AD" w14:textId="77777777" w:rsidR="00AB17A0" w:rsidRPr="007E5997" w:rsidRDefault="00AB17A0" w:rsidP="00AB17A0">
            <w:pPr>
              <w:rPr>
                <w:lang w:val="it-IT"/>
              </w:rPr>
            </w:pPr>
            <w:r w:rsidRPr="007E5997">
              <w:rPr>
                <w:lang w:val="it-IT"/>
              </w:rPr>
              <w:t>(b) konsumatorët të mos çorientohen;</w:t>
            </w:r>
          </w:p>
          <w:p w14:paraId="624B8A32" w14:textId="77777777" w:rsidR="00AB17A0" w:rsidRPr="007E5997" w:rsidRDefault="00AB17A0" w:rsidP="00AB17A0">
            <w:pPr>
              <w:rPr>
                <w:lang w:val="it-IT"/>
              </w:rPr>
            </w:pPr>
            <w:r w:rsidRPr="007E5997">
              <w:rPr>
                <w:lang w:val="it-IT"/>
              </w:rPr>
              <w:t>(c) përdorimi i emërtimit të varietetit të bimës ose racës së kafshëve të mos përbëjë konkurrencë të padrejtë;</w:t>
            </w:r>
          </w:p>
          <w:p w14:paraId="070188FE" w14:textId="77777777" w:rsidR="00AB17A0" w:rsidRPr="007E5997" w:rsidRDefault="00AB17A0" w:rsidP="00AB17A0">
            <w:pPr>
              <w:rPr>
                <w:lang w:val="it-IT"/>
              </w:rPr>
            </w:pPr>
            <w:r w:rsidRPr="007E5997">
              <w:rPr>
                <w:lang w:val="it-IT"/>
              </w:rPr>
              <w:t>(d) përdorimi i emërtimit të varietetit të bimës ose racës së kafshëve të mos shfrytëzojë reputacionin e treguesit gjeografik të regjistruar; dhe</w:t>
            </w:r>
          </w:p>
          <w:p w14:paraId="60F1302B" w14:textId="77777777" w:rsidR="00AB17A0" w:rsidRPr="007E5997" w:rsidRDefault="00AB17A0" w:rsidP="00AB17A0">
            <w:pPr>
              <w:rPr>
                <w:lang w:val="it-IT"/>
              </w:rPr>
            </w:pPr>
            <w:r w:rsidRPr="007E5997">
              <w:rPr>
                <w:lang w:val="it-IT"/>
              </w:rPr>
              <w:t xml:space="preserve">(e) prodhimi dhe tregtimi i produktit përkatës të jetë përhapur përtej zonës </w:t>
            </w:r>
            <w:r w:rsidRPr="007E5997">
              <w:rPr>
                <w:lang w:val="it-IT"/>
              </w:rPr>
              <w:lastRenderedPageBreak/>
              <w:t>së origjinës së tij para datës së aplikimit për regjistrimin e treguesit gjeografik.</w:t>
            </w:r>
          </w:p>
          <w:p w14:paraId="1FD1CECB" w14:textId="77777777" w:rsidR="00AB17A0" w:rsidRPr="007E5997" w:rsidRDefault="00AB17A0" w:rsidP="00AB17A0">
            <w:pPr>
              <w:rPr>
                <w:lang w:val="it-IT"/>
              </w:rPr>
            </w:pPr>
          </w:p>
          <w:p w14:paraId="4EF70E2C" w14:textId="77777777" w:rsidR="00AB17A0" w:rsidRPr="007E5997" w:rsidRDefault="00AB17A0" w:rsidP="00AB17A0">
            <w:pPr>
              <w:rPr>
                <w:lang w:val="it-IT"/>
              </w:rPr>
            </w:pPr>
            <w:r w:rsidRPr="007E5997">
              <w:rPr>
                <w:lang w:val="it-IT"/>
              </w:rPr>
              <w:t>4. Rregulla për përcaktimin e përdorimit të emërtimeve të varieteteve të bimëve dhe racave të kafshëve, vendosen me rregulloren përkatëse të miratuar me vendim të Këshillit të Ministrave.</w:t>
            </w:r>
          </w:p>
          <w:p w14:paraId="1A2FD9C7" w14:textId="3989E87E" w:rsidR="00AB17A0" w:rsidRPr="007E5997" w:rsidRDefault="00AB17A0" w:rsidP="00AB17A0">
            <w:pPr>
              <w:rPr>
                <w:rFonts w:ascii="Times New Roman" w:hAnsi="Times New Roman" w:cs="Times New Roman"/>
                <w:b/>
                <w:bCs/>
                <w:strike/>
                <w:sz w:val="24"/>
                <w:szCs w:val="24"/>
                <w:lang w:val="it-IT"/>
              </w:rPr>
            </w:pPr>
          </w:p>
        </w:tc>
        <w:tc>
          <w:tcPr>
            <w:tcW w:w="720" w:type="dxa"/>
          </w:tcPr>
          <w:p w14:paraId="38C265B6" w14:textId="77777777" w:rsidR="00AB17A0" w:rsidRPr="007E5997" w:rsidRDefault="00AB17A0" w:rsidP="00AB17A0">
            <w:pPr>
              <w:rPr>
                <w:rFonts w:ascii="Times New Roman" w:hAnsi="Times New Roman" w:cs="Times New Roman"/>
                <w:sz w:val="24"/>
                <w:szCs w:val="24"/>
                <w:lang w:val="it-IT"/>
              </w:rPr>
            </w:pPr>
          </w:p>
        </w:tc>
        <w:tc>
          <w:tcPr>
            <w:tcW w:w="4770" w:type="dxa"/>
          </w:tcPr>
          <w:p w14:paraId="2B03F2AB"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Varietetet e bimëve dhe racat e kafshëve</w:t>
            </w:r>
          </w:p>
          <w:p w14:paraId="51814A69" w14:textId="77777777" w:rsidR="00AB17A0" w:rsidRPr="007E5997" w:rsidRDefault="00AB17A0" w:rsidP="00AB17A0">
            <w:pPr>
              <w:rPr>
                <w:rFonts w:ascii="Times New Roman" w:hAnsi="Times New Roman" w:cs="Times New Roman"/>
                <w:b/>
                <w:bCs/>
                <w:sz w:val="24"/>
                <w:szCs w:val="24"/>
                <w:lang w:val="it-IT"/>
              </w:rPr>
            </w:pPr>
          </w:p>
          <w:p w14:paraId="6810722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1. Një emër nuk mund të regjistrohet si tregues gjeografik kur: </w:t>
            </w:r>
          </w:p>
          <w:p w14:paraId="59F79A4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a) bie ndesh me një emërtim të varietetit bimor ose racës së kafshëve; dhe </w:t>
            </w:r>
          </w:p>
          <w:p w14:paraId="0AE78A4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ka gjasa të çorientojë konsumatorin në lidhje me identitetin ose origjinën e vërtetë të produktit të përcaktuar nga treguesi gjeografik, ose  të shkaktojë konfuzion ndërmjet produkteve të përcaktuara nga treguesi gjeografik dhe varietetit përkatës bimor ose të racës së kafshëve.</w:t>
            </w:r>
          </w:p>
          <w:p w14:paraId="6FB003B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2. Kushtet e përcaktuara në pikën 1 të këtij neni vlerësohen në lidhje me përdorimin faktik të emrave në konflikt, duke përfshirë përdorimin e emërtimit të varietetit bimor ose të racës së kafshëve jashtë zonës së origjinës së tij dhe përdorimin e emërtimit të një varieteti bimor.</w:t>
            </w:r>
          </w:p>
          <w:p w14:paraId="4E8B08A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3. Ky ligj nuk ndalon vendosjen në treg të një produkti që nuk përputhet me specifikimet e produktit të një treguesi gjeografik të regjistruar, etiketimi i të cilit përfshin emrin ose një pjesë të emrit të këtij treguesi gjeografik, dhe që përmban ose përfshin emërtimin e varietetit bimor ose të racës së kafshëve, me kusht që të përmbushen kushtet e mëposhtme:</w:t>
            </w:r>
          </w:p>
          <w:p w14:paraId="46D7B6AD"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produkti përkatës të përbëhet ose të rrjedhë nga varieteti i treguar bimor ose raca e treguar e kafshëve;</w:t>
            </w:r>
          </w:p>
          <w:p w14:paraId="5C87D3AD"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b) konsumatorët të mos çorientohen;</w:t>
            </w:r>
          </w:p>
          <w:p w14:paraId="61D082F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c) përdorimi i emërtimit të varietetit bimor ose të racës së kafshëve të mos përbëjë konkurrencë të padrejtë;</w:t>
            </w:r>
          </w:p>
          <w:p w14:paraId="173D25E2"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ç) përdorimi i emërtimit të varietetit bimor ose të racës së kafshëve të mos shfrytëzojë reputacionin e treguesit gjeografik të regjistruar; dhe</w:t>
            </w:r>
          </w:p>
          <w:p w14:paraId="1FE3150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d) prodhimi dhe tregtimi i produktit përkatës të jetë përhapur përtej zonës së tij të origjinës përpara datës së paraqitjes së kërkesës për regjistrimin e treguesit gjeografik.</w:t>
            </w:r>
          </w:p>
          <w:p w14:paraId="65A9D99F"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4. Rregulla për përcaktimin e përdorimit të emërtimeve të varieteteve bimore dhe racave të </w:t>
            </w:r>
            <w:r w:rsidRPr="007E5997">
              <w:rPr>
                <w:rFonts w:ascii="Times New Roman" w:hAnsi="Times New Roman" w:cs="Times New Roman"/>
                <w:sz w:val="24"/>
                <w:szCs w:val="24"/>
                <w:lang w:val="it-IT"/>
              </w:rPr>
              <w:lastRenderedPageBreak/>
              <w:t>kafshëve, përcaktohen me vendim të Këshillit të Ministrave.</w:t>
            </w:r>
          </w:p>
          <w:p w14:paraId="14C4B65C" w14:textId="77777777" w:rsidR="00AB17A0" w:rsidRPr="007E5997" w:rsidRDefault="00AB17A0" w:rsidP="00AB17A0">
            <w:pPr>
              <w:rPr>
                <w:rFonts w:ascii="Times New Roman" w:hAnsi="Times New Roman" w:cs="Times New Roman"/>
                <w:sz w:val="24"/>
                <w:szCs w:val="24"/>
                <w:lang w:val="it-IT"/>
              </w:rPr>
            </w:pPr>
          </w:p>
        </w:tc>
        <w:tc>
          <w:tcPr>
            <w:tcW w:w="990" w:type="dxa"/>
          </w:tcPr>
          <w:p w14:paraId="4DCAEEB2" w14:textId="77777777" w:rsidR="00AB17A0" w:rsidRPr="007E5997" w:rsidRDefault="00AB17A0" w:rsidP="00AB17A0">
            <w:pPr>
              <w:rPr>
                <w:rFonts w:ascii="Times New Roman" w:hAnsi="Times New Roman" w:cs="Times New Roman"/>
                <w:b/>
                <w:bCs/>
                <w:sz w:val="24"/>
                <w:szCs w:val="24"/>
                <w:lang w:val="es-ES"/>
              </w:rPr>
            </w:pPr>
            <w:r w:rsidRPr="007E5997">
              <w:rPr>
                <w:rFonts w:ascii="Times New Roman" w:hAnsi="Times New Roman" w:cs="Times New Roman"/>
                <w:b/>
                <w:bCs/>
                <w:sz w:val="24"/>
                <w:szCs w:val="24"/>
                <w:lang w:val="es-ES"/>
              </w:rPr>
              <w:lastRenderedPageBreak/>
              <w:t>Neni 47</w:t>
            </w:r>
          </w:p>
          <w:p w14:paraId="5994A696" w14:textId="77777777" w:rsidR="00AB17A0" w:rsidRPr="007E5997" w:rsidRDefault="00AB17A0" w:rsidP="00AB17A0">
            <w:pPr>
              <w:rPr>
                <w:rFonts w:ascii="Times New Roman" w:hAnsi="Times New Roman" w:cs="Times New Roman"/>
                <w:sz w:val="24"/>
                <w:szCs w:val="24"/>
              </w:rPr>
            </w:pPr>
          </w:p>
        </w:tc>
        <w:tc>
          <w:tcPr>
            <w:tcW w:w="540" w:type="dxa"/>
          </w:tcPr>
          <w:p w14:paraId="36C7A70D" w14:textId="7D33F7C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24608068" w14:textId="77777777" w:rsidR="00AB17A0" w:rsidRPr="007E5997" w:rsidRDefault="00AB17A0" w:rsidP="00AB17A0">
            <w:pPr>
              <w:rPr>
                <w:rFonts w:ascii="Times New Roman" w:hAnsi="Times New Roman" w:cs="Times New Roman"/>
                <w:sz w:val="24"/>
                <w:szCs w:val="24"/>
              </w:rPr>
            </w:pPr>
          </w:p>
        </w:tc>
      </w:tr>
      <w:tr w:rsidR="00AB17A0" w:rsidRPr="007E5997" w14:paraId="361B9C4E" w14:textId="77777777" w:rsidTr="00D90483">
        <w:tc>
          <w:tcPr>
            <w:tcW w:w="558" w:type="dxa"/>
          </w:tcPr>
          <w:p w14:paraId="76BC8C08" w14:textId="33D77F5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49</w:t>
            </w:r>
          </w:p>
        </w:tc>
        <w:tc>
          <w:tcPr>
            <w:tcW w:w="3870" w:type="dxa"/>
          </w:tcPr>
          <w:p w14:paraId="0FC63B4B" w14:textId="77777777" w:rsidR="00AB17A0" w:rsidRPr="007E5997" w:rsidRDefault="00AB17A0" w:rsidP="00AB17A0">
            <w:pPr>
              <w:rPr>
                <w:b/>
                <w:bCs/>
                <w:i/>
                <w:iCs/>
              </w:rPr>
            </w:pPr>
            <w:r w:rsidRPr="007E5997">
              <w:rPr>
                <w:b/>
                <w:bCs/>
                <w:i/>
                <w:iCs/>
              </w:rPr>
              <w:t>Specifikimi i produktit</w:t>
            </w:r>
          </w:p>
          <w:p w14:paraId="42DD6DF5" w14:textId="77777777" w:rsidR="00AB17A0" w:rsidRPr="007E5997" w:rsidRDefault="00AB17A0" w:rsidP="00AB17A0">
            <w:r w:rsidRPr="007E5997">
              <w:t>1. Një specifikim produkti përfshin të paktën:</w:t>
            </w:r>
          </w:p>
          <w:p w14:paraId="43D0354F" w14:textId="77777777" w:rsidR="00AB17A0" w:rsidRPr="007E5997" w:rsidRDefault="00AB17A0" w:rsidP="00AB17A0"/>
          <w:p w14:paraId="2599E15B" w14:textId="77777777" w:rsidR="00AB17A0" w:rsidRPr="007E5997" w:rsidRDefault="00AB17A0" w:rsidP="00AB17A0">
            <w:r w:rsidRPr="007E5997">
              <w:t>(a) emrin që do të regjistrohet si emërtim origjine ose tregues gjeografik, siç përdoret në tregti ose në gjuhën e përditshme për të përshkruar produktin specifik në zonën gjeografike të caktuar;</w:t>
            </w:r>
          </w:p>
          <w:p w14:paraId="1B6728BE" w14:textId="77777777" w:rsidR="00AB17A0" w:rsidRPr="007E5997" w:rsidRDefault="00AB17A0" w:rsidP="00AB17A0">
            <w:r w:rsidRPr="007E5997">
              <w:t>(b) një përshkrim të produktit, duke përfshirë, kur është e nevojshme, lëndët e para, varietetet e bimëve dhe racat e kafshëve përkatëse, duke përfshirë emërtimin tregtar të specieve dhe emrin e saj shkencor, si dhe karakteristikat kryesore fizike, kimike, mikrobiologjike ose organoleptike të produktit;</w:t>
            </w:r>
          </w:p>
          <w:p w14:paraId="5F92BBD7" w14:textId="77777777" w:rsidR="00AB17A0" w:rsidRPr="007E5997" w:rsidRDefault="00AB17A0" w:rsidP="00AB17A0">
            <w:r w:rsidRPr="007E5997">
              <w:t>(c) përkufizimin e zonës gjeografike të kufizuar në lidhje me lidhjen e përmendur në pikën (f)(i) ose (ii) të këtij paragrafi, dhe, kur është rasti, detajet që tregojnë pajtueshmërinë me kërkesat e Nenit 46(3);</w:t>
            </w:r>
          </w:p>
          <w:p w14:paraId="1B3D1780" w14:textId="77777777" w:rsidR="00AB17A0" w:rsidRPr="007E5997" w:rsidRDefault="00AB17A0" w:rsidP="00AB17A0">
            <w:r w:rsidRPr="007E5997">
              <w:t xml:space="preserve">(d) prova se produkti ka origjinën në zonën gjeografike të caktuar të </w:t>
            </w:r>
            <w:r w:rsidRPr="007E5997">
              <w:lastRenderedPageBreak/>
              <w:t>specifikuar në përputhje me Nenin 46(1), pika (c), ose Nenin 46(2), pika (c);</w:t>
            </w:r>
          </w:p>
          <w:p w14:paraId="11BB4EA9" w14:textId="77777777" w:rsidR="00AB17A0" w:rsidRPr="007E5997" w:rsidRDefault="00AB17A0" w:rsidP="00AB17A0">
            <w:r w:rsidRPr="007E5997">
              <w:t>(e) një përshkrim të metodës së marrjes së produktit dhe, kur është rasti, metodat vendore autentike dhe të pandryshueshme; si dhe informacioni në lidhje me paketimin, nëse grupi i prodhuesve aplikues e përcakton këtë dhe jep justifikim të mjaftueshëm specifik për produktin se përse paketimi duhet të bëhet në zonën gjeografike të caktuar për të mbrojtur cilësinë, për të siguruar origjinën ose për të siguruar kontrollin;</w:t>
            </w:r>
          </w:p>
          <w:p w14:paraId="59C575F8" w14:textId="77777777" w:rsidR="00AB17A0" w:rsidRPr="007E5997" w:rsidRDefault="00AB17A0" w:rsidP="00AB17A0"/>
          <w:p w14:paraId="074B9D5D" w14:textId="77777777" w:rsidR="00AB17A0" w:rsidRPr="007E5997" w:rsidRDefault="00AB17A0" w:rsidP="00AB17A0"/>
          <w:p w14:paraId="7AE0AC55" w14:textId="77777777" w:rsidR="00AB17A0" w:rsidRPr="007E5997" w:rsidRDefault="00AB17A0" w:rsidP="00AB17A0">
            <w:r w:rsidRPr="007E5997">
              <w:t>(f) detajet që vendosen:</w:t>
            </w:r>
          </w:p>
          <w:p w14:paraId="184037E3" w14:textId="77777777" w:rsidR="00AB17A0" w:rsidRPr="007E5997" w:rsidRDefault="00AB17A0" w:rsidP="00AB17A0">
            <w:r w:rsidRPr="007E5997">
              <w:t>(i) lidhur me një emërtim origjine të mbrojtur, lidhja midis cilësisë, reputacionit ose karakteristikave të produktit dhe mjedisit gjeografik të përmendur në nenin 46(1), pika (b). Detajet në lidhje me faktorët njerëzorë të këtij mjedisi gjeografik mund të kufizohen, kur është e nevojshme, me një përshkrim të menaxhimit të tokës dhe peisazhit, praktikave të kultivimit ose të çdo kontributi tjetër njerëzor përkatës për ruajtjen e faktorëve natyrorë të mjedisit gjeografik të përmendur në atë dispozitë;</w:t>
            </w:r>
          </w:p>
          <w:p w14:paraId="72ACAE71" w14:textId="77777777" w:rsidR="00AB17A0" w:rsidRPr="007E5997" w:rsidRDefault="00AB17A0" w:rsidP="00AB17A0"/>
          <w:p w14:paraId="65AD20FB" w14:textId="77777777" w:rsidR="00AB17A0" w:rsidRPr="007E5997" w:rsidRDefault="00AB17A0" w:rsidP="00AB17A0">
            <w:r w:rsidRPr="007E5997">
              <w:t xml:space="preserve">(ii) lidhur me një tregues gjeografik të mbrojtur, lidhja midis një cilësie, </w:t>
            </w:r>
            <w:r w:rsidRPr="007E5997">
              <w:lastRenderedPageBreak/>
              <w:t>reputacioni të caktuar ose karakteristikës tjetër të produktit dhe origjinës gjeografike të përmendur në nenin 46(2), pika (b).</w:t>
            </w:r>
          </w:p>
          <w:p w14:paraId="3DD727CF" w14:textId="77777777" w:rsidR="00AB17A0" w:rsidRPr="007E5997" w:rsidRDefault="00AB17A0" w:rsidP="00AB17A0"/>
          <w:p w14:paraId="021EF5E3" w14:textId="77777777" w:rsidR="00AB17A0" w:rsidRPr="007E5997" w:rsidRDefault="00AB17A0" w:rsidP="00AB17A0">
            <w:r w:rsidRPr="007E5997">
              <w:t>2. Specifikimi i produktit mund të përfshijë gjithashtu:</w:t>
            </w:r>
          </w:p>
          <w:p w14:paraId="78CBB617" w14:textId="77777777" w:rsidR="00AB17A0" w:rsidRPr="007E5997" w:rsidRDefault="00AB17A0" w:rsidP="00AB17A0">
            <w:r w:rsidRPr="007E5997">
              <w:t>(a) praktikat e qëndrueshme siç përcaktohen në nenin 7;</w:t>
            </w:r>
          </w:p>
          <w:p w14:paraId="3A158C24" w14:textId="77777777" w:rsidR="00AB17A0" w:rsidRPr="007E5997" w:rsidRDefault="00AB17A0" w:rsidP="00AB17A0">
            <w:r w:rsidRPr="007E5997">
              <w:t>(b) çdo rregull specifik etiketimi për produktin përkatës;</w:t>
            </w:r>
          </w:p>
          <w:p w14:paraId="67AE0E54" w14:textId="77777777" w:rsidR="00AB17A0" w:rsidRPr="007E5997" w:rsidRDefault="00AB17A0" w:rsidP="00AB17A0">
            <w:r w:rsidRPr="007E5997">
              <w:t>(c) kërkesa të tjera të zbatueshme, kur parashikohen nga rregullorja përkatëse ose nga një grup prodhuesish, kur është rasti, duke mbajtur parasysh faktin se kërkesa të tilla duhet të jenë objektive, jodiskriminuese dhe në përputhje me këtë ligj.</w:t>
            </w:r>
          </w:p>
          <w:p w14:paraId="3A550957" w14:textId="1B6890C6" w:rsidR="00AB17A0" w:rsidRPr="007E5997" w:rsidRDefault="00AB17A0" w:rsidP="00AB17A0">
            <w:pPr>
              <w:rPr>
                <w:rFonts w:ascii="Times New Roman" w:hAnsi="Times New Roman" w:cs="Times New Roman"/>
                <w:b/>
                <w:bCs/>
                <w:strike/>
                <w:sz w:val="24"/>
                <w:szCs w:val="24"/>
              </w:rPr>
            </w:pPr>
            <w:r w:rsidRPr="007E5997">
              <w:t>3. Rregulla që kufizojnë informacionin e përfshirë në specifikimin e produktit të përmendur në paragrafin 1 të këtij neni, kur një kufizim i tillë është i nevojshëm për të shmangur aplikimet tepër voluminoze për regjistrim, si dhe rregulla mbi formën e specifikimit të produktit, vendosen me rregulloren përkatëse të miratuar me vendim të Këshillit të Ministrave.</w:t>
            </w:r>
          </w:p>
        </w:tc>
        <w:tc>
          <w:tcPr>
            <w:tcW w:w="720" w:type="dxa"/>
          </w:tcPr>
          <w:p w14:paraId="6B5420F3" w14:textId="77777777" w:rsidR="00AB17A0" w:rsidRPr="007E5997" w:rsidRDefault="00AB17A0" w:rsidP="00AB17A0">
            <w:pPr>
              <w:rPr>
                <w:rFonts w:ascii="Times New Roman" w:hAnsi="Times New Roman" w:cs="Times New Roman"/>
                <w:sz w:val="24"/>
                <w:szCs w:val="24"/>
              </w:rPr>
            </w:pPr>
          </w:p>
        </w:tc>
        <w:tc>
          <w:tcPr>
            <w:tcW w:w="4770" w:type="dxa"/>
          </w:tcPr>
          <w:p w14:paraId="70BE6515" w14:textId="77777777" w:rsidR="00AB17A0" w:rsidRPr="007E5997" w:rsidRDefault="00AB17A0" w:rsidP="00AB17A0">
            <w:pPr>
              <w:rPr>
                <w:rFonts w:ascii="Times New Roman" w:hAnsi="Times New Roman" w:cs="Times New Roman"/>
                <w:b/>
                <w:bCs/>
                <w:sz w:val="24"/>
                <w:szCs w:val="24"/>
              </w:rPr>
            </w:pPr>
            <w:r w:rsidRPr="007E5997">
              <w:rPr>
                <w:rFonts w:ascii="Times New Roman" w:hAnsi="Times New Roman" w:cs="Times New Roman"/>
                <w:b/>
                <w:bCs/>
                <w:sz w:val="24"/>
                <w:szCs w:val="24"/>
              </w:rPr>
              <w:t>Specifikimet e produktit</w:t>
            </w:r>
          </w:p>
          <w:p w14:paraId="5338B8DC" w14:textId="77777777" w:rsidR="00AB17A0" w:rsidRPr="007E5997" w:rsidRDefault="00AB17A0" w:rsidP="00AB17A0">
            <w:pPr>
              <w:rPr>
                <w:rFonts w:ascii="Times New Roman" w:hAnsi="Times New Roman" w:cs="Times New Roman"/>
                <w:b/>
                <w:bCs/>
                <w:sz w:val="24"/>
                <w:szCs w:val="24"/>
              </w:rPr>
            </w:pPr>
          </w:p>
          <w:p w14:paraId="4218AED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1. Specifikimet e produktit përfshijnë të paktën:</w:t>
            </w:r>
          </w:p>
          <w:p w14:paraId="47F8E6B8"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a) emrin që do të regjistrohet si emërtim origjine ose tregues gjeografik, siç përdoret në tregti ose në gjuhën e përditshme për të përshkruar produktin specifik në zonën e përcaktuar gjeografike;</w:t>
            </w:r>
          </w:p>
          <w:p w14:paraId="32B7EE8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b) një përshkrim të produktit, duke përfshirë, kur është e nevojshme, lëndët e para, varietetet bimore dhe racat e kafshëve përkatëse, përfshirë emërtimin tregtar të specieve dhe emrin e tyre shkencor, si dhe karakteristikat kryesore fizike, kimike, mikrobiologjike ose organoleptike të produktit;</w:t>
            </w:r>
          </w:p>
          <w:p w14:paraId="55473232"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c) përkufizimin e zonës gjeografike të kufizuar për sa i përket lidhjes së përmendur në shkronjat “i” ose “ii” të gërmës “dh”, të këtij neni, dhe, sipas rastit, detajet që tregojnë përputhshmërinë me kërkesat e pikës 3, të nenit 45, të këtij ligji;</w:t>
            </w:r>
          </w:p>
          <w:p w14:paraId="275D90FE"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(ç) prova që produkti e ka prejardhjen nga zona e përcaktuar gjeografike e specifikuar në përputhje me gërmën “c”, të pikës 1, të nenit </w:t>
            </w:r>
            <w:r w:rsidRPr="007E5997">
              <w:rPr>
                <w:rFonts w:ascii="Times New Roman" w:hAnsi="Times New Roman" w:cs="Times New Roman"/>
                <w:sz w:val="24"/>
                <w:szCs w:val="24"/>
              </w:rPr>
              <w:lastRenderedPageBreak/>
              <w:t>45, ose gërmën “c”, të pikës 2, të nenit 45, të këtij ligji;</w:t>
            </w:r>
          </w:p>
          <w:p w14:paraId="4B90182B"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(d) një përshkrim të metodës së përftimit të produktit dhe, sipas rastit, metodat vendore autentike dhe të pandryshueshme, si dhe një informacion në lidhje me paketimin, nëse grupi i prodhuesve, si palë kërkuese, e përcakton këtë detaj dhe jep justifikim të mjaftueshëm specifik për produktin se përse paketimi duhet të bëhet në zonën e përcaktuar gjeografike për të mbrojtur cilësinë, për të siguruar origjinën ose për të siguruar kontrollin, në përputhje me legjislacionin në fuqi në Republikën e Shqipërisë.</w:t>
            </w:r>
          </w:p>
          <w:p w14:paraId="71FC16CA"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(dh) detajet që vendosin:</w:t>
            </w:r>
          </w:p>
          <w:p w14:paraId="6F03362C"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i. në lidhje me një emërtim origjine të mbrojtur, një lidhje midis cilësisë ose karakteristikave të produktit dhe mjedisit gjeografik të përcaktuar në gërmën “b”, të pikës 1, të nenit 45, dhe detajet në lidhje me faktorët njerëzorë të këtij mjedisi gjeografik mund të kufizohen, kur është e nevojshme, me një përshkrim të menaxhimit të tokës dhe peisazhit, praktikave të kultivimit ose të çdo kontributi tjetër njerëzor përkatës për ruajtjen e faktorëve natyrorë të mjedisit gjeografik të përcaktuar në këtë dispozitë;</w:t>
            </w:r>
          </w:p>
          <w:p w14:paraId="69421A50" w14:textId="777777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ii. në lidhje me një tregues gjeografik të mbrojtur, një lidhje midis një cilësie, reputacioni ose karakteristikës tjetër të caktuar të produktit dhe origjinës gjeografike të përcaktuar në gërmën “b”, të pikës 2, të nenit 45.</w:t>
            </w:r>
          </w:p>
          <w:p w14:paraId="27F8514C" w14:textId="77777777" w:rsidR="00AB17A0" w:rsidRPr="007E5997" w:rsidRDefault="00AB17A0" w:rsidP="00AB17A0">
            <w:pPr>
              <w:rPr>
                <w:rFonts w:ascii="Times New Roman" w:hAnsi="Times New Roman" w:cs="Times New Roman"/>
                <w:sz w:val="24"/>
                <w:szCs w:val="24"/>
                <w:lang w:val="en-US"/>
              </w:rPr>
            </w:pPr>
            <w:r w:rsidRPr="007E5997">
              <w:rPr>
                <w:rFonts w:ascii="Times New Roman" w:hAnsi="Times New Roman" w:cs="Times New Roman"/>
                <w:sz w:val="24"/>
                <w:szCs w:val="24"/>
                <w:lang w:val="en-US"/>
              </w:rPr>
              <w:lastRenderedPageBreak/>
              <w:t>2. Specifikimi i produktit mund të përfshijë gjithashtu:</w:t>
            </w:r>
          </w:p>
          <w:p w14:paraId="7C53891A" w14:textId="77777777" w:rsidR="00AB17A0" w:rsidRPr="007E5997" w:rsidRDefault="00AB17A0" w:rsidP="00AB17A0">
            <w:pPr>
              <w:rPr>
                <w:rFonts w:ascii="Times New Roman" w:hAnsi="Times New Roman" w:cs="Times New Roman"/>
                <w:sz w:val="24"/>
                <w:szCs w:val="24"/>
                <w:lang w:val="en-US"/>
              </w:rPr>
            </w:pPr>
            <w:r w:rsidRPr="007E5997">
              <w:rPr>
                <w:rFonts w:ascii="Times New Roman" w:hAnsi="Times New Roman" w:cs="Times New Roman"/>
                <w:sz w:val="24"/>
                <w:szCs w:val="24"/>
                <w:lang w:val="en-US"/>
              </w:rPr>
              <w:t>a) praktikat e qëndrueshme, siç përcaktohen në nenin 8 të këtij ligji;</w:t>
            </w:r>
          </w:p>
          <w:p w14:paraId="2BBFA900" w14:textId="77777777" w:rsidR="00AB17A0" w:rsidRPr="007E5997" w:rsidRDefault="00AB17A0" w:rsidP="00AB17A0">
            <w:pPr>
              <w:rPr>
                <w:rFonts w:ascii="Times New Roman" w:hAnsi="Times New Roman" w:cs="Times New Roman"/>
                <w:sz w:val="24"/>
                <w:szCs w:val="24"/>
                <w:lang w:val="en-US"/>
              </w:rPr>
            </w:pPr>
            <w:r w:rsidRPr="007E5997">
              <w:rPr>
                <w:rFonts w:ascii="Times New Roman" w:hAnsi="Times New Roman" w:cs="Times New Roman"/>
                <w:sz w:val="24"/>
                <w:szCs w:val="24"/>
                <w:lang w:val="en-US"/>
              </w:rPr>
              <w:t>b) çdo rregull specifik etiketimi për produktin përkatës;</w:t>
            </w:r>
          </w:p>
          <w:p w14:paraId="72C336E5" w14:textId="77777777" w:rsidR="00AB17A0" w:rsidRPr="007E5997" w:rsidRDefault="00AB17A0" w:rsidP="00AB17A0">
            <w:pPr>
              <w:rPr>
                <w:rFonts w:ascii="Times New Roman" w:hAnsi="Times New Roman" w:cs="Times New Roman"/>
                <w:sz w:val="24"/>
                <w:szCs w:val="24"/>
                <w:lang w:val="en-US"/>
              </w:rPr>
            </w:pPr>
            <w:r w:rsidRPr="007E5997">
              <w:rPr>
                <w:rFonts w:ascii="Times New Roman" w:hAnsi="Times New Roman" w:cs="Times New Roman"/>
                <w:sz w:val="24"/>
                <w:szCs w:val="24"/>
                <w:lang w:val="en-US"/>
              </w:rPr>
              <w:t>c) kërkesa të tjera të zbatueshme, kur parashikohen nga legjislacioni përkatës në fuqi ose nga një grup i prodhuesve, sipas rastit, duke mbajtur parasysh faktin se kërkesa të tilla duhet të jenë objektive, jodiskriminuese dhe në përputhje me ligjin në fuqi.</w:t>
            </w:r>
          </w:p>
          <w:p w14:paraId="461DDD7C" w14:textId="77777777" w:rsidR="00AB17A0" w:rsidRPr="007E5997" w:rsidRDefault="00AB17A0" w:rsidP="00AB17A0">
            <w:pPr>
              <w:rPr>
                <w:rFonts w:ascii="Times New Roman" w:hAnsi="Times New Roman" w:cs="Times New Roman"/>
                <w:sz w:val="24"/>
                <w:szCs w:val="24"/>
                <w:lang w:val="en-US"/>
              </w:rPr>
            </w:pPr>
            <w:r w:rsidRPr="007E5997">
              <w:rPr>
                <w:rFonts w:ascii="Times New Roman" w:hAnsi="Times New Roman" w:cs="Times New Roman"/>
                <w:sz w:val="24"/>
                <w:szCs w:val="24"/>
                <w:lang w:val="en-US"/>
              </w:rPr>
              <w:t>3. Rregullat dhe procedurat për kufizimin e informacionit të përfshirë në specifikimet e produktit të përcaktuar në pikën 1 të këtij neni, kur një kufizim i tillë është i nevojshëm për të shmangur kërkesat tepër voluminoze për regjistrim, si dhe rregullat për formën e specifikimeve të produktit, përcaktohen me vendim të Këshillit të Ministrave</w:t>
            </w:r>
          </w:p>
          <w:p w14:paraId="1580FC05" w14:textId="77777777" w:rsidR="00AB17A0" w:rsidRPr="007E5997" w:rsidRDefault="00AB17A0" w:rsidP="00AB17A0">
            <w:pPr>
              <w:rPr>
                <w:rFonts w:ascii="Times New Roman" w:hAnsi="Times New Roman" w:cs="Times New Roman"/>
                <w:sz w:val="24"/>
                <w:szCs w:val="24"/>
                <w:lang w:val="en-US"/>
              </w:rPr>
            </w:pPr>
          </w:p>
        </w:tc>
        <w:tc>
          <w:tcPr>
            <w:tcW w:w="990" w:type="dxa"/>
          </w:tcPr>
          <w:p w14:paraId="4AFBFC1F"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48</w:t>
            </w:r>
          </w:p>
          <w:p w14:paraId="10511B78" w14:textId="77777777" w:rsidR="00AB17A0" w:rsidRPr="007E5997" w:rsidRDefault="00AB17A0" w:rsidP="00AB17A0">
            <w:pPr>
              <w:rPr>
                <w:rFonts w:ascii="Times New Roman" w:hAnsi="Times New Roman" w:cs="Times New Roman"/>
                <w:sz w:val="24"/>
                <w:szCs w:val="24"/>
              </w:rPr>
            </w:pPr>
          </w:p>
        </w:tc>
        <w:tc>
          <w:tcPr>
            <w:tcW w:w="540" w:type="dxa"/>
          </w:tcPr>
          <w:p w14:paraId="1297814B" w14:textId="4004153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5947E4A6" w14:textId="77777777" w:rsidR="00AB17A0" w:rsidRPr="007E5997" w:rsidRDefault="00AB17A0" w:rsidP="00AB17A0">
            <w:pPr>
              <w:rPr>
                <w:rFonts w:ascii="Times New Roman" w:hAnsi="Times New Roman" w:cs="Times New Roman"/>
                <w:sz w:val="24"/>
                <w:szCs w:val="24"/>
              </w:rPr>
            </w:pPr>
          </w:p>
        </w:tc>
      </w:tr>
      <w:tr w:rsidR="00AB17A0" w:rsidRPr="007E5997" w14:paraId="17C1097C" w14:textId="77777777" w:rsidTr="00D90483">
        <w:tc>
          <w:tcPr>
            <w:tcW w:w="558" w:type="dxa"/>
          </w:tcPr>
          <w:p w14:paraId="5C483AAB" w14:textId="2ABA2B7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50</w:t>
            </w:r>
          </w:p>
        </w:tc>
        <w:tc>
          <w:tcPr>
            <w:tcW w:w="3870" w:type="dxa"/>
          </w:tcPr>
          <w:p w14:paraId="0EA87375" w14:textId="77777777" w:rsidR="00AB17A0" w:rsidRPr="007E5997" w:rsidRDefault="00AB17A0" w:rsidP="00AB17A0">
            <w:pPr>
              <w:rPr>
                <w:b/>
                <w:bCs/>
                <w:i/>
                <w:iCs/>
                <w:lang w:val="it-IT"/>
              </w:rPr>
            </w:pPr>
            <w:r w:rsidRPr="007E5997">
              <w:rPr>
                <w:b/>
                <w:bCs/>
                <w:i/>
                <w:iCs/>
                <w:lang w:val="it-IT"/>
              </w:rPr>
              <w:t>Dokumenti i vetëm</w:t>
            </w:r>
          </w:p>
          <w:p w14:paraId="6F6205F9" w14:textId="77777777" w:rsidR="00AB17A0" w:rsidRPr="007E5997" w:rsidRDefault="00AB17A0" w:rsidP="00AB17A0">
            <w:pPr>
              <w:rPr>
                <w:lang w:val="it-IT"/>
              </w:rPr>
            </w:pPr>
            <w:r w:rsidRPr="007E5997">
              <w:rPr>
                <w:lang w:val="it-IT"/>
              </w:rPr>
              <w:t>1. Dokumenti i vetëm përfshin:</w:t>
            </w:r>
          </w:p>
          <w:p w14:paraId="1E8C23AF" w14:textId="77777777" w:rsidR="00AB17A0" w:rsidRPr="007E5997" w:rsidRDefault="00AB17A0" w:rsidP="00AB17A0">
            <w:pPr>
              <w:rPr>
                <w:lang w:val="it-IT"/>
              </w:rPr>
            </w:pPr>
            <w:r w:rsidRPr="007E5997">
              <w:rPr>
                <w:lang w:val="it-IT"/>
              </w:rPr>
              <w:t xml:space="preserve">(a) pikat kryesore të specifikimit të produktit, përkatësisht emrin që do të regjistrohet si emërtim origjine ose tregues gjeografik, një përshkrim të </w:t>
            </w:r>
            <w:r w:rsidRPr="007E5997">
              <w:rPr>
                <w:lang w:val="it-IT"/>
              </w:rPr>
              <w:lastRenderedPageBreak/>
              <w:t>produktit, duke përfshirë, kur është rasti, rregulla specifike në lidhje me paketimin dhe etiketimin dhe një përkufizim të shkurtër të zonës gjeografike;</w:t>
            </w:r>
          </w:p>
          <w:p w14:paraId="0141BEBB" w14:textId="77777777" w:rsidR="00AB17A0" w:rsidRPr="007E5997" w:rsidRDefault="00AB17A0" w:rsidP="00AB17A0">
            <w:pPr>
              <w:rPr>
                <w:lang w:val="it-IT"/>
              </w:rPr>
            </w:pPr>
            <w:r w:rsidRPr="007E5997">
              <w:rPr>
                <w:lang w:val="it-IT"/>
              </w:rPr>
              <w:t>(b) një përshkrim të lidhjes midis produktit dhe mjedisit gjeografik ose origjinës gjeografike të përmendur në nenin 49(1), pika (f), duke përfshirë, kur është e përshtatshme, elementët specifikë të përshkrimit të produktit ose metodës së prodhimit që justifikojnë atë lidhje.</w:t>
            </w:r>
          </w:p>
          <w:p w14:paraId="523EAA5B" w14:textId="77777777" w:rsidR="00AB17A0" w:rsidRPr="007E5997" w:rsidRDefault="00AB17A0" w:rsidP="00AB17A0">
            <w:pPr>
              <w:rPr>
                <w:lang w:val="it-IT"/>
              </w:rPr>
            </w:pPr>
          </w:p>
          <w:p w14:paraId="59FFA642" w14:textId="491A3528" w:rsidR="00AB17A0" w:rsidRPr="007E5997" w:rsidRDefault="00AB17A0" w:rsidP="00AB17A0">
            <w:pPr>
              <w:rPr>
                <w:rFonts w:ascii="Times New Roman" w:hAnsi="Times New Roman" w:cs="Times New Roman"/>
                <w:b/>
                <w:bCs/>
                <w:strike/>
                <w:sz w:val="24"/>
                <w:szCs w:val="24"/>
                <w:lang w:val="it-IT"/>
              </w:rPr>
            </w:pPr>
            <w:r w:rsidRPr="007E5997">
              <w:rPr>
                <w:lang w:val="it-IT"/>
              </w:rPr>
              <w:t>2. Formati dhe prezantimi online i dokumentit të vetëm të parashikuar në paragrafin 1 të këtij neni, si dhe përjashtimi ose anonimizimi i të dhënave personale, vendosen me rregulloren përkatëse të miratuar me vendim të Këshillit të Ministrave.</w:t>
            </w:r>
          </w:p>
        </w:tc>
        <w:tc>
          <w:tcPr>
            <w:tcW w:w="720" w:type="dxa"/>
          </w:tcPr>
          <w:p w14:paraId="3F9A20A5" w14:textId="77777777" w:rsidR="00AB17A0" w:rsidRPr="007E5997" w:rsidRDefault="00AB17A0" w:rsidP="00AB17A0">
            <w:pPr>
              <w:rPr>
                <w:rFonts w:ascii="Times New Roman" w:hAnsi="Times New Roman" w:cs="Times New Roman"/>
                <w:sz w:val="24"/>
                <w:szCs w:val="24"/>
                <w:lang w:val="it-IT"/>
              </w:rPr>
            </w:pPr>
          </w:p>
        </w:tc>
        <w:tc>
          <w:tcPr>
            <w:tcW w:w="4770" w:type="dxa"/>
          </w:tcPr>
          <w:p w14:paraId="152B3F37" w14:textId="77777777" w:rsidR="00AB17A0" w:rsidRPr="007E5997" w:rsidRDefault="00AB17A0" w:rsidP="00AB17A0">
            <w:pPr>
              <w:jc w:val="cente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Dokumenti unik</w:t>
            </w:r>
          </w:p>
          <w:p w14:paraId="3724D7D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Dokumenti unik hartohet duke përdorur një formular standart, i cili përmban informacionin e mëposhtëm:</w:t>
            </w:r>
          </w:p>
          <w:p w14:paraId="1B78B85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emrin që do të mbrohet si tregues gjeografik;</w:t>
            </w:r>
          </w:p>
          <w:p w14:paraId="01455AD2"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lastRenderedPageBreak/>
              <w:t>b) llojin e produktit;</w:t>
            </w:r>
          </w:p>
          <w:p w14:paraId="5CB9E302"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c) përshkrimin e produktit, duke përfshirë, kur është e përtatshme, informacionin lidhur me paketimin dhe etiketimin,</w:t>
            </w:r>
          </w:p>
          <w:p w14:paraId="6246B0D2"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ç) përkufizimin e përmbledhur të zonës gjeografike;</w:t>
            </w:r>
          </w:p>
          <w:p w14:paraId="4CFA5F93"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d) përshkrimin e lidhjes ndërmjet produktit dhe zonës së përcaktuar gjeografike, duke përfshirë, kur është e përshtatshme, elementet specifike të përshkrimit të produktit ose të metodës së prodhimit që justifikojnë këtë lidhje.</w:t>
            </w:r>
          </w:p>
          <w:p w14:paraId="3C316AD6"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2. Drejtoria e Përgjithshme e Pronësisë Industriale dhe ministria përgjegjëse mund të ofrojnë ndihmë, me kërkesë të aplikantit dhe pa paragjykuar vendimmarrjen mbi kërkesën, për përgatitjen e dokumentit unik, në përputhje me praktikën e tyre administrative, kur:</w:t>
            </w:r>
          </w:p>
          <w:p w14:paraId="4EDC64D0"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kërkuesi është një ndërmarrje shumë e vogël, e vogël ose e mesme; ose</w:t>
            </w:r>
            <w:r w:rsidRPr="007E5997">
              <w:rPr>
                <w:rFonts w:ascii="Times New Roman" w:hAnsi="Times New Roman" w:cs="Times New Roman"/>
                <w:sz w:val="24"/>
                <w:szCs w:val="24"/>
                <w:lang w:val="it-IT"/>
              </w:rPr>
              <w:br/>
              <w:t>b) kërkuesi është një grup prodhuesish i përbërë vetëm nga ndërmarrje shumë të vogla, të vogla ose të mesme.</w:t>
            </w:r>
          </w:p>
          <w:p w14:paraId="78146DEE"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3. Në rastin e aplikimeve ndërkufitare, autoritetet kompetente të secilit shtet të përfshirë konsiderohen autoritete kompetente, në kuptim të këtij neni.</w:t>
            </w:r>
          </w:p>
          <w:p w14:paraId="42CA32A8"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4. Ndihma e ofruar nga DPPI-ja dhe ministria përgjegjëse, sipas këtij neni, nuk e përjashton dhe nuk e çliron kërkuesin nga përgjegjësia për përmbajtjen dhe saktësinë e dokumentit unik.</w:t>
            </w:r>
          </w:p>
          <w:p w14:paraId="62061FC9"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5. Rregulla më të detajuara lidhur me formatin dhe përmbajtjen e formularit standard për </w:t>
            </w:r>
            <w:r w:rsidRPr="007E5997">
              <w:rPr>
                <w:rFonts w:ascii="Times New Roman" w:hAnsi="Times New Roman" w:cs="Times New Roman"/>
                <w:sz w:val="24"/>
                <w:szCs w:val="24"/>
                <w:lang w:val="it-IT"/>
              </w:rPr>
              <w:lastRenderedPageBreak/>
              <w:t>dokumentin unik përcaktohen me vendim të Këshillit të Ministrave.</w:t>
            </w:r>
          </w:p>
          <w:p w14:paraId="16E33EA6" w14:textId="77777777" w:rsidR="00AB17A0" w:rsidRPr="007E5997" w:rsidRDefault="00AB17A0" w:rsidP="00AB17A0">
            <w:pPr>
              <w:rPr>
                <w:rFonts w:ascii="Times New Roman" w:hAnsi="Times New Roman" w:cs="Times New Roman"/>
                <w:sz w:val="24"/>
                <w:szCs w:val="24"/>
                <w:lang w:val="it-IT"/>
              </w:rPr>
            </w:pPr>
          </w:p>
        </w:tc>
        <w:tc>
          <w:tcPr>
            <w:tcW w:w="990" w:type="dxa"/>
          </w:tcPr>
          <w:p w14:paraId="6DDABB3B" w14:textId="77777777" w:rsidR="00AB17A0" w:rsidRPr="007E5997" w:rsidRDefault="00AB17A0" w:rsidP="00AB17A0">
            <w:pPr>
              <w:jc w:val="cente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10</w:t>
            </w:r>
          </w:p>
          <w:p w14:paraId="26E71E94" w14:textId="77777777" w:rsidR="00AB17A0" w:rsidRPr="007E5997" w:rsidRDefault="00AB17A0" w:rsidP="00AB17A0">
            <w:pPr>
              <w:rPr>
                <w:rFonts w:ascii="Times New Roman" w:hAnsi="Times New Roman" w:cs="Times New Roman"/>
                <w:sz w:val="24"/>
                <w:szCs w:val="24"/>
                <w:lang w:val="it-IT"/>
              </w:rPr>
            </w:pPr>
          </w:p>
        </w:tc>
        <w:tc>
          <w:tcPr>
            <w:tcW w:w="540" w:type="dxa"/>
          </w:tcPr>
          <w:p w14:paraId="0B8CD70E" w14:textId="233FD6B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P</w:t>
            </w:r>
          </w:p>
        </w:tc>
        <w:tc>
          <w:tcPr>
            <w:tcW w:w="1874" w:type="dxa"/>
            <w:gridSpan w:val="2"/>
          </w:tcPr>
          <w:p w14:paraId="3522EBE9" w14:textId="11DCCA82"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Nuk eshte harmonizuar plotesisht pika e 2 e nenit 50</w:t>
            </w:r>
          </w:p>
        </w:tc>
      </w:tr>
      <w:tr w:rsidR="00AB17A0" w:rsidRPr="007E5997" w14:paraId="2F4410EF" w14:textId="77777777" w:rsidTr="00D90483">
        <w:tc>
          <w:tcPr>
            <w:tcW w:w="558" w:type="dxa"/>
          </w:tcPr>
          <w:p w14:paraId="6395AA98" w14:textId="20EAF3D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51</w:t>
            </w:r>
          </w:p>
        </w:tc>
        <w:tc>
          <w:tcPr>
            <w:tcW w:w="3870" w:type="dxa"/>
          </w:tcPr>
          <w:p w14:paraId="77C8BFE1" w14:textId="77777777" w:rsidR="00AB17A0" w:rsidRPr="007E5997" w:rsidRDefault="00AB17A0" w:rsidP="00AB17A0">
            <w:pPr>
              <w:rPr>
                <w:b/>
                <w:bCs/>
              </w:rPr>
            </w:pPr>
            <w:r w:rsidRPr="007E5997">
              <w:rPr>
                <w:b/>
                <w:bCs/>
              </w:rPr>
              <w:t>Fusha e zbatimit</w:t>
            </w:r>
          </w:p>
          <w:p w14:paraId="6B75FFBD" w14:textId="77777777" w:rsidR="00AB17A0" w:rsidRPr="007E5997" w:rsidRDefault="00AB17A0" w:rsidP="00AB17A0">
            <w:r w:rsidRPr="007E5997">
              <w:t>Kjo Pjesë zbatohet për produktet bujqësore, duke përfshirë ushqimet.</w:t>
            </w:r>
          </w:p>
          <w:p w14:paraId="28E0F02B" w14:textId="77777777" w:rsidR="00AB17A0" w:rsidRPr="007E5997" w:rsidRDefault="00AB17A0" w:rsidP="00AB17A0">
            <w:r w:rsidRPr="007E5997">
              <w:t>Për qëllime të kësaj Pjese, termi "</w:t>
            </w:r>
            <w:bookmarkStart w:id="4" w:name="_Hlk216708576"/>
            <w:r w:rsidRPr="007E5997">
              <w:t>produkte bujqësore</w:t>
            </w:r>
            <w:bookmarkEnd w:id="4"/>
            <w:r w:rsidRPr="007E5997">
              <w:t>, duke përfshirë ushqimet" mbulon produktet bujqësore të destinuara për konsum njerëzor të listuara në shtojcën përkatëse, si dhe ushqimet dhe produktet bujqësore të listuara në shtojcën përkatëse.</w:t>
            </w:r>
          </w:p>
          <w:p w14:paraId="586A7ADC" w14:textId="77777777" w:rsidR="00AB17A0" w:rsidRPr="007E5997" w:rsidRDefault="00AB17A0" w:rsidP="00AB17A0">
            <w:pPr>
              <w:rPr>
                <w:i/>
                <w:iCs/>
              </w:rPr>
            </w:pPr>
            <w:r w:rsidRPr="007E5997">
              <w:t>Kjo Pjesë nuk zbatohet për pijet alkoolike ose produktet e verës nga rrushi, me përjashtim të uthullave nga vera</w:t>
            </w:r>
            <w:r w:rsidRPr="007E5997">
              <w:rPr>
                <w:i/>
                <w:iCs/>
              </w:rPr>
              <w:t>.</w:t>
            </w:r>
          </w:p>
          <w:p w14:paraId="7FBE6D2B" w14:textId="066CAE1A" w:rsidR="00AB17A0" w:rsidRPr="007E5997" w:rsidRDefault="00AB17A0" w:rsidP="00AB17A0">
            <w:pPr>
              <w:rPr>
                <w:rFonts w:ascii="Times New Roman" w:hAnsi="Times New Roman" w:cs="Times New Roman"/>
                <w:b/>
                <w:bCs/>
                <w:strike/>
                <w:sz w:val="24"/>
                <w:szCs w:val="24"/>
              </w:rPr>
            </w:pPr>
          </w:p>
        </w:tc>
        <w:tc>
          <w:tcPr>
            <w:tcW w:w="720" w:type="dxa"/>
          </w:tcPr>
          <w:p w14:paraId="476F16A9" w14:textId="77777777" w:rsidR="00AB17A0" w:rsidRPr="007E5997" w:rsidRDefault="00AB17A0" w:rsidP="00AB17A0">
            <w:pPr>
              <w:rPr>
                <w:rFonts w:ascii="Times New Roman" w:hAnsi="Times New Roman" w:cs="Times New Roman"/>
                <w:sz w:val="24"/>
                <w:szCs w:val="24"/>
              </w:rPr>
            </w:pPr>
          </w:p>
        </w:tc>
        <w:tc>
          <w:tcPr>
            <w:tcW w:w="4770" w:type="dxa"/>
          </w:tcPr>
          <w:p w14:paraId="0BC53DF8" w14:textId="77777777" w:rsidR="00AB17A0" w:rsidRPr="007E5997" w:rsidRDefault="00AB17A0" w:rsidP="00AB17A0">
            <w:pPr>
              <w:rPr>
                <w:rFonts w:ascii="Times New Roman" w:hAnsi="Times New Roman" w:cs="Times New Roman"/>
                <w:sz w:val="24"/>
                <w:szCs w:val="24"/>
              </w:rPr>
            </w:pPr>
          </w:p>
        </w:tc>
        <w:tc>
          <w:tcPr>
            <w:tcW w:w="990" w:type="dxa"/>
          </w:tcPr>
          <w:p w14:paraId="28E70E24" w14:textId="77777777" w:rsidR="00AB17A0" w:rsidRPr="007E5997" w:rsidRDefault="00AB17A0" w:rsidP="00AB17A0">
            <w:pPr>
              <w:rPr>
                <w:rFonts w:ascii="Times New Roman" w:hAnsi="Times New Roman" w:cs="Times New Roman"/>
                <w:sz w:val="24"/>
                <w:szCs w:val="24"/>
              </w:rPr>
            </w:pPr>
          </w:p>
        </w:tc>
        <w:tc>
          <w:tcPr>
            <w:tcW w:w="540" w:type="dxa"/>
          </w:tcPr>
          <w:p w14:paraId="431633A6" w14:textId="06BB4D88"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45C84677" w14:textId="33D167AC"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0C22803D" w14:textId="77777777" w:rsidTr="00D90483">
        <w:tc>
          <w:tcPr>
            <w:tcW w:w="558" w:type="dxa"/>
          </w:tcPr>
          <w:p w14:paraId="614A6229" w14:textId="5611B43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52</w:t>
            </w:r>
          </w:p>
        </w:tc>
        <w:tc>
          <w:tcPr>
            <w:tcW w:w="3870" w:type="dxa"/>
          </w:tcPr>
          <w:p w14:paraId="100670BA" w14:textId="77777777" w:rsidR="00AB17A0" w:rsidRPr="007E5997" w:rsidRDefault="00AB17A0" w:rsidP="00AB17A0">
            <w:pPr>
              <w:rPr>
                <w:b/>
                <w:bCs/>
                <w:i/>
                <w:iCs/>
              </w:rPr>
            </w:pPr>
            <w:r w:rsidRPr="007E5997">
              <w:rPr>
                <w:b/>
                <w:bCs/>
                <w:i/>
                <w:iCs/>
              </w:rPr>
              <w:t>Neni 52</w:t>
            </w:r>
          </w:p>
          <w:p w14:paraId="621F4F55" w14:textId="77777777" w:rsidR="00AB17A0" w:rsidRPr="007E5997" w:rsidRDefault="00AB17A0" w:rsidP="00AB17A0">
            <w:pPr>
              <w:rPr>
                <w:b/>
                <w:bCs/>
                <w:i/>
                <w:iCs/>
              </w:rPr>
            </w:pPr>
            <w:r w:rsidRPr="007E5997">
              <w:rPr>
                <w:b/>
                <w:bCs/>
                <w:i/>
                <w:iCs/>
              </w:rPr>
              <w:t>Objektivat</w:t>
            </w:r>
          </w:p>
          <w:p w14:paraId="66335FD2" w14:textId="77777777" w:rsidR="00AB17A0" w:rsidRPr="007E5997" w:rsidRDefault="00AB17A0" w:rsidP="00AB17A0">
            <w:r w:rsidRPr="007E5997">
              <w:t>1. Një skemë për specialitetet tradicionale të garantuara (STG) krijohet për të mbrojtur metodat tradicionale të prodhimit dhe recetat për të ndihmuar:</w:t>
            </w:r>
          </w:p>
          <w:p w14:paraId="5BEFE35D" w14:textId="77777777" w:rsidR="00AB17A0" w:rsidRPr="007E5997" w:rsidRDefault="00AB17A0" w:rsidP="00AB17A0">
            <w:r w:rsidRPr="007E5997">
              <w:t>(a) prodhuesit e produkteve tradicionale në marketingun dhe komunikimin tek konsumatorët të atributeve që shtojnë vlerën e recetave dhe produkteve të tyre tradicionale;</w:t>
            </w:r>
          </w:p>
          <w:p w14:paraId="1CF24C17" w14:textId="77777777" w:rsidR="00AB17A0" w:rsidRPr="007E5997" w:rsidRDefault="00AB17A0" w:rsidP="00AB17A0">
            <w:r w:rsidRPr="007E5997">
              <w:t xml:space="preserve">(b) të gjenerojnë vlerë të shtuar duke kontribuar në konkurrencën e drejtë në zinxhirin e marketingut, të sigurojnë një të ardhur të drejtë për prodhuesit dhe të kontribuojnë në arritjen e objektivave </w:t>
            </w:r>
            <w:r w:rsidRPr="007E5997">
              <w:lastRenderedPageBreak/>
              <w:t>të politikës së zhvillimit rural.</w:t>
            </w:r>
          </w:p>
          <w:p w14:paraId="165DD803" w14:textId="77777777" w:rsidR="00AB17A0" w:rsidRPr="007E5997" w:rsidRDefault="00AB17A0" w:rsidP="00AB17A0"/>
          <w:p w14:paraId="7DA4A7B7" w14:textId="06743496" w:rsidR="00AB17A0" w:rsidRPr="007E5997" w:rsidRDefault="00AB17A0" w:rsidP="00AB17A0">
            <w:pPr>
              <w:spacing w:after="200" w:line="276" w:lineRule="auto"/>
            </w:pPr>
            <w:r w:rsidRPr="007E5997">
              <w:t>2. Regjistrimi dhe mbrojtja e specialiteteve tradicionale të garantuara nuk cenojnë detyrimin e prodhuesve për t'iu përmbajtur rregullave të tjera, veçanërisht atyre në lidhje me vendosjen e produkteve në treg, me organizimin e vetëm të përbashkët të tregut  dhe me etiketimin e ushqimit.</w:t>
            </w:r>
          </w:p>
        </w:tc>
        <w:tc>
          <w:tcPr>
            <w:tcW w:w="720" w:type="dxa"/>
          </w:tcPr>
          <w:p w14:paraId="30C31C1B" w14:textId="77777777" w:rsidR="00AB17A0" w:rsidRPr="007E5997" w:rsidRDefault="00AB17A0" w:rsidP="00AB17A0">
            <w:pPr>
              <w:rPr>
                <w:rFonts w:ascii="Times New Roman" w:hAnsi="Times New Roman" w:cs="Times New Roman"/>
                <w:sz w:val="24"/>
                <w:szCs w:val="24"/>
              </w:rPr>
            </w:pPr>
          </w:p>
        </w:tc>
        <w:tc>
          <w:tcPr>
            <w:tcW w:w="4770" w:type="dxa"/>
          </w:tcPr>
          <w:p w14:paraId="4819FEC4" w14:textId="77777777" w:rsidR="00AB17A0" w:rsidRPr="007E5997" w:rsidRDefault="00AB17A0" w:rsidP="00AB17A0">
            <w:pPr>
              <w:rPr>
                <w:rFonts w:ascii="Times New Roman" w:hAnsi="Times New Roman" w:cs="Times New Roman"/>
                <w:sz w:val="24"/>
                <w:szCs w:val="24"/>
              </w:rPr>
            </w:pPr>
          </w:p>
        </w:tc>
        <w:tc>
          <w:tcPr>
            <w:tcW w:w="990" w:type="dxa"/>
          </w:tcPr>
          <w:p w14:paraId="284F7F92" w14:textId="77777777" w:rsidR="00AB17A0" w:rsidRPr="007E5997" w:rsidRDefault="00AB17A0" w:rsidP="00AB17A0">
            <w:pPr>
              <w:rPr>
                <w:rFonts w:ascii="Times New Roman" w:hAnsi="Times New Roman" w:cs="Times New Roman"/>
                <w:sz w:val="24"/>
                <w:szCs w:val="24"/>
              </w:rPr>
            </w:pPr>
          </w:p>
        </w:tc>
        <w:tc>
          <w:tcPr>
            <w:tcW w:w="540" w:type="dxa"/>
          </w:tcPr>
          <w:p w14:paraId="0CDDB9C4" w14:textId="5A9A0E7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12C50BF" w14:textId="66AD6B50"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7750391A" w14:textId="77777777" w:rsidTr="00D90483">
        <w:tc>
          <w:tcPr>
            <w:tcW w:w="558" w:type="dxa"/>
          </w:tcPr>
          <w:p w14:paraId="032A4A2A" w14:textId="101A00B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53</w:t>
            </w:r>
          </w:p>
        </w:tc>
        <w:tc>
          <w:tcPr>
            <w:tcW w:w="3870" w:type="dxa"/>
          </w:tcPr>
          <w:p w14:paraId="7B9887FC" w14:textId="77777777" w:rsidR="00AB17A0" w:rsidRPr="007E5997" w:rsidRDefault="00AB17A0" w:rsidP="00AB17A0">
            <w:pPr>
              <w:rPr>
                <w:b/>
                <w:bCs/>
                <w:i/>
                <w:iCs/>
              </w:rPr>
            </w:pPr>
            <w:r w:rsidRPr="007E5997">
              <w:rPr>
                <w:b/>
                <w:bCs/>
                <w:i/>
                <w:iCs/>
              </w:rPr>
              <w:t>Kriteret e pranueshmërisë</w:t>
            </w:r>
          </w:p>
          <w:p w14:paraId="2F1C3828" w14:textId="77777777" w:rsidR="00AB17A0" w:rsidRPr="007E5997" w:rsidRDefault="00AB17A0" w:rsidP="00AB17A0">
            <w:r w:rsidRPr="007E5997">
              <w:t>1. Një emër është i pranueshëm për regjistrim si specialitet tradicional i garantuar kur përshkruan një produkt që:</w:t>
            </w:r>
          </w:p>
          <w:p w14:paraId="68A32AF9" w14:textId="77777777" w:rsidR="00AB17A0" w:rsidRPr="007E5997" w:rsidRDefault="00AB17A0" w:rsidP="00AB17A0">
            <w:r w:rsidRPr="007E5997">
              <w:t>(a) rezulton nga një mënyrë prodhimi, përpunimi ose përbërjeje që i korrespondon praktikës tradicionale për atë produkt; ose</w:t>
            </w:r>
          </w:p>
          <w:p w14:paraId="56B4877E" w14:textId="77777777" w:rsidR="00AB17A0" w:rsidRPr="007E5997" w:rsidRDefault="00AB17A0" w:rsidP="00AB17A0">
            <w:r w:rsidRPr="007E5997">
              <w:t>(b) prodhohet nga lëndë të para ose përbërës të përdorur tradicionalisht.</w:t>
            </w:r>
          </w:p>
          <w:p w14:paraId="66BEE255" w14:textId="77777777" w:rsidR="00AB17A0" w:rsidRPr="007E5997" w:rsidRDefault="00AB17A0" w:rsidP="00AB17A0"/>
          <w:p w14:paraId="43FDD6DB" w14:textId="77777777" w:rsidR="00AB17A0" w:rsidRPr="007E5997" w:rsidRDefault="00AB17A0" w:rsidP="00AB17A0">
            <w:pPr>
              <w:rPr>
                <w:lang w:val="it-IT"/>
              </w:rPr>
            </w:pPr>
            <w:r w:rsidRPr="007E5997">
              <w:rPr>
                <w:lang w:val="it-IT"/>
              </w:rPr>
              <w:t>2. Që një emër të regjistrohet si një specialitet tradicional i garantuar, ai duhet të:</w:t>
            </w:r>
          </w:p>
          <w:p w14:paraId="7C2872AF" w14:textId="77777777" w:rsidR="00AB17A0" w:rsidRPr="007E5997" w:rsidRDefault="00AB17A0" w:rsidP="00AB17A0">
            <w:pPr>
              <w:rPr>
                <w:lang w:val="it-IT"/>
              </w:rPr>
            </w:pPr>
            <w:r w:rsidRPr="007E5997">
              <w:rPr>
                <w:lang w:val="it-IT"/>
              </w:rPr>
              <w:t>(a) përdoret tradicionalisht si referim i produktit; ose</w:t>
            </w:r>
          </w:p>
          <w:p w14:paraId="36C4AFB1" w14:textId="77777777" w:rsidR="00AB17A0" w:rsidRPr="007E5997" w:rsidRDefault="00AB17A0" w:rsidP="00AB17A0">
            <w:pPr>
              <w:rPr>
                <w:lang w:val="it-IT"/>
              </w:rPr>
            </w:pPr>
            <w:r w:rsidRPr="007E5997">
              <w:rPr>
                <w:lang w:val="it-IT"/>
              </w:rPr>
              <w:t>(b) identifikojë karakterin tradicional të produktit.</w:t>
            </w:r>
          </w:p>
          <w:p w14:paraId="3294E68E" w14:textId="77777777" w:rsidR="00AB17A0" w:rsidRPr="007E5997" w:rsidRDefault="00AB17A0" w:rsidP="00AB17A0">
            <w:pPr>
              <w:rPr>
                <w:lang w:val="it-IT"/>
              </w:rPr>
            </w:pPr>
          </w:p>
          <w:p w14:paraId="155D937B" w14:textId="77777777" w:rsidR="00AB17A0" w:rsidRPr="007E5997" w:rsidRDefault="00AB17A0" w:rsidP="00AB17A0">
            <w:pPr>
              <w:rPr>
                <w:lang w:val="it-IT"/>
              </w:rPr>
            </w:pPr>
            <w:r w:rsidRPr="007E5997">
              <w:rPr>
                <w:lang w:val="it-IT"/>
              </w:rPr>
              <w:t xml:space="preserve">3. Kur, gjatë procedurës së kundërshtimit sipas Nenit 61, tregohet </w:t>
            </w:r>
            <w:r w:rsidRPr="007E5997">
              <w:rPr>
                <w:lang w:val="it-IT"/>
              </w:rPr>
              <w:lastRenderedPageBreak/>
              <w:t>se emri përdoret edhe në një një shtet tjetër, me qëllim që të dallohen produktet e krahasueshme ose produktet që mbajnë një emër identik ose të ngjashëm, vendimi për regjistrimin i miratuar në përputhje me Nenin 64(3), pika (b) mund të parashikojë që emri i specialitetit tradicional të garantuar të shoqërohet me pretendimin "i bërë sipas traditës së" i ndjekur menjëherë nga emri i shtetit ose rajonit të tij.</w:t>
            </w:r>
          </w:p>
          <w:p w14:paraId="41EF8A82" w14:textId="77777777" w:rsidR="00AB17A0" w:rsidRPr="007E5997" w:rsidRDefault="00AB17A0" w:rsidP="00AB17A0">
            <w:pPr>
              <w:rPr>
                <w:lang w:val="it-IT"/>
              </w:rPr>
            </w:pPr>
          </w:p>
          <w:p w14:paraId="1DA1793E" w14:textId="77777777" w:rsidR="00AB17A0" w:rsidRPr="007E5997" w:rsidRDefault="00AB17A0" w:rsidP="00AB17A0">
            <w:pPr>
              <w:rPr>
                <w:lang w:val="it-IT"/>
              </w:rPr>
            </w:pPr>
            <w:r w:rsidRPr="007E5997">
              <w:rPr>
                <w:lang w:val="it-IT"/>
              </w:rPr>
              <w:t>4. Kur një emër i referohet vetëm pretendimeve të një natyre të përgjithshme të përdorura për një grup produktesh, ai nuk regjistrohet.</w:t>
            </w:r>
          </w:p>
          <w:p w14:paraId="56B4F519" w14:textId="77777777" w:rsidR="00AB17A0" w:rsidRPr="007E5997" w:rsidRDefault="00AB17A0" w:rsidP="00AB17A0">
            <w:pPr>
              <w:rPr>
                <w:lang w:val="it-IT"/>
              </w:rPr>
            </w:pPr>
          </w:p>
          <w:p w14:paraId="086BECF3" w14:textId="772B950C" w:rsidR="00AB17A0" w:rsidRPr="007E5997" w:rsidRDefault="00AB17A0" w:rsidP="00AB17A0">
            <w:pPr>
              <w:rPr>
                <w:rFonts w:ascii="Times New Roman" w:hAnsi="Times New Roman" w:cs="Times New Roman"/>
                <w:b/>
                <w:bCs/>
                <w:strike/>
                <w:sz w:val="24"/>
                <w:szCs w:val="24"/>
                <w:lang w:val="it-IT"/>
              </w:rPr>
            </w:pPr>
            <w:r w:rsidRPr="007E5997">
              <w:rPr>
                <w:lang w:val="it-IT"/>
              </w:rPr>
              <w:t>5. Rregulla shtesë që sqarojnë kriteret e pranueshmërisë, pretendimet e natyrës së përgjithshme, apo rregulla të tjera të lidhura me to, vendosen me rregulloren përkatëse të miratuar me vendim të Këshillit të Ministrave.</w:t>
            </w:r>
          </w:p>
        </w:tc>
        <w:tc>
          <w:tcPr>
            <w:tcW w:w="720" w:type="dxa"/>
          </w:tcPr>
          <w:p w14:paraId="2F6DE8E4" w14:textId="77777777" w:rsidR="00AB17A0" w:rsidRPr="007E5997" w:rsidRDefault="00AB17A0" w:rsidP="00AB17A0">
            <w:pPr>
              <w:rPr>
                <w:rFonts w:ascii="Times New Roman" w:hAnsi="Times New Roman" w:cs="Times New Roman"/>
                <w:sz w:val="24"/>
                <w:szCs w:val="24"/>
                <w:lang w:val="it-IT"/>
              </w:rPr>
            </w:pPr>
          </w:p>
        </w:tc>
        <w:tc>
          <w:tcPr>
            <w:tcW w:w="4770" w:type="dxa"/>
          </w:tcPr>
          <w:p w14:paraId="268C4FA8" w14:textId="77777777" w:rsidR="00AB17A0" w:rsidRPr="007E5997" w:rsidRDefault="00AB17A0" w:rsidP="00AB17A0">
            <w:pPr>
              <w:rPr>
                <w:rFonts w:ascii="Times New Roman" w:hAnsi="Times New Roman" w:cs="Times New Roman"/>
                <w:sz w:val="24"/>
                <w:szCs w:val="24"/>
                <w:lang w:val="it-IT"/>
              </w:rPr>
            </w:pPr>
          </w:p>
        </w:tc>
        <w:tc>
          <w:tcPr>
            <w:tcW w:w="990" w:type="dxa"/>
          </w:tcPr>
          <w:p w14:paraId="6FD8ACA5" w14:textId="77777777" w:rsidR="00AB17A0" w:rsidRPr="007E5997" w:rsidRDefault="00AB17A0" w:rsidP="00AB17A0">
            <w:pPr>
              <w:rPr>
                <w:rFonts w:ascii="Times New Roman" w:hAnsi="Times New Roman" w:cs="Times New Roman"/>
                <w:sz w:val="24"/>
                <w:szCs w:val="24"/>
                <w:lang w:val="it-IT"/>
              </w:rPr>
            </w:pPr>
          </w:p>
        </w:tc>
        <w:tc>
          <w:tcPr>
            <w:tcW w:w="540" w:type="dxa"/>
          </w:tcPr>
          <w:p w14:paraId="66641882" w14:textId="632A67B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290D1E4D" w14:textId="77A4B8CF"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514943A0" w14:textId="77777777" w:rsidTr="00D90483">
        <w:tc>
          <w:tcPr>
            <w:tcW w:w="558" w:type="dxa"/>
          </w:tcPr>
          <w:p w14:paraId="5BAB7F13" w14:textId="4EA40308"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54</w:t>
            </w:r>
          </w:p>
        </w:tc>
        <w:tc>
          <w:tcPr>
            <w:tcW w:w="3870" w:type="dxa"/>
          </w:tcPr>
          <w:p w14:paraId="0F717635" w14:textId="77777777" w:rsidR="00AB17A0" w:rsidRPr="007E5997" w:rsidRDefault="00AB17A0" w:rsidP="00AB17A0">
            <w:pPr>
              <w:rPr>
                <w:b/>
                <w:bCs/>
                <w:i/>
                <w:iCs/>
              </w:rPr>
            </w:pPr>
            <w:r w:rsidRPr="007E5997">
              <w:rPr>
                <w:b/>
                <w:bCs/>
                <w:i/>
                <w:iCs/>
              </w:rPr>
              <w:t>Specifikimi i produktit</w:t>
            </w:r>
          </w:p>
          <w:p w14:paraId="0ED093D1" w14:textId="77777777" w:rsidR="00AB17A0" w:rsidRPr="007E5997" w:rsidRDefault="00AB17A0" w:rsidP="00AB17A0">
            <w:r w:rsidRPr="007E5997">
              <w:t>1. Një specifikim produkti duhet të përfshijë të paktën:</w:t>
            </w:r>
          </w:p>
          <w:p w14:paraId="72C3741E" w14:textId="77777777" w:rsidR="00AB17A0" w:rsidRPr="007E5997" w:rsidRDefault="00AB17A0" w:rsidP="00AB17A0">
            <w:pPr>
              <w:rPr>
                <w:lang w:val="it-IT"/>
              </w:rPr>
            </w:pPr>
            <w:r w:rsidRPr="007E5997">
              <w:rPr>
                <w:lang w:val="it-IT"/>
              </w:rPr>
              <w:t>(a) emrin e produktit të propozuar për regjistrim;</w:t>
            </w:r>
          </w:p>
          <w:p w14:paraId="4F4A8FC5" w14:textId="77777777" w:rsidR="00AB17A0" w:rsidRPr="007E5997" w:rsidRDefault="00AB17A0" w:rsidP="00AB17A0">
            <w:pPr>
              <w:rPr>
                <w:lang w:val="it-IT"/>
              </w:rPr>
            </w:pPr>
            <w:r w:rsidRPr="007E5997">
              <w:rPr>
                <w:lang w:val="it-IT"/>
              </w:rPr>
              <w:t>(b) një përshkrim të produktit duke përfshirë karakteristikat e tij kryesore fizike, kimike, mikrobiologjike ose organoleptike;</w:t>
            </w:r>
          </w:p>
          <w:p w14:paraId="7A7A4F8E" w14:textId="77777777" w:rsidR="00AB17A0" w:rsidRPr="007E5997" w:rsidRDefault="00AB17A0" w:rsidP="00AB17A0">
            <w:pPr>
              <w:rPr>
                <w:lang w:val="it-IT"/>
              </w:rPr>
            </w:pPr>
            <w:r w:rsidRPr="007E5997">
              <w:rPr>
                <w:lang w:val="it-IT"/>
              </w:rPr>
              <w:t xml:space="preserve">(c) një përshkrim të metodës së </w:t>
            </w:r>
            <w:r w:rsidRPr="007E5997">
              <w:rPr>
                <w:lang w:val="it-IT"/>
              </w:rPr>
              <w:lastRenderedPageBreak/>
              <w:t>prodhimit që prodhuesit duhet të ndjekin, duke përfshirë, kur është e përshtatshme, natyrën dhe karakteristikat e lëndëve të para ose përbërësve të përdorur, nëse është e rëndësishme duke përfshirë përcaktimin tregtar të specieve të përfshira dhe emrin e saj shkencor, dhe metodën me të cilën përgatitet produkti; dhe</w:t>
            </w:r>
          </w:p>
          <w:p w14:paraId="414AF65E" w14:textId="77777777" w:rsidR="00AB17A0" w:rsidRPr="007E5997" w:rsidRDefault="00AB17A0" w:rsidP="00AB17A0">
            <w:pPr>
              <w:rPr>
                <w:lang w:val="it-IT"/>
              </w:rPr>
            </w:pPr>
            <w:r w:rsidRPr="007E5997">
              <w:rPr>
                <w:lang w:val="it-IT"/>
              </w:rPr>
              <w:t>(d) elementet kryesore që përcaktojnë karakterin tradicional të produktit.</w:t>
            </w:r>
          </w:p>
          <w:p w14:paraId="73DA50AF" w14:textId="77777777" w:rsidR="00AB17A0" w:rsidRPr="007E5997" w:rsidRDefault="00AB17A0" w:rsidP="00AB17A0">
            <w:pPr>
              <w:rPr>
                <w:lang w:val="it-IT"/>
              </w:rPr>
            </w:pPr>
          </w:p>
          <w:p w14:paraId="19562FEE" w14:textId="77777777" w:rsidR="00AB17A0" w:rsidRPr="007E5997" w:rsidRDefault="00AB17A0" w:rsidP="00AB17A0">
            <w:pPr>
              <w:rPr>
                <w:lang w:val="it-IT"/>
              </w:rPr>
            </w:pPr>
            <w:r w:rsidRPr="007E5997">
              <w:rPr>
                <w:lang w:val="it-IT"/>
              </w:rPr>
              <w:t>Specifikimi i produktit mund të përfshijë gjithashtu kërkesa për etiketim.</w:t>
            </w:r>
          </w:p>
          <w:p w14:paraId="1A7975BC" w14:textId="77777777" w:rsidR="00AB17A0" w:rsidRPr="007E5997" w:rsidRDefault="00AB17A0" w:rsidP="00AB17A0">
            <w:pPr>
              <w:rPr>
                <w:lang w:val="it-IT"/>
              </w:rPr>
            </w:pPr>
          </w:p>
          <w:p w14:paraId="5D36D3A4" w14:textId="40A67095" w:rsidR="00AB17A0" w:rsidRPr="007E5997" w:rsidRDefault="00AB17A0" w:rsidP="00AB17A0">
            <w:pPr>
              <w:rPr>
                <w:rFonts w:ascii="Times New Roman" w:hAnsi="Times New Roman" w:cs="Times New Roman"/>
                <w:b/>
                <w:bCs/>
                <w:strike/>
                <w:sz w:val="24"/>
                <w:szCs w:val="24"/>
                <w:lang w:val="it-IT"/>
              </w:rPr>
            </w:pPr>
            <w:r w:rsidRPr="007E5997">
              <w:rPr>
                <w:lang w:val="it-IT"/>
              </w:rPr>
              <w:t>2. Rregulla që kufizojnë informacionin e përfshirë në specifikimin e produktit, kur një kufizim i tillë është i nevojshëm për të shmangur aplikimet tepër voluminoze për regjistrim, rregulla mbi formën e specifikimit të produktit, si dhe rregulla të tjera të lidhura me to, vendosen me rregulloren përkatëse të miratuar me vendim të Këshillit të Ministrave me propozim të ministrit.</w:t>
            </w:r>
          </w:p>
        </w:tc>
        <w:tc>
          <w:tcPr>
            <w:tcW w:w="720" w:type="dxa"/>
          </w:tcPr>
          <w:p w14:paraId="1B622F52" w14:textId="77777777" w:rsidR="00AB17A0" w:rsidRPr="007E5997" w:rsidRDefault="00AB17A0" w:rsidP="00AB17A0">
            <w:pPr>
              <w:rPr>
                <w:rFonts w:ascii="Times New Roman" w:hAnsi="Times New Roman" w:cs="Times New Roman"/>
                <w:sz w:val="24"/>
                <w:szCs w:val="24"/>
                <w:lang w:val="it-IT"/>
              </w:rPr>
            </w:pPr>
          </w:p>
        </w:tc>
        <w:tc>
          <w:tcPr>
            <w:tcW w:w="4770" w:type="dxa"/>
          </w:tcPr>
          <w:p w14:paraId="20BE101E" w14:textId="77777777" w:rsidR="00AB17A0" w:rsidRPr="007E5997" w:rsidRDefault="00AB17A0" w:rsidP="00AB17A0">
            <w:pPr>
              <w:rPr>
                <w:rFonts w:ascii="Times New Roman" w:hAnsi="Times New Roman" w:cs="Times New Roman"/>
                <w:sz w:val="24"/>
                <w:szCs w:val="24"/>
                <w:lang w:val="it-IT"/>
              </w:rPr>
            </w:pPr>
          </w:p>
        </w:tc>
        <w:tc>
          <w:tcPr>
            <w:tcW w:w="990" w:type="dxa"/>
          </w:tcPr>
          <w:p w14:paraId="367D12A2" w14:textId="77777777" w:rsidR="00AB17A0" w:rsidRPr="007E5997" w:rsidRDefault="00AB17A0" w:rsidP="00AB17A0">
            <w:pPr>
              <w:rPr>
                <w:rFonts w:ascii="Times New Roman" w:hAnsi="Times New Roman" w:cs="Times New Roman"/>
                <w:sz w:val="24"/>
                <w:szCs w:val="24"/>
                <w:lang w:val="it-IT"/>
              </w:rPr>
            </w:pPr>
          </w:p>
        </w:tc>
        <w:tc>
          <w:tcPr>
            <w:tcW w:w="540" w:type="dxa"/>
          </w:tcPr>
          <w:p w14:paraId="7740B27B" w14:textId="6CDA9C71"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80C0C87" w14:textId="14EB0596"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miratuar nje ligj i posacem – ligji nr. 08/2019 “Per skemat e cilesise se produkteve bujqesore dhe </w:t>
            </w:r>
            <w:r w:rsidRPr="007E5997">
              <w:rPr>
                <w:rFonts w:ascii="Times New Roman" w:hAnsi="Times New Roman" w:cs="Times New Roman"/>
                <w:sz w:val="24"/>
                <w:szCs w:val="24"/>
                <w:lang w:val="it-IT"/>
              </w:rPr>
              <w:lastRenderedPageBreak/>
              <w:t>ushqimore”</w:t>
            </w:r>
          </w:p>
        </w:tc>
      </w:tr>
      <w:tr w:rsidR="00AB17A0" w:rsidRPr="007E5997" w14:paraId="18BF8AF4" w14:textId="77777777" w:rsidTr="00D90483">
        <w:tc>
          <w:tcPr>
            <w:tcW w:w="558" w:type="dxa"/>
          </w:tcPr>
          <w:p w14:paraId="02B42DE4" w14:textId="2654D221"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55</w:t>
            </w:r>
          </w:p>
        </w:tc>
        <w:tc>
          <w:tcPr>
            <w:tcW w:w="3870" w:type="dxa"/>
          </w:tcPr>
          <w:p w14:paraId="0E2AB295" w14:textId="77777777" w:rsidR="00AB17A0" w:rsidRPr="007E5997" w:rsidRDefault="00AB17A0" w:rsidP="00AB17A0">
            <w:pPr>
              <w:rPr>
                <w:b/>
                <w:bCs/>
                <w:i/>
                <w:iCs/>
              </w:rPr>
            </w:pPr>
            <w:r w:rsidRPr="007E5997">
              <w:rPr>
                <w:b/>
                <w:bCs/>
                <w:i/>
                <w:iCs/>
              </w:rPr>
              <w:t>Grupet e prodhuesve</w:t>
            </w:r>
          </w:p>
          <w:p w14:paraId="1711ADDC" w14:textId="77777777" w:rsidR="00AB17A0" w:rsidRPr="007E5997" w:rsidRDefault="00AB17A0" w:rsidP="00AB17A0">
            <w:r w:rsidRPr="007E5997">
              <w:t>1. Një grup prodhuesish është një shoqatë, pavarësisht nga forma e saj ligjore, e përbërë nga prodhues të të njëjtit produkt ose produkte. Ai ngrihet me iniciativën e prodhuesve sipas natyrës së produktit ose produkteve përkatëse. Një grup prodhuesish vepron në mënyrë transparente dhe jo-</w:t>
            </w:r>
            <w:r w:rsidRPr="007E5997">
              <w:lastRenderedPageBreak/>
              <w:t>diskriminuese. Ai gjithashtu duhet të jetë i organizuar, i kontrolluar dhe i analizuar në mënyrë demokratike nga anëtarët e tij.</w:t>
            </w:r>
          </w:p>
          <w:p w14:paraId="1C479F73" w14:textId="77777777" w:rsidR="00AB17A0" w:rsidRPr="007E5997" w:rsidRDefault="00AB17A0" w:rsidP="00AB17A0">
            <w:r w:rsidRPr="007E5997">
              <w:t>2. Autoriteti kopetent, siç parashikohet nw nenin 2, pika 1.7 ose 1.13, mund të vendosi që operatorët, përfaqësuesit e aktiviteteve ekonomike të lidhura me një nga fazat e zinxhirit të furnizimit të produkteve të caktuara nga një specialitet tradicional i garantuar dhe palë të tjera të jenë anëtarë të një grupi prodhuesish, nëse ata kanë një interes specifik në produktet e mbuluara nga grupi i prodhuesve. Këta anëtarë nuk duhet ta kontrollojnë grupin e prodhuesve.</w:t>
            </w:r>
          </w:p>
          <w:p w14:paraId="02BCC00B" w14:textId="77777777" w:rsidR="00AB17A0" w:rsidRPr="007E5997" w:rsidRDefault="00AB17A0" w:rsidP="00AB17A0"/>
          <w:p w14:paraId="1E20217E" w14:textId="77777777" w:rsidR="00AB17A0" w:rsidRPr="007E5997" w:rsidRDefault="00AB17A0" w:rsidP="00AB17A0">
            <w:r w:rsidRPr="007E5997">
              <w:t>3. Një grup prodhuesish mund të ushtrojë në veçanti detyrat e mëposhtme:</w:t>
            </w:r>
          </w:p>
          <w:p w14:paraId="51B19ACB" w14:textId="77777777" w:rsidR="00AB17A0" w:rsidRPr="007E5997" w:rsidRDefault="00AB17A0" w:rsidP="00AB17A0">
            <w:r w:rsidRPr="007E5997">
              <w:t>(a) të zhvillojë specifikimin e produktit, të aplikojë për ndryshim dhe shfuqizim, të menaxhojë kontrollet e veta ndaj anëtarëve të tij;</w:t>
            </w:r>
          </w:p>
          <w:p w14:paraId="258C3B2F" w14:textId="77777777" w:rsidR="00AB17A0" w:rsidRPr="007E5997" w:rsidRDefault="00AB17A0" w:rsidP="00AB17A0">
            <w:pPr>
              <w:rPr>
                <w:lang w:val="it-IT"/>
              </w:rPr>
            </w:pPr>
            <w:r w:rsidRPr="007E5997">
              <w:rPr>
                <w:lang w:val="it-IT"/>
              </w:rPr>
              <w:t>(b) të ndërmarrë veprime për të përmirësuar performancën e specialiteteve tradicionale të garantuara;</w:t>
            </w:r>
          </w:p>
          <w:p w14:paraId="0FC740F6" w14:textId="77777777" w:rsidR="00AB17A0" w:rsidRPr="007E5997" w:rsidRDefault="00AB17A0" w:rsidP="00AB17A0">
            <w:pPr>
              <w:rPr>
                <w:lang w:val="it-IT"/>
              </w:rPr>
            </w:pPr>
            <w:r w:rsidRPr="007E5997">
              <w:rPr>
                <w:lang w:val="it-IT"/>
              </w:rPr>
              <w:t>(c) të zhvillojë aktivitete informuese dhe promovuese që synojnë komunikimin e atributeve që shtojnë vlerën e produktit tek konsumatori;</w:t>
            </w:r>
          </w:p>
          <w:p w14:paraId="6A13CA66" w14:textId="77777777" w:rsidR="00AB17A0" w:rsidRPr="007E5997" w:rsidRDefault="00AB17A0" w:rsidP="00AB17A0">
            <w:pPr>
              <w:rPr>
                <w:lang w:val="it-IT"/>
              </w:rPr>
            </w:pPr>
            <w:r w:rsidRPr="007E5997">
              <w:rPr>
                <w:lang w:val="it-IT"/>
              </w:rPr>
              <w:t xml:space="preserve">(d) të marrë masa për të rritur vlerën e </w:t>
            </w:r>
            <w:r w:rsidRPr="007E5997">
              <w:rPr>
                <w:lang w:val="it-IT"/>
              </w:rPr>
              <w:lastRenderedPageBreak/>
              <w:t>produkteve dhe, kur është e nevojshme, të ndërmarrë hapa për të parandaluar ose kundërshtuar çdo masë që dëmton imazhin e këtyre produkteve.</w:t>
            </w:r>
          </w:p>
          <w:p w14:paraId="5551325C" w14:textId="77777777" w:rsidR="00AB17A0" w:rsidRPr="007E5997" w:rsidRDefault="00AB17A0" w:rsidP="00AB17A0">
            <w:pPr>
              <w:rPr>
                <w:rFonts w:ascii="Times New Roman" w:hAnsi="Times New Roman" w:cs="Times New Roman"/>
                <w:b/>
                <w:bCs/>
                <w:strike/>
                <w:sz w:val="24"/>
                <w:szCs w:val="24"/>
                <w:lang w:val="it-IT"/>
              </w:rPr>
            </w:pPr>
          </w:p>
        </w:tc>
        <w:tc>
          <w:tcPr>
            <w:tcW w:w="720" w:type="dxa"/>
          </w:tcPr>
          <w:p w14:paraId="2705C58C" w14:textId="77777777" w:rsidR="00AB17A0" w:rsidRPr="007E5997" w:rsidRDefault="00AB17A0" w:rsidP="00AB17A0">
            <w:pPr>
              <w:rPr>
                <w:rFonts w:ascii="Times New Roman" w:hAnsi="Times New Roman" w:cs="Times New Roman"/>
                <w:sz w:val="24"/>
                <w:szCs w:val="24"/>
                <w:lang w:val="it-IT"/>
              </w:rPr>
            </w:pPr>
          </w:p>
        </w:tc>
        <w:tc>
          <w:tcPr>
            <w:tcW w:w="4770" w:type="dxa"/>
          </w:tcPr>
          <w:p w14:paraId="23785956" w14:textId="77777777" w:rsidR="00AB17A0" w:rsidRPr="007E5997" w:rsidRDefault="00AB17A0" w:rsidP="00AB17A0">
            <w:pPr>
              <w:rPr>
                <w:rFonts w:ascii="Times New Roman" w:hAnsi="Times New Roman" w:cs="Times New Roman"/>
                <w:sz w:val="24"/>
                <w:szCs w:val="24"/>
                <w:lang w:val="it-IT"/>
              </w:rPr>
            </w:pPr>
          </w:p>
        </w:tc>
        <w:tc>
          <w:tcPr>
            <w:tcW w:w="990" w:type="dxa"/>
          </w:tcPr>
          <w:p w14:paraId="5B080B09" w14:textId="77777777" w:rsidR="00AB17A0" w:rsidRPr="007E5997" w:rsidRDefault="00AB17A0" w:rsidP="00AB17A0">
            <w:pPr>
              <w:rPr>
                <w:rFonts w:ascii="Times New Roman" w:hAnsi="Times New Roman" w:cs="Times New Roman"/>
                <w:sz w:val="24"/>
                <w:szCs w:val="24"/>
              </w:rPr>
            </w:pPr>
          </w:p>
        </w:tc>
        <w:tc>
          <w:tcPr>
            <w:tcW w:w="540" w:type="dxa"/>
          </w:tcPr>
          <w:p w14:paraId="5E9C4D75" w14:textId="24A6E85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2D545EA4" w14:textId="5F5BEADB"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miratuar nje ligj i posacem – ligji nr. 08/2019 “Per skemat e cilesise se produkteve </w:t>
            </w:r>
            <w:r w:rsidRPr="007E5997">
              <w:rPr>
                <w:rFonts w:ascii="Times New Roman" w:hAnsi="Times New Roman" w:cs="Times New Roman"/>
                <w:sz w:val="24"/>
                <w:szCs w:val="24"/>
                <w:lang w:val="it-IT"/>
              </w:rPr>
              <w:lastRenderedPageBreak/>
              <w:t>bujqesore dhe ushqimore”</w:t>
            </w:r>
          </w:p>
        </w:tc>
      </w:tr>
      <w:tr w:rsidR="00AB17A0" w:rsidRPr="007E5997" w14:paraId="171A5391" w14:textId="77777777" w:rsidTr="00D90483">
        <w:tc>
          <w:tcPr>
            <w:tcW w:w="558" w:type="dxa"/>
          </w:tcPr>
          <w:p w14:paraId="07427029" w14:textId="166DF48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56</w:t>
            </w:r>
          </w:p>
        </w:tc>
        <w:tc>
          <w:tcPr>
            <w:tcW w:w="3870" w:type="dxa"/>
          </w:tcPr>
          <w:p w14:paraId="50F683EB" w14:textId="77777777" w:rsidR="00AB17A0" w:rsidRPr="007E5997" w:rsidRDefault="00AB17A0" w:rsidP="00AB17A0">
            <w:pPr>
              <w:rPr>
                <w:b/>
                <w:bCs/>
                <w:i/>
                <w:iCs/>
              </w:rPr>
            </w:pPr>
            <w:r w:rsidRPr="007E5997">
              <w:rPr>
                <w:b/>
                <w:bCs/>
                <w:i/>
                <w:iCs/>
              </w:rPr>
              <w:t>Faza e procedurës së regjistrimit</w:t>
            </w:r>
          </w:p>
          <w:p w14:paraId="1C2FA105" w14:textId="77777777" w:rsidR="00AB17A0" w:rsidRPr="007E5997" w:rsidRDefault="00AB17A0" w:rsidP="00AB17A0">
            <w:r w:rsidRPr="007E5997">
              <w:t>1. Kërkesat për regjistrimin e një specialiteti tradicional të garantuar mund të paraqiten vetëm nga një grup prodhuesish aplikues në ministri. Një grup prodhuesish aplikues do të jetë një shoqatë, pavarësisht nga forma e saj ligjore, e përbërë nga prodhues të të njëjtit produkt, emri i të cilit propozohet për regjistrim ose nga një prodhues i vetëm kur personi përkatës është i vetmi prodhues i gatshëm të paraqesë një aplikim. Disa grupe prodhuesish aplikues nga shtete të tjera mund të paraqesin një aplikim të përbashkët për regjistrim. Autoritetet dhe organet përkatëse të deleguara mund të ndihmojnë në përgatitjen e aplikimit dhe në procedurën përkatëse.</w:t>
            </w:r>
          </w:p>
          <w:p w14:paraId="6A40FDB4" w14:textId="77777777" w:rsidR="00AB17A0" w:rsidRPr="007E5997" w:rsidRDefault="00AB17A0" w:rsidP="00AB17A0"/>
          <w:p w14:paraId="5A51C7C4" w14:textId="77777777" w:rsidR="00AB17A0" w:rsidRPr="007E5997" w:rsidRDefault="00AB17A0" w:rsidP="00AB17A0">
            <w:pPr>
              <w:rPr>
                <w:lang w:val="it-IT"/>
              </w:rPr>
            </w:pPr>
            <w:r w:rsidRPr="007E5997">
              <w:rPr>
                <w:lang w:val="it-IT"/>
              </w:rPr>
              <w:t>2. Kërkesa për regjistrimin e një emri si specialitet tradicional i garantuar përfshin:</w:t>
            </w:r>
          </w:p>
          <w:p w14:paraId="0E69A131" w14:textId="77777777" w:rsidR="00AB17A0" w:rsidRPr="007E5997" w:rsidRDefault="00AB17A0" w:rsidP="00AB17A0">
            <w:pPr>
              <w:rPr>
                <w:lang w:val="it-IT"/>
              </w:rPr>
            </w:pPr>
          </w:p>
          <w:p w14:paraId="0559995D" w14:textId="77777777" w:rsidR="00AB17A0" w:rsidRPr="007E5997" w:rsidRDefault="00AB17A0" w:rsidP="00AB17A0">
            <w:pPr>
              <w:rPr>
                <w:lang w:val="it-IT"/>
              </w:rPr>
            </w:pPr>
            <w:r w:rsidRPr="007E5997">
              <w:rPr>
                <w:lang w:val="it-IT"/>
              </w:rPr>
              <w:t>(a) emrin dhe adresën e grupit të prodhuesve aplikues;</w:t>
            </w:r>
          </w:p>
          <w:p w14:paraId="595D3FFA" w14:textId="77777777" w:rsidR="00AB17A0" w:rsidRPr="007E5997" w:rsidRDefault="00AB17A0" w:rsidP="00AB17A0">
            <w:pPr>
              <w:rPr>
                <w:lang w:val="it-IT"/>
              </w:rPr>
            </w:pPr>
            <w:r w:rsidRPr="007E5997">
              <w:rPr>
                <w:lang w:val="it-IT"/>
              </w:rPr>
              <w:t>(b) specifikimin e produktit siç parashikohet në Nenin 54.</w:t>
            </w:r>
          </w:p>
          <w:p w14:paraId="696C46B0" w14:textId="77777777" w:rsidR="00AB17A0" w:rsidRPr="007E5997" w:rsidRDefault="00AB17A0" w:rsidP="00AB17A0">
            <w:pPr>
              <w:rPr>
                <w:lang w:val="it-IT"/>
              </w:rPr>
            </w:pPr>
          </w:p>
          <w:p w14:paraId="79E0CB37" w14:textId="77777777" w:rsidR="00AB17A0" w:rsidRPr="007E5997" w:rsidRDefault="00AB17A0" w:rsidP="00AB17A0">
            <w:pPr>
              <w:rPr>
                <w:lang w:val="it-IT"/>
              </w:rPr>
            </w:pPr>
            <w:r w:rsidRPr="007E5997">
              <w:rPr>
                <w:lang w:val="it-IT"/>
              </w:rPr>
              <w:lastRenderedPageBreak/>
              <w:t>3. Kur kërkesa përgatitet nga një grup prodhuesish i themeluar në një shtet tjetër, kërkesa i drejtohet autoriteteve të atij shteti. Shteti e ekzaminon kërkesën për të verifikuar nëse ajo i plotëson kushtet e kritereve të pranueshmërisë të përmendura në Nenin 53. Shteti ekzaminon edhe nëse është ndjekur procedura e kundërshtimit. Nëse shteti përkatës e konsideron se kërkesat e këtij Kreu janë përmbushur, ai mund të marrë një vendim të favorshëm dhe të paraqesë një kërkesë për regjistrim.</w:t>
            </w:r>
          </w:p>
          <w:p w14:paraId="3FE0F1CB" w14:textId="77777777" w:rsidR="00AB17A0" w:rsidRPr="007E5997" w:rsidRDefault="00AB17A0" w:rsidP="00AB17A0">
            <w:pPr>
              <w:rPr>
                <w:lang w:val="it-IT"/>
              </w:rPr>
            </w:pPr>
          </w:p>
          <w:p w14:paraId="33A8D97B" w14:textId="77777777" w:rsidR="00AB17A0" w:rsidRPr="007E5997" w:rsidRDefault="00AB17A0" w:rsidP="00AB17A0">
            <w:pPr>
              <w:rPr>
                <w:lang w:val="it-IT"/>
              </w:rPr>
            </w:pPr>
          </w:p>
          <w:p w14:paraId="1AD58D3E" w14:textId="6FAC0A43" w:rsidR="00AB17A0" w:rsidRPr="007E5997" w:rsidRDefault="00AB17A0" w:rsidP="00AB17A0">
            <w:pPr>
              <w:rPr>
                <w:rFonts w:ascii="Times New Roman" w:hAnsi="Times New Roman" w:cs="Times New Roman"/>
                <w:b/>
                <w:bCs/>
                <w:strike/>
                <w:sz w:val="24"/>
                <w:szCs w:val="24"/>
                <w:lang w:val="it-IT"/>
              </w:rPr>
            </w:pPr>
            <w:r w:rsidRPr="007E5997">
              <w:rPr>
                <w:lang w:val="it-IT"/>
              </w:rPr>
              <w:t>4. Çdo person fizik ose juridik që ka një interes të ligjshëm mund të kundërshtojë një vendim për regjistrimin e një emri si specialitet tradicional të garantuar. Autoriteti siguron që vendim i favorshëm dhe specifikimi përkatës i produktit të publikohen, dhe siguron akses elektronik tek personat e tjerë në specifikimin e produktit.</w:t>
            </w:r>
          </w:p>
        </w:tc>
        <w:tc>
          <w:tcPr>
            <w:tcW w:w="720" w:type="dxa"/>
          </w:tcPr>
          <w:p w14:paraId="0D984DC8" w14:textId="77777777" w:rsidR="00AB17A0" w:rsidRPr="007E5997" w:rsidRDefault="00AB17A0" w:rsidP="00AB17A0">
            <w:pPr>
              <w:rPr>
                <w:rFonts w:ascii="Times New Roman" w:hAnsi="Times New Roman" w:cs="Times New Roman"/>
                <w:sz w:val="24"/>
                <w:szCs w:val="24"/>
                <w:lang w:val="it-IT"/>
              </w:rPr>
            </w:pPr>
          </w:p>
        </w:tc>
        <w:tc>
          <w:tcPr>
            <w:tcW w:w="4770" w:type="dxa"/>
          </w:tcPr>
          <w:p w14:paraId="26ECA55C" w14:textId="77777777" w:rsidR="00AB17A0" w:rsidRPr="007E5997" w:rsidRDefault="00AB17A0" w:rsidP="00AB17A0">
            <w:pPr>
              <w:rPr>
                <w:rFonts w:ascii="Times New Roman" w:hAnsi="Times New Roman" w:cs="Times New Roman"/>
                <w:sz w:val="24"/>
                <w:szCs w:val="24"/>
                <w:lang w:val="it-IT"/>
              </w:rPr>
            </w:pPr>
          </w:p>
        </w:tc>
        <w:tc>
          <w:tcPr>
            <w:tcW w:w="990" w:type="dxa"/>
          </w:tcPr>
          <w:p w14:paraId="5F907AA2" w14:textId="77777777" w:rsidR="00AB17A0" w:rsidRPr="007E5997" w:rsidRDefault="00AB17A0" w:rsidP="00AB17A0">
            <w:pPr>
              <w:rPr>
                <w:rFonts w:ascii="Times New Roman" w:hAnsi="Times New Roman" w:cs="Times New Roman"/>
                <w:sz w:val="24"/>
                <w:szCs w:val="24"/>
                <w:lang w:val="it-IT"/>
              </w:rPr>
            </w:pPr>
          </w:p>
        </w:tc>
        <w:tc>
          <w:tcPr>
            <w:tcW w:w="540" w:type="dxa"/>
          </w:tcPr>
          <w:p w14:paraId="44BD8C3E" w14:textId="59203DC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6B9F5E0" w14:textId="42BB4F91"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404B87EF" w14:textId="77777777" w:rsidTr="00D90483">
        <w:tc>
          <w:tcPr>
            <w:tcW w:w="558" w:type="dxa"/>
          </w:tcPr>
          <w:p w14:paraId="68049633" w14:textId="54A1FF0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57</w:t>
            </w:r>
          </w:p>
        </w:tc>
        <w:tc>
          <w:tcPr>
            <w:tcW w:w="3870" w:type="dxa"/>
          </w:tcPr>
          <w:p w14:paraId="5DAF58D5" w14:textId="77777777" w:rsidR="00AB17A0" w:rsidRPr="007E5997" w:rsidRDefault="00AB17A0" w:rsidP="00AB17A0">
            <w:pPr>
              <w:rPr>
                <w:i/>
                <w:iCs/>
                <w:strike/>
                <w:lang w:val="it-IT"/>
              </w:rPr>
            </w:pPr>
            <w:r w:rsidRPr="007E5997">
              <w:rPr>
                <w:i/>
                <w:iCs/>
                <w:strike/>
                <w:lang w:val="it-IT"/>
              </w:rPr>
              <w:t>Neni 57</w:t>
            </w:r>
          </w:p>
          <w:p w14:paraId="2AEFD186" w14:textId="77777777" w:rsidR="00AB17A0" w:rsidRPr="007E5997" w:rsidRDefault="00AB17A0" w:rsidP="00AB17A0">
            <w:pPr>
              <w:rPr>
                <w:b/>
                <w:bCs/>
                <w:i/>
                <w:iCs/>
                <w:strike/>
                <w:lang w:val="it-IT"/>
              </w:rPr>
            </w:pPr>
            <w:r w:rsidRPr="007E5997">
              <w:rPr>
                <w:b/>
                <w:bCs/>
                <w:i/>
                <w:iCs/>
                <w:strike/>
                <w:lang w:val="it-IT"/>
              </w:rPr>
              <w:t>Kërkesa për regjistrim në fazën e Unionit</w:t>
            </w:r>
          </w:p>
          <w:p w14:paraId="4D45DBF8" w14:textId="77777777" w:rsidR="00AB17A0" w:rsidRPr="007E5997" w:rsidRDefault="00AB17A0" w:rsidP="00AB17A0">
            <w:pPr>
              <w:rPr>
                <w:strike/>
                <w:lang w:val="it-IT"/>
              </w:rPr>
            </w:pPr>
            <w:r w:rsidRPr="007E5997">
              <w:rPr>
                <w:strike/>
                <w:lang w:val="it-IT"/>
              </w:rPr>
              <w:t>1. Një kërkesë për regjistrimin në fazën e Unionit të një specialiteti tradicional të garantuar duhet të përfshijë specifikimin e produktit siç parashikohet në Nenin 54 dhe:</w:t>
            </w:r>
          </w:p>
          <w:p w14:paraId="0C148E37" w14:textId="77777777" w:rsidR="00AB17A0" w:rsidRPr="007E5997" w:rsidRDefault="00AB17A0" w:rsidP="00AB17A0">
            <w:pPr>
              <w:rPr>
                <w:strike/>
                <w:lang w:val="it-IT"/>
              </w:rPr>
            </w:pPr>
            <w:r w:rsidRPr="007E5997">
              <w:rPr>
                <w:strike/>
                <w:lang w:val="it-IT"/>
              </w:rPr>
              <w:t xml:space="preserve">(a) për aplikimet nga Shtetet Anëtare, </w:t>
            </w:r>
            <w:r w:rsidRPr="007E5997">
              <w:rPr>
                <w:strike/>
                <w:lang w:val="it-IT"/>
              </w:rPr>
              <w:lastRenderedPageBreak/>
              <w:t>një deklaratë nga Shteti Anëtar të cilit i është drejtuar kërkesa në fazën kombëtare të procedurës së regjistrimit, duke konfirmuar se kërkesa plotëson kushtet për regjistrim dhe informacion mbi çdo kundërshtim të pranueshëm në nivel kombëtar pas procedurës kombëtare të shqyrtimit dhe kundërshtimit; ose</w:t>
            </w:r>
          </w:p>
          <w:p w14:paraId="0BA094A6" w14:textId="77777777" w:rsidR="00AB17A0" w:rsidRPr="007E5997" w:rsidRDefault="00AB17A0" w:rsidP="00AB17A0">
            <w:pPr>
              <w:rPr>
                <w:strike/>
                <w:lang w:val="it-IT"/>
              </w:rPr>
            </w:pPr>
            <w:r w:rsidRPr="007E5997">
              <w:rPr>
                <w:strike/>
                <w:lang w:val="it-IT"/>
              </w:rPr>
              <w:t>(b) për aplikimet nga vendet e treta, një prokurë kur aplikanti përfaqësohet nga një agjent.</w:t>
            </w:r>
          </w:p>
          <w:p w14:paraId="2A734E6B" w14:textId="77777777" w:rsidR="00AB17A0" w:rsidRPr="007E5997" w:rsidRDefault="00AB17A0" w:rsidP="00AB17A0">
            <w:pPr>
              <w:rPr>
                <w:strike/>
                <w:lang w:val="it-IT"/>
              </w:rPr>
            </w:pPr>
          </w:p>
          <w:p w14:paraId="2494157F" w14:textId="77777777" w:rsidR="00AB17A0" w:rsidRPr="007E5997" w:rsidRDefault="00AB17A0" w:rsidP="00AB17A0">
            <w:pPr>
              <w:rPr>
                <w:strike/>
                <w:lang w:val="it-IT"/>
              </w:rPr>
            </w:pPr>
            <w:r w:rsidRPr="007E5997">
              <w:rPr>
                <w:strike/>
                <w:lang w:val="it-IT"/>
              </w:rPr>
              <w:t>2. Dokumentet e përmendura në paragrafin 1 duhet të hartohen në njërën nga gjuhët zyrtare të Unionit.</w:t>
            </w:r>
          </w:p>
          <w:p w14:paraId="60096C92" w14:textId="77777777" w:rsidR="00AB17A0" w:rsidRPr="007E5997" w:rsidRDefault="00AB17A0" w:rsidP="00AB17A0">
            <w:pPr>
              <w:rPr>
                <w:strike/>
                <w:lang w:val="it-IT"/>
              </w:rPr>
            </w:pPr>
          </w:p>
          <w:p w14:paraId="64970929" w14:textId="77777777" w:rsidR="00AB17A0" w:rsidRPr="007E5997" w:rsidRDefault="00AB17A0" w:rsidP="00AB17A0">
            <w:pPr>
              <w:rPr>
                <w:strike/>
                <w:lang w:val="it-IT"/>
              </w:rPr>
            </w:pPr>
            <w:r w:rsidRPr="007E5997">
              <w:rPr>
                <w:strike/>
                <w:lang w:val="it-IT"/>
              </w:rPr>
              <w:t>3. Një kërkesë e përbashkët duhet të përfshijë specifikimin e produktit siç parashikohet në Nenin 54 dhe, nëse është e rëndësishme, deklaratën e përmendur në paragrafin 1, pika (b) të këtij Neni nga të gjitha Shtetet Anëtare ose vendet e treta të përfshira. Procedurat kombëtare përkatëse, përfshirë fazën e kundërshtimit, duhet të kryhen në të gjitha Shtetet Anëtare të përfshira.</w:t>
            </w:r>
          </w:p>
          <w:p w14:paraId="114747DC" w14:textId="77777777" w:rsidR="00AB17A0" w:rsidRPr="007E5997" w:rsidRDefault="00AB17A0" w:rsidP="00AB17A0">
            <w:pPr>
              <w:rPr>
                <w:strike/>
                <w:lang w:val="it-IT"/>
              </w:rPr>
            </w:pPr>
          </w:p>
          <w:p w14:paraId="769C6DDA" w14:textId="77777777" w:rsidR="00AB17A0" w:rsidRPr="007E5997" w:rsidRDefault="00AB17A0" w:rsidP="00AB17A0">
            <w:pPr>
              <w:rPr>
                <w:strike/>
                <w:lang w:val="it-IT"/>
              </w:rPr>
            </w:pPr>
            <w:r w:rsidRPr="007E5997">
              <w:rPr>
                <w:strike/>
                <w:lang w:val="it-IT"/>
              </w:rPr>
              <w:t xml:space="preserve">4. Komisioni, me anë të akteve zbatuese, përcakton rregulla të hollësishme mbi procedurat, formën dhe paraqitjen e kërkesave për regjistrim, duke përfshirë kërkesat për regjistrimin e një </w:t>
            </w:r>
            <w:r w:rsidRPr="007E5997">
              <w:rPr>
                <w:strike/>
                <w:lang w:val="it-IT"/>
              </w:rPr>
              <w:lastRenderedPageBreak/>
              <w:t>specialiteti tradicional të garantuar që ka të bëjë me më shumë se një territor kombëtar. Këto akte zbatuese miratohen në përputhje me procedurën e shqyrtimit të përmendur në nenin 88(2).</w:t>
            </w:r>
          </w:p>
          <w:p w14:paraId="13030908" w14:textId="63C4083E" w:rsidR="00AB17A0" w:rsidRPr="007E5997" w:rsidRDefault="00AB17A0" w:rsidP="00AB17A0">
            <w:pPr>
              <w:rPr>
                <w:rFonts w:ascii="Times New Roman" w:hAnsi="Times New Roman" w:cs="Times New Roman"/>
                <w:b/>
                <w:bCs/>
                <w:strike/>
                <w:sz w:val="24"/>
                <w:szCs w:val="24"/>
                <w:lang w:val="it-IT"/>
              </w:rPr>
            </w:pPr>
          </w:p>
        </w:tc>
        <w:tc>
          <w:tcPr>
            <w:tcW w:w="720" w:type="dxa"/>
          </w:tcPr>
          <w:p w14:paraId="767E3DF6" w14:textId="77777777" w:rsidR="00AB17A0" w:rsidRPr="007E5997" w:rsidRDefault="00AB17A0" w:rsidP="00AB17A0">
            <w:pPr>
              <w:rPr>
                <w:rFonts w:ascii="Times New Roman" w:hAnsi="Times New Roman" w:cs="Times New Roman"/>
                <w:sz w:val="24"/>
                <w:szCs w:val="24"/>
                <w:lang w:val="it-IT"/>
              </w:rPr>
            </w:pPr>
          </w:p>
        </w:tc>
        <w:tc>
          <w:tcPr>
            <w:tcW w:w="4770" w:type="dxa"/>
          </w:tcPr>
          <w:p w14:paraId="641C0033" w14:textId="77777777" w:rsidR="00AB17A0" w:rsidRPr="007E5997" w:rsidRDefault="00AB17A0" w:rsidP="00AB17A0">
            <w:pPr>
              <w:rPr>
                <w:rFonts w:ascii="Times New Roman" w:hAnsi="Times New Roman" w:cs="Times New Roman"/>
                <w:sz w:val="24"/>
                <w:szCs w:val="24"/>
                <w:lang w:val="it-IT"/>
              </w:rPr>
            </w:pPr>
          </w:p>
        </w:tc>
        <w:tc>
          <w:tcPr>
            <w:tcW w:w="990" w:type="dxa"/>
          </w:tcPr>
          <w:p w14:paraId="21408BDB" w14:textId="77777777" w:rsidR="00AB17A0" w:rsidRPr="007E5997" w:rsidRDefault="00AB17A0" w:rsidP="00AB17A0">
            <w:pPr>
              <w:rPr>
                <w:rFonts w:ascii="Times New Roman" w:hAnsi="Times New Roman" w:cs="Times New Roman"/>
                <w:sz w:val="24"/>
                <w:szCs w:val="24"/>
                <w:lang w:val="it-IT"/>
              </w:rPr>
            </w:pPr>
          </w:p>
        </w:tc>
        <w:tc>
          <w:tcPr>
            <w:tcW w:w="540" w:type="dxa"/>
          </w:tcPr>
          <w:p w14:paraId="4442168B" w14:textId="44F019B9"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6679F00" w14:textId="4D1F275E"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miratuar nje ligj i posacem – ligji nr. 08/2019 “Per skemat e cilesise se produkteve </w:t>
            </w:r>
            <w:r w:rsidRPr="007E5997">
              <w:rPr>
                <w:rFonts w:ascii="Times New Roman" w:hAnsi="Times New Roman" w:cs="Times New Roman"/>
                <w:sz w:val="24"/>
                <w:szCs w:val="24"/>
                <w:lang w:val="it-IT"/>
              </w:rPr>
              <w:lastRenderedPageBreak/>
              <w:t>bujqesore dhe ushqimore”</w:t>
            </w:r>
          </w:p>
        </w:tc>
      </w:tr>
      <w:tr w:rsidR="00AB17A0" w:rsidRPr="007E5997" w14:paraId="1AB4C7F0" w14:textId="77777777" w:rsidTr="00D90483">
        <w:tc>
          <w:tcPr>
            <w:tcW w:w="558" w:type="dxa"/>
          </w:tcPr>
          <w:p w14:paraId="2CAAB9DC" w14:textId="690D460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58</w:t>
            </w:r>
          </w:p>
        </w:tc>
        <w:tc>
          <w:tcPr>
            <w:tcW w:w="3870" w:type="dxa"/>
          </w:tcPr>
          <w:p w14:paraId="493ADED7" w14:textId="77777777" w:rsidR="00AB17A0" w:rsidRPr="007E5997" w:rsidRDefault="00AB17A0" w:rsidP="00AB17A0">
            <w:pPr>
              <w:rPr>
                <w:i/>
                <w:iCs/>
                <w:strike/>
                <w:lang w:val="it-IT"/>
              </w:rPr>
            </w:pPr>
            <w:r w:rsidRPr="007E5997">
              <w:rPr>
                <w:i/>
                <w:iCs/>
                <w:strike/>
                <w:lang w:val="it-IT"/>
              </w:rPr>
              <w:t>Neni 58</w:t>
            </w:r>
          </w:p>
          <w:p w14:paraId="7283B5EB" w14:textId="77777777" w:rsidR="00AB17A0" w:rsidRPr="007E5997" w:rsidRDefault="00AB17A0" w:rsidP="00AB17A0">
            <w:pPr>
              <w:rPr>
                <w:b/>
                <w:bCs/>
                <w:i/>
                <w:iCs/>
                <w:strike/>
                <w:lang w:val="it-IT"/>
              </w:rPr>
            </w:pPr>
            <w:r w:rsidRPr="007E5997">
              <w:rPr>
                <w:b/>
                <w:bCs/>
                <w:i/>
                <w:iCs/>
                <w:strike/>
                <w:lang w:val="it-IT"/>
              </w:rPr>
              <w:t>Dorëzimi i kërkesës për regjistrim në fazën e Unionit</w:t>
            </w:r>
          </w:p>
          <w:p w14:paraId="41E6F414" w14:textId="77777777" w:rsidR="00AB17A0" w:rsidRPr="007E5997" w:rsidRDefault="00AB17A0" w:rsidP="00AB17A0">
            <w:pPr>
              <w:rPr>
                <w:strike/>
                <w:lang w:val="it-IT"/>
              </w:rPr>
            </w:pPr>
            <w:r w:rsidRPr="007E5997">
              <w:rPr>
                <w:strike/>
                <w:lang w:val="it-IT"/>
              </w:rPr>
              <w:t>1. Një kërkesë për regjistrimin e një specialiteti tradicional të garantuar në fazën e Unionit duhet t'i paraqitet Komisionit elektronikisht, nëpërmjet një sistemi dixhital. Pas një kërkese nga të paktën një Shtet Anëtar, Komisioni duhet ta përshtatë sistemin dixhital për ta bërë atë të përshtatshëm për t'u përdorur në pjesën kombëtare të procedurës për regjistrimin e një specialiteti tradicional të garantuar nga çdo Shtet Anëtar që dëshiron.</w:t>
            </w:r>
          </w:p>
          <w:p w14:paraId="542E78E8" w14:textId="77777777" w:rsidR="00AB17A0" w:rsidRPr="007E5997" w:rsidRDefault="00AB17A0" w:rsidP="00AB17A0">
            <w:pPr>
              <w:rPr>
                <w:strike/>
                <w:lang w:val="it-IT"/>
              </w:rPr>
            </w:pPr>
          </w:p>
          <w:p w14:paraId="15E14DBA" w14:textId="77777777" w:rsidR="00AB17A0" w:rsidRPr="007E5997" w:rsidRDefault="00AB17A0" w:rsidP="00AB17A0">
            <w:pPr>
              <w:rPr>
                <w:strike/>
                <w:lang w:val="it-IT"/>
              </w:rPr>
            </w:pPr>
            <w:r w:rsidRPr="007E5997">
              <w:rPr>
                <w:strike/>
                <w:lang w:val="it-IT"/>
              </w:rPr>
              <w:t>2. Kur kërkesa për regjistrim përgatitet nga një aplikant i vendosur në një vend të tretë, kërkesa duhet t'i paraqitet Komisionit, ose drejtpërdrejt nga një aplikant, përkatësisht një grup prodhuesish ose një prodhues i vetëm, ose nëpërmjet autoriteteve të vendit të tretë në fjalë.</w:t>
            </w:r>
          </w:p>
          <w:p w14:paraId="7F6F8C31" w14:textId="77777777" w:rsidR="00AB17A0" w:rsidRPr="007E5997" w:rsidRDefault="00AB17A0" w:rsidP="00AB17A0">
            <w:pPr>
              <w:rPr>
                <w:strike/>
                <w:lang w:val="it-IT"/>
              </w:rPr>
            </w:pPr>
          </w:p>
          <w:p w14:paraId="756239C5" w14:textId="77777777" w:rsidR="00AB17A0" w:rsidRPr="007E5997" w:rsidRDefault="00AB17A0" w:rsidP="00AB17A0">
            <w:pPr>
              <w:rPr>
                <w:strike/>
                <w:lang w:val="it-IT"/>
              </w:rPr>
            </w:pPr>
            <w:r w:rsidRPr="007E5997">
              <w:rPr>
                <w:strike/>
                <w:lang w:val="it-IT"/>
              </w:rPr>
              <w:t xml:space="preserve">3. Një kërkesë e përbashkët për regjistrim e përmendur në Nenin 56(1) </w:t>
            </w:r>
            <w:r w:rsidRPr="007E5997">
              <w:rPr>
                <w:strike/>
                <w:lang w:val="it-IT"/>
              </w:rPr>
              <w:lastRenderedPageBreak/>
              <w:t>duhet të paraqitet nga:</w:t>
            </w:r>
          </w:p>
          <w:p w14:paraId="544F3213" w14:textId="77777777" w:rsidR="00AB17A0" w:rsidRPr="007E5997" w:rsidRDefault="00AB17A0" w:rsidP="00AB17A0">
            <w:pPr>
              <w:rPr>
                <w:strike/>
                <w:lang w:val="it-IT"/>
              </w:rPr>
            </w:pPr>
            <w:r w:rsidRPr="007E5997">
              <w:rPr>
                <w:strike/>
                <w:lang w:val="it-IT"/>
              </w:rPr>
              <w:t>(a) një nga Shtetet Anëtare në fjalë; ose</w:t>
            </w:r>
          </w:p>
          <w:p w14:paraId="7D40F850" w14:textId="77777777" w:rsidR="00AB17A0" w:rsidRPr="007E5997" w:rsidRDefault="00AB17A0" w:rsidP="00AB17A0">
            <w:pPr>
              <w:rPr>
                <w:strike/>
                <w:lang w:val="it-IT"/>
              </w:rPr>
            </w:pPr>
            <w:r w:rsidRPr="007E5997">
              <w:rPr>
                <w:strike/>
                <w:lang w:val="it-IT"/>
              </w:rPr>
              <w:t>(b) një aplikant i një vendi të tretë, përkatësisht një grup prodhuesish ose një prodhues i vetëm, qoftë drejtpërdrejt ose nëpërmjet autoriteteve të atij vendi të tretë.</w:t>
            </w:r>
          </w:p>
          <w:p w14:paraId="4083071B" w14:textId="77777777" w:rsidR="00AB17A0" w:rsidRPr="007E5997" w:rsidRDefault="00AB17A0" w:rsidP="00AB17A0">
            <w:pPr>
              <w:rPr>
                <w:lang w:val="it-IT"/>
              </w:rPr>
            </w:pPr>
            <w:r w:rsidRPr="007E5997">
              <w:rPr>
                <w:strike/>
                <w:lang w:val="it-IT"/>
              </w:rPr>
              <w:t>4. Emrat për të cilët janë paraqitur kërkesa për regjistrim në fazën e Unionit bëhen publike nga Komisioni nëpërmjet sistemit dixhital të përmendur në paragrafin 1.</w:t>
            </w:r>
          </w:p>
          <w:p w14:paraId="2CA90530" w14:textId="727D2A2E" w:rsidR="00AB17A0" w:rsidRPr="007E5997" w:rsidRDefault="00AB17A0" w:rsidP="00AB17A0">
            <w:pPr>
              <w:rPr>
                <w:rFonts w:ascii="Times New Roman" w:hAnsi="Times New Roman" w:cs="Times New Roman"/>
                <w:b/>
                <w:bCs/>
                <w:strike/>
                <w:sz w:val="24"/>
                <w:szCs w:val="24"/>
                <w:lang w:val="it-IT"/>
              </w:rPr>
            </w:pPr>
          </w:p>
        </w:tc>
        <w:tc>
          <w:tcPr>
            <w:tcW w:w="720" w:type="dxa"/>
          </w:tcPr>
          <w:p w14:paraId="6B38DB3A" w14:textId="77777777" w:rsidR="00AB17A0" w:rsidRPr="007E5997" w:rsidRDefault="00AB17A0" w:rsidP="00AB17A0">
            <w:pPr>
              <w:rPr>
                <w:rFonts w:ascii="Times New Roman" w:hAnsi="Times New Roman" w:cs="Times New Roman"/>
                <w:sz w:val="24"/>
                <w:szCs w:val="24"/>
                <w:lang w:val="it-IT"/>
              </w:rPr>
            </w:pPr>
          </w:p>
        </w:tc>
        <w:tc>
          <w:tcPr>
            <w:tcW w:w="4770" w:type="dxa"/>
          </w:tcPr>
          <w:p w14:paraId="7F3F2346" w14:textId="77777777" w:rsidR="00AB17A0" w:rsidRPr="007E5997" w:rsidRDefault="00AB17A0" w:rsidP="00AB17A0">
            <w:pPr>
              <w:rPr>
                <w:rFonts w:ascii="Times New Roman" w:hAnsi="Times New Roman" w:cs="Times New Roman"/>
                <w:sz w:val="24"/>
                <w:szCs w:val="24"/>
                <w:lang w:val="it-IT"/>
              </w:rPr>
            </w:pPr>
          </w:p>
        </w:tc>
        <w:tc>
          <w:tcPr>
            <w:tcW w:w="990" w:type="dxa"/>
          </w:tcPr>
          <w:p w14:paraId="34392127" w14:textId="77777777" w:rsidR="00AB17A0" w:rsidRPr="007E5997" w:rsidRDefault="00AB17A0" w:rsidP="00AB17A0">
            <w:pPr>
              <w:rPr>
                <w:rFonts w:ascii="Times New Roman" w:hAnsi="Times New Roman" w:cs="Times New Roman"/>
                <w:sz w:val="24"/>
                <w:szCs w:val="24"/>
                <w:lang w:val="it-IT"/>
              </w:rPr>
            </w:pPr>
          </w:p>
        </w:tc>
        <w:tc>
          <w:tcPr>
            <w:tcW w:w="540" w:type="dxa"/>
          </w:tcPr>
          <w:p w14:paraId="0EB99E3A" w14:textId="4A179AC9"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1F7CE5F" w14:textId="6FF6354F"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51A8EBA0" w14:textId="77777777" w:rsidTr="00D90483">
        <w:tc>
          <w:tcPr>
            <w:tcW w:w="558" w:type="dxa"/>
          </w:tcPr>
          <w:p w14:paraId="4C154671" w14:textId="0506583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 xml:space="preserve">N 59 </w:t>
            </w:r>
          </w:p>
        </w:tc>
        <w:tc>
          <w:tcPr>
            <w:tcW w:w="3870" w:type="dxa"/>
          </w:tcPr>
          <w:p w14:paraId="0C443908" w14:textId="77777777" w:rsidR="00AB17A0" w:rsidRPr="007E5997" w:rsidRDefault="00AB17A0" w:rsidP="00AB17A0">
            <w:pPr>
              <w:rPr>
                <w:b/>
                <w:bCs/>
                <w:i/>
                <w:iCs/>
              </w:rPr>
            </w:pPr>
            <w:r w:rsidRPr="007E5997">
              <w:rPr>
                <w:b/>
                <w:bCs/>
                <w:i/>
                <w:iCs/>
              </w:rPr>
              <w:t>Shqyrtimi dhe publikimi për kundërshtim</w:t>
            </w:r>
          </w:p>
          <w:p w14:paraId="304CAAD2" w14:textId="77777777" w:rsidR="00AB17A0" w:rsidRPr="007E5997" w:rsidRDefault="00AB17A0" w:rsidP="00AB17A0"/>
          <w:p w14:paraId="0841F5A3" w14:textId="77777777" w:rsidR="00AB17A0" w:rsidRPr="007E5997" w:rsidRDefault="00AB17A0" w:rsidP="00AB17A0">
            <w:r w:rsidRPr="007E5997">
              <w:t>1. Organi përkatës i deleguar sipas nenit 2, pika 1.7, shqyrton çdo kërkesë që merr në përputhje me nenet 53, 54 dhe 56 për të kontrolluar nëse ajo përmban informacionin e kërkuar dhe nëse nuk përmban gabime të dukshme.</w:t>
            </w:r>
          </w:p>
          <w:p w14:paraId="65791C4B" w14:textId="77777777" w:rsidR="00AB17A0" w:rsidRPr="007E5997" w:rsidRDefault="00AB17A0" w:rsidP="00AB17A0"/>
          <w:p w14:paraId="723F5E48" w14:textId="77777777" w:rsidR="00AB17A0" w:rsidRPr="007E5997" w:rsidRDefault="00AB17A0" w:rsidP="00AB17A0"/>
          <w:p w14:paraId="0410E5B9" w14:textId="77777777" w:rsidR="00AB17A0" w:rsidRPr="007E5997" w:rsidRDefault="00AB17A0" w:rsidP="00AB17A0">
            <w:r w:rsidRPr="007E5997">
              <w:t xml:space="preserve">2. Shqyrtimi nuk duhet të kalojë më shumë se gjashtë muaj nga dita e marrjes së kërkesës. 2/1. Organi i deleguar, i përmendur në paragrafin 1, mund t’i kërkojë me njoftim aplikantit çdo informacion shtesë ose modifikim të nevojshëm, ose plotësimin e çdo mangësie. Kur organi i drejton aplikantit një njoftim të tillë, aplikanti është i detyruar t’i plotësojë kërkesat e </w:t>
            </w:r>
            <w:r w:rsidRPr="007E5997">
              <w:lastRenderedPageBreak/>
              <w:t xml:space="preserve">njoftimit brenda dy muajve, e cila mund të zgjatet me kërkesë të aplikantit edhe me dy muaj të tjerë.  </w:t>
            </w:r>
          </w:p>
          <w:p w14:paraId="17499D89" w14:textId="77777777" w:rsidR="00AB17A0" w:rsidRPr="007E5997" w:rsidRDefault="00AB17A0" w:rsidP="00AB17A0">
            <w:r w:rsidRPr="007E5997">
              <w:t>2/2. Në rast se aplikanti nuk i plotëson kërkesat e njoftimit, kërkesa për regjistrim refuzohet.</w:t>
            </w:r>
          </w:p>
          <w:p w14:paraId="7E2D5480" w14:textId="77777777" w:rsidR="00AB17A0" w:rsidRPr="007E5997" w:rsidRDefault="00AB17A0" w:rsidP="00AB17A0"/>
          <w:p w14:paraId="2C0FBA7F" w14:textId="77777777" w:rsidR="00AB17A0" w:rsidRPr="007E5997" w:rsidRDefault="00AB17A0" w:rsidP="00AB17A0">
            <w:r w:rsidRPr="007E5997">
              <w:t>2/3. Pas marrjes së përgjigjes së njoftimit nga aplikanti, periudha e shqyrtimit të kërkesës për regjistrim nga organi i deleguar më sipër  nuk duhet të kalojë më shumë se pesë muaj nga dita që ka marë përgjigjen e njoftimit nga aplikanti.</w:t>
            </w:r>
          </w:p>
          <w:p w14:paraId="727267AF" w14:textId="77777777" w:rsidR="00AB17A0" w:rsidRPr="007E5997" w:rsidRDefault="00AB17A0" w:rsidP="00AB17A0"/>
          <w:p w14:paraId="2A00A4B4" w14:textId="77777777" w:rsidR="00AB17A0" w:rsidRPr="007E5997" w:rsidRDefault="00AB17A0" w:rsidP="00AB17A0"/>
          <w:p w14:paraId="75BB583E" w14:textId="77777777" w:rsidR="00AB17A0" w:rsidRPr="007E5997" w:rsidRDefault="00AB17A0" w:rsidP="00AB17A0">
            <w:r w:rsidRPr="007E5997">
              <w:t xml:space="preserve">3. Në rast se organi i deleguar më sipër nuk e përfundon shqyrtimin e përmendur në paragrafin 2 brenda afateve të caktuara, ai e informon aplikantin me shkrim për arsyet e vonesës, duke treguar kohën e parashikuar të nevojshme për ta përfunduar atë, e cila nuk duhet të kalojë një muaj. </w:t>
            </w:r>
          </w:p>
          <w:p w14:paraId="2F352DF9" w14:textId="77777777" w:rsidR="00AB17A0" w:rsidRPr="007E5997" w:rsidRDefault="00AB17A0" w:rsidP="00AB17A0"/>
          <w:p w14:paraId="26316F38" w14:textId="77777777" w:rsidR="00AB17A0" w:rsidRPr="007E5997" w:rsidRDefault="00AB17A0" w:rsidP="00AB17A0">
            <w:r w:rsidRPr="007E5997">
              <w:t>4. Kur, bazuar në shqyrtimin e kryer në përputhje me paragrafët e mësipërm, organi i deleguar e konsideron se kushtet e përcaktuara në nenet 53, 54 dhe 56 janë përmbushur, ai publikon specifikimin e produktit në faqen e internetit të ministrisë.</w:t>
            </w:r>
          </w:p>
          <w:p w14:paraId="673C30BE" w14:textId="46C829FC" w:rsidR="00AB17A0" w:rsidRPr="007E5997" w:rsidRDefault="00AB17A0" w:rsidP="00AB17A0">
            <w:pPr>
              <w:rPr>
                <w:rFonts w:ascii="Times New Roman" w:hAnsi="Times New Roman" w:cs="Times New Roman"/>
                <w:b/>
                <w:bCs/>
                <w:strike/>
                <w:sz w:val="24"/>
                <w:szCs w:val="24"/>
              </w:rPr>
            </w:pPr>
          </w:p>
        </w:tc>
        <w:tc>
          <w:tcPr>
            <w:tcW w:w="720" w:type="dxa"/>
          </w:tcPr>
          <w:p w14:paraId="0B26E51C" w14:textId="77777777" w:rsidR="00AB17A0" w:rsidRPr="007E5997" w:rsidRDefault="00AB17A0" w:rsidP="00AB17A0">
            <w:pPr>
              <w:rPr>
                <w:rFonts w:ascii="Times New Roman" w:hAnsi="Times New Roman" w:cs="Times New Roman"/>
                <w:sz w:val="24"/>
                <w:szCs w:val="24"/>
              </w:rPr>
            </w:pPr>
          </w:p>
        </w:tc>
        <w:tc>
          <w:tcPr>
            <w:tcW w:w="4770" w:type="dxa"/>
          </w:tcPr>
          <w:p w14:paraId="6E300EDA" w14:textId="77777777" w:rsidR="00AB17A0" w:rsidRPr="007E5997" w:rsidRDefault="00AB17A0" w:rsidP="00AB17A0">
            <w:pPr>
              <w:rPr>
                <w:rFonts w:ascii="Times New Roman" w:hAnsi="Times New Roman" w:cs="Times New Roman"/>
                <w:sz w:val="24"/>
                <w:szCs w:val="24"/>
              </w:rPr>
            </w:pPr>
          </w:p>
        </w:tc>
        <w:tc>
          <w:tcPr>
            <w:tcW w:w="990" w:type="dxa"/>
          </w:tcPr>
          <w:p w14:paraId="44B6BD6D" w14:textId="77777777" w:rsidR="00AB17A0" w:rsidRPr="007E5997" w:rsidRDefault="00AB17A0" w:rsidP="00AB17A0">
            <w:pPr>
              <w:rPr>
                <w:rFonts w:ascii="Times New Roman" w:hAnsi="Times New Roman" w:cs="Times New Roman"/>
                <w:sz w:val="24"/>
                <w:szCs w:val="24"/>
              </w:rPr>
            </w:pPr>
          </w:p>
        </w:tc>
        <w:tc>
          <w:tcPr>
            <w:tcW w:w="540" w:type="dxa"/>
          </w:tcPr>
          <w:p w14:paraId="318DDEBB" w14:textId="0699DCE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2AA6877F" w14:textId="64F4E6B6"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439F7529" w14:textId="77777777" w:rsidTr="00D90483">
        <w:tc>
          <w:tcPr>
            <w:tcW w:w="558" w:type="dxa"/>
          </w:tcPr>
          <w:p w14:paraId="586446D2" w14:textId="5261F3D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60</w:t>
            </w:r>
          </w:p>
        </w:tc>
        <w:tc>
          <w:tcPr>
            <w:tcW w:w="3870" w:type="dxa"/>
          </w:tcPr>
          <w:p w14:paraId="29B5BF91" w14:textId="77777777" w:rsidR="00AB17A0" w:rsidRPr="007E5997" w:rsidRDefault="00AB17A0" w:rsidP="00AB17A0">
            <w:pPr>
              <w:rPr>
                <w:b/>
                <w:bCs/>
                <w:i/>
                <w:iCs/>
                <w:strike/>
              </w:rPr>
            </w:pPr>
            <w:r w:rsidRPr="007E5997">
              <w:rPr>
                <w:b/>
                <w:bCs/>
                <w:i/>
                <w:iCs/>
                <w:strike/>
              </w:rPr>
              <w:t>Kundërshtimi ndaj një kërkese për regjistrim</w:t>
            </w:r>
          </w:p>
          <w:p w14:paraId="3C82ED53" w14:textId="77777777" w:rsidR="00AB17A0" w:rsidRPr="007E5997" w:rsidRDefault="00AB17A0" w:rsidP="00AB17A0">
            <w:pPr>
              <w:rPr>
                <w:strike/>
              </w:rPr>
            </w:pPr>
            <w:r w:rsidRPr="007E5997">
              <w:rPr>
                <w:strike/>
              </w:rPr>
              <w:t>1. Shtetet Anëtare duhet ta mbajnë Komisionin të informuar për çdo procedurë administrative ose gjyqësore kombëtare që mund të dëmtojë regjistrimin e një specialiteti tradicional të garantuar.</w:t>
            </w:r>
          </w:p>
          <w:p w14:paraId="05D76638" w14:textId="77777777" w:rsidR="00AB17A0" w:rsidRPr="007E5997" w:rsidRDefault="00AB17A0" w:rsidP="00AB17A0">
            <w:pPr>
              <w:rPr>
                <w:strike/>
              </w:rPr>
            </w:pPr>
          </w:p>
          <w:p w14:paraId="33791663" w14:textId="77777777" w:rsidR="00AB17A0" w:rsidRPr="007E5997" w:rsidRDefault="00AB17A0" w:rsidP="00AB17A0">
            <w:pPr>
              <w:rPr>
                <w:strike/>
              </w:rPr>
            </w:pPr>
            <w:r w:rsidRPr="007E5997">
              <w:rPr>
                <w:strike/>
              </w:rPr>
              <w:t>2. Komisioni përjashtohet nga detyrimi për të përmbushur afatet për të kryer shqyrtimin e përmendur në Nenin 59(2) dhe për të informuar Shtetin Anëtar për arsyet e vonesës kur merr një komunikim nga një Shtet Anëtar, në lidhje me një kërkesë për regjistrim në përputhje me Nenin 56, i cili:</w:t>
            </w:r>
          </w:p>
          <w:p w14:paraId="475C959A" w14:textId="77777777" w:rsidR="00AB17A0" w:rsidRPr="007E5997" w:rsidRDefault="00AB17A0" w:rsidP="00AB17A0">
            <w:pPr>
              <w:rPr>
                <w:strike/>
              </w:rPr>
            </w:pPr>
          </w:p>
          <w:p w14:paraId="45E41348" w14:textId="77777777" w:rsidR="00AB17A0" w:rsidRPr="007E5997" w:rsidRDefault="00AB17A0" w:rsidP="00AB17A0">
            <w:pPr>
              <w:rPr>
                <w:strike/>
              </w:rPr>
            </w:pPr>
            <w:r w:rsidRPr="007E5997">
              <w:rPr>
                <w:strike/>
              </w:rPr>
              <w:t>(a) informon Komisionin se vendimi i përmendur në Nenin 56(3) është shfuqizuar në nivel kombëtar nga një vendim administrativ ose gjyqësor i zbatueshëm menjëherë, por jo përfundimtar; ose</w:t>
            </w:r>
          </w:p>
          <w:p w14:paraId="59C47EEE" w14:textId="77777777" w:rsidR="00AB17A0" w:rsidRPr="007E5997" w:rsidRDefault="00AB17A0" w:rsidP="00AB17A0">
            <w:pPr>
              <w:rPr>
                <w:strike/>
              </w:rPr>
            </w:pPr>
            <w:r w:rsidRPr="007E5997">
              <w:rPr>
                <w:strike/>
              </w:rPr>
              <w:t>(b) i kërkon Komisionit të pezullojë shqyrtimin sepse janë filluar procedura administrative ose gjyqësore kombëtare për të kundërshtuar vlefshmërinë e kërkesës dhe Shteti Anëtar konsideron se këto procedura bazohen në baza të vlefshme.</w:t>
            </w:r>
          </w:p>
          <w:p w14:paraId="62465F21" w14:textId="77777777" w:rsidR="00AB17A0" w:rsidRPr="007E5997" w:rsidRDefault="00AB17A0" w:rsidP="00AB17A0">
            <w:pPr>
              <w:rPr>
                <w:strike/>
              </w:rPr>
            </w:pPr>
          </w:p>
          <w:p w14:paraId="40BC59B1" w14:textId="77777777" w:rsidR="00AB17A0" w:rsidRPr="007E5997" w:rsidRDefault="00AB17A0" w:rsidP="00AB17A0">
            <w:pPr>
              <w:rPr>
                <w:strike/>
              </w:rPr>
            </w:pPr>
            <w:r w:rsidRPr="007E5997">
              <w:rPr>
                <w:strike/>
              </w:rPr>
              <w:t xml:space="preserve">3. Përjashtimi do të ketë efekt derisa Komisioni të informohet nga Shteti </w:t>
            </w:r>
            <w:r w:rsidRPr="007E5997">
              <w:rPr>
                <w:strike/>
              </w:rPr>
              <w:lastRenderedPageBreak/>
              <w:t>Anëtar se kërkesa origjinale është rikthyer ose se Shteti Anëtar tërheq kërkesën e tij për pezullim.</w:t>
            </w:r>
          </w:p>
          <w:p w14:paraId="14C9B9F0" w14:textId="77777777" w:rsidR="00AB17A0" w:rsidRPr="007E5997" w:rsidRDefault="00AB17A0" w:rsidP="00AB17A0">
            <w:pPr>
              <w:rPr>
                <w:strike/>
              </w:rPr>
            </w:pPr>
          </w:p>
          <w:p w14:paraId="19FDBD22" w14:textId="19EEEF7A" w:rsidR="00AB17A0" w:rsidRPr="007E5997" w:rsidRDefault="00AB17A0" w:rsidP="00AB17A0">
            <w:pPr>
              <w:rPr>
                <w:rFonts w:ascii="Times New Roman" w:hAnsi="Times New Roman" w:cs="Times New Roman"/>
                <w:b/>
                <w:bCs/>
                <w:strike/>
                <w:sz w:val="24"/>
                <w:szCs w:val="24"/>
              </w:rPr>
            </w:pPr>
            <w:r w:rsidRPr="007E5997">
              <w:rPr>
                <w:strike/>
              </w:rPr>
              <w:t>4. Nëse vendimi i favorshëm i një Shteti Anëtar i përmendur në Nenin 56(3) është pavlefshëm plotësisht ose pjesërisht nga një vendim përfundimtar i marrë nga një gjykatë kombëtare, Shteti Anëtar duhet të shqyrtojë veprime të përshtatshme, siç është tërheqja ose modifikimi i kërkesës për regjistrim në fazën e Unionit, sipas nevojës.</w:t>
            </w:r>
          </w:p>
        </w:tc>
        <w:tc>
          <w:tcPr>
            <w:tcW w:w="720" w:type="dxa"/>
          </w:tcPr>
          <w:p w14:paraId="364D88D6" w14:textId="77777777" w:rsidR="00AB17A0" w:rsidRPr="007E5997" w:rsidRDefault="00AB17A0" w:rsidP="00AB17A0">
            <w:pPr>
              <w:rPr>
                <w:rFonts w:ascii="Times New Roman" w:hAnsi="Times New Roman" w:cs="Times New Roman"/>
                <w:sz w:val="24"/>
                <w:szCs w:val="24"/>
              </w:rPr>
            </w:pPr>
          </w:p>
        </w:tc>
        <w:tc>
          <w:tcPr>
            <w:tcW w:w="4770" w:type="dxa"/>
          </w:tcPr>
          <w:p w14:paraId="57873828" w14:textId="77777777" w:rsidR="00AB17A0" w:rsidRPr="007E5997" w:rsidRDefault="00AB17A0" w:rsidP="00AB17A0">
            <w:pPr>
              <w:rPr>
                <w:rFonts w:ascii="Times New Roman" w:hAnsi="Times New Roman" w:cs="Times New Roman"/>
                <w:sz w:val="24"/>
                <w:szCs w:val="24"/>
              </w:rPr>
            </w:pPr>
          </w:p>
        </w:tc>
        <w:tc>
          <w:tcPr>
            <w:tcW w:w="990" w:type="dxa"/>
          </w:tcPr>
          <w:p w14:paraId="79823C21" w14:textId="77777777" w:rsidR="00AB17A0" w:rsidRPr="007E5997" w:rsidRDefault="00AB17A0" w:rsidP="00AB17A0">
            <w:pPr>
              <w:rPr>
                <w:rFonts w:ascii="Times New Roman" w:hAnsi="Times New Roman" w:cs="Times New Roman"/>
                <w:sz w:val="24"/>
                <w:szCs w:val="24"/>
              </w:rPr>
            </w:pPr>
          </w:p>
        </w:tc>
        <w:tc>
          <w:tcPr>
            <w:tcW w:w="540" w:type="dxa"/>
          </w:tcPr>
          <w:p w14:paraId="1449C9E2" w14:textId="57BD23A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6DD29B5F" w14:textId="3459CCFE" w:rsidR="003A6A3F" w:rsidRPr="007E5997" w:rsidRDefault="00BE742C" w:rsidP="003A6A3F">
            <w:pPr>
              <w:jc w:val="cente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3FCDF2F5" w14:textId="77777777" w:rsidTr="00D90483">
        <w:tc>
          <w:tcPr>
            <w:tcW w:w="558" w:type="dxa"/>
          </w:tcPr>
          <w:p w14:paraId="575E843A" w14:textId="4549AC0A"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61</w:t>
            </w:r>
          </w:p>
        </w:tc>
        <w:tc>
          <w:tcPr>
            <w:tcW w:w="3870" w:type="dxa"/>
          </w:tcPr>
          <w:p w14:paraId="2336028E" w14:textId="77777777" w:rsidR="00AB17A0" w:rsidRPr="007E5997" w:rsidRDefault="00AB17A0" w:rsidP="00AB17A0">
            <w:pPr>
              <w:rPr>
                <w:b/>
                <w:bCs/>
              </w:rPr>
            </w:pPr>
            <w:r w:rsidRPr="007E5997">
              <w:rPr>
                <w:b/>
                <w:bCs/>
                <w:i/>
                <w:iCs/>
              </w:rPr>
              <w:t>Procedura e kundërshtimit</w:t>
            </w:r>
          </w:p>
          <w:p w14:paraId="6A0CD61A" w14:textId="77777777" w:rsidR="00AB17A0" w:rsidRPr="007E5997" w:rsidRDefault="00AB17A0" w:rsidP="00AB17A0">
            <w:r w:rsidRPr="007E5997">
              <w:t>1. Brenda tre muajve nga data e publikimit të specifikimit të produktit, çdo person fizik ose juridik që ka një interes të ligjshëm mund të paraqesë një kundërshtim tek organi i deleguar siç përcaktohet në nenin 2, pika 1.7 më sipër.</w:t>
            </w:r>
          </w:p>
          <w:p w14:paraId="097E9F75" w14:textId="77777777" w:rsidR="00AB17A0" w:rsidRPr="007E5997" w:rsidRDefault="00AB17A0" w:rsidP="00AB17A0"/>
          <w:p w14:paraId="59B7F038" w14:textId="77777777" w:rsidR="00AB17A0" w:rsidRPr="007E5997" w:rsidRDefault="00AB17A0" w:rsidP="00AB17A0">
            <w:r w:rsidRPr="007E5997">
              <w:t>2. Çdo person fizik ose juridik që ka një interes të ligjshëm dhe është vendosur ose banon në njw shtet tjetër nga ku është paraqitur kërkesa për regjistrim, mund të paraqesë një kundërshtim brenda një afati prej tre muajve.</w:t>
            </w:r>
          </w:p>
          <w:p w14:paraId="00876E56" w14:textId="77777777" w:rsidR="00AB17A0" w:rsidRPr="007E5997" w:rsidRDefault="00AB17A0" w:rsidP="00AB17A0"/>
          <w:p w14:paraId="66A0927C" w14:textId="77777777" w:rsidR="00AB17A0" w:rsidRPr="007E5997" w:rsidRDefault="00AB17A0" w:rsidP="00AB17A0">
            <w:r w:rsidRPr="007E5997">
              <w:t>3. Në kundërshtim duhet të deklarohet se kundërshton regjistrimin e një specialiteti tradicional të garantuar. Një kundërshtim që nuk përmban këtë deklarim është i pavlefshëm.</w:t>
            </w:r>
          </w:p>
          <w:p w14:paraId="3920968F" w14:textId="77777777" w:rsidR="00AB17A0" w:rsidRPr="007E5997" w:rsidRDefault="00AB17A0" w:rsidP="00AB17A0"/>
          <w:p w14:paraId="323CC664" w14:textId="77777777" w:rsidR="00AB17A0" w:rsidRPr="007E5997" w:rsidRDefault="00AB17A0" w:rsidP="00AB17A0">
            <w:pPr>
              <w:rPr>
                <w:lang w:val="it-IT"/>
              </w:rPr>
            </w:pPr>
            <w:r w:rsidRPr="007E5997">
              <w:rPr>
                <w:lang w:val="it-IT"/>
              </w:rPr>
              <w:t>4. Organi i deleguar i pwrmendur kontrollon pranueshmërinë e kundërshtimit. Nëse organi i deleguar e konsideron kundërshtimin të pranueshëm, ai fton, brenda pesë muajve nga data e publikimit të përmendur në Nenin 59(4) të specifikimit të produktit, kundërshtuesin dhe aplikantin të angazhohen në konsultime brenda një periudhë jo më të gjatë se tre muaj. Organi i deleguar i transmeton aplikantit kundërshtimin dhe të gjithë dokumentet e ofruara nga kundërshtuesi. Në çdo kohë gjatë asaj periudhe, organi i deleguar mundet, me kërkesë të aplikantit, ta zgjasë afatin për konsultimet edhe vetëm një herë deri në tre muaj.</w:t>
            </w:r>
          </w:p>
          <w:p w14:paraId="6093A705" w14:textId="77777777" w:rsidR="00AB17A0" w:rsidRPr="007E5997" w:rsidRDefault="00AB17A0" w:rsidP="00AB17A0">
            <w:pPr>
              <w:rPr>
                <w:lang w:val="it-IT"/>
              </w:rPr>
            </w:pPr>
          </w:p>
          <w:p w14:paraId="1B7B499A" w14:textId="77777777" w:rsidR="00AB17A0" w:rsidRPr="007E5997" w:rsidRDefault="00AB17A0" w:rsidP="00AB17A0">
            <w:pPr>
              <w:rPr>
                <w:lang w:val="it-IT"/>
              </w:rPr>
            </w:pPr>
            <w:r w:rsidRPr="007E5997">
              <w:rPr>
                <w:lang w:val="it-IT"/>
              </w:rPr>
              <w:t>5. Kundërshtuesi dhe aplikanti i fillojnë konsultimet menjëherë dhe i japin njëri-tjetrit informacionin përkatës për të vlerësuar nëse kërkesa për regjistrim përputhet me kushtet e kësaj Pjese.</w:t>
            </w:r>
          </w:p>
          <w:p w14:paraId="63C36A2A" w14:textId="77777777" w:rsidR="00AB17A0" w:rsidRPr="007E5997" w:rsidRDefault="00AB17A0" w:rsidP="00AB17A0">
            <w:pPr>
              <w:rPr>
                <w:lang w:val="it-IT"/>
              </w:rPr>
            </w:pPr>
          </w:p>
          <w:p w14:paraId="0E93163E" w14:textId="77777777" w:rsidR="00AB17A0" w:rsidRPr="007E5997" w:rsidRDefault="00AB17A0" w:rsidP="00AB17A0">
            <w:pPr>
              <w:rPr>
                <w:lang w:val="it-IT"/>
              </w:rPr>
            </w:pPr>
            <w:r w:rsidRPr="007E5997">
              <w:rPr>
                <w:lang w:val="it-IT"/>
              </w:rPr>
              <w:t xml:space="preserve">6. Brenda një muaji nga përfundimi i konsultimeve të përmendura në paragrafin 4, aplikanti njofton organin e deleguar për rezultatin e konsultimeve, duke përfshirë të gjithë informacionin e shkëmbyer, nëse është arritur marrëveshje me një ose të gjithë kundërshtuesit, dhe për çdo ndryshim </w:t>
            </w:r>
            <w:r w:rsidRPr="007E5997">
              <w:rPr>
                <w:lang w:val="it-IT"/>
              </w:rPr>
              <w:lastRenderedPageBreak/>
              <w:t>pasues në aplikim. Kundërshtuesi gjithashtu mund të njoftojë organin e deleguar për qëndrimin e tij në fund të konsultimeve.</w:t>
            </w:r>
          </w:p>
          <w:p w14:paraId="27DD24A8" w14:textId="77777777" w:rsidR="00AB17A0" w:rsidRPr="007E5997" w:rsidRDefault="00AB17A0" w:rsidP="00AB17A0">
            <w:pPr>
              <w:rPr>
                <w:lang w:val="it-IT"/>
              </w:rPr>
            </w:pPr>
          </w:p>
          <w:p w14:paraId="69D412C7"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t>7. Kur, pas përfundimit të konsultimeve, specifikimi i produktit i publikuar në përputhje me nenin 59(4) është modifikuar, organi i deleguar rishqyrton aplikimin për regjistrim siç është modifikuar. Kur aplikimi është modifikuar në mënyrë thelbësore dhe autoriteti e konsideron se aplikimi i modifikuar i plotëson kushtet për regjistrim, ai publikon përsëri specifikimin e produktit në përputhje me atë paragraf.</w:t>
            </w:r>
          </w:p>
          <w:p w14:paraId="07E13CA8"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66E09CC5"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51EB240E"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44D31BE8"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t>8</w:t>
            </w:r>
            <w:r w:rsidRPr="007E5997">
              <w:rPr>
                <w:rFonts w:ascii="Aptos" w:eastAsia="Aptos" w:hAnsi="Aptos" w:cs="Times New Roman"/>
                <w:strike/>
                <w:kern w:val="2"/>
                <w:lang w:val="it-IT" w:eastAsia="en-US"/>
                <w14:ligatures w14:val="standardContextual"/>
              </w:rPr>
              <w:t>9</w:t>
            </w:r>
            <w:r w:rsidRPr="007E5997">
              <w:rPr>
                <w:rFonts w:ascii="Aptos" w:eastAsia="Aptos" w:hAnsi="Aptos" w:cs="Times New Roman"/>
                <w:kern w:val="2"/>
                <w:lang w:val="it-IT" w:eastAsia="en-US"/>
                <w14:ligatures w14:val="standardContextual"/>
              </w:rPr>
              <w:t>. Organi i deleguar e përfundon vlerësimin e kërkesës për regjistrim, pasi mer dhe mban parasysh çdo kërkesë për periudha kalimtare, rezultatin e procedurës së kundërshtimit dhe çdo çështje tjetër që lind pas shqyrtimit të saj që mund të passjellë ndonjë ndryshim të specifikimit të produktit.</w:t>
            </w:r>
          </w:p>
          <w:p w14:paraId="71E25F8E"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60039935" w14:textId="1478C758" w:rsidR="00AB17A0" w:rsidRPr="007E5997" w:rsidRDefault="00AB17A0" w:rsidP="00AB17A0">
            <w:pPr>
              <w:rPr>
                <w:rFonts w:ascii="Times New Roman" w:hAnsi="Times New Roman" w:cs="Times New Roman"/>
                <w:b/>
                <w:bCs/>
                <w:strike/>
                <w:sz w:val="24"/>
                <w:szCs w:val="24"/>
                <w:lang w:val="it-IT"/>
              </w:rPr>
            </w:pPr>
            <w:r w:rsidRPr="007E5997">
              <w:rPr>
                <w:rFonts w:ascii="Aptos" w:eastAsia="Aptos" w:hAnsi="Aptos" w:cs="Times New Roman"/>
                <w:kern w:val="2"/>
                <w:lang w:val="it-IT" w:eastAsia="en-US"/>
                <w14:ligatures w14:val="standardContextual"/>
              </w:rPr>
              <w:t>10. Rregulla detajuese dhe plotesuese për procedurën dhe afatet për procedurën e kundërshtimit, për formatin dhe paraqitjen e kundërshtimeve, për përjashtimin ose anonimizimin e të dhënave personale, vendosen me rregulloren përkatëse që miratohet me vendim të Këshillit të Ministrave.</w:t>
            </w:r>
          </w:p>
        </w:tc>
        <w:tc>
          <w:tcPr>
            <w:tcW w:w="720" w:type="dxa"/>
          </w:tcPr>
          <w:p w14:paraId="051974ED" w14:textId="77777777" w:rsidR="00AB17A0" w:rsidRPr="007E5997" w:rsidRDefault="00AB17A0" w:rsidP="00AB17A0">
            <w:pPr>
              <w:rPr>
                <w:rFonts w:ascii="Times New Roman" w:hAnsi="Times New Roman" w:cs="Times New Roman"/>
                <w:sz w:val="24"/>
                <w:szCs w:val="24"/>
                <w:lang w:val="it-IT"/>
              </w:rPr>
            </w:pPr>
          </w:p>
        </w:tc>
        <w:tc>
          <w:tcPr>
            <w:tcW w:w="4770" w:type="dxa"/>
          </w:tcPr>
          <w:p w14:paraId="3CA76670" w14:textId="77777777" w:rsidR="00AB17A0" w:rsidRPr="007E5997" w:rsidRDefault="00AB17A0" w:rsidP="00AB17A0">
            <w:pPr>
              <w:rPr>
                <w:rFonts w:ascii="Times New Roman" w:hAnsi="Times New Roman" w:cs="Times New Roman"/>
                <w:sz w:val="24"/>
                <w:szCs w:val="24"/>
                <w:lang w:val="it-IT"/>
              </w:rPr>
            </w:pPr>
          </w:p>
        </w:tc>
        <w:tc>
          <w:tcPr>
            <w:tcW w:w="990" w:type="dxa"/>
          </w:tcPr>
          <w:p w14:paraId="7D11B552" w14:textId="77777777" w:rsidR="00AB17A0" w:rsidRPr="007E5997" w:rsidRDefault="00AB17A0" w:rsidP="00AB17A0">
            <w:pPr>
              <w:rPr>
                <w:rFonts w:ascii="Times New Roman" w:hAnsi="Times New Roman" w:cs="Times New Roman"/>
                <w:sz w:val="24"/>
                <w:szCs w:val="24"/>
                <w:lang w:val="it-IT"/>
              </w:rPr>
            </w:pPr>
          </w:p>
        </w:tc>
        <w:tc>
          <w:tcPr>
            <w:tcW w:w="540" w:type="dxa"/>
          </w:tcPr>
          <w:p w14:paraId="2B65F471" w14:textId="0E0D6FF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15F4B07" w14:textId="0B26AD15"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4581D5BA" w14:textId="77777777" w:rsidTr="00D90483">
        <w:tc>
          <w:tcPr>
            <w:tcW w:w="558" w:type="dxa"/>
          </w:tcPr>
          <w:p w14:paraId="0851292F" w14:textId="6BD44497"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62</w:t>
            </w:r>
          </w:p>
        </w:tc>
        <w:tc>
          <w:tcPr>
            <w:tcW w:w="3870" w:type="dxa"/>
          </w:tcPr>
          <w:p w14:paraId="17FF91E7" w14:textId="77777777" w:rsidR="00AB17A0" w:rsidRPr="007E5997" w:rsidRDefault="00AB17A0" w:rsidP="00AB17A0">
            <w:pPr>
              <w:rPr>
                <w:b/>
                <w:bCs/>
                <w:i/>
                <w:iCs/>
              </w:rPr>
            </w:pPr>
            <w:r w:rsidRPr="007E5997">
              <w:rPr>
                <w:b/>
                <w:bCs/>
                <w:i/>
                <w:iCs/>
              </w:rPr>
              <w:t>Arsyet për kundërshtim</w:t>
            </w:r>
          </w:p>
          <w:p w14:paraId="428D06DC" w14:textId="77777777" w:rsidR="00AB17A0" w:rsidRPr="007E5997" w:rsidRDefault="00AB17A0" w:rsidP="00AB17A0">
            <w:r w:rsidRPr="007E5997">
              <w:t>1. Një kundërshtim i paraqitur në përputhje me Nenin 61 do të jetë i pranueshëm vetëm nëse kundërshtuesi tregon se:</w:t>
            </w:r>
          </w:p>
          <w:p w14:paraId="374D0BC0" w14:textId="77777777" w:rsidR="00AB17A0" w:rsidRPr="007E5997" w:rsidRDefault="00AB17A0" w:rsidP="00AB17A0">
            <w:pPr>
              <w:rPr>
                <w:lang w:val="it-IT"/>
              </w:rPr>
            </w:pPr>
            <w:r w:rsidRPr="007E5997">
              <w:rPr>
                <w:lang w:val="it-IT"/>
              </w:rPr>
              <w:t>(a) specialiteti tradicional i garantuar i propozuar nuk përputhet me dispozitat e këtij Kreu; ose</w:t>
            </w:r>
          </w:p>
          <w:p w14:paraId="21C898D2" w14:textId="77777777" w:rsidR="00AB17A0" w:rsidRPr="007E5997" w:rsidRDefault="00AB17A0" w:rsidP="00AB17A0">
            <w:pPr>
              <w:rPr>
                <w:lang w:val="it-IT"/>
              </w:rPr>
            </w:pPr>
            <w:r w:rsidRPr="007E5997">
              <w:rPr>
                <w:lang w:val="it-IT"/>
              </w:rPr>
              <w:t>(b) regjistrimi i emrit do të rrezikonte ekzistencën e një emri tërësisht ose pjesërisht identik.</w:t>
            </w:r>
          </w:p>
          <w:p w14:paraId="279B827D" w14:textId="77777777" w:rsidR="00AB17A0" w:rsidRPr="007E5997" w:rsidRDefault="00AB17A0" w:rsidP="00AB17A0">
            <w:pPr>
              <w:rPr>
                <w:lang w:val="it-IT"/>
              </w:rPr>
            </w:pPr>
          </w:p>
          <w:p w14:paraId="2CA5AAAC" w14:textId="13E9B2DB" w:rsidR="00AB17A0" w:rsidRPr="007E5997" w:rsidRDefault="00AB17A0" w:rsidP="00AB17A0">
            <w:pPr>
              <w:rPr>
                <w:rFonts w:ascii="Times New Roman" w:hAnsi="Times New Roman" w:cs="Times New Roman"/>
                <w:b/>
                <w:bCs/>
                <w:strike/>
                <w:sz w:val="24"/>
                <w:szCs w:val="24"/>
                <w:lang w:val="it-IT"/>
              </w:rPr>
            </w:pPr>
            <w:r w:rsidRPr="007E5997">
              <w:rPr>
                <w:lang w:val="it-IT"/>
              </w:rPr>
              <w:t>2. Pranueshmëria e një kundërshtimi do të vlerësohet në lidhje me territorin kombëtar.</w:t>
            </w:r>
          </w:p>
        </w:tc>
        <w:tc>
          <w:tcPr>
            <w:tcW w:w="720" w:type="dxa"/>
          </w:tcPr>
          <w:p w14:paraId="6A91491C" w14:textId="77777777" w:rsidR="00AB17A0" w:rsidRPr="007E5997" w:rsidRDefault="00AB17A0" w:rsidP="00AB17A0">
            <w:pPr>
              <w:rPr>
                <w:rFonts w:ascii="Times New Roman" w:hAnsi="Times New Roman" w:cs="Times New Roman"/>
                <w:sz w:val="24"/>
                <w:szCs w:val="24"/>
                <w:lang w:val="it-IT"/>
              </w:rPr>
            </w:pPr>
          </w:p>
        </w:tc>
        <w:tc>
          <w:tcPr>
            <w:tcW w:w="4770" w:type="dxa"/>
          </w:tcPr>
          <w:p w14:paraId="62AE9757" w14:textId="77777777" w:rsidR="00AB17A0" w:rsidRPr="007E5997" w:rsidRDefault="00AB17A0" w:rsidP="00AB17A0">
            <w:pPr>
              <w:rPr>
                <w:rFonts w:ascii="Times New Roman" w:hAnsi="Times New Roman" w:cs="Times New Roman"/>
                <w:sz w:val="24"/>
                <w:szCs w:val="24"/>
                <w:lang w:val="it-IT"/>
              </w:rPr>
            </w:pPr>
          </w:p>
        </w:tc>
        <w:tc>
          <w:tcPr>
            <w:tcW w:w="990" w:type="dxa"/>
          </w:tcPr>
          <w:p w14:paraId="5EF0D6CB" w14:textId="77777777" w:rsidR="00AB17A0" w:rsidRPr="007E5997" w:rsidRDefault="00AB17A0" w:rsidP="00AB17A0">
            <w:pPr>
              <w:rPr>
                <w:rFonts w:ascii="Times New Roman" w:hAnsi="Times New Roman" w:cs="Times New Roman"/>
                <w:sz w:val="24"/>
                <w:szCs w:val="24"/>
                <w:lang w:val="it-IT"/>
              </w:rPr>
            </w:pPr>
          </w:p>
        </w:tc>
        <w:tc>
          <w:tcPr>
            <w:tcW w:w="540" w:type="dxa"/>
          </w:tcPr>
          <w:p w14:paraId="586D230E" w14:textId="348C6C2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6DE6ACD8" w14:textId="54B57721"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121ED8DE" w14:textId="77777777" w:rsidTr="00D90483">
        <w:tc>
          <w:tcPr>
            <w:tcW w:w="558" w:type="dxa"/>
          </w:tcPr>
          <w:p w14:paraId="20F112C5" w14:textId="66820E4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63</w:t>
            </w:r>
          </w:p>
        </w:tc>
        <w:tc>
          <w:tcPr>
            <w:tcW w:w="3870" w:type="dxa"/>
          </w:tcPr>
          <w:p w14:paraId="04F263D3" w14:textId="77777777" w:rsidR="00AB17A0" w:rsidRPr="007E5997" w:rsidRDefault="00AB17A0" w:rsidP="00AB17A0">
            <w:pPr>
              <w:rPr>
                <w:b/>
                <w:bCs/>
                <w:lang w:val="it-IT"/>
              </w:rPr>
            </w:pPr>
            <w:r w:rsidRPr="007E5997">
              <w:rPr>
                <w:b/>
                <w:bCs/>
                <w:lang w:val="it-IT"/>
              </w:rPr>
              <w:t>Periudhat kalimtare për përdorimin e specialiteteve tradicionale të garantuara</w:t>
            </w:r>
          </w:p>
          <w:p w14:paraId="61EC4754" w14:textId="77777777" w:rsidR="00AB17A0" w:rsidRPr="007E5997" w:rsidRDefault="00AB17A0" w:rsidP="00AB17A0">
            <w:pPr>
              <w:rPr>
                <w:lang w:val="it-IT"/>
              </w:rPr>
            </w:pPr>
            <w:r w:rsidRPr="007E5997">
              <w:rPr>
                <w:lang w:val="it-IT"/>
              </w:rPr>
              <w:t xml:space="preserve">1. Për produktet, emërtimi i të cilave përbëhet ose përmban një emër që bie ndesh me nenin 68, organi i deleguar mund të vendosë t’i japë një periudhë kalimtare deri në pesë vjet për të mundësuar përdorimin vazhdues të </w:t>
            </w:r>
            <w:r w:rsidRPr="007E5997">
              <w:rPr>
                <w:lang w:val="it-IT"/>
              </w:rPr>
              <w:lastRenderedPageBreak/>
              <w:t>emërtimit nën të cilin këto produkte tregtoheshin, me kusht që një kundërshtim i pranueshëm, në përputhje me nenin 56(3) ose Nenin 61, ndaj kërkesës për regjistrimin e specialitetit tradicional të garantuar, mbrojtja e të cilit është shkelur, të tregojë se një emërtim i tillë është përdorur ligjërisht në tregun e brendshëm për të paktën pesë vjet para datës së publikimit të specifikimit të produktit të përmendur në nenin 59(4).</w:t>
            </w:r>
          </w:p>
          <w:p w14:paraId="40794BC4" w14:textId="77777777" w:rsidR="00AB17A0" w:rsidRPr="007E5997" w:rsidRDefault="00AB17A0" w:rsidP="00AB17A0">
            <w:pPr>
              <w:rPr>
                <w:lang w:val="it-IT"/>
              </w:rPr>
            </w:pPr>
          </w:p>
          <w:p w14:paraId="085C6769" w14:textId="77777777" w:rsidR="00AB17A0" w:rsidRPr="007E5997" w:rsidRDefault="00AB17A0" w:rsidP="00AB17A0">
            <w:pPr>
              <w:rPr>
                <w:lang w:val="it-IT"/>
              </w:rPr>
            </w:pPr>
          </w:p>
          <w:p w14:paraId="5B69CD02" w14:textId="5BF7EC60" w:rsidR="00AB17A0" w:rsidRPr="007E5997" w:rsidRDefault="00AB17A0" w:rsidP="00AB17A0">
            <w:pPr>
              <w:rPr>
                <w:rFonts w:ascii="Times New Roman" w:hAnsi="Times New Roman" w:cs="Times New Roman"/>
                <w:b/>
                <w:bCs/>
                <w:strike/>
                <w:sz w:val="24"/>
                <w:szCs w:val="24"/>
                <w:lang w:val="it-IT"/>
              </w:rPr>
            </w:pPr>
            <w:r w:rsidRPr="007E5997">
              <w:rPr>
                <w:lang w:val="it-IT"/>
              </w:rPr>
              <w:t>2. Rregulla më të detajuara për marrjen e vendimit të përmendur në paragrafin 1 dhe procedurat përkatëse, vendosen me rregulloren përkatese të miratuar me vendim të Këshillit të Ministrave me prozim të ministrit.</w:t>
            </w:r>
          </w:p>
        </w:tc>
        <w:tc>
          <w:tcPr>
            <w:tcW w:w="720" w:type="dxa"/>
          </w:tcPr>
          <w:p w14:paraId="04EA9D79" w14:textId="77777777" w:rsidR="00AB17A0" w:rsidRPr="007E5997" w:rsidRDefault="00AB17A0" w:rsidP="00AB17A0">
            <w:pPr>
              <w:rPr>
                <w:rFonts w:ascii="Times New Roman" w:hAnsi="Times New Roman" w:cs="Times New Roman"/>
                <w:sz w:val="24"/>
                <w:szCs w:val="24"/>
                <w:lang w:val="it-IT"/>
              </w:rPr>
            </w:pPr>
          </w:p>
        </w:tc>
        <w:tc>
          <w:tcPr>
            <w:tcW w:w="4770" w:type="dxa"/>
          </w:tcPr>
          <w:p w14:paraId="37A7D2F8" w14:textId="77777777" w:rsidR="00AB17A0" w:rsidRPr="007E5997" w:rsidRDefault="00AB17A0" w:rsidP="00AB17A0">
            <w:pPr>
              <w:rPr>
                <w:rFonts w:ascii="Times New Roman" w:hAnsi="Times New Roman" w:cs="Times New Roman"/>
                <w:sz w:val="24"/>
                <w:szCs w:val="24"/>
                <w:lang w:val="it-IT"/>
              </w:rPr>
            </w:pPr>
          </w:p>
        </w:tc>
        <w:tc>
          <w:tcPr>
            <w:tcW w:w="990" w:type="dxa"/>
          </w:tcPr>
          <w:p w14:paraId="3C554DC9" w14:textId="77777777" w:rsidR="00AB17A0" w:rsidRPr="007E5997" w:rsidRDefault="00AB17A0" w:rsidP="00AB17A0">
            <w:pPr>
              <w:rPr>
                <w:rFonts w:ascii="Times New Roman" w:hAnsi="Times New Roman" w:cs="Times New Roman"/>
                <w:sz w:val="24"/>
                <w:szCs w:val="24"/>
                <w:lang w:val="it-IT"/>
              </w:rPr>
            </w:pPr>
          </w:p>
        </w:tc>
        <w:tc>
          <w:tcPr>
            <w:tcW w:w="540" w:type="dxa"/>
          </w:tcPr>
          <w:p w14:paraId="2F95DBC2" w14:textId="0A1F15A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231C5CBF" w14:textId="7A1D25E0"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miratuar nje ligj i posacem – ligji nr. 08/2019 “Per skemat e cilesise </w:t>
            </w:r>
            <w:r w:rsidRPr="007E5997">
              <w:rPr>
                <w:rFonts w:ascii="Times New Roman" w:hAnsi="Times New Roman" w:cs="Times New Roman"/>
                <w:sz w:val="24"/>
                <w:szCs w:val="24"/>
                <w:lang w:val="it-IT"/>
              </w:rPr>
              <w:lastRenderedPageBreak/>
              <w:t>se produkteve bujqesore dhe ushqimore”</w:t>
            </w:r>
          </w:p>
        </w:tc>
      </w:tr>
      <w:tr w:rsidR="00AB17A0" w:rsidRPr="007E5997" w14:paraId="6ECC98A0" w14:textId="77777777" w:rsidTr="00D90483">
        <w:tc>
          <w:tcPr>
            <w:tcW w:w="558" w:type="dxa"/>
          </w:tcPr>
          <w:p w14:paraId="44726915" w14:textId="6BFF1AE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64</w:t>
            </w:r>
          </w:p>
        </w:tc>
        <w:tc>
          <w:tcPr>
            <w:tcW w:w="3870" w:type="dxa"/>
          </w:tcPr>
          <w:p w14:paraId="421ED874" w14:textId="77777777" w:rsidR="00AB17A0" w:rsidRPr="007E5997" w:rsidRDefault="00AB17A0" w:rsidP="00AB17A0">
            <w:pPr>
              <w:rPr>
                <w:b/>
                <w:bCs/>
                <w:i/>
                <w:iCs/>
              </w:rPr>
            </w:pPr>
            <w:r w:rsidRPr="007E5997">
              <w:rPr>
                <w:b/>
                <w:bCs/>
                <w:i/>
                <w:iCs/>
              </w:rPr>
              <w:t>Vendimi mbi kërkesën për regjistrim</w:t>
            </w:r>
          </w:p>
          <w:p w14:paraId="3462BC26" w14:textId="77777777" w:rsidR="00AB17A0" w:rsidRPr="007E5997" w:rsidRDefault="00AB17A0" w:rsidP="00AB17A0"/>
          <w:p w14:paraId="4AD8C7C2" w14:textId="77777777" w:rsidR="00AB17A0" w:rsidRPr="007E5997" w:rsidRDefault="00AB17A0" w:rsidP="00AB17A0">
            <w:r w:rsidRPr="007E5997">
              <w:t xml:space="preserve">1. Kur, nga shqyrtimi i informacionit në dispozicion, organi i deleguar i parashikuar në nenin 2, pika 1.7 më sipër, e konsideron se ndonjë nga kushtet e përmendura në nenin 59 nuk është përmbushur, ai me vendim e refuzon kërkesën për regjistrim. </w:t>
            </w:r>
          </w:p>
          <w:p w14:paraId="79744207" w14:textId="77777777" w:rsidR="00AB17A0" w:rsidRPr="007E5997" w:rsidRDefault="00AB17A0" w:rsidP="00AB17A0"/>
          <w:p w14:paraId="7C15FD9A" w14:textId="77777777" w:rsidR="00AB17A0" w:rsidRPr="007E5997" w:rsidRDefault="00AB17A0" w:rsidP="00AB17A0"/>
          <w:p w14:paraId="72AEEEE9" w14:textId="77777777" w:rsidR="00AB17A0" w:rsidRPr="007E5997" w:rsidRDefault="00AB17A0" w:rsidP="00AB17A0">
            <w:r w:rsidRPr="007E5997">
              <w:t xml:space="preserve">2. Në mungesë të një kundërshtimi të pranueshëm, organi i deleguar me vendim e regjistron specialitetin </w:t>
            </w:r>
            <w:r w:rsidRPr="007E5997">
              <w:lastRenderedPageBreak/>
              <w:t xml:space="preserve">tradicional të garantuar. </w:t>
            </w:r>
          </w:p>
          <w:p w14:paraId="3C104520" w14:textId="77777777" w:rsidR="00AB17A0" w:rsidRPr="007E5997" w:rsidRDefault="00AB17A0" w:rsidP="00AB17A0"/>
          <w:p w14:paraId="5738A66E" w14:textId="77777777" w:rsidR="00AB17A0" w:rsidRPr="007E5997" w:rsidRDefault="00AB17A0" w:rsidP="00AB17A0">
            <w:r w:rsidRPr="007E5997">
              <w:t>3. Kur organi i deleguar i përmendur më sipër merr një kundërshtim të pranueshëm, ai, duke ndjekur procedurën e përmendur në nenin 61 dhe duke marrë parasysh rezultatet e saj:</w:t>
            </w:r>
          </w:p>
          <w:p w14:paraId="3355A094" w14:textId="77777777" w:rsidR="00AB17A0" w:rsidRPr="007E5997" w:rsidRDefault="00AB17A0" w:rsidP="00AB17A0">
            <w:r w:rsidRPr="007E5997">
              <w:t>(a) e regjistron me vendim specialitetin tradicional të garantuar, nëse është arritur një marrëveshje, dhe pasi të kontrollojë nëse marrëveshja është në përputhje me këtë ligj.  Kur është e nevojshme, organi i deleguar e ndryshon informacionin e publikuar në faqen e internetit të ministrisë sipas nenit 59(4), me kusht që ndryshime të tilla të mos jenë thelbësore; ose</w:t>
            </w:r>
          </w:p>
          <w:p w14:paraId="76FE26B4" w14:textId="77777777" w:rsidR="00AB17A0" w:rsidRPr="007E5997" w:rsidRDefault="00AB17A0" w:rsidP="00AB17A0">
            <w:r w:rsidRPr="007E5997">
              <w:t>(b) vendos me vendim për kërkesën për regjistrim, nëse nuk është arritur një marrëveshje.</w:t>
            </w:r>
          </w:p>
          <w:p w14:paraId="0F1FB889" w14:textId="77777777" w:rsidR="00AB17A0" w:rsidRPr="007E5997" w:rsidRDefault="00AB17A0" w:rsidP="00AB17A0"/>
          <w:p w14:paraId="4EF71E09" w14:textId="77777777" w:rsidR="00AB17A0" w:rsidRPr="007E5997" w:rsidRDefault="00AB17A0" w:rsidP="00AB17A0">
            <w:r w:rsidRPr="007E5997">
              <w:t>4. Kushte të zbatueshme për regjistrimin dhe për ribotimin e informacionit të specifikimit të produktit të publikuar në përputhje me nenin 59(4) dhe të modifikuar pas procedurës së kundërshtimit në rastin e modifikimeve të tjera nga ato të përmendura në nenin 61(7), vendosem me rregulloren përkatëse të miratuar me vendim të Këshillit të Ministrave me propozim të ministrit.</w:t>
            </w:r>
          </w:p>
          <w:p w14:paraId="794816EF" w14:textId="77777777" w:rsidR="00AB17A0" w:rsidRPr="007E5997" w:rsidRDefault="00AB17A0" w:rsidP="00AB17A0"/>
          <w:p w14:paraId="74361973" w14:textId="5DA4BC98" w:rsidR="00AB17A0" w:rsidRPr="007E5997" w:rsidRDefault="00AB17A0" w:rsidP="00AB17A0">
            <w:pPr>
              <w:rPr>
                <w:rFonts w:ascii="Times New Roman" w:hAnsi="Times New Roman" w:cs="Times New Roman"/>
                <w:b/>
                <w:bCs/>
                <w:strike/>
                <w:sz w:val="24"/>
                <w:szCs w:val="24"/>
                <w:lang w:val="it-IT"/>
              </w:rPr>
            </w:pPr>
            <w:r w:rsidRPr="007E5997">
              <w:rPr>
                <w:lang w:val="it-IT"/>
              </w:rPr>
              <w:lastRenderedPageBreak/>
              <w:t>5. Vendimet e autoritetit për regjistrimin dhe vendimet për refuzimin botohen në faqen e internetit të ministrisë.</w:t>
            </w:r>
          </w:p>
        </w:tc>
        <w:tc>
          <w:tcPr>
            <w:tcW w:w="720" w:type="dxa"/>
          </w:tcPr>
          <w:p w14:paraId="5A7B5446" w14:textId="77777777" w:rsidR="00AB17A0" w:rsidRPr="007E5997" w:rsidRDefault="00AB17A0" w:rsidP="00AB17A0">
            <w:pPr>
              <w:rPr>
                <w:rFonts w:ascii="Times New Roman" w:hAnsi="Times New Roman" w:cs="Times New Roman"/>
                <w:sz w:val="24"/>
                <w:szCs w:val="24"/>
              </w:rPr>
            </w:pPr>
          </w:p>
        </w:tc>
        <w:tc>
          <w:tcPr>
            <w:tcW w:w="4770" w:type="dxa"/>
          </w:tcPr>
          <w:p w14:paraId="485CF93D" w14:textId="77777777" w:rsidR="00AB17A0" w:rsidRPr="007E5997" w:rsidRDefault="00AB17A0" w:rsidP="00AB17A0">
            <w:pPr>
              <w:rPr>
                <w:rFonts w:ascii="Times New Roman" w:hAnsi="Times New Roman" w:cs="Times New Roman"/>
                <w:sz w:val="24"/>
                <w:szCs w:val="24"/>
                <w:lang w:val="it-IT"/>
              </w:rPr>
            </w:pPr>
          </w:p>
        </w:tc>
        <w:tc>
          <w:tcPr>
            <w:tcW w:w="990" w:type="dxa"/>
          </w:tcPr>
          <w:p w14:paraId="31D28402" w14:textId="77777777" w:rsidR="00AB17A0" w:rsidRPr="007E5997" w:rsidRDefault="00AB17A0" w:rsidP="00AB17A0">
            <w:pPr>
              <w:rPr>
                <w:rFonts w:ascii="Times New Roman" w:hAnsi="Times New Roman" w:cs="Times New Roman"/>
                <w:sz w:val="24"/>
                <w:szCs w:val="24"/>
              </w:rPr>
            </w:pPr>
          </w:p>
        </w:tc>
        <w:tc>
          <w:tcPr>
            <w:tcW w:w="540" w:type="dxa"/>
          </w:tcPr>
          <w:p w14:paraId="741F1B50" w14:textId="658F561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6867BD0D" w14:textId="53EBC995"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41109253" w14:textId="77777777" w:rsidTr="00D90483">
        <w:tc>
          <w:tcPr>
            <w:tcW w:w="558" w:type="dxa"/>
          </w:tcPr>
          <w:p w14:paraId="6EE2AD8D" w14:textId="4BA8FDF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65</w:t>
            </w:r>
          </w:p>
        </w:tc>
        <w:tc>
          <w:tcPr>
            <w:tcW w:w="3870" w:type="dxa"/>
          </w:tcPr>
          <w:p w14:paraId="66746670" w14:textId="77777777" w:rsidR="00AB17A0" w:rsidRPr="007E5997" w:rsidRDefault="00AB17A0" w:rsidP="00AB17A0">
            <w:pPr>
              <w:rPr>
                <w:b/>
                <w:bCs/>
                <w:i/>
                <w:iCs/>
                <w:lang w:val="it-IT"/>
              </w:rPr>
            </w:pPr>
            <w:r w:rsidRPr="007E5997">
              <w:rPr>
                <w:b/>
                <w:bCs/>
                <w:i/>
                <w:iCs/>
                <w:lang w:val="it-IT"/>
              </w:rPr>
              <w:t>Regjistri i specialiteteve tradicionale të garantuara</w:t>
            </w:r>
          </w:p>
          <w:p w14:paraId="1A8AC788" w14:textId="77777777" w:rsidR="00AB17A0" w:rsidRPr="007E5997" w:rsidRDefault="00AB17A0" w:rsidP="00AB17A0">
            <w:pPr>
              <w:rPr>
                <w:lang w:val="it-IT"/>
              </w:rPr>
            </w:pPr>
            <w:r w:rsidRPr="007E5997">
              <w:rPr>
                <w:lang w:val="it-IT"/>
              </w:rPr>
              <w:t xml:space="preserve">1. Organi i deleguar sipas nenit 2, pika 1.7 më sipër, krijon dhe mban një regjistër të specialiteteve tradicionale të garantuara, që është i aksesueshëm publikisht. </w:t>
            </w:r>
          </w:p>
          <w:p w14:paraId="59157503" w14:textId="77777777" w:rsidR="00AB17A0" w:rsidRPr="007E5997" w:rsidRDefault="00AB17A0" w:rsidP="00AB17A0">
            <w:pPr>
              <w:rPr>
                <w:lang w:val="it-IT"/>
              </w:rPr>
            </w:pPr>
          </w:p>
          <w:p w14:paraId="2736CE4E" w14:textId="77777777" w:rsidR="00AB17A0" w:rsidRPr="007E5997" w:rsidRDefault="00AB17A0" w:rsidP="00AB17A0">
            <w:pPr>
              <w:rPr>
                <w:lang w:val="it-IT"/>
              </w:rPr>
            </w:pPr>
            <w:r w:rsidRPr="007E5997">
              <w:rPr>
                <w:lang w:val="it-IT"/>
              </w:rPr>
              <w:t>2. Organi i deleguar ruan, në formë dixhitale ose letër, dokumentacionin që lidhet me regjistrimin e një specialiteti tradicional të garantuar. Në rast të shfuqizimit të regjistrimit, Organi i deleguar e ruan dokumentacionin për 10 vjet pas shfuqizimit.</w:t>
            </w:r>
          </w:p>
          <w:p w14:paraId="7C95547C" w14:textId="77777777" w:rsidR="00AB17A0" w:rsidRPr="007E5997" w:rsidRDefault="00AB17A0" w:rsidP="00AB17A0">
            <w:pPr>
              <w:rPr>
                <w:lang w:val="it-IT"/>
              </w:rPr>
            </w:pPr>
          </w:p>
          <w:p w14:paraId="0928DC9B" w14:textId="07D70433" w:rsidR="00AB17A0" w:rsidRPr="007E5997" w:rsidRDefault="00AB17A0" w:rsidP="00AB17A0">
            <w:pPr>
              <w:rPr>
                <w:rFonts w:ascii="Times New Roman" w:hAnsi="Times New Roman" w:cs="Times New Roman"/>
                <w:b/>
                <w:bCs/>
                <w:strike/>
                <w:sz w:val="24"/>
                <w:szCs w:val="24"/>
                <w:lang w:val="it-IT"/>
              </w:rPr>
            </w:pPr>
            <w:r w:rsidRPr="007E5997">
              <w:rPr>
                <w:lang w:val="it-IT"/>
              </w:rPr>
              <w:t>3. Rregullorja përkatëse e miratuar me vendim të Këshillit të Ministrave, me propozim të ministrit, specifikon përmbajtjen dhe paraqitjen e regjistrit të specialiteteve tradicionale të garantuara.</w:t>
            </w:r>
          </w:p>
        </w:tc>
        <w:tc>
          <w:tcPr>
            <w:tcW w:w="720" w:type="dxa"/>
          </w:tcPr>
          <w:p w14:paraId="7FA3ECD0" w14:textId="77777777" w:rsidR="00AB17A0" w:rsidRPr="007E5997" w:rsidRDefault="00AB17A0" w:rsidP="00AB17A0">
            <w:pPr>
              <w:rPr>
                <w:rFonts w:ascii="Times New Roman" w:hAnsi="Times New Roman" w:cs="Times New Roman"/>
                <w:sz w:val="24"/>
                <w:szCs w:val="24"/>
                <w:lang w:val="it-IT"/>
              </w:rPr>
            </w:pPr>
          </w:p>
        </w:tc>
        <w:tc>
          <w:tcPr>
            <w:tcW w:w="4770" w:type="dxa"/>
          </w:tcPr>
          <w:p w14:paraId="4EC0E4D8" w14:textId="77777777" w:rsidR="00AB17A0" w:rsidRPr="007E5997" w:rsidRDefault="00AB17A0" w:rsidP="00AB17A0">
            <w:pPr>
              <w:rPr>
                <w:rFonts w:ascii="Times New Roman" w:hAnsi="Times New Roman" w:cs="Times New Roman"/>
                <w:sz w:val="24"/>
                <w:szCs w:val="24"/>
                <w:lang w:val="it-IT"/>
              </w:rPr>
            </w:pPr>
          </w:p>
        </w:tc>
        <w:tc>
          <w:tcPr>
            <w:tcW w:w="990" w:type="dxa"/>
          </w:tcPr>
          <w:p w14:paraId="591800EB" w14:textId="77777777" w:rsidR="00AB17A0" w:rsidRPr="007E5997" w:rsidRDefault="00AB17A0" w:rsidP="00AB17A0">
            <w:pPr>
              <w:rPr>
                <w:rFonts w:ascii="Times New Roman" w:hAnsi="Times New Roman" w:cs="Times New Roman"/>
                <w:sz w:val="24"/>
                <w:szCs w:val="24"/>
                <w:lang w:val="it-IT"/>
              </w:rPr>
            </w:pPr>
          </w:p>
        </w:tc>
        <w:tc>
          <w:tcPr>
            <w:tcW w:w="540" w:type="dxa"/>
          </w:tcPr>
          <w:p w14:paraId="08E81808" w14:textId="46E61B0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4AEEAA85" w14:textId="21513CF4"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141A1711" w14:textId="77777777" w:rsidTr="00D90483">
        <w:tc>
          <w:tcPr>
            <w:tcW w:w="558" w:type="dxa"/>
          </w:tcPr>
          <w:p w14:paraId="33CA441C" w14:textId="75EC495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66</w:t>
            </w:r>
          </w:p>
        </w:tc>
        <w:tc>
          <w:tcPr>
            <w:tcW w:w="3870" w:type="dxa"/>
          </w:tcPr>
          <w:p w14:paraId="78E7613D" w14:textId="77777777" w:rsidR="00AB17A0" w:rsidRPr="007E5997" w:rsidRDefault="00AB17A0" w:rsidP="00AB17A0">
            <w:pPr>
              <w:rPr>
                <w:b/>
                <w:bCs/>
                <w:i/>
                <w:iCs/>
              </w:rPr>
            </w:pPr>
            <w:r w:rsidRPr="007E5997">
              <w:rPr>
                <w:b/>
                <w:bCs/>
                <w:i/>
                <w:iCs/>
              </w:rPr>
              <w:t>Ndryshimet në një specifikim produkti</w:t>
            </w:r>
          </w:p>
          <w:p w14:paraId="5F8A5AEB" w14:textId="77777777" w:rsidR="00AB17A0" w:rsidRPr="007E5997" w:rsidRDefault="00AB17A0" w:rsidP="00AB17A0">
            <w:r w:rsidRPr="007E5997">
              <w:t>1. Një grup prodhuesish të një produkti, emri i të cilit është një specialitet tradicional i regjistruar i garantuar, mund të aplikojë për miratimin e një ndryshimi në specifikimin e produktit. Kërkesat për ndyshim duhet të përshkruajnë dhe të japin arsyet për ndryshimet e kërkuara.</w:t>
            </w:r>
          </w:p>
          <w:p w14:paraId="59CEC9A7" w14:textId="77777777" w:rsidR="00AB17A0" w:rsidRPr="007E5997" w:rsidRDefault="00AB17A0" w:rsidP="00AB17A0"/>
          <w:p w14:paraId="6D1AF52A" w14:textId="77777777" w:rsidR="00AB17A0" w:rsidRPr="007E5997" w:rsidRDefault="00AB17A0" w:rsidP="00AB17A0">
            <w:r w:rsidRPr="007E5997">
              <w:t xml:space="preserve">2. Procedura për ndryshimin e një specifikimi produkti ndjek, </w:t>
            </w:r>
            <w:r w:rsidRPr="007E5997">
              <w:rPr>
                <w:i/>
                <w:iCs/>
              </w:rPr>
              <w:t>mutatis mutandis</w:t>
            </w:r>
            <w:r w:rsidRPr="007E5997">
              <w:t>, procedurën e përcaktuar në nenet 56 deri në 64.</w:t>
            </w:r>
          </w:p>
          <w:p w14:paraId="3E3C42DF" w14:textId="77777777" w:rsidR="00AB17A0" w:rsidRPr="007E5997" w:rsidRDefault="00AB17A0" w:rsidP="00AB17A0"/>
          <w:p w14:paraId="71A3A45C" w14:textId="28DE2D2B" w:rsidR="00AB17A0" w:rsidRPr="007E5997" w:rsidRDefault="00AB17A0" w:rsidP="00AB17A0">
            <w:pPr>
              <w:rPr>
                <w:rFonts w:ascii="Times New Roman" w:hAnsi="Times New Roman" w:cs="Times New Roman"/>
                <w:b/>
                <w:bCs/>
                <w:strike/>
                <w:sz w:val="24"/>
                <w:szCs w:val="24"/>
              </w:rPr>
            </w:pPr>
            <w:r w:rsidRPr="007E5997">
              <w:t>3. Rregulla mbi procedurën për ndryshimin e një specifikimi produkti, mbi procedurat, formën dhe paraqitjen e një kërkese për ndryshimin e një specifikimi produkti, rregullohen dhe vendosen me rregulloren përkatëse të miratuar me vendim të Këshillit të Ministrave me propozim të ministrit.</w:t>
            </w:r>
          </w:p>
        </w:tc>
        <w:tc>
          <w:tcPr>
            <w:tcW w:w="720" w:type="dxa"/>
          </w:tcPr>
          <w:p w14:paraId="2DE5547C" w14:textId="77777777" w:rsidR="00AB17A0" w:rsidRPr="007E5997" w:rsidRDefault="00AB17A0" w:rsidP="00AB17A0">
            <w:pPr>
              <w:rPr>
                <w:rFonts w:ascii="Times New Roman" w:hAnsi="Times New Roman" w:cs="Times New Roman"/>
                <w:sz w:val="24"/>
                <w:szCs w:val="24"/>
              </w:rPr>
            </w:pPr>
          </w:p>
        </w:tc>
        <w:tc>
          <w:tcPr>
            <w:tcW w:w="4770" w:type="dxa"/>
          </w:tcPr>
          <w:p w14:paraId="51E6E4A6" w14:textId="77777777" w:rsidR="00AB17A0" w:rsidRPr="007E5997" w:rsidRDefault="00AB17A0" w:rsidP="00AB17A0">
            <w:pPr>
              <w:rPr>
                <w:rFonts w:ascii="Times New Roman" w:hAnsi="Times New Roman" w:cs="Times New Roman"/>
                <w:sz w:val="24"/>
                <w:szCs w:val="24"/>
              </w:rPr>
            </w:pPr>
          </w:p>
        </w:tc>
        <w:tc>
          <w:tcPr>
            <w:tcW w:w="990" w:type="dxa"/>
          </w:tcPr>
          <w:p w14:paraId="21DE98B6" w14:textId="77777777" w:rsidR="00AB17A0" w:rsidRPr="007E5997" w:rsidRDefault="00AB17A0" w:rsidP="00AB17A0">
            <w:pPr>
              <w:rPr>
                <w:rFonts w:ascii="Times New Roman" w:hAnsi="Times New Roman" w:cs="Times New Roman"/>
                <w:sz w:val="24"/>
                <w:szCs w:val="24"/>
              </w:rPr>
            </w:pPr>
          </w:p>
        </w:tc>
        <w:tc>
          <w:tcPr>
            <w:tcW w:w="540" w:type="dxa"/>
          </w:tcPr>
          <w:p w14:paraId="739540E0" w14:textId="04A6B1C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FE6CB82" w14:textId="6854F7AD"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miratuar nje ligj i posacem – ligji nr. 08/2019 “Per skemat e cilesise se produkteve </w:t>
            </w:r>
            <w:r w:rsidRPr="007E5997">
              <w:rPr>
                <w:rFonts w:ascii="Times New Roman" w:hAnsi="Times New Roman" w:cs="Times New Roman"/>
                <w:sz w:val="24"/>
                <w:szCs w:val="24"/>
                <w:lang w:val="it-IT"/>
              </w:rPr>
              <w:lastRenderedPageBreak/>
              <w:t>bujqesore dhe ushqimore”</w:t>
            </w:r>
          </w:p>
        </w:tc>
      </w:tr>
      <w:tr w:rsidR="00AB17A0" w:rsidRPr="007E5997" w14:paraId="6E18F33B" w14:textId="77777777" w:rsidTr="00D90483">
        <w:tc>
          <w:tcPr>
            <w:tcW w:w="558" w:type="dxa"/>
          </w:tcPr>
          <w:p w14:paraId="47F39CAD" w14:textId="3954E399"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67</w:t>
            </w:r>
          </w:p>
        </w:tc>
        <w:tc>
          <w:tcPr>
            <w:tcW w:w="3870" w:type="dxa"/>
          </w:tcPr>
          <w:p w14:paraId="552E2D81" w14:textId="77777777" w:rsidR="00AB17A0" w:rsidRPr="007E5997" w:rsidRDefault="00AB17A0" w:rsidP="00AB17A0">
            <w:pPr>
              <w:rPr>
                <w:b/>
                <w:bCs/>
                <w:i/>
                <w:iCs/>
              </w:rPr>
            </w:pPr>
            <w:r w:rsidRPr="007E5997">
              <w:rPr>
                <w:b/>
                <w:bCs/>
                <w:i/>
                <w:iCs/>
              </w:rPr>
              <w:t>Shfuqizimi i regjistrimit</w:t>
            </w:r>
          </w:p>
          <w:p w14:paraId="679494E3" w14:textId="77777777" w:rsidR="00AB17A0" w:rsidRPr="007E5997" w:rsidRDefault="00AB17A0" w:rsidP="00AB17A0">
            <w:r w:rsidRPr="007E5997">
              <w:t>1. Organi i deleguar sipas nenit 2, pika 1.7 më sipër, me iniciativën e vet ose me kërkesë të argumentuar nga çdo person fizik ose juridik që ka një interes të ligjshëm, mund të shfuqizojë me vendim regjistrimin e një specialiteti tradicional të garantuar në rastet e mëposhtme:</w:t>
            </w:r>
          </w:p>
          <w:p w14:paraId="4A20BF4D" w14:textId="77777777" w:rsidR="00AB17A0" w:rsidRPr="007E5997" w:rsidRDefault="00AB17A0" w:rsidP="00AB17A0">
            <w:r w:rsidRPr="007E5997">
              <w:t>(a) kur pajtueshmëria me specifikimin e produktit nuk mund të sigurohet më;</w:t>
            </w:r>
          </w:p>
          <w:p w14:paraId="6557C9F5" w14:textId="77777777" w:rsidR="00AB17A0" w:rsidRPr="007E5997" w:rsidRDefault="00AB17A0" w:rsidP="00AB17A0">
            <w:r w:rsidRPr="007E5997">
              <w:t>(b) kur asnjë produkt nuk vendoset në treg nën specialitetin tradicional të garantuar për të paktën shtatë vitet e mëparshme radhazi.</w:t>
            </w:r>
          </w:p>
          <w:p w14:paraId="5052F58D" w14:textId="77777777" w:rsidR="00AB17A0" w:rsidRPr="007E5997" w:rsidRDefault="00AB17A0" w:rsidP="00AB17A0"/>
          <w:p w14:paraId="0C2BC642" w14:textId="77777777" w:rsidR="00AB17A0" w:rsidRPr="007E5997" w:rsidRDefault="00AB17A0" w:rsidP="00AB17A0">
            <w:r w:rsidRPr="007E5997">
              <w:t>2. Organi i deleguar mund të shfuqizojë një regjistrim edhe me kërkesë të prodhuesve të produktit të tregtuar nën emrin e regjistruar.</w:t>
            </w:r>
          </w:p>
          <w:p w14:paraId="660D2787" w14:textId="77777777" w:rsidR="00AB17A0" w:rsidRPr="007E5997" w:rsidRDefault="00AB17A0" w:rsidP="00AB17A0"/>
          <w:p w14:paraId="21B24940" w14:textId="77777777" w:rsidR="00AB17A0" w:rsidRPr="007E5997" w:rsidRDefault="00AB17A0" w:rsidP="00AB17A0">
            <w:r w:rsidRPr="007E5997">
              <w:lastRenderedPageBreak/>
              <w:t>3. Nenet 56 deri në 62 dhe neni 64 zbatohen mutatis mutandis për procedurën e shfuqizimit.</w:t>
            </w:r>
          </w:p>
          <w:p w14:paraId="4FB0E29B" w14:textId="77777777" w:rsidR="00AB17A0" w:rsidRPr="007E5997" w:rsidRDefault="00AB17A0" w:rsidP="00AB17A0">
            <w:r w:rsidRPr="007E5997">
              <w:t>Kundërshtimet janë të pranueshme vetëm nëse ato kanë mbështetje vazhduese tregtare në emrin e regjistruar nga një person fizik ose juridik i interesuar.</w:t>
            </w:r>
          </w:p>
          <w:p w14:paraId="34578D55" w14:textId="77777777" w:rsidR="00AB17A0" w:rsidRPr="007E5997" w:rsidRDefault="00AB17A0" w:rsidP="00AB17A0">
            <w:pPr>
              <w:rPr>
                <w:strike/>
              </w:rPr>
            </w:pPr>
          </w:p>
          <w:p w14:paraId="1DD5BC8A" w14:textId="77777777" w:rsidR="00AB17A0" w:rsidRPr="007E5997" w:rsidRDefault="00AB17A0" w:rsidP="00AB17A0">
            <w:pPr>
              <w:rPr>
                <w:lang w:val="it-IT"/>
              </w:rPr>
            </w:pPr>
            <w:r w:rsidRPr="007E5997">
              <w:t xml:space="preserve">4. Para miratimit të vendimeve të përmendura në paragrafët 1 dhe 2, organi i deleguar i përmendur duhet të konsultohet me autoritetet e shtetit tjetër, dhe kur është e mundur, me prodhuesin e shtetit tjetër që kishte aplikuar fillimisht për regjistrimin e specialitetit tradicional të garantuar, përveç nëse shfuqizimi kërkohet drejtpërdrejt nga vetë aplikantët fillestarë. </w:t>
            </w:r>
            <w:r w:rsidRPr="007E5997">
              <w:rPr>
                <w:lang w:val="it-IT"/>
              </w:rPr>
              <w:t>Periudha e konsultimit duhet të jetë nga një deri në tre muaj.</w:t>
            </w:r>
          </w:p>
          <w:p w14:paraId="2BAEB8A0" w14:textId="77777777" w:rsidR="00AB17A0" w:rsidRPr="007E5997" w:rsidRDefault="00AB17A0" w:rsidP="00AB17A0">
            <w:pPr>
              <w:rPr>
                <w:lang w:val="it-IT"/>
              </w:rPr>
            </w:pPr>
          </w:p>
          <w:p w14:paraId="68ED9855" w14:textId="77777777" w:rsidR="00AB17A0" w:rsidRPr="007E5997" w:rsidRDefault="00AB17A0" w:rsidP="00AB17A0">
            <w:pPr>
              <w:rPr>
                <w:lang w:val="it-IT"/>
              </w:rPr>
            </w:pPr>
            <w:r w:rsidRPr="007E5997">
              <w:rPr>
                <w:lang w:val="it-IT"/>
              </w:rPr>
              <w:t>5. Rregulla të hollësishme mbi procedurat, formën dhe paraqitjen e kërkesave për shfuqizimin e regjistrimit të një specialiteti tradicional të garantuar, vendosen me rregulloren përkatëse të miratuar me Vendim të Këshillit të Ministrave me propozim të ministrit.</w:t>
            </w:r>
          </w:p>
          <w:p w14:paraId="7DF9D648" w14:textId="77777777" w:rsidR="00AB17A0" w:rsidRPr="007E5997" w:rsidRDefault="00AB17A0" w:rsidP="00AB17A0">
            <w:pPr>
              <w:rPr>
                <w:lang w:val="it-IT"/>
              </w:rPr>
            </w:pPr>
          </w:p>
          <w:p w14:paraId="67CE66D9" w14:textId="77777777" w:rsidR="00AB17A0" w:rsidRPr="007E5997" w:rsidRDefault="00AB17A0" w:rsidP="00AB17A0">
            <w:pPr>
              <w:rPr>
                <w:rFonts w:ascii="Times New Roman" w:hAnsi="Times New Roman" w:cs="Times New Roman"/>
                <w:b/>
                <w:bCs/>
                <w:strike/>
                <w:sz w:val="24"/>
                <w:szCs w:val="24"/>
                <w:lang w:val="it-IT"/>
              </w:rPr>
            </w:pPr>
          </w:p>
        </w:tc>
        <w:tc>
          <w:tcPr>
            <w:tcW w:w="720" w:type="dxa"/>
          </w:tcPr>
          <w:p w14:paraId="744C700A" w14:textId="77777777" w:rsidR="00AB17A0" w:rsidRPr="007E5997" w:rsidRDefault="00AB17A0" w:rsidP="00AB17A0">
            <w:pPr>
              <w:rPr>
                <w:rFonts w:ascii="Times New Roman" w:hAnsi="Times New Roman" w:cs="Times New Roman"/>
                <w:sz w:val="24"/>
                <w:szCs w:val="24"/>
                <w:lang w:val="it-IT"/>
              </w:rPr>
            </w:pPr>
          </w:p>
        </w:tc>
        <w:tc>
          <w:tcPr>
            <w:tcW w:w="4770" w:type="dxa"/>
          </w:tcPr>
          <w:p w14:paraId="33732E56" w14:textId="77777777" w:rsidR="00AB17A0" w:rsidRPr="007E5997" w:rsidRDefault="00AB17A0" w:rsidP="00AB17A0">
            <w:pPr>
              <w:rPr>
                <w:rFonts w:ascii="Times New Roman" w:hAnsi="Times New Roman" w:cs="Times New Roman"/>
                <w:sz w:val="24"/>
                <w:szCs w:val="24"/>
                <w:lang w:val="it-IT"/>
              </w:rPr>
            </w:pPr>
          </w:p>
        </w:tc>
        <w:tc>
          <w:tcPr>
            <w:tcW w:w="990" w:type="dxa"/>
          </w:tcPr>
          <w:p w14:paraId="64C57913" w14:textId="77777777" w:rsidR="00AB17A0" w:rsidRPr="007E5997" w:rsidRDefault="00AB17A0" w:rsidP="00AB17A0">
            <w:pPr>
              <w:rPr>
                <w:rFonts w:ascii="Times New Roman" w:hAnsi="Times New Roman" w:cs="Times New Roman"/>
                <w:sz w:val="24"/>
                <w:szCs w:val="24"/>
                <w:lang w:val="it-IT"/>
              </w:rPr>
            </w:pPr>
          </w:p>
        </w:tc>
        <w:tc>
          <w:tcPr>
            <w:tcW w:w="540" w:type="dxa"/>
          </w:tcPr>
          <w:p w14:paraId="06C2B3F5" w14:textId="09FE2264"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767E809D" w14:textId="59BF9156"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5088DFC8" w14:textId="77777777" w:rsidTr="00D90483">
        <w:tc>
          <w:tcPr>
            <w:tcW w:w="558" w:type="dxa"/>
          </w:tcPr>
          <w:p w14:paraId="0A7456F9" w14:textId="3D11CECE"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68</w:t>
            </w:r>
          </w:p>
        </w:tc>
        <w:tc>
          <w:tcPr>
            <w:tcW w:w="3870" w:type="dxa"/>
          </w:tcPr>
          <w:p w14:paraId="2D784D03" w14:textId="77777777" w:rsidR="00AB17A0" w:rsidRPr="007E5997" w:rsidRDefault="00AB17A0" w:rsidP="00AB17A0">
            <w:pPr>
              <w:rPr>
                <w:b/>
                <w:bCs/>
                <w:i/>
                <w:iCs/>
                <w:lang w:val="it-IT"/>
              </w:rPr>
            </w:pPr>
            <w:r w:rsidRPr="007E5997">
              <w:rPr>
                <w:b/>
                <w:bCs/>
                <w:i/>
                <w:iCs/>
                <w:lang w:val="it-IT"/>
              </w:rPr>
              <w:t xml:space="preserve">Kufizimi në përdorimin e specialiteteve tradicionale të garantuara të </w:t>
            </w:r>
            <w:r w:rsidRPr="007E5997">
              <w:rPr>
                <w:b/>
                <w:bCs/>
                <w:i/>
                <w:iCs/>
                <w:lang w:val="it-IT"/>
              </w:rPr>
              <w:lastRenderedPageBreak/>
              <w:t>regjistruara</w:t>
            </w:r>
          </w:p>
          <w:p w14:paraId="7B2F3298" w14:textId="77777777" w:rsidR="00AB17A0" w:rsidRPr="007E5997" w:rsidRDefault="00AB17A0" w:rsidP="00AB17A0">
            <w:pPr>
              <w:rPr>
                <w:lang w:val="it-IT"/>
              </w:rPr>
            </w:pPr>
            <w:r w:rsidRPr="007E5997">
              <w:rPr>
                <w:lang w:val="it-IT"/>
              </w:rPr>
              <w:t>1. Specialitetet tradicionale të garantuara të regjistruara mbrohen nga çdo keqpërdorim, imitim ose evokim, edhe nëse emri i mbrojtur është i përkthyer, duke përfshirë produktet e përdorura si përbërës, ose kundër çdo praktike tjetër që mund të çorientojë konsumatorin.</w:t>
            </w:r>
          </w:p>
          <w:p w14:paraId="5CB4EE7F" w14:textId="77777777" w:rsidR="00AB17A0" w:rsidRPr="007E5997" w:rsidRDefault="00AB17A0" w:rsidP="00AB17A0">
            <w:pPr>
              <w:rPr>
                <w:lang w:val="it-IT"/>
              </w:rPr>
            </w:pPr>
          </w:p>
          <w:p w14:paraId="242E72F4" w14:textId="77777777" w:rsidR="00AB17A0" w:rsidRPr="007E5997" w:rsidRDefault="00AB17A0" w:rsidP="00AB17A0">
            <w:pPr>
              <w:rPr>
                <w:lang w:val="it-IT"/>
              </w:rPr>
            </w:pPr>
            <w:r w:rsidRPr="007E5997">
              <w:rPr>
                <w:lang w:val="it-IT"/>
              </w:rPr>
              <w:t>2. Ndalohet që emrat e përdorur për produktet bujqësore dhe ushqimet në nivel kombëtar të shkaktojnë konfuzion me specialitetet tradicionale të garantuara të regjistruara.</w:t>
            </w:r>
          </w:p>
          <w:p w14:paraId="24FCB4F0" w14:textId="77777777" w:rsidR="00AB17A0" w:rsidRPr="007E5997" w:rsidRDefault="00AB17A0" w:rsidP="00AB17A0">
            <w:pPr>
              <w:rPr>
                <w:lang w:val="it-IT"/>
              </w:rPr>
            </w:pPr>
          </w:p>
          <w:p w14:paraId="0DB61ACE" w14:textId="77777777" w:rsidR="00AB17A0" w:rsidRPr="007E5997" w:rsidRDefault="00AB17A0" w:rsidP="00AB17A0">
            <w:pPr>
              <w:rPr>
                <w:lang w:val="it-IT"/>
              </w:rPr>
            </w:pPr>
            <w:r w:rsidRPr="007E5997">
              <w:rPr>
                <w:lang w:val="it-IT"/>
              </w:rPr>
              <w:t>3. Mbrojtja e përmendur në paragrafin 1 do të zbatohet edhe në lidhje me produktet e shitura përmes shitjes në distancë, siç është tregtia elektronike.</w:t>
            </w:r>
          </w:p>
          <w:p w14:paraId="1E2F0C7B" w14:textId="77777777" w:rsidR="00AB17A0" w:rsidRPr="007E5997" w:rsidRDefault="00AB17A0" w:rsidP="00AB17A0">
            <w:pPr>
              <w:rPr>
                <w:lang w:val="it-IT"/>
              </w:rPr>
            </w:pPr>
          </w:p>
          <w:p w14:paraId="0DFE94A4" w14:textId="77777777" w:rsidR="00AB17A0" w:rsidRPr="007E5997" w:rsidRDefault="00AB17A0" w:rsidP="00AB17A0">
            <w:pPr>
              <w:rPr>
                <w:lang w:val="it-IT"/>
              </w:rPr>
            </w:pPr>
            <w:r w:rsidRPr="007E5997">
              <w:rPr>
                <w:lang w:val="it-IT"/>
              </w:rPr>
              <w:t>4. Rregulla dhe kushte procedurale për mbrojtjen e specialiteteve tradicionale të garantuara, si dhe rregulla shtesë mbi përdorimin e specialiteteve tradicionale të garantuara në emër të produkteve të përpunuara në lidhje me përdorimin e përbërësve të krahasueshëm dhe kritereve të dhënies së karakteristikave thelbësore produkteve të përpunuara, vendosen me rregulloren përkatës të miratuar me vendim të Këshillit të Ministrave me propozim të ministrit.</w:t>
            </w:r>
          </w:p>
          <w:p w14:paraId="2C393DAA" w14:textId="77777777" w:rsidR="00AB17A0" w:rsidRPr="007E5997" w:rsidRDefault="00AB17A0" w:rsidP="00AB17A0">
            <w:pPr>
              <w:rPr>
                <w:rFonts w:ascii="Times New Roman" w:hAnsi="Times New Roman" w:cs="Times New Roman"/>
                <w:b/>
                <w:bCs/>
                <w:strike/>
                <w:sz w:val="24"/>
                <w:szCs w:val="24"/>
                <w:lang w:val="it-IT"/>
              </w:rPr>
            </w:pPr>
          </w:p>
        </w:tc>
        <w:tc>
          <w:tcPr>
            <w:tcW w:w="720" w:type="dxa"/>
          </w:tcPr>
          <w:p w14:paraId="2AFF66DF" w14:textId="77777777" w:rsidR="00AB17A0" w:rsidRPr="007E5997" w:rsidRDefault="00AB17A0" w:rsidP="00AB17A0">
            <w:pPr>
              <w:rPr>
                <w:rFonts w:ascii="Times New Roman" w:hAnsi="Times New Roman" w:cs="Times New Roman"/>
                <w:sz w:val="24"/>
                <w:szCs w:val="24"/>
                <w:lang w:val="it-IT"/>
              </w:rPr>
            </w:pPr>
          </w:p>
        </w:tc>
        <w:tc>
          <w:tcPr>
            <w:tcW w:w="4770" w:type="dxa"/>
          </w:tcPr>
          <w:p w14:paraId="231A30C3" w14:textId="77777777" w:rsidR="00AB17A0" w:rsidRPr="007E5997" w:rsidRDefault="00AB17A0" w:rsidP="00AB17A0">
            <w:pPr>
              <w:rPr>
                <w:rFonts w:ascii="Times New Roman" w:hAnsi="Times New Roman" w:cs="Times New Roman"/>
                <w:sz w:val="24"/>
                <w:szCs w:val="24"/>
                <w:lang w:val="it-IT"/>
              </w:rPr>
            </w:pPr>
          </w:p>
        </w:tc>
        <w:tc>
          <w:tcPr>
            <w:tcW w:w="990" w:type="dxa"/>
          </w:tcPr>
          <w:p w14:paraId="3ECD61B6" w14:textId="77777777" w:rsidR="00AB17A0" w:rsidRPr="007E5997" w:rsidRDefault="00AB17A0" w:rsidP="00AB17A0">
            <w:pPr>
              <w:rPr>
                <w:rFonts w:ascii="Times New Roman" w:hAnsi="Times New Roman" w:cs="Times New Roman"/>
                <w:sz w:val="24"/>
                <w:szCs w:val="24"/>
                <w:lang w:val="it-IT"/>
              </w:rPr>
            </w:pPr>
          </w:p>
        </w:tc>
        <w:tc>
          <w:tcPr>
            <w:tcW w:w="540" w:type="dxa"/>
          </w:tcPr>
          <w:p w14:paraId="682A57C9" w14:textId="757A11A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B769D9A" w14:textId="10BB755C"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w:t>
            </w:r>
            <w:r w:rsidRPr="007E5997">
              <w:rPr>
                <w:rFonts w:ascii="Times New Roman" w:hAnsi="Times New Roman" w:cs="Times New Roman"/>
                <w:sz w:val="24"/>
                <w:szCs w:val="24"/>
                <w:lang w:val="it-IT"/>
              </w:rPr>
              <w:lastRenderedPageBreak/>
              <w:t>tradicionale te garantuara, eshte miratuar nje ligj i posacem – ligji nr. 08/2019 “Per skemat e cilesise se produkteve bujqesore dhe ushqimore”</w:t>
            </w:r>
          </w:p>
        </w:tc>
      </w:tr>
      <w:tr w:rsidR="00AB17A0" w:rsidRPr="007E5997" w14:paraId="1684B425" w14:textId="77777777" w:rsidTr="00D90483">
        <w:tc>
          <w:tcPr>
            <w:tcW w:w="558" w:type="dxa"/>
          </w:tcPr>
          <w:p w14:paraId="2DFDD665" w14:textId="5C2FB042"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69</w:t>
            </w:r>
          </w:p>
        </w:tc>
        <w:tc>
          <w:tcPr>
            <w:tcW w:w="3870" w:type="dxa"/>
          </w:tcPr>
          <w:p w14:paraId="34AA9A29" w14:textId="77777777" w:rsidR="00AB17A0" w:rsidRPr="007E5997" w:rsidRDefault="00AB17A0" w:rsidP="00AB17A0">
            <w:pPr>
              <w:rPr>
                <w:b/>
                <w:bCs/>
                <w:i/>
                <w:iCs/>
              </w:rPr>
            </w:pPr>
            <w:r w:rsidRPr="007E5997">
              <w:rPr>
                <w:b/>
                <w:bCs/>
                <w:i/>
                <w:iCs/>
              </w:rPr>
              <w:t>Përjashtime për përdorime të caktuara</w:t>
            </w:r>
          </w:p>
          <w:p w14:paraId="0FE8DC6E" w14:textId="77777777" w:rsidR="00AB17A0" w:rsidRPr="007E5997" w:rsidRDefault="00AB17A0" w:rsidP="00AB17A0">
            <w:r w:rsidRPr="007E5997">
              <w:t>Dispozitat e këtij Kreu nuk cenojnë:</w:t>
            </w:r>
          </w:p>
          <w:p w14:paraId="735D3103" w14:textId="77777777" w:rsidR="00AB17A0" w:rsidRPr="007E5997" w:rsidRDefault="00AB17A0" w:rsidP="00AB17A0">
            <w:r w:rsidRPr="007E5997">
              <w:t>(a) përdorimin e emrave që janë gjenerikë, edhe nëse termi gjenerik është pjesë e një emri që mbrohet si një specialitet tradicional i garantuar;</w:t>
            </w:r>
          </w:p>
          <w:p w14:paraId="592E441D" w14:textId="77777777" w:rsidR="00AB17A0" w:rsidRPr="007E5997" w:rsidRDefault="00AB17A0" w:rsidP="00AB17A0">
            <w:r w:rsidRPr="007E5997">
              <w:t>(b) vendosjen në treg të produkteve, etiketimi i të cilave përmban ose përfshin emërtimin e një varieteti bimor ose race shtazore të përdorur me mirëbesim;</w:t>
            </w:r>
          </w:p>
          <w:p w14:paraId="7E16B941" w14:textId="5EF7E878" w:rsidR="00AB17A0" w:rsidRPr="007E5997" w:rsidRDefault="00AB17A0" w:rsidP="00AB17A0">
            <w:pPr>
              <w:rPr>
                <w:rFonts w:ascii="Times New Roman" w:hAnsi="Times New Roman" w:cs="Times New Roman"/>
                <w:b/>
                <w:bCs/>
                <w:strike/>
                <w:sz w:val="24"/>
                <w:szCs w:val="24"/>
              </w:rPr>
            </w:pPr>
            <w:r w:rsidRPr="007E5997">
              <w:t>(c) zbatimin e rregullave që rregullojnë pronësinë intelektuale dhe, veçanwrisht, ato që kanë të bëjnë me emërtimet e origjinës dhe treguesit gjeografikë dhe markat tregtare dhe të drejtat e dhëna sipas këtyre rregullave.</w:t>
            </w:r>
          </w:p>
        </w:tc>
        <w:tc>
          <w:tcPr>
            <w:tcW w:w="720" w:type="dxa"/>
          </w:tcPr>
          <w:p w14:paraId="48CDE747" w14:textId="77777777" w:rsidR="00AB17A0" w:rsidRPr="007E5997" w:rsidRDefault="00AB17A0" w:rsidP="00AB17A0">
            <w:pPr>
              <w:rPr>
                <w:rFonts w:ascii="Times New Roman" w:hAnsi="Times New Roman" w:cs="Times New Roman"/>
                <w:sz w:val="24"/>
                <w:szCs w:val="24"/>
              </w:rPr>
            </w:pPr>
          </w:p>
        </w:tc>
        <w:tc>
          <w:tcPr>
            <w:tcW w:w="4770" w:type="dxa"/>
          </w:tcPr>
          <w:p w14:paraId="1E2E6197" w14:textId="77777777" w:rsidR="00AB17A0" w:rsidRPr="007E5997" w:rsidRDefault="00AB17A0" w:rsidP="00AB17A0">
            <w:pPr>
              <w:rPr>
                <w:rFonts w:ascii="Times New Roman" w:hAnsi="Times New Roman" w:cs="Times New Roman"/>
                <w:sz w:val="24"/>
                <w:szCs w:val="24"/>
              </w:rPr>
            </w:pPr>
          </w:p>
        </w:tc>
        <w:tc>
          <w:tcPr>
            <w:tcW w:w="990" w:type="dxa"/>
          </w:tcPr>
          <w:p w14:paraId="7462ACAD" w14:textId="77777777" w:rsidR="00AB17A0" w:rsidRPr="007E5997" w:rsidRDefault="00AB17A0" w:rsidP="00AB17A0">
            <w:pPr>
              <w:rPr>
                <w:rFonts w:ascii="Times New Roman" w:hAnsi="Times New Roman" w:cs="Times New Roman"/>
                <w:sz w:val="24"/>
                <w:szCs w:val="24"/>
              </w:rPr>
            </w:pPr>
          </w:p>
        </w:tc>
        <w:tc>
          <w:tcPr>
            <w:tcW w:w="540" w:type="dxa"/>
          </w:tcPr>
          <w:p w14:paraId="08876C5A" w14:textId="6704C7E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4E5463C7" w14:textId="60A9D6D2"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704BD0E9" w14:textId="77777777" w:rsidTr="00D90483">
        <w:tc>
          <w:tcPr>
            <w:tcW w:w="558" w:type="dxa"/>
          </w:tcPr>
          <w:p w14:paraId="7BFFA3AA" w14:textId="35466DA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70</w:t>
            </w:r>
          </w:p>
        </w:tc>
        <w:tc>
          <w:tcPr>
            <w:tcW w:w="3870" w:type="dxa"/>
          </w:tcPr>
          <w:p w14:paraId="77E85BDD" w14:textId="77777777" w:rsidR="00AB17A0" w:rsidRPr="007E5997" w:rsidRDefault="00AB17A0" w:rsidP="00AB17A0">
            <w:pPr>
              <w:rPr>
                <w:b/>
                <w:bCs/>
                <w:lang w:val="it-IT"/>
              </w:rPr>
            </w:pPr>
            <w:r w:rsidRPr="007E5997">
              <w:rPr>
                <w:b/>
                <w:bCs/>
                <w:i/>
                <w:iCs/>
                <w:lang w:val="it-IT"/>
              </w:rPr>
              <w:t>Simboli, treguesi dhe shkurtimi kombëtar</w:t>
            </w:r>
          </w:p>
          <w:p w14:paraId="28192612" w14:textId="77777777" w:rsidR="00AB17A0" w:rsidRPr="007E5997" w:rsidRDefault="00AB17A0" w:rsidP="00AB17A0">
            <w:pPr>
              <w:rPr>
                <w:lang w:val="it-IT"/>
              </w:rPr>
            </w:pPr>
            <w:r w:rsidRPr="007E5997">
              <w:rPr>
                <w:lang w:val="it-IT"/>
              </w:rPr>
              <w:t xml:space="preserve">1. Simboli kombëtar vendoset për produktet e caktuara si specialitet tradicional i garantuar. Treguesi "specialitet tradicional i garantuar", shkurtimi "STG", dhe simboli kombëtar që i referohet specialitetit tradicional të garantuar mund të përdoren vetëm në lidhje me produktet e prodhuara në përputhje me specifikimin e produktit përkatës. Ato gjithashtu mund të përdoren për qëllime informimi dhe edukimi, me kusht që një përdorim i tillë të mos ketë gjasa ta çorientojë konsumatorin. Treguesi "specialitet tradicional i garantuar" ose shkurtimi </w:t>
            </w:r>
            <w:r w:rsidRPr="007E5997">
              <w:rPr>
                <w:lang w:val="it-IT"/>
              </w:rPr>
              <w:lastRenderedPageBreak/>
              <w:t>përkatës "STG" mund të shfaqet në etiketë.</w:t>
            </w:r>
          </w:p>
          <w:p w14:paraId="67D652E2" w14:textId="77777777" w:rsidR="00AB17A0" w:rsidRPr="007E5997" w:rsidRDefault="00AB17A0" w:rsidP="00AB17A0">
            <w:pPr>
              <w:rPr>
                <w:lang w:val="it-IT"/>
              </w:rPr>
            </w:pPr>
          </w:p>
          <w:p w14:paraId="243699D8" w14:textId="77777777" w:rsidR="00AB17A0" w:rsidRPr="007E5997" w:rsidRDefault="00AB17A0" w:rsidP="00AB17A0">
            <w:pPr>
              <w:rPr>
                <w:lang w:val="it-IT"/>
              </w:rPr>
            </w:pPr>
          </w:p>
          <w:p w14:paraId="5DB8C2F7" w14:textId="77777777" w:rsidR="00AB17A0" w:rsidRPr="007E5997" w:rsidRDefault="00AB17A0" w:rsidP="00AB17A0">
            <w:pPr>
              <w:rPr>
                <w:lang w:val="it-IT"/>
              </w:rPr>
            </w:pPr>
          </w:p>
          <w:p w14:paraId="1936A1C1" w14:textId="141C7339" w:rsidR="00AB17A0" w:rsidRPr="007E5997" w:rsidRDefault="00AB17A0" w:rsidP="00AB17A0">
            <w:pPr>
              <w:rPr>
                <w:rFonts w:ascii="Times New Roman" w:hAnsi="Times New Roman" w:cs="Times New Roman"/>
                <w:b/>
                <w:bCs/>
                <w:strike/>
                <w:sz w:val="24"/>
                <w:szCs w:val="24"/>
                <w:lang w:val="it-IT"/>
              </w:rPr>
            </w:pPr>
            <w:r w:rsidRPr="007E5997">
              <w:rPr>
                <w:lang w:val="it-IT"/>
              </w:rPr>
              <w:t>2</w:t>
            </w:r>
            <w:r w:rsidRPr="007E5997">
              <w:rPr>
                <w:strike/>
                <w:lang w:val="it-IT"/>
              </w:rPr>
              <w:t>4</w:t>
            </w:r>
            <w:r w:rsidRPr="007E5997">
              <w:rPr>
                <w:lang w:val="it-IT"/>
              </w:rPr>
              <w:t>. Rregulla të detajuara që specifikojnë karakteristikat teknike të simbolit kokmbëtar, të përdorimit të simbolit dhe të shkurtimit, të përdorimit të treguesit dhe shkurtimit në produktet e tregtuara nën një specialitet tradicional të garantuar, vendosen me rregulloren përkatës të miratuar me vendim të Këshillit të Ministrave me propozim të ministrit.</w:t>
            </w:r>
          </w:p>
        </w:tc>
        <w:tc>
          <w:tcPr>
            <w:tcW w:w="720" w:type="dxa"/>
          </w:tcPr>
          <w:p w14:paraId="5FE8194A" w14:textId="77777777" w:rsidR="00AB17A0" w:rsidRPr="007E5997" w:rsidRDefault="00AB17A0" w:rsidP="00AB17A0">
            <w:pPr>
              <w:rPr>
                <w:rFonts w:ascii="Times New Roman" w:hAnsi="Times New Roman" w:cs="Times New Roman"/>
                <w:sz w:val="24"/>
                <w:szCs w:val="24"/>
                <w:lang w:val="it-IT"/>
              </w:rPr>
            </w:pPr>
          </w:p>
        </w:tc>
        <w:tc>
          <w:tcPr>
            <w:tcW w:w="4770" w:type="dxa"/>
          </w:tcPr>
          <w:p w14:paraId="661F2437" w14:textId="77777777" w:rsidR="00AB17A0" w:rsidRPr="007E5997" w:rsidRDefault="00AB17A0" w:rsidP="00AB17A0">
            <w:pPr>
              <w:rPr>
                <w:rFonts w:ascii="Times New Roman" w:hAnsi="Times New Roman" w:cs="Times New Roman"/>
                <w:sz w:val="24"/>
                <w:szCs w:val="24"/>
                <w:lang w:val="it-IT"/>
              </w:rPr>
            </w:pPr>
          </w:p>
        </w:tc>
        <w:tc>
          <w:tcPr>
            <w:tcW w:w="990" w:type="dxa"/>
          </w:tcPr>
          <w:p w14:paraId="53BD473E" w14:textId="77777777" w:rsidR="00AB17A0" w:rsidRPr="007E5997" w:rsidRDefault="00AB17A0" w:rsidP="00201A22">
            <w:pPr>
              <w:rPr>
                <w:rFonts w:ascii="Times New Roman" w:hAnsi="Times New Roman" w:cs="Times New Roman"/>
                <w:sz w:val="24"/>
                <w:szCs w:val="24"/>
              </w:rPr>
            </w:pPr>
          </w:p>
        </w:tc>
        <w:tc>
          <w:tcPr>
            <w:tcW w:w="540" w:type="dxa"/>
          </w:tcPr>
          <w:p w14:paraId="1F62F9A1" w14:textId="0E0DFFAA" w:rsidR="00AB17A0" w:rsidRPr="007E5997" w:rsidRDefault="00201A22" w:rsidP="00AB17A0">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330F62BE" w14:textId="18E161B5"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353420FA" w14:textId="77777777" w:rsidTr="00D90483">
        <w:tc>
          <w:tcPr>
            <w:tcW w:w="558" w:type="dxa"/>
          </w:tcPr>
          <w:p w14:paraId="279A7C33" w14:textId="10309869"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71</w:t>
            </w:r>
          </w:p>
        </w:tc>
        <w:tc>
          <w:tcPr>
            <w:tcW w:w="3870" w:type="dxa"/>
          </w:tcPr>
          <w:p w14:paraId="27460F56" w14:textId="77777777" w:rsidR="00AB17A0" w:rsidRPr="007E5997" w:rsidRDefault="00AB17A0" w:rsidP="00AB17A0">
            <w:pPr>
              <w:rPr>
                <w:b/>
                <w:bCs/>
                <w:i/>
                <w:iCs/>
              </w:rPr>
            </w:pPr>
            <w:r w:rsidRPr="007E5997">
              <w:rPr>
                <w:b/>
                <w:bCs/>
                <w:i/>
                <w:iCs/>
              </w:rPr>
              <w:t>Pjesëmarrja në skemën e specialitetit tradicional të garantuar</w:t>
            </w:r>
          </w:p>
          <w:p w14:paraId="45C72CB6" w14:textId="77777777" w:rsidR="00AB17A0" w:rsidRPr="007E5997" w:rsidRDefault="00AB17A0" w:rsidP="00AB17A0">
            <w:r w:rsidRPr="007E5997">
              <w:t>1. Një emër i regjistruar si specialitet tradicional i garantuar mund të përdoret nga çdo operator që tregton një produkt që përputhet me specifikimin përkatës të produktit.</w:t>
            </w:r>
          </w:p>
          <w:p w14:paraId="050B0D20" w14:textId="77777777" w:rsidR="00AB17A0" w:rsidRPr="007E5997" w:rsidRDefault="00AB17A0" w:rsidP="00AB17A0">
            <w:r w:rsidRPr="007E5997">
              <w:t>2. Autoritetet dhe organet e tjera të deleguara, siç parashikohet në nenin 2, pika 1.7 dhe 1.13 më sipër, kontrollojnë dhe verifikojnë që operatorët të veprojnë në pajtueshmëri me specifikimin e produktit të përcaktuar në përputhje me nenin 72.</w:t>
            </w:r>
          </w:p>
          <w:p w14:paraId="6C9B6640" w14:textId="77777777" w:rsidR="00AB17A0" w:rsidRPr="007E5997" w:rsidRDefault="00AB17A0" w:rsidP="00AB17A0">
            <w:pPr>
              <w:rPr>
                <w:rFonts w:ascii="Times New Roman" w:hAnsi="Times New Roman" w:cs="Times New Roman"/>
                <w:b/>
                <w:bCs/>
                <w:strike/>
                <w:sz w:val="24"/>
                <w:szCs w:val="24"/>
              </w:rPr>
            </w:pPr>
          </w:p>
        </w:tc>
        <w:tc>
          <w:tcPr>
            <w:tcW w:w="720" w:type="dxa"/>
          </w:tcPr>
          <w:p w14:paraId="20AE8828" w14:textId="77777777" w:rsidR="00AB17A0" w:rsidRPr="007E5997" w:rsidRDefault="00AB17A0" w:rsidP="00AB17A0">
            <w:pPr>
              <w:rPr>
                <w:rFonts w:ascii="Times New Roman" w:hAnsi="Times New Roman" w:cs="Times New Roman"/>
                <w:sz w:val="24"/>
                <w:szCs w:val="24"/>
              </w:rPr>
            </w:pPr>
          </w:p>
        </w:tc>
        <w:tc>
          <w:tcPr>
            <w:tcW w:w="4770" w:type="dxa"/>
          </w:tcPr>
          <w:p w14:paraId="62AA3761" w14:textId="77777777" w:rsidR="00AB17A0" w:rsidRPr="007E5997" w:rsidRDefault="00AB17A0" w:rsidP="00AB17A0">
            <w:pPr>
              <w:rPr>
                <w:rFonts w:ascii="Times New Roman" w:hAnsi="Times New Roman" w:cs="Times New Roman"/>
                <w:sz w:val="24"/>
                <w:szCs w:val="24"/>
              </w:rPr>
            </w:pPr>
          </w:p>
        </w:tc>
        <w:tc>
          <w:tcPr>
            <w:tcW w:w="990" w:type="dxa"/>
          </w:tcPr>
          <w:p w14:paraId="371B5DB4" w14:textId="77777777" w:rsidR="00AB17A0" w:rsidRPr="007E5997" w:rsidRDefault="00AB17A0" w:rsidP="00AB17A0">
            <w:pPr>
              <w:rPr>
                <w:rFonts w:ascii="Times New Roman" w:hAnsi="Times New Roman" w:cs="Times New Roman"/>
                <w:sz w:val="24"/>
                <w:szCs w:val="24"/>
              </w:rPr>
            </w:pPr>
          </w:p>
        </w:tc>
        <w:tc>
          <w:tcPr>
            <w:tcW w:w="540" w:type="dxa"/>
          </w:tcPr>
          <w:p w14:paraId="2FE69796" w14:textId="1893366B"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C521D20" w14:textId="6BD8F00C"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5A1DD1A7" w14:textId="77777777" w:rsidTr="00D90483">
        <w:tc>
          <w:tcPr>
            <w:tcW w:w="558" w:type="dxa"/>
          </w:tcPr>
          <w:p w14:paraId="2BE1F42F" w14:textId="0401656F"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72</w:t>
            </w:r>
          </w:p>
        </w:tc>
        <w:tc>
          <w:tcPr>
            <w:tcW w:w="3870" w:type="dxa"/>
          </w:tcPr>
          <w:p w14:paraId="44083B51" w14:textId="77777777" w:rsidR="00AB17A0" w:rsidRPr="007E5997" w:rsidRDefault="00AB17A0" w:rsidP="00AB17A0">
            <w:pPr>
              <w:rPr>
                <w:b/>
                <w:bCs/>
                <w:i/>
                <w:iCs/>
                <w:lang w:val="it-IT"/>
              </w:rPr>
            </w:pPr>
            <w:r w:rsidRPr="007E5997">
              <w:rPr>
                <w:b/>
                <w:bCs/>
                <w:i/>
                <w:iCs/>
                <w:lang w:val="it-IT"/>
              </w:rPr>
              <w:t>Kontrollet dhe zbatimi</w:t>
            </w:r>
          </w:p>
          <w:p w14:paraId="0AD86513" w14:textId="77777777" w:rsidR="00AB17A0" w:rsidRPr="007E5997" w:rsidRDefault="00AB17A0" w:rsidP="00AB17A0">
            <w:pPr>
              <w:rPr>
                <w:lang w:val="it-IT"/>
              </w:rPr>
            </w:pPr>
            <w:r w:rsidRPr="007E5997">
              <w:rPr>
                <w:lang w:val="it-IT"/>
              </w:rPr>
              <w:t>1. Kontrollet ndaj specialiteteve tradicionale të garantuara nënkuptojnë:</w:t>
            </w:r>
          </w:p>
          <w:p w14:paraId="2AAA4ACB" w14:textId="77777777" w:rsidR="00AB17A0" w:rsidRPr="007E5997" w:rsidRDefault="00AB17A0" w:rsidP="00AB17A0">
            <w:pPr>
              <w:rPr>
                <w:lang w:val="it-IT"/>
              </w:rPr>
            </w:pPr>
            <w:r w:rsidRPr="007E5997">
              <w:rPr>
                <w:lang w:val="it-IT"/>
              </w:rPr>
              <w:t xml:space="preserve">(a) verifikimin nëse një produkt i caktuar </w:t>
            </w:r>
            <w:r w:rsidRPr="007E5997">
              <w:rPr>
                <w:lang w:val="it-IT"/>
              </w:rPr>
              <w:lastRenderedPageBreak/>
              <w:t>nga një specialitet tradicional i garantuar është prodhuar në përputhje me specifikimin përkatës të produktit; dhe</w:t>
            </w:r>
          </w:p>
          <w:p w14:paraId="62040CC2" w14:textId="77777777" w:rsidR="00AB17A0" w:rsidRPr="007E5997" w:rsidRDefault="00AB17A0" w:rsidP="00AB17A0">
            <w:pPr>
              <w:rPr>
                <w:lang w:val="it-IT"/>
              </w:rPr>
            </w:pPr>
            <w:r w:rsidRPr="007E5997">
              <w:rPr>
                <w:lang w:val="it-IT"/>
              </w:rPr>
              <w:t>(b) verifikimin e përdorimit të specialiteteve tradicionale të garantuara në treg.</w:t>
            </w:r>
          </w:p>
          <w:p w14:paraId="506A6576" w14:textId="77777777" w:rsidR="00AB17A0" w:rsidRPr="007E5997" w:rsidRDefault="00AB17A0" w:rsidP="00AB17A0">
            <w:pPr>
              <w:rPr>
                <w:lang w:val="it-IT"/>
              </w:rPr>
            </w:pPr>
          </w:p>
          <w:p w14:paraId="1CC34ACB" w14:textId="77777777" w:rsidR="00AB17A0" w:rsidRPr="007E5997" w:rsidRDefault="00AB17A0" w:rsidP="00AB17A0">
            <w:pPr>
              <w:rPr>
                <w:lang w:val="it-IT"/>
              </w:rPr>
            </w:pPr>
            <w:r w:rsidRPr="007E5997">
              <w:rPr>
                <w:lang w:val="it-IT"/>
              </w:rPr>
              <w:t>2. Për qëllimet e këtij Kreu, zbatimi përfshin çdo veprim që synon të sigurojë pajtueshmërinë me nenet 68, 69 dhe 70 të këtij ligji.</w:t>
            </w:r>
          </w:p>
          <w:p w14:paraId="0B1908F1" w14:textId="77777777" w:rsidR="00AB17A0" w:rsidRPr="007E5997" w:rsidRDefault="00AB17A0" w:rsidP="00AB17A0">
            <w:pPr>
              <w:rPr>
                <w:lang w:val="it-IT"/>
              </w:rPr>
            </w:pPr>
          </w:p>
          <w:p w14:paraId="5A78CC0F" w14:textId="77777777" w:rsidR="00AB17A0" w:rsidRPr="007E5997" w:rsidRDefault="00AB17A0" w:rsidP="00AB17A0">
            <w:pPr>
              <w:rPr>
                <w:lang w:val="it-IT"/>
              </w:rPr>
            </w:pPr>
            <w:r w:rsidRPr="007E5997">
              <w:rPr>
                <w:lang w:val="it-IT"/>
              </w:rPr>
              <w:t>3. Autoritetet kompetente, organet e deleguara siç parashikohen në nenin 2, pika 1.7 dhe 1.13 më sipër ngarkohen të kryejnë kontrollet përkatëse në përmbushje të detyrimeve të parashikuara në këtë ligj.</w:t>
            </w:r>
          </w:p>
          <w:p w14:paraId="6739325D" w14:textId="77777777" w:rsidR="00AB17A0" w:rsidRPr="007E5997" w:rsidRDefault="00AB17A0" w:rsidP="00AB17A0">
            <w:pPr>
              <w:rPr>
                <w:lang w:val="it-IT"/>
              </w:rPr>
            </w:pPr>
          </w:p>
          <w:p w14:paraId="184E0E9A" w14:textId="77777777" w:rsidR="00AB17A0" w:rsidRPr="007E5997" w:rsidRDefault="00AB17A0" w:rsidP="00AB17A0">
            <w:pPr>
              <w:rPr>
                <w:lang w:val="it-IT"/>
              </w:rPr>
            </w:pPr>
            <w:r w:rsidRPr="007E5997">
              <w:rPr>
                <w:lang w:val="it-IT"/>
              </w:rPr>
              <w:t>4. Çdo operator që dëshiron të marrë pjesë në një aktivitet që i nënshtrohet një ose më shumë detyrimeve të parashikuara në specifikimin e produktit të një produkti të përcaktuar nga një specialitet tradicional i garantuar duhet të njoftojë, sipas rastit, autoritetin kompetent ose organin e deleguar përkatës të përmendur më sipër.</w:t>
            </w:r>
          </w:p>
          <w:p w14:paraId="0592E43E" w14:textId="77777777" w:rsidR="00AB17A0" w:rsidRPr="007E5997" w:rsidRDefault="00AB17A0" w:rsidP="00AB17A0">
            <w:pPr>
              <w:rPr>
                <w:lang w:val="it-IT"/>
              </w:rPr>
            </w:pPr>
            <w:r w:rsidRPr="007E5997">
              <w:rPr>
                <w:lang w:val="it-IT"/>
              </w:rPr>
              <w:t xml:space="preserve">Oragni i deleguar përkatës i përmendur harton dhe mban të përditësuar një listë të operatorëve që kryejnë aktivitete që i nënshtrohen një ose më shumë detyrimeve të parashikuara në specifikimin e produktit të një produkti </w:t>
            </w:r>
            <w:r w:rsidRPr="007E5997">
              <w:rPr>
                <w:lang w:val="it-IT"/>
              </w:rPr>
              <w:lastRenderedPageBreak/>
              <w:t>të caktuar nga një specialitet tradicional i garantuar i regjistruar në regjistrin e specialiteteve tradicionale të garantuara.</w:t>
            </w:r>
          </w:p>
          <w:p w14:paraId="6F4ADE23" w14:textId="77777777" w:rsidR="00AB17A0" w:rsidRPr="007E5997" w:rsidRDefault="00AB17A0" w:rsidP="00AB17A0">
            <w:pPr>
              <w:rPr>
                <w:lang w:val="it-IT"/>
              </w:rPr>
            </w:pPr>
          </w:p>
          <w:p w14:paraId="2638C6B9" w14:textId="77777777" w:rsidR="00AB17A0" w:rsidRPr="007E5997" w:rsidRDefault="00AB17A0" w:rsidP="00AB17A0">
            <w:pPr>
              <w:rPr>
                <w:lang w:val="it-IT"/>
              </w:rPr>
            </w:pPr>
            <w:r w:rsidRPr="007E5997">
              <w:rPr>
                <w:lang w:val="it-IT"/>
              </w:rPr>
              <w:t>5. Prodhuesit bëjnë kontrollet e tyre për të siguruar pajtueshmërinë me specifikimin e produktit të produkteve të përcaktuara nga specialitetet tradicionale të garantuara përpara se produkti të vendoset në treg.</w:t>
            </w:r>
          </w:p>
          <w:p w14:paraId="6B2C7129" w14:textId="77777777" w:rsidR="00AB17A0" w:rsidRPr="007E5997" w:rsidRDefault="00AB17A0" w:rsidP="00AB17A0">
            <w:pPr>
              <w:rPr>
                <w:lang w:val="it-IT"/>
              </w:rPr>
            </w:pPr>
          </w:p>
          <w:p w14:paraId="22FE1673" w14:textId="77777777" w:rsidR="00AB17A0" w:rsidRPr="007E5997" w:rsidRDefault="00AB17A0" w:rsidP="00AB17A0">
            <w:pPr>
              <w:rPr>
                <w:lang w:val="it-IT"/>
              </w:rPr>
            </w:pPr>
            <w:r w:rsidRPr="007E5997">
              <w:rPr>
                <w:lang w:val="it-IT"/>
              </w:rPr>
              <w:t>6. Përveç kontrolleve të veta të përmendura në paragrafin 5, përpara se të vendoset në treg një produkt i caktuar nga një specialitet tradicional i garantuar, verifikimi i pajtueshmërisë me specifikimin e produktit kryhet nga (a) një ose më shumë autoritete kompetente siç parashikohet në nenin 2, pika 1.13 më sipër, ose (b) nga një ose më shumë organe të deleguara siç parashikohet në nenin 2, pika 1.7 më sipër.</w:t>
            </w:r>
          </w:p>
          <w:p w14:paraId="08B00AA1" w14:textId="77777777" w:rsidR="00AB17A0" w:rsidRPr="007E5997" w:rsidRDefault="00AB17A0" w:rsidP="00AB17A0">
            <w:pPr>
              <w:rPr>
                <w:lang w:val="it-IT"/>
              </w:rPr>
            </w:pPr>
          </w:p>
          <w:p w14:paraId="64947596" w14:textId="77777777" w:rsidR="00AB17A0" w:rsidRPr="007E5997" w:rsidRDefault="00AB17A0" w:rsidP="00AB17A0">
            <w:pPr>
              <w:rPr>
                <w:lang w:val="it-IT"/>
              </w:rPr>
            </w:pPr>
            <w:r w:rsidRPr="007E5997">
              <w:rPr>
                <w:lang w:val="it-IT"/>
              </w:rPr>
              <w:t>7. Lidhur me specialitetet tradicionale të garantuara që përcaktojnë produktet me origjinë nga një shtet tjetër, verifikimi i pajtueshmërisë me specifikimin e produktit para vendosjes në treg të produktit kryhet nga:</w:t>
            </w:r>
          </w:p>
          <w:p w14:paraId="2E6FF70D" w14:textId="77777777" w:rsidR="00AB17A0" w:rsidRPr="007E5997" w:rsidRDefault="00AB17A0" w:rsidP="00AB17A0">
            <w:pPr>
              <w:rPr>
                <w:lang w:val="it-IT"/>
              </w:rPr>
            </w:pPr>
            <w:r w:rsidRPr="007E5997">
              <w:rPr>
                <w:lang w:val="it-IT"/>
              </w:rPr>
              <w:t>(a) një ose më shumë autoritete kompetente të caktuara nga shteti tjetër; ose</w:t>
            </w:r>
          </w:p>
          <w:p w14:paraId="1865755B" w14:textId="77777777" w:rsidR="00AB17A0" w:rsidRPr="007E5997" w:rsidRDefault="00AB17A0" w:rsidP="00AB17A0">
            <w:pPr>
              <w:rPr>
                <w:lang w:val="it-IT"/>
              </w:rPr>
            </w:pPr>
            <w:r w:rsidRPr="007E5997">
              <w:rPr>
                <w:lang w:val="it-IT"/>
              </w:rPr>
              <w:lastRenderedPageBreak/>
              <w:t>(b) një ose më shumë organe certifikuese të produkteve të po atij shteti.</w:t>
            </w:r>
          </w:p>
          <w:p w14:paraId="0753F06A" w14:textId="77777777" w:rsidR="00AB17A0" w:rsidRPr="007E5997" w:rsidRDefault="00AB17A0" w:rsidP="00AB17A0">
            <w:pPr>
              <w:rPr>
                <w:lang w:val="it-IT"/>
              </w:rPr>
            </w:pPr>
          </w:p>
          <w:p w14:paraId="3A3AC982" w14:textId="77777777" w:rsidR="00AB17A0" w:rsidRPr="007E5997" w:rsidRDefault="00AB17A0" w:rsidP="00AB17A0">
            <w:pPr>
              <w:rPr>
                <w:lang w:val="it-IT"/>
              </w:rPr>
            </w:pPr>
            <w:r w:rsidRPr="007E5997">
              <w:rPr>
                <w:lang w:val="it-IT"/>
              </w:rPr>
              <w:t>Kostot e verifikimit të pajtueshmërisë me specifikimin e produktit mund të përballohen nga operatorët që i nënshtrohen këtyre kontrolleve. Me vendim të Këshillit të Ministrave, me propozim të ministrit, mund të vendoset një tarifë për të mbuluar kostot e verifikimit të pajtueshmërisë me specifikimin e produktit.</w:t>
            </w:r>
          </w:p>
          <w:p w14:paraId="0E028094" w14:textId="77777777" w:rsidR="00AB17A0" w:rsidRPr="007E5997" w:rsidRDefault="00AB17A0" w:rsidP="00AB17A0">
            <w:pPr>
              <w:rPr>
                <w:lang w:val="it-IT"/>
              </w:rPr>
            </w:pPr>
          </w:p>
          <w:p w14:paraId="2E2D76F8"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t>8. Organi i deleguar i përmendur bën publik emrat dhe adresat e autoriteteve kompetente, organeve të deleguara të përmendur sipas nenit 2 pika 1.7 më sipër, për çdo produkt të caktuar nga një specialitet tradicional i garantuar dhe e mban këtë informacion të përditësuar.</w:t>
            </w:r>
          </w:p>
          <w:p w14:paraId="2139E156"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44866088"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t>9. Organi i deleguar i përmendur duhet të bëjë publik emrat dhe adresat e autoriteteve kompetente dhe organeve certifikuese të produkteve të përmendura në paragrafin 7 dhe ta përditësojë këtë informacion rregullisht.</w:t>
            </w:r>
          </w:p>
          <w:p w14:paraId="72321566"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p>
          <w:p w14:paraId="066BDBA6" w14:textId="77777777"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lastRenderedPageBreak/>
              <w:t>10. Organi i deleguar i përmendur mund të krijojë një portal dixhital ku emri dhe adresa e autoriteteve kompetente, organeve të deleguara dhe të certifikimit të produkteve të përmendur në paragrafët 6 dhe 7 të bëhen publike.</w:t>
            </w:r>
          </w:p>
          <w:p w14:paraId="16616EFE" w14:textId="6DCA414D" w:rsidR="00AB17A0" w:rsidRPr="007E5997" w:rsidRDefault="00AB17A0" w:rsidP="00AB17A0">
            <w:pPr>
              <w:spacing w:after="160" w:line="259" w:lineRule="auto"/>
              <w:rPr>
                <w:rFonts w:ascii="Aptos" w:eastAsia="Aptos" w:hAnsi="Aptos" w:cs="Times New Roman"/>
                <w:kern w:val="2"/>
                <w:lang w:val="it-IT" w:eastAsia="en-US"/>
                <w14:ligatures w14:val="standardContextual"/>
              </w:rPr>
            </w:pPr>
            <w:r w:rsidRPr="007E5997">
              <w:rPr>
                <w:rFonts w:ascii="Aptos" w:eastAsia="Aptos" w:hAnsi="Aptos" w:cs="Times New Roman"/>
                <w:kern w:val="2"/>
                <w:lang w:val="it-IT" w:eastAsia="en-US"/>
                <w14:ligatures w14:val="standardContextual"/>
              </w:rPr>
              <w:t>11. Rregulla në lidhje me komunikimin që duhet të bëjnë vendet e tjera tek autoriteti, duke përfshirë emrat dhe adresat e autoriteteve kompetente dhe organeve të certifikimit të produkteve, mjetet me anë të të cilave këto bëhen publike, vendosen me rregulloren përkatës të miratuar me vendim të Këshillit të Ministrave me propozim tw ministrit.</w:t>
            </w:r>
          </w:p>
        </w:tc>
        <w:tc>
          <w:tcPr>
            <w:tcW w:w="720" w:type="dxa"/>
          </w:tcPr>
          <w:p w14:paraId="32EBB76D" w14:textId="77777777" w:rsidR="00AB17A0" w:rsidRPr="007E5997" w:rsidRDefault="00AB17A0" w:rsidP="00AB17A0">
            <w:pPr>
              <w:rPr>
                <w:rFonts w:ascii="Times New Roman" w:hAnsi="Times New Roman" w:cs="Times New Roman"/>
                <w:sz w:val="24"/>
                <w:szCs w:val="24"/>
                <w:lang w:val="it-IT"/>
              </w:rPr>
            </w:pPr>
          </w:p>
        </w:tc>
        <w:tc>
          <w:tcPr>
            <w:tcW w:w="4770" w:type="dxa"/>
          </w:tcPr>
          <w:p w14:paraId="17E8B06F" w14:textId="77777777" w:rsidR="00AB17A0" w:rsidRPr="007E5997" w:rsidRDefault="00AB17A0" w:rsidP="00AB17A0">
            <w:pPr>
              <w:rPr>
                <w:rFonts w:ascii="Times New Roman" w:hAnsi="Times New Roman" w:cs="Times New Roman"/>
                <w:sz w:val="24"/>
                <w:szCs w:val="24"/>
                <w:lang w:val="it-IT"/>
              </w:rPr>
            </w:pPr>
          </w:p>
        </w:tc>
        <w:tc>
          <w:tcPr>
            <w:tcW w:w="990" w:type="dxa"/>
          </w:tcPr>
          <w:p w14:paraId="54C55203" w14:textId="77777777" w:rsidR="00AB17A0" w:rsidRPr="007E5997" w:rsidRDefault="00AB17A0" w:rsidP="00AB17A0">
            <w:pPr>
              <w:rPr>
                <w:rFonts w:ascii="Times New Roman" w:hAnsi="Times New Roman" w:cs="Times New Roman"/>
                <w:sz w:val="24"/>
                <w:szCs w:val="24"/>
                <w:lang w:val="it-IT"/>
              </w:rPr>
            </w:pPr>
          </w:p>
        </w:tc>
        <w:tc>
          <w:tcPr>
            <w:tcW w:w="540" w:type="dxa"/>
          </w:tcPr>
          <w:p w14:paraId="30E82611" w14:textId="629B6DA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55092002" w14:textId="1A3D013C"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 xml:space="preserve">Ne lidhje me specialitet tradicionale te garantuara, eshte </w:t>
            </w:r>
            <w:r w:rsidRPr="007E5997">
              <w:rPr>
                <w:rFonts w:ascii="Times New Roman" w:hAnsi="Times New Roman" w:cs="Times New Roman"/>
                <w:sz w:val="24"/>
                <w:szCs w:val="24"/>
                <w:lang w:val="it-IT"/>
              </w:rPr>
              <w:lastRenderedPageBreak/>
              <w:t>miratuar nje ligj i posacem – ligji nr. 08/2019 “Per skemat e cilesise se produkteve bujqesore dhe ushqimore”</w:t>
            </w:r>
          </w:p>
        </w:tc>
      </w:tr>
      <w:tr w:rsidR="00AB17A0" w:rsidRPr="007E5997" w14:paraId="676CD7B1" w14:textId="77777777" w:rsidTr="00D90483">
        <w:tc>
          <w:tcPr>
            <w:tcW w:w="558" w:type="dxa"/>
          </w:tcPr>
          <w:p w14:paraId="4500E735" w14:textId="54E77223"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73</w:t>
            </w:r>
          </w:p>
        </w:tc>
        <w:tc>
          <w:tcPr>
            <w:tcW w:w="3870" w:type="dxa"/>
          </w:tcPr>
          <w:p w14:paraId="322A0CD1" w14:textId="77777777" w:rsidR="00AB17A0" w:rsidRPr="007E5997" w:rsidRDefault="00AB17A0" w:rsidP="00AB17A0">
            <w:pPr>
              <w:rPr>
                <w:b/>
                <w:bCs/>
                <w:i/>
                <w:iCs/>
                <w:lang w:val="it-IT"/>
              </w:rPr>
            </w:pPr>
            <w:r w:rsidRPr="007E5997">
              <w:rPr>
                <w:b/>
                <w:bCs/>
                <w:i/>
                <w:iCs/>
                <w:lang w:val="it-IT"/>
              </w:rPr>
              <w:t>Neni 73</w:t>
            </w:r>
          </w:p>
          <w:p w14:paraId="123A87FE" w14:textId="77777777" w:rsidR="00AB17A0" w:rsidRPr="007E5997" w:rsidRDefault="00AB17A0" w:rsidP="00AB17A0">
            <w:pPr>
              <w:rPr>
                <w:b/>
                <w:bCs/>
                <w:i/>
                <w:iCs/>
                <w:lang w:val="it-IT"/>
              </w:rPr>
            </w:pPr>
            <w:r w:rsidRPr="007E5997">
              <w:rPr>
                <w:b/>
                <w:bCs/>
                <w:i/>
                <w:iCs/>
                <w:lang w:val="it-IT"/>
              </w:rPr>
              <w:t>Akreditimi i organeve të deleguara dhe të certifikimit të produkteve</w:t>
            </w:r>
          </w:p>
          <w:p w14:paraId="6A7FDB7C" w14:textId="77777777" w:rsidR="00AB17A0" w:rsidRPr="007E5997" w:rsidRDefault="00AB17A0" w:rsidP="00AB17A0">
            <w:pPr>
              <w:rPr>
                <w:lang w:val="it-IT"/>
              </w:rPr>
            </w:pPr>
            <w:r w:rsidRPr="007E5997">
              <w:rPr>
                <w:lang w:val="it-IT"/>
              </w:rPr>
              <w:t>1. Organet e deleguara të përmendura në nenin 72(6), pika (b), dhe organet e certifikimit të produkteve të përmendura në nenin 72(7), pika (b), duhet të akreditohen në përputhje me njërën nga standardet e mëposhtme, sipas rëndësisë për detyrat e deleguara:</w:t>
            </w:r>
          </w:p>
          <w:p w14:paraId="46141770" w14:textId="77777777" w:rsidR="00AB17A0" w:rsidRPr="007E5997" w:rsidRDefault="00AB17A0" w:rsidP="00AB17A0">
            <w:pPr>
              <w:rPr>
                <w:lang w:val="it-IT"/>
              </w:rPr>
            </w:pPr>
            <w:r w:rsidRPr="007E5997">
              <w:rPr>
                <w:lang w:val="it-IT"/>
              </w:rPr>
              <w:t>(a) Standardi EN ISO/IEC 17065 ‘Vlerësimi i konformitetit — Kërkesat për organet që certifikojnë produkte, procese dhe shërbime’; ose</w:t>
            </w:r>
          </w:p>
          <w:p w14:paraId="0BD3F30A" w14:textId="77777777" w:rsidR="00AB17A0" w:rsidRPr="007E5997" w:rsidRDefault="00AB17A0" w:rsidP="00AB17A0">
            <w:pPr>
              <w:rPr>
                <w:lang w:val="it-IT"/>
              </w:rPr>
            </w:pPr>
            <w:r w:rsidRPr="007E5997">
              <w:rPr>
                <w:lang w:val="it-IT"/>
              </w:rPr>
              <w:t xml:space="preserve">(b) Standardi EN ISO/IEC 17020 </w:t>
            </w:r>
            <w:r w:rsidRPr="007E5997">
              <w:rPr>
                <w:lang w:val="it-IT"/>
              </w:rPr>
              <w:lastRenderedPageBreak/>
              <w:t xml:space="preserve">‘Vlerësimi i konformitetit — Kërkesat për funksionimin e llojeve të ndryshme të organeve që kryejnë inspektim’. </w:t>
            </w:r>
          </w:p>
          <w:p w14:paraId="4EB2B98A" w14:textId="5D1F87D2" w:rsidR="00AB17A0" w:rsidRPr="007E5997" w:rsidRDefault="00AB17A0" w:rsidP="00AB17A0">
            <w:pPr>
              <w:rPr>
                <w:rFonts w:ascii="Times New Roman" w:hAnsi="Times New Roman" w:cs="Times New Roman"/>
                <w:b/>
                <w:bCs/>
                <w:strike/>
                <w:sz w:val="24"/>
                <w:szCs w:val="24"/>
                <w:lang w:val="it-IT"/>
              </w:rPr>
            </w:pPr>
            <w:r w:rsidRPr="007E5997">
              <w:rPr>
                <w:lang w:val="it-IT"/>
              </w:rPr>
              <w:t>2. Akreditimi i përmendur në paragrafin 1 kryhet nga një organ kombëtar akreditimi i njohur në përputhje me Rregulloren (KE) nr. 765/2008, që është nënshkrues i një Marrëveshjeje Shumëpalëshe në kuadër të Bashkëpunimit Evropian për Akreditim që mbulon standardet e përmendura në paragrafin 1, ose nga një organ akreditimi jashtë Bashkimit Europian që është nënshkrues i një Marrëveshjeje Shumëpalëshe Njohjeje të Forumit Ndërkombëtar të Akreditimit ose një Marrëveshjeje Njohjeje të Ndërsjellë të Bashkëpunimit Ndërkombëtar të Akreditimit të Laboratorëve që mbulon standardet e përmendura në paragrafin 1.</w:t>
            </w:r>
          </w:p>
        </w:tc>
        <w:tc>
          <w:tcPr>
            <w:tcW w:w="720" w:type="dxa"/>
          </w:tcPr>
          <w:p w14:paraId="3984C271" w14:textId="77777777" w:rsidR="00AB17A0" w:rsidRPr="007E5997" w:rsidRDefault="00AB17A0" w:rsidP="00AB17A0">
            <w:pPr>
              <w:rPr>
                <w:rFonts w:ascii="Times New Roman" w:hAnsi="Times New Roman" w:cs="Times New Roman"/>
                <w:sz w:val="24"/>
                <w:szCs w:val="24"/>
                <w:lang w:val="it-IT"/>
              </w:rPr>
            </w:pPr>
          </w:p>
        </w:tc>
        <w:tc>
          <w:tcPr>
            <w:tcW w:w="4770" w:type="dxa"/>
          </w:tcPr>
          <w:p w14:paraId="5E07433D"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t>Akreditimi i organeve të certifikimit të produkteve</w:t>
            </w:r>
          </w:p>
          <w:p w14:paraId="57AB5CDE" w14:textId="77777777" w:rsidR="00AB17A0" w:rsidRPr="007E5997" w:rsidRDefault="00AB17A0" w:rsidP="00AB17A0">
            <w:pPr>
              <w:rPr>
                <w:rFonts w:ascii="Times New Roman" w:hAnsi="Times New Roman" w:cs="Times New Roman"/>
                <w:b/>
                <w:bCs/>
                <w:sz w:val="24"/>
                <w:szCs w:val="24"/>
                <w:lang w:val="it-IT"/>
              </w:rPr>
            </w:pPr>
          </w:p>
          <w:p w14:paraId="64168517"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1. Organet e deleguara dhe organet e certifikimit të produkteve duhet të akreditohen në përputhje me njërin nga standartet e mëposhtme, sipas rëndësisë së detyrave të deleguara:</w:t>
            </w:r>
          </w:p>
          <w:p w14:paraId="4EFCB865"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a) Standarti EN ISO/IEC 17065 "Vlerësimi i konformitetit - Kërkesat për organet që certifikojnë produkte, procese dhe shërbime"; ose</w:t>
            </w:r>
          </w:p>
          <w:p w14:paraId="503AC9E4"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(b) Standarti EN ISO/IEC 17020 "Vlerësimi i konformitetit - Kërkesat për funksionimin e </w:t>
            </w:r>
            <w:r w:rsidRPr="007E5997">
              <w:rPr>
                <w:rFonts w:ascii="Times New Roman" w:hAnsi="Times New Roman" w:cs="Times New Roman"/>
                <w:sz w:val="24"/>
                <w:szCs w:val="24"/>
                <w:lang w:val="it-IT"/>
              </w:rPr>
              <w:lastRenderedPageBreak/>
              <w:t>llojeve të ndryshme të organeve që kryejnë inspektim.</w:t>
            </w:r>
          </w:p>
          <w:p w14:paraId="7A600970"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 xml:space="preserve">2. Rregullat dhe procedura për kryerjen e akreditimit nga një organ i akredituar, përcaktohen me udhëzim të Ministrit </w:t>
            </w:r>
          </w:p>
          <w:p w14:paraId="352444B0" w14:textId="77777777" w:rsidR="00AB17A0" w:rsidRPr="007E5997" w:rsidRDefault="00AB17A0" w:rsidP="00AB17A0">
            <w:pPr>
              <w:rPr>
                <w:rFonts w:ascii="Times New Roman" w:hAnsi="Times New Roman" w:cs="Times New Roman"/>
                <w:sz w:val="24"/>
                <w:szCs w:val="24"/>
                <w:lang w:val="it-IT"/>
              </w:rPr>
            </w:pPr>
          </w:p>
        </w:tc>
        <w:tc>
          <w:tcPr>
            <w:tcW w:w="990" w:type="dxa"/>
          </w:tcPr>
          <w:p w14:paraId="3BDFE98B" w14:textId="77777777" w:rsidR="00AB17A0" w:rsidRPr="007E5997" w:rsidRDefault="00AB17A0" w:rsidP="00AB17A0">
            <w:pPr>
              <w:rPr>
                <w:rFonts w:ascii="Times New Roman" w:hAnsi="Times New Roman" w:cs="Times New Roman"/>
                <w:b/>
                <w:bCs/>
                <w:sz w:val="24"/>
                <w:szCs w:val="24"/>
                <w:lang w:val="it-IT"/>
              </w:rPr>
            </w:pPr>
            <w:r w:rsidRPr="007E5997">
              <w:rPr>
                <w:rFonts w:ascii="Times New Roman" w:hAnsi="Times New Roman" w:cs="Times New Roman"/>
                <w:b/>
                <w:bCs/>
                <w:sz w:val="24"/>
                <w:szCs w:val="24"/>
                <w:lang w:val="it-IT"/>
              </w:rPr>
              <w:lastRenderedPageBreak/>
              <w:t>Neni 94</w:t>
            </w:r>
          </w:p>
          <w:p w14:paraId="4B6BF365" w14:textId="77777777" w:rsidR="00AB17A0" w:rsidRPr="007E5997" w:rsidRDefault="00AB17A0" w:rsidP="00AB17A0">
            <w:pPr>
              <w:rPr>
                <w:rFonts w:ascii="Times New Roman" w:hAnsi="Times New Roman" w:cs="Times New Roman"/>
                <w:sz w:val="24"/>
                <w:szCs w:val="24"/>
              </w:rPr>
            </w:pPr>
          </w:p>
        </w:tc>
        <w:tc>
          <w:tcPr>
            <w:tcW w:w="540" w:type="dxa"/>
          </w:tcPr>
          <w:p w14:paraId="07655345" w14:textId="521A03E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F</w:t>
            </w:r>
          </w:p>
        </w:tc>
        <w:tc>
          <w:tcPr>
            <w:tcW w:w="1874" w:type="dxa"/>
            <w:gridSpan w:val="2"/>
          </w:tcPr>
          <w:p w14:paraId="34D8EB0C" w14:textId="77777777" w:rsidR="00AB17A0" w:rsidRPr="007E5997" w:rsidRDefault="00AB17A0" w:rsidP="00AB17A0">
            <w:pPr>
              <w:rPr>
                <w:rFonts w:ascii="Times New Roman" w:hAnsi="Times New Roman" w:cs="Times New Roman"/>
                <w:sz w:val="24"/>
                <w:szCs w:val="24"/>
                <w:lang w:val="it-IT"/>
              </w:rPr>
            </w:pPr>
            <w:r w:rsidRPr="007E5997">
              <w:rPr>
                <w:rFonts w:ascii="Times New Roman" w:hAnsi="Times New Roman" w:cs="Times New Roman"/>
                <w:sz w:val="24"/>
                <w:szCs w:val="24"/>
                <w:lang w:val="it-IT"/>
              </w:rPr>
              <w:t>Nuk perputhet pjesa vetem per shtetet anetare te BE</w:t>
            </w:r>
          </w:p>
          <w:p w14:paraId="1153BB50" w14:textId="77777777" w:rsidR="00BE742C" w:rsidRPr="007E5997" w:rsidRDefault="00BE742C" w:rsidP="00AB17A0">
            <w:pPr>
              <w:rPr>
                <w:rFonts w:ascii="Times New Roman" w:hAnsi="Times New Roman" w:cs="Times New Roman"/>
                <w:sz w:val="24"/>
                <w:szCs w:val="24"/>
                <w:lang w:val="it-IT"/>
              </w:rPr>
            </w:pPr>
          </w:p>
          <w:p w14:paraId="55382EEB" w14:textId="293D7C83" w:rsidR="00BE742C" w:rsidRPr="007E5997" w:rsidRDefault="00BE742C" w:rsidP="00AB17A0">
            <w:pPr>
              <w:rPr>
                <w:rFonts w:ascii="Times New Roman" w:hAnsi="Times New Roman" w:cs="Times New Roman"/>
                <w:sz w:val="24"/>
                <w:szCs w:val="24"/>
              </w:rPr>
            </w:pPr>
          </w:p>
        </w:tc>
      </w:tr>
      <w:tr w:rsidR="00AB17A0" w:rsidRPr="007E5997" w14:paraId="7D2518E7" w14:textId="77777777" w:rsidTr="00D90483">
        <w:tc>
          <w:tcPr>
            <w:tcW w:w="558" w:type="dxa"/>
          </w:tcPr>
          <w:p w14:paraId="559B97D6" w14:textId="058A269C"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74</w:t>
            </w:r>
          </w:p>
        </w:tc>
        <w:tc>
          <w:tcPr>
            <w:tcW w:w="3870" w:type="dxa"/>
          </w:tcPr>
          <w:p w14:paraId="011A431E" w14:textId="77777777" w:rsidR="00AB17A0" w:rsidRPr="007E5997" w:rsidRDefault="00AB17A0" w:rsidP="00AB17A0">
            <w:pPr>
              <w:rPr>
                <w:b/>
                <w:bCs/>
                <w:i/>
                <w:iCs/>
                <w:lang w:val="it-IT"/>
              </w:rPr>
            </w:pPr>
            <w:r w:rsidRPr="007E5997">
              <w:rPr>
                <w:b/>
                <w:bCs/>
                <w:i/>
                <w:iCs/>
                <w:lang w:val="it-IT"/>
              </w:rPr>
              <w:t>Verifikimi i përdorimit të specialitetit tradicional të garantuar në treg dhe zbatimi</w:t>
            </w:r>
          </w:p>
          <w:p w14:paraId="678D85B3" w14:textId="77777777" w:rsidR="00AB17A0" w:rsidRPr="007E5997" w:rsidRDefault="00AB17A0" w:rsidP="00AB17A0">
            <w:pPr>
              <w:rPr>
                <w:lang w:val="it-IT"/>
              </w:rPr>
            </w:pPr>
          </w:p>
          <w:p w14:paraId="3B4F1FE3" w14:textId="77777777" w:rsidR="00AB17A0" w:rsidRPr="007E5997" w:rsidRDefault="00AB17A0" w:rsidP="00AB17A0">
            <w:pPr>
              <w:rPr>
                <w:lang w:val="it-IT"/>
              </w:rPr>
            </w:pPr>
            <w:r w:rsidRPr="007E5997">
              <w:rPr>
                <w:lang w:val="it-IT"/>
              </w:rPr>
              <w:t xml:space="preserve">1. Autoritetet kompetente dhe organet e deleguara siç parashikohen në nenin 2, pika 1.7 dhe 1.13 më sipër, kontrollojnw verifikojnë dhe marrin masa zbatuese për përdorimin e specialitetit tradicional të garantuar pasi të jetë vendosur në treg produkti i caktuar nga një specialitet tradicional i garantuar, i cili përfshin operacione të tilla si ruajtja, </w:t>
            </w:r>
            <w:r w:rsidRPr="007E5997">
              <w:rPr>
                <w:lang w:val="it-IT"/>
              </w:rPr>
              <w:lastRenderedPageBreak/>
              <w:t>tranziti, shpërndarja ose ofrimi për shitje, duke përfshirë tregtinë elektronike. Verifikimi i përdorimit të specialiteteve tradicionale të garantuara kryhet në bazë të një analize risku.</w:t>
            </w:r>
          </w:p>
          <w:p w14:paraId="65871012" w14:textId="77777777" w:rsidR="00AB17A0" w:rsidRPr="007E5997" w:rsidRDefault="00AB17A0" w:rsidP="00AB17A0">
            <w:pPr>
              <w:rPr>
                <w:lang w:val="it-IT"/>
              </w:rPr>
            </w:pPr>
          </w:p>
          <w:p w14:paraId="09805CC2" w14:textId="77777777" w:rsidR="00AB17A0" w:rsidRPr="007E5997" w:rsidRDefault="00AB17A0" w:rsidP="00AB17A0">
            <w:pPr>
              <w:rPr>
                <w:lang w:val="it-IT"/>
              </w:rPr>
            </w:pPr>
            <w:r w:rsidRPr="007E5997">
              <w:rPr>
                <w:lang w:val="it-IT"/>
              </w:rPr>
              <w:t>2. Autoritetet dhe organet e përmendura në paragrafin 1 sigurojnë pajtueshmërinë me specifikimin e produktit për specialitetin tradicional të garantuar përkatës.</w:t>
            </w:r>
          </w:p>
          <w:p w14:paraId="1C732644" w14:textId="77777777" w:rsidR="00AB17A0" w:rsidRPr="007E5997" w:rsidRDefault="00AB17A0" w:rsidP="00AB17A0">
            <w:pPr>
              <w:rPr>
                <w:lang w:val="it-IT"/>
              </w:rPr>
            </w:pPr>
          </w:p>
          <w:p w14:paraId="088FC37E" w14:textId="77777777" w:rsidR="00AB17A0" w:rsidRPr="007E5997" w:rsidRDefault="00AB17A0" w:rsidP="00AB17A0">
            <w:pPr>
              <w:rPr>
                <w:lang w:val="it-IT"/>
              </w:rPr>
            </w:pPr>
            <w:r w:rsidRPr="007E5997">
              <w:rPr>
                <w:lang w:val="it-IT"/>
              </w:rPr>
              <w:t>3. Autoritetet dhe organet e përmendura në paragrafin 1 ndërmarrin hapat e duhur administrative dhe gjyqsore për të parandaluar ose ndaluar përdorimin e emrave të produkteve ose shërbimeve që prodhohen, ofrohen ose tregtohen në territorin kombëtar, ose që synojnë eksportin në shtetet e tjera, dhe që shkelin mbrojtjen e specialiteteve tradicionale të garantuara të parashikuara në nenin 68.</w:t>
            </w:r>
          </w:p>
          <w:p w14:paraId="0E4B6283" w14:textId="77777777" w:rsidR="00AB17A0" w:rsidRPr="007E5997" w:rsidRDefault="00AB17A0" w:rsidP="00AB17A0">
            <w:pPr>
              <w:rPr>
                <w:lang w:val="it-IT"/>
              </w:rPr>
            </w:pPr>
            <w:r w:rsidRPr="007E5997">
              <w:rPr>
                <w:lang w:val="it-IT"/>
              </w:rPr>
              <w:t>4. Autoritetet dhe organet e përmendura në paragrafin 1 duhet të lehtësojnë shkëmbimin e informacionit midis departamenteve, agjencive dhe organeve përkatëse, të tilla si policia, agjencitë kundër falsifikimit, doganat, zyrat e pronësisë intelektuale, autoritetet e ligjit për ushqimin dhe inspektorët e shitjes me pakicë, për të siguruar zbatim efikas.</w:t>
            </w:r>
          </w:p>
          <w:p w14:paraId="4D1CD438" w14:textId="77777777" w:rsidR="00AB17A0" w:rsidRPr="007E5997" w:rsidRDefault="00AB17A0" w:rsidP="00AB17A0">
            <w:pPr>
              <w:rPr>
                <w:rFonts w:ascii="Times New Roman" w:hAnsi="Times New Roman" w:cs="Times New Roman"/>
                <w:b/>
                <w:bCs/>
                <w:strike/>
                <w:sz w:val="24"/>
                <w:szCs w:val="24"/>
                <w:lang w:val="it-IT"/>
              </w:rPr>
            </w:pPr>
          </w:p>
        </w:tc>
        <w:tc>
          <w:tcPr>
            <w:tcW w:w="720" w:type="dxa"/>
          </w:tcPr>
          <w:p w14:paraId="66063C43" w14:textId="77777777" w:rsidR="00AB17A0" w:rsidRPr="007E5997" w:rsidRDefault="00AB17A0" w:rsidP="00AB17A0">
            <w:pPr>
              <w:rPr>
                <w:rFonts w:ascii="Times New Roman" w:hAnsi="Times New Roman" w:cs="Times New Roman"/>
                <w:sz w:val="24"/>
                <w:szCs w:val="24"/>
                <w:lang w:val="it-IT"/>
              </w:rPr>
            </w:pPr>
          </w:p>
        </w:tc>
        <w:tc>
          <w:tcPr>
            <w:tcW w:w="4770" w:type="dxa"/>
          </w:tcPr>
          <w:p w14:paraId="1842C0F7" w14:textId="77777777" w:rsidR="00AB17A0" w:rsidRPr="007E5997" w:rsidRDefault="00AB17A0" w:rsidP="00AB17A0">
            <w:pPr>
              <w:rPr>
                <w:rFonts w:ascii="Times New Roman" w:hAnsi="Times New Roman" w:cs="Times New Roman"/>
                <w:sz w:val="24"/>
                <w:szCs w:val="24"/>
                <w:lang w:val="it-IT"/>
              </w:rPr>
            </w:pPr>
          </w:p>
        </w:tc>
        <w:tc>
          <w:tcPr>
            <w:tcW w:w="990" w:type="dxa"/>
          </w:tcPr>
          <w:p w14:paraId="53F1896A" w14:textId="77777777" w:rsidR="00AB17A0" w:rsidRPr="007E5997" w:rsidRDefault="00AB17A0" w:rsidP="00AB17A0">
            <w:pPr>
              <w:rPr>
                <w:rFonts w:ascii="Times New Roman" w:hAnsi="Times New Roman" w:cs="Times New Roman"/>
                <w:sz w:val="24"/>
                <w:szCs w:val="24"/>
                <w:lang w:val="it-IT"/>
              </w:rPr>
            </w:pPr>
          </w:p>
        </w:tc>
        <w:tc>
          <w:tcPr>
            <w:tcW w:w="540" w:type="dxa"/>
          </w:tcPr>
          <w:p w14:paraId="74317E7F" w14:textId="70DA22FD"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29CEC9EC" w14:textId="29DA9209" w:rsidR="003A6A3F" w:rsidRPr="007E5997" w:rsidRDefault="00BE742C" w:rsidP="003A6A3F">
            <w:pPr>
              <w:jc w:val="cente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131DFD5D" w14:textId="77777777" w:rsidTr="00D90483">
        <w:tc>
          <w:tcPr>
            <w:tcW w:w="558" w:type="dxa"/>
          </w:tcPr>
          <w:p w14:paraId="133962A3" w14:textId="56B4B78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75</w:t>
            </w:r>
          </w:p>
        </w:tc>
        <w:tc>
          <w:tcPr>
            <w:tcW w:w="3870" w:type="dxa"/>
          </w:tcPr>
          <w:p w14:paraId="4704FC21" w14:textId="77777777" w:rsidR="00AB17A0" w:rsidRPr="007E5997" w:rsidRDefault="00AB17A0" w:rsidP="00AB17A0">
            <w:pPr>
              <w:rPr>
                <w:b/>
                <w:bCs/>
              </w:rPr>
            </w:pPr>
            <w:r w:rsidRPr="007E5997">
              <w:rPr>
                <w:b/>
                <w:bCs/>
                <w:i/>
                <w:iCs/>
              </w:rPr>
              <w:t>Detyrimet e ofruesve në tregun online</w:t>
            </w:r>
          </w:p>
          <w:p w14:paraId="25495EDF" w14:textId="77777777" w:rsidR="00AB17A0" w:rsidRPr="007E5997" w:rsidRDefault="00AB17A0" w:rsidP="00AB17A0">
            <w:r w:rsidRPr="007E5997">
              <w:t>1. Çdo informacion në lidhje me reklamimin, promovimin dhe shitjen e produkteve që janë të disponueshme për personat në vend dhe që shkel mbrojtjen e specialitetit tradicional të garantuar të parashikuar në nenin 68 të këtij ligji do të konsiderohet përmbajtje e paligjshme.</w:t>
            </w:r>
          </w:p>
          <w:p w14:paraId="0AC96589" w14:textId="77777777" w:rsidR="00AB17A0" w:rsidRPr="007E5997" w:rsidRDefault="00AB17A0" w:rsidP="00AB17A0"/>
          <w:p w14:paraId="1B89BF7D" w14:textId="6B48E80C" w:rsidR="00AB17A0" w:rsidRPr="007E5997" w:rsidRDefault="00AB17A0" w:rsidP="00AB17A0">
            <w:pPr>
              <w:rPr>
                <w:rFonts w:ascii="Times New Roman" w:hAnsi="Times New Roman" w:cs="Times New Roman"/>
                <w:b/>
                <w:bCs/>
                <w:strike/>
                <w:sz w:val="24"/>
                <w:szCs w:val="24"/>
              </w:rPr>
            </w:pPr>
            <w:r w:rsidRPr="007E5997">
              <w:t>2. Autoritetet përkatëse kombëtare gjyqësore ose administrative të vendit, në përputhje me procedurën përkatëse, mund të nxjerrin urdhëra ose akte të tjera kundër përmbajtjes së paligjshme të përmendur në paragrafin 1 të këtij neni.</w:t>
            </w:r>
          </w:p>
        </w:tc>
        <w:tc>
          <w:tcPr>
            <w:tcW w:w="720" w:type="dxa"/>
          </w:tcPr>
          <w:p w14:paraId="0E83E1B3" w14:textId="77777777" w:rsidR="00AB17A0" w:rsidRPr="007E5997" w:rsidRDefault="00AB17A0" w:rsidP="00AB17A0">
            <w:pPr>
              <w:rPr>
                <w:rFonts w:ascii="Times New Roman" w:hAnsi="Times New Roman" w:cs="Times New Roman"/>
                <w:sz w:val="24"/>
                <w:szCs w:val="24"/>
              </w:rPr>
            </w:pPr>
          </w:p>
        </w:tc>
        <w:tc>
          <w:tcPr>
            <w:tcW w:w="4770" w:type="dxa"/>
          </w:tcPr>
          <w:p w14:paraId="747647D9" w14:textId="77777777" w:rsidR="00AB17A0" w:rsidRPr="007E5997" w:rsidRDefault="00AB17A0" w:rsidP="00AB17A0">
            <w:pPr>
              <w:rPr>
                <w:rFonts w:ascii="Times New Roman" w:hAnsi="Times New Roman" w:cs="Times New Roman"/>
                <w:sz w:val="24"/>
                <w:szCs w:val="24"/>
              </w:rPr>
            </w:pPr>
          </w:p>
        </w:tc>
        <w:tc>
          <w:tcPr>
            <w:tcW w:w="990" w:type="dxa"/>
          </w:tcPr>
          <w:p w14:paraId="78AF3608" w14:textId="77777777" w:rsidR="00AB17A0" w:rsidRPr="007E5997" w:rsidRDefault="00AB17A0" w:rsidP="00AB17A0">
            <w:pPr>
              <w:rPr>
                <w:rFonts w:ascii="Times New Roman" w:hAnsi="Times New Roman" w:cs="Times New Roman"/>
                <w:sz w:val="24"/>
                <w:szCs w:val="24"/>
              </w:rPr>
            </w:pPr>
          </w:p>
        </w:tc>
        <w:tc>
          <w:tcPr>
            <w:tcW w:w="540" w:type="dxa"/>
          </w:tcPr>
          <w:p w14:paraId="74B8C7D1" w14:textId="3F268FBC" w:rsidR="00AB17A0" w:rsidRPr="007E5997" w:rsidRDefault="00AB17A0" w:rsidP="00AB17A0">
            <w:pPr>
              <w:rPr>
                <w:rFonts w:ascii="Times New Roman" w:hAnsi="Times New Roman" w:cs="Times New Roman"/>
                <w:sz w:val="24"/>
                <w:szCs w:val="24"/>
              </w:rPr>
            </w:pPr>
          </w:p>
        </w:tc>
        <w:tc>
          <w:tcPr>
            <w:tcW w:w="1874" w:type="dxa"/>
            <w:gridSpan w:val="2"/>
          </w:tcPr>
          <w:p w14:paraId="6FD680F4" w14:textId="77777777" w:rsidR="00AB17A0" w:rsidRPr="007E5997" w:rsidRDefault="00AB17A0" w:rsidP="00AB17A0">
            <w:pPr>
              <w:rPr>
                <w:rFonts w:ascii="Times New Roman" w:hAnsi="Times New Roman" w:cs="Times New Roman"/>
                <w:sz w:val="24"/>
                <w:szCs w:val="24"/>
              </w:rPr>
            </w:pPr>
          </w:p>
        </w:tc>
      </w:tr>
      <w:tr w:rsidR="00AB17A0" w:rsidRPr="007E5997" w14:paraId="581B7D15" w14:textId="77777777" w:rsidTr="00D90483">
        <w:tc>
          <w:tcPr>
            <w:tcW w:w="558" w:type="dxa"/>
          </w:tcPr>
          <w:p w14:paraId="008DA1D8" w14:textId="07970669"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76</w:t>
            </w:r>
          </w:p>
        </w:tc>
        <w:tc>
          <w:tcPr>
            <w:tcW w:w="3870" w:type="dxa"/>
          </w:tcPr>
          <w:p w14:paraId="4965B542" w14:textId="77777777" w:rsidR="00AB17A0" w:rsidRPr="007E5997" w:rsidRDefault="00AB17A0" w:rsidP="00AB17A0">
            <w:pPr>
              <w:rPr>
                <w:b/>
                <w:bCs/>
                <w:i/>
                <w:iCs/>
                <w:strike/>
                <w:lang w:val="it-IT"/>
              </w:rPr>
            </w:pPr>
            <w:r w:rsidRPr="007E5997">
              <w:rPr>
                <w:b/>
                <w:bCs/>
                <w:i/>
                <w:iCs/>
                <w:strike/>
                <w:lang w:val="it-IT"/>
              </w:rPr>
              <w:t>Ndihma e ndërsjellë dhe shkëmbimi i informacionit</w:t>
            </w:r>
          </w:p>
          <w:p w14:paraId="5DE776B9" w14:textId="77777777" w:rsidR="00AB17A0" w:rsidRPr="007E5997" w:rsidRDefault="00AB17A0" w:rsidP="00AB17A0">
            <w:pPr>
              <w:rPr>
                <w:strike/>
                <w:lang w:val="it-IT"/>
              </w:rPr>
            </w:pPr>
            <w:r w:rsidRPr="007E5997">
              <w:rPr>
                <w:strike/>
                <w:lang w:val="it-IT"/>
              </w:rPr>
              <w:t>1. Shtetet Anëtare ndihmojnë njëri-tjetrin me qëllim kryerjen e kontrolleve dhe zbatimit të parashikuara në këtë Kapitull në përputhje me Titullin IV të Rregullores (BE) 2017/625.</w:t>
            </w:r>
          </w:p>
          <w:p w14:paraId="13C27791" w14:textId="77777777" w:rsidR="00AB17A0" w:rsidRPr="007E5997" w:rsidRDefault="00AB17A0" w:rsidP="00AB17A0">
            <w:pPr>
              <w:rPr>
                <w:strike/>
                <w:lang w:val="it-IT"/>
              </w:rPr>
            </w:pPr>
          </w:p>
          <w:p w14:paraId="548692C4" w14:textId="2671BFC8" w:rsidR="00AB17A0" w:rsidRPr="007E5997" w:rsidRDefault="00AB17A0" w:rsidP="00AB17A0">
            <w:pPr>
              <w:rPr>
                <w:rFonts w:ascii="Times New Roman" w:hAnsi="Times New Roman" w:cs="Times New Roman"/>
                <w:b/>
                <w:bCs/>
                <w:strike/>
                <w:sz w:val="24"/>
                <w:szCs w:val="24"/>
                <w:lang w:val="it-IT"/>
              </w:rPr>
            </w:pPr>
            <w:r w:rsidRPr="007E5997">
              <w:rPr>
                <w:strike/>
                <w:lang w:val="it-IT"/>
              </w:rPr>
              <w:t xml:space="preserve">2. Komisioni, me anë të akteve zbatuese, mund të përcaktojë rregulla të hollësishme mbi natyrën dhe llojin e informacionit që do të shkëmbehet midis Shteteve Anëtare dhe metodat për shkëmbimin e këtij informacioni për qëllime kontrollesh dhe zbatimi sipas këtij Kapitulli. Këto akte zbatuese miratohen në përputhje me procedurën </w:t>
            </w:r>
            <w:r w:rsidRPr="007E5997">
              <w:rPr>
                <w:strike/>
                <w:lang w:val="it-IT"/>
              </w:rPr>
              <w:lastRenderedPageBreak/>
              <w:t>e shqyrtimit të përmendur në Nenin 88(2).</w:t>
            </w:r>
          </w:p>
        </w:tc>
        <w:tc>
          <w:tcPr>
            <w:tcW w:w="720" w:type="dxa"/>
          </w:tcPr>
          <w:p w14:paraId="49B944FE" w14:textId="77777777" w:rsidR="00AB17A0" w:rsidRPr="007E5997" w:rsidRDefault="00AB17A0" w:rsidP="00AB17A0">
            <w:pPr>
              <w:rPr>
                <w:rFonts w:ascii="Times New Roman" w:hAnsi="Times New Roman" w:cs="Times New Roman"/>
                <w:sz w:val="24"/>
                <w:szCs w:val="24"/>
                <w:lang w:val="it-IT"/>
              </w:rPr>
            </w:pPr>
          </w:p>
        </w:tc>
        <w:tc>
          <w:tcPr>
            <w:tcW w:w="4770" w:type="dxa"/>
          </w:tcPr>
          <w:p w14:paraId="639896C5" w14:textId="77777777" w:rsidR="00AB17A0" w:rsidRPr="007E5997" w:rsidRDefault="00AB17A0" w:rsidP="00AB17A0">
            <w:pPr>
              <w:rPr>
                <w:rFonts w:ascii="Times New Roman" w:hAnsi="Times New Roman" w:cs="Times New Roman"/>
                <w:sz w:val="24"/>
                <w:szCs w:val="24"/>
                <w:lang w:val="it-IT"/>
              </w:rPr>
            </w:pPr>
          </w:p>
        </w:tc>
        <w:tc>
          <w:tcPr>
            <w:tcW w:w="990" w:type="dxa"/>
          </w:tcPr>
          <w:p w14:paraId="6FDCDCE1" w14:textId="77777777" w:rsidR="00AB17A0" w:rsidRPr="007E5997" w:rsidRDefault="00AB17A0" w:rsidP="00AB17A0">
            <w:pPr>
              <w:rPr>
                <w:rFonts w:ascii="Times New Roman" w:hAnsi="Times New Roman" w:cs="Times New Roman"/>
                <w:sz w:val="24"/>
                <w:szCs w:val="24"/>
              </w:rPr>
            </w:pPr>
          </w:p>
        </w:tc>
        <w:tc>
          <w:tcPr>
            <w:tcW w:w="540" w:type="dxa"/>
          </w:tcPr>
          <w:p w14:paraId="0712915D" w14:textId="158FACAC" w:rsidR="00AB17A0" w:rsidRPr="007E5997" w:rsidRDefault="003A6A3F"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6E5F465E" w14:textId="0BC91736"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AB17A0" w:rsidRPr="007E5997" w14:paraId="47341205" w14:textId="77777777" w:rsidTr="00D90483">
        <w:tc>
          <w:tcPr>
            <w:tcW w:w="558" w:type="dxa"/>
          </w:tcPr>
          <w:p w14:paraId="533B387B" w14:textId="247B3EC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 77</w:t>
            </w:r>
          </w:p>
        </w:tc>
        <w:tc>
          <w:tcPr>
            <w:tcW w:w="3870" w:type="dxa"/>
          </w:tcPr>
          <w:p w14:paraId="0EACC394" w14:textId="77777777" w:rsidR="00AB17A0" w:rsidRPr="007E5997" w:rsidRDefault="00AB17A0" w:rsidP="00AB17A0">
            <w:pPr>
              <w:rPr>
                <w:b/>
                <w:bCs/>
                <w:i/>
                <w:iCs/>
                <w:lang w:val="it-IT"/>
              </w:rPr>
            </w:pPr>
            <w:r w:rsidRPr="007E5997">
              <w:rPr>
                <w:b/>
                <w:bCs/>
                <w:i/>
                <w:iCs/>
                <w:lang w:val="it-IT"/>
              </w:rPr>
              <w:t>Vërtetimi i pajtueshmërisë me specifikimin e produktit</w:t>
            </w:r>
          </w:p>
          <w:p w14:paraId="14D7B1F3" w14:textId="77777777" w:rsidR="00AB17A0" w:rsidRPr="007E5997" w:rsidRDefault="00AB17A0" w:rsidP="00AB17A0">
            <w:pPr>
              <w:rPr>
                <w:lang w:val="it-IT"/>
              </w:rPr>
            </w:pPr>
            <w:r w:rsidRPr="007E5997">
              <w:rPr>
                <w:lang w:val="it-IT"/>
              </w:rPr>
              <w:t>1. Një operator, produkti i të cilit, pas verifikimit të pajtueshmërisë të përmendur në Nenin 72, gjendet në përputhje me specifikimin e produktit të një specialiteti tradicional të garantuar të mbrojtur në përputhje me këtë ligj, me kërkesë dhe në varësi të sistemit të aplikuar, ka të drejtë të:</w:t>
            </w:r>
          </w:p>
          <w:p w14:paraId="31D27F0F" w14:textId="77777777" w:rsidR="00AB17A0" w:rsidRPr="007E5997" w:rsidRDefault="00AB17A0" w:rsidP="00AB17A0">
            <w:pPr>
              <w:rPr>
                <w:lang w:val="it-IT"/>
              </w:rPr>
            </w:pPr>
          </w:p>
          <w:p w14:paraId="73613CBC" w14:textId="77777777" w:rsidR="00AB17A0" w:rsidRPr="007E5997" w:rsidRDefault="00AB17A0" w:rsidP="00AB17A0">
            <w:pPr>
              <w:rPr>
                <w:lang w:val="it-IT"/>
              </w:rPr>
            </w:pPr>
            <w:r w:rsidRPr="007E5997">
              <w:rPr>
                <w:lang w:val="it-IT"/>
              </w:rPr>
              <w:t>(a) marrë një vërtetim, i cili mund të jetë një kopje e noterizuar, që vërteton pajtueshmërinë me specifikimin e produktit; ose</w:t>
            </w:r>
          </w:p>
          <w:p w14:paraId="7463F3C7" w14:textId="77777777" w:rsidR="00AB17A0" w:rsidRPr="007E5997" w:rsidRDefault="00AB17A0" w:rsidP="00AB17A0">
            <w:pPr>
              <w:rPr>
                <w:lang w:val="it-IT"/>
              </w:rPr>
            </w:pPr>
            <w:r w:rsidRPr="007E5997">
              <w:rPr>
                <w:lang w:val="it-IT"/>
              </w:rPr>
              <w:t>(b) të përfshihet në një listë të operatorëve të miratuar të përcaktuar nga autoriteti kompetent, siç është lista e parashikuar në nenin 72(4). Ekstrakti përkatës i listës (lista) duhet t'i vihet në dispozicion në internet çdo operatori të miratuar.</w:t>
            </w:r>
          </w:p>
          <w:p w14:paraId="398C0052" w14:textId="77777777" w:rsidR="00AB17A0" w:rsidRPr="007E5997" w:rsidRDefault="00AB17A0" w:rsidP="00AB17A0">
            <w:pPr>
              <w:rPr>
                <w:lang w:val="it-IT"/>
              </w:rPr>
            </w:pPr>
          </w:p>
          <w:p w14:paraId="4AF51A56" w14:textId="77777777" w:rsidR="00AB17A0" w:rsidRPr="007E5997" w:rsidRDefault="00AB17A0" w:rsidP="00AB17A0">
            <w:pPr>
              <w:rPr>
                <w:lang w:val="it-IT"/>
              </w:rPr>
            </w:pPr>
            <w:r w:rsidRPr="007E5997">
              <w:rPr>
                <w:lang w:val="it-IT"/>
              </w:rPr>
              <w:t>2. Vërtetimi i pajtueshmërisë dhe lista e përmendur në paragrafin 1, repektivisht pikat (a) dhe (b), përditësohen periodikisht, bazuar në një vlerësim risku.</w:t>
            </w:r>
          </w:p>
          <w:p w14:paraId="38003933" w14:textId="77777777" w:rsidR="00AB17A0" w:rsidRPr="007E5997" w:rsidRDefault="00AB17A0" w:rsidP="00AB17A0">
            <w:pPr>
              <w:rPr>
                <w:lang w:val="it-IT"/>
              </w:rPr>
            </w:pPr>
          </w:p>
          <w:p w14:paraId="7B9F18D7" w14:textId="77777777" w:rsidR="00AB17A0" w:rsidRPr="007E5997" w:rsidRDefault="00AB17A0" w:rsidP="00AB17A0">
            <w:pPr>
              <w:rPr>
                <w:lang w:val="it-IT"/>
              </w:rPr>
            </w:pPr>
            <w:r w:rsidRPr="007E5997">
              <w:rPr>
                <w:lang w:val="it-IT"/>
              </w:rPr>
              <w:t xml:space="preserve">3. Operatorit që nuk i jepet më vërtetimi i pajtueshmërisë ose që është hequr nga lista i ndalohet të vazhdojë të shfaqë ose </w:t>
            </w:r>
            <w:r w:rsidRPr="007E5997">
              <w:rPr>
                <w:lang w:val="it-IT"/>
              </w:rPr>
              <w:lastRenderedPageBreak/>
              <w:t>përdorë vërtetimin e pajtueshmërisë ose listën.</w:t>
            </w:r>
          </w:p>
          <w:p w14:paraId="2188DC9B" w14:textId="77777777" w:rsidR="00AB17A0" w:rsidRPr="007E5997" w:rsidRDefault="00AB17A0" w:rsidP="00AB17A0">
            <w:pPr>
              <w:rPr>
                <w:lang w:val="it-IT"/>
              </w:rPr>
            </w:pPr>
          </w:p>
          <w:p w14:paraId="21F2B61B" w14:textId="1A83DA63" w:rsidR="00AB17A0" w:rsidRPr="007E5997" w:rsidRDefault="00AB17A0" w:rsidP="00AB17A0">
            <w:pPr>
              <w:rPr>
                <w:rFonts w:ascii="Times New Roman" w:hAnsi="Times New Roman" w:cs="Times New Roman"/>
                <w:b/>
                <w:bCs/>
                <w:strike/>
                <w:sz w:val="24"/>
                <w:szCs w:val="24"/>
                <w:lang w:val="it-IT"/>
              </w:rPr>
            </w:pPr>
            <w:r w:rsidRPr="007E5997">
              <w:rPr>
                <w:lang w:val="it-IT"/>
              </w:rPr>
              <w:t xml:space="preserve"> 4. Rregulla të hollësishme mbi formën dhe përmbajtjen e vërtetimit të pajtueshmërisë dhe listës, si dhe mbi rrethanat dhe format në të cilat ato duhet të bëhen të disponueshme nga operatorët ose tregtarët për kontrollet ose gjatë biznesit, duke përfshirë rastin e një vërtetimi ekuivalent në lidhje me produktet me origjinë nga shtetet e tjera, vendosen në rregulloren përkatëse të miratuar me vendim të Këshillit të Ministrave me propozim të ministrit.</w:t>
            </w:r>
          </w:p>
        </w:tc>
        <w:tc>
          <w:tcPr>
            <w:tcW w:w="720" w:type="dxa"/>
          </w:tcPr>
          <w:p w14:paraId="7740E11A" w14:textId="77777777" w:rsidR="00AB17A0" w:rsidRPr="007E5997" w:rsidRDefault="00AB17A0" w:rsidP="00AB17A0">
            <w:pPr>
              <w:rPr>
                <w:rFonts w:ascii="Times New Roman" w:hAnsi="Times New Roman" w:cs="Times New Roman"/>
                <w:sz w:val="24"/>
                <w:szCs w:val="24"/>
                <w:lang w:val="it-IT"/>
              </w:rPr>
            </w:pPr>
          </w:p>
        </w:tc>
        <w:tc>
          <w:tcPr>
            <w:tcW w:w="4770" w:type="dxa"/>
          </w:tcPr>
          <w:p w14:paraId="0F08A499" w14:textId="77777777" w:rsidR="00AB17A0" w:rsidRPr="007E5997" w:rsidRDefault="00AB17A0" w:rsidP="00AB17A0">
            <w:pPr>
              <w:rPr>
                <w:rFonts w:ascii="Times New Roman" w:hAnsi="Times New Roman" w:cs="Times New Roman"/>
                <w:sz w:val="24"/>
                <w:szCs w:val="24"/>
                <w:lang w:val="it-IT"/>
              </w:rPr>
            </w:pPr>
          </w:p>
        </w:tc>
        <w:tc>
          <w:tcPr>
            <w:tcW w:w="990" w:type="dxa"/>
          </w:tcPr>
          <w:p w14:paraId="599F48B0" w14:textId="77777777" w:rsidR="00AB17A0" w:rsidRPr="007E5997" w:rsidRDefault="00AB17A0" w:rsidP="00AB17A0">
            <w:pPr>
              <w:rPr>
                <w:rFonts w:ascii="Times New Roman" w:hAnsi="Times New Roman" w:cs="Times New Roman"/>
                <w:sz w:val="24"/>
                <w:szCs w:val="24"/>
              </w:rPr>
            </w:pPr>
          </w:p>
        </w:tc>
        <w:tc>
          <w:tcPr>
            <w:tcW w:w="540" w:type="dxa"/>
          </w:tcPr>
          <w:p w14:paraId="4EB4703D" w14:textId="6C86BA90"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7B42A800" w14:textId="594F9554"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BE742C" w:rsidRPr="007E5997" w14:paraId="506CBE7D" w14:textId="77777777" w:rsidTr="00D90483">
        <w:tc>
          <w:tcPr>
            <w:tcW w:w="558" w:type="dxa"/>
          </w:tcPr>
          <w:p w14:paraId="33A413C6" w14:textId="2EE3B9FC"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 78</w:t>
            </w:r>
          </w:p>
        </w:tc>
        <w:tc>
          <w:tcPr>
            <w:tcW w:w="3870" w:type="dxa"/>
          </w:tcPr>
          <w:p w14:paraId="2462D6B1" w14:textId="77777777" w:rsidR="00BE742C" w:rsidRPr="007E5997" w:rsidRDefault="00BE742C" w:rsidP="00BE742C">
            <w:pPr>
              <w:rPr>
                <w:b/>
                <w:bCs/>
                <w:i/>
                <w:iCs/>
              </w:rPr>
            </w:pPr>
            <w:r w:rsidRPr="007E5997">
              <w:rPr>
                <w:b/>
                <w:bCs/>
                <w:i/>
                <w:iCs/>
              </w:rPr>
              <w:t>Objektivi</w:t>
            </w:r>
          </w:p>
          <w:p w14:paraId="7ED2FDC4" w14:textId="77777777" w:rsidR="00BE742C" w:rsidRPr="007E5997" w:rsidRDefault="00BE742C" w:rsidP="00BE742C">
            <w:pPr>
              <w:rPr>
                <w:i/>
                <w:iCs/>
              </w:rPr>
            </w:pPr>
            <w:r w:rsidRPr="007E5997">
              <w:t>Krijimi i një skeme për kushtet opsionale të cilësisë do të bëhet me qëllim lehtësimin e komunikimit brenda tregut të brendshëm mbi karakteristikat ose atributet që shtojnë vlerë tek produktet bujqësore nga prodhuesit e tyre</w:t>
            </w:r>
            <w:r w:rsidRPr="007E5997">
              <w:rPr>
                <w:i/>
                <w:iCs/>
              </w:rPr>
              <w:t>.</w:t>
            </w:r>
          </w:p>
          <w:p w14:paraId="3897511F" w14:textId="77777777" w:rsidR="00BE742C" w:rsidRPr="007E5997" w:rsidRDefault="00BE742C" w:rsidP="00BE742C">
            <w:pPr>
              <w:rPr>
                <w:rFonts w:ascii="Times New Roman" w:hAnsi="Times New Roman" w:cs="Times New Roman"/>
                <w:b/>
                <w:bCs/>
                <w:strike/>
                <w:sz w:val="24"/>
                <w:szCs w:val="24"/>
              </w:rPr>
            </w:pPr>
          </w:p>
        </w:tc>
        <w:tc>
          <w:tcPr>
            <w:tcW w:w="720" w:type="dxa"/>
          </w:tcPr>
          <w:p w14:paraId="200FE2F6" w14:textId="77777777" w:rsidR="00BE742C" w:rsidRPr="007E5997" w:rsidRDefault="00BE742C" w:rsidP="00BE742C">
            <w:pPr>
              <w:rPr>
                <w:rFonts w:ascii="Times New Roman" w:hAnsi="Times New Roman" w:cs="Times New Roman"/>
                <w:sz w:val="24"/>
                <w:szCs w:val="24"/>
              </w:rPr>
            </w:pPr>
          </w:p>
        </w:tc>
        <w:tc>
          <w:tcPr>
            <w:tcW w:w="4770" w:type="dxa"/>
          </w:tcPr>
          <w:p w14:paraId="1C82C2E6" w14:textId="77777777" w:rsidR="00BE742C" w:rsidRPr="007E5997" w:rsidRDefault="00BE742C" w:rsidP="00BE742C">
            <w:pPr>
              <w:rPr>
                <w:rFonts w:ascii="Times New Roman" w:hAnsi="Times New Roman" w:cs="Times New Roman"/>
                <w:sz w:val="24"/>
                <w:szCs w:val="24"/>
              </w:rPr>
            </w:pPr>
          </w:p>
        </w:tc>
        <w:tc>
          <w:tcPr>
            <w:tcW w:w="990" w:type="dxa"/>
          </w:tcPr>
          <w:p w14:paraId="5F7BA8A0" w14:textId="77777777" w:rsidR="00BE742C" w:rsidRPr="007E5997" w:rsidRDefault="00BE742C" w:rsidP="00BE742C">
            <w:pPr>
              <w:rPr>
                <w:rFonts w:ascii="Times New Roman" w:hAnsi="Times New Roman" w:cs="Times New Roman"/>
                <w:sz w:val="24"/>
                <w:szCs w:val="24"/>
              </w:rPr>
            </w:pPr>
          </w:p>
        </w:tc>
        <w:tc>
          <w:tcPr>
            <w:tcW w:w="540" w:type="dxa"/>
          </w:tcPr>
          <w:p w14:paraId="2600EF5F" w14:textId="649AE57E"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CEBE2E9" w14:textId="5C69260D" w:rsidR="00BE742C" w:rsidRPr="007E5997" w:rsidRDefault="00BE742C" w:rsidP="00BE742C">
            <w:pPr>
              <w:rPr>
                <w:rFonts w:ascii="Times New Roman" w:hAnsi="Times New Roman" w:cs="Times New Roman"/>
                <w:sz w:val="24"/>
                <w:szCs w:val="24"/>
              </w:rPr>
            </w:pPr>
            <w:r w:rsidRPr="007E5997">
              <w:rPr>
                <w:lang w:val="it-IT"/>
              </w:rPr>
              <w:t>Ne lidhje me specialitet tradicionale te garantuara, eshte miratuar nje ligj i posacem – ligji nr. 08/2019 “Per skemat e cilesise se produkteve bujqesore dhe ushqimore”</w:t>
            </w:r>
          </w:p>
        </w:tc>
      </w:tr>
      <w:tr w:rsidR="00BE742C" w:rsidRPr="007E5997" w14:paraId="29308A8D" w14:textId="77777777" w:rsidTr="00D90483">
        <w:tc>
          <w:tcPr>
            <w:tcW w:w="558" w:type="dxa"/>
          </w:tcPr>
          <w:p w14:paraId="76D4A3F0" w14:textId="6849B0AC"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 79</w:t>
            </w:r>
          </w:p>
        </w:tc>
        <w:tc>
          <w:tcPr>
            <w:tcW w:w="3870" w:type="dxa"/>
          </w:tcPr>
          <w:p w14:paraId="3170C362" w14:textId="77777777" w:rsidR="00BE742C" w:rsidRPr="007E5997" w:rsidRDefault="00BE742C" w:rsidP="00BE742C">
            <w:pPr>
              <w:rPr>
                <w:b/>
                <w:bCs/>
                <w:i/>
                <w:iCs/>
              </w:rPr>
            </w:pPr>
            <w:r w:rsidRPr="007E5997">
              <w:rPr>
                <w:b/>
                <w:bCs/>
                <w:i/>
                <w:iCs/>
              </w:rPr>
              <w:t>Rregullat kombëtare</w:t>
            </w:r>
          </w:p>
          <w:p w14:paraId="4E04665C" w14:textId="77777777" w:rsidR="00BE742C" w:rsidRPr="007E5997" w:rsidRDefault="00BE742C" w:rsidP="00BE742C">
            <w:r w:rsidRPr="007E5997">
              <w:t>1. Rregulla mbi kushtet dhe skemat opsionale të cilësisë, në përputhje me këtë ligj, vendosen në rregulloren përkatëse të miratuar me vendim të Këshillit të Ministrave me propozim të ministrit.</w:t>
            </w:r>
          </w:p>
          <w:p w14:paraId="19D7B682" w14:textId="77777777" w:rsidR="00BE742C" w:rsidRPr="007E5997" w:rsidRDefault="00BE742C" w:rsidP="00BE742C"/>
          <w:p w14:paraId="56A228EB" w14:textId="03815FF6" w:rsidR="00BE742C" w:rsidRPr="007E5997" w:rsidRDefault="00BE742C" w:rsidP="00BE742C">
            <w:pPr>
              <w:rPr>
                <w:rFonts w:ascii="Times New Roman" w:hAnsi="Times New Roman" w:cs="Times New Roman"/>
                <w:b/>
                <w:bCs/>
                <w:strike/>
                <w:sz w:val="24"/>
                <w:szCs w:val="24"/>
              </w:rPr>
            </w:pPr>
            <w:r w:rsidRPr="007E5997">
              <w:lastRenderedPageBreak/>
              <w:t>2. Oragni i deleguar përkatës mund të krijojë dhe të ofrojë mbështetje për një sistem dixhital për përfshirjen e kushteve dhe skemave të përmendura në paragrafin 1 me qëllim nxitjen e njohurive për produktet dhe skemat në të gjithë vendin. Detaje teknike të nevojshme për njoftimin e kushteve opsionale të cilësisë vendosen në rregulloren përkatëse të miratuar me vendim të Këshillit të Ministrave me propozim të ministrit.</w:t>
            </w:r>
          </w:p>
        </w:tc>
        <w:tc>
          <w:tcPr>
            <w:tcW w:w="720" w:type="dxa"/>
          </w:tcPr>
          <w:p w14:paraId="2608AD98" w14:textId="77777777" w:rsidR="00BE742C" w:rsidRPr="007E5997" w:rsidRDefault="00BE742C" w:rsidP="00BE742C">
            <w:pPr>
              <w:rPr>
                <w:rFonts w:ascii="Times New Roman" w:hAnsi="Times New Roman" w:cs="Times New Roman"/>
                <w:sz w:val="24"/>
                <w:szCs w:val="24"/>
              </w:rPr>
            </w:pPr>
          </w:p>
        </w:tc>
        <w:tc>
          <w:tcPr>
            <w:tcW w:w="4770" w:type="dxa"/>
          </w:tcPr>
          <w:p w14:paraId="35F85B1D" w14:textId="77777777" w:rsidR="00BE742C" w:rsidRPr="007E5997" w:rsidRDefault="00BE742C" w:rsidP="00BE742C">
            <w:pPr>
              <w:rPr>
                <w:rFonts w:ascii="Times New Roman" w:hAnsi="Times New Roman" w:cs="Times New Roman"/>
                <w:sz w:val="24"/>
                <w:szCs w:val="24"/>
              </w:rPr>
            </w:pPr>
          </w:p>
        </w:tc>
        <w:tc>
          <w:tcPr>
            <w:tcW w:w="990" w:type="dxa"/>
          </w:tcPr>
          <w:p w14:paraId="13CC3889" w14:textId="77777777" w:rsidR="00BE742C" w:rsidRPr="007E5997" w:rsidRDefault="00BE742C" w:rsidP="00BE742C">
            <w:pPr>
              <w:rPr>
                <w:rFonts w:ascii="Times New Roman" w:hAnsi="Times New Roman" w:cs="Times New Roman"/>
                <w:sz w:val="24"/>
                <w:szCs w:val="24"/>
              </w:rPr>
            </w:pPr>
          </w:p>
        </w:tc>
        <w:tc>
          <w:tcPr>
            <w:tcW w:w="540" w:type="dxa"/>
          </w:tcPr>
          <w:p w14:paraId="1CA1A0CF" w14:textId="25630CFC"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7FA2F226" w14:textId="2A9E210A" w:rsidR="00BE742C" w:rsidRPr="007E5997" w:rsidRDefault="00BE742C" w:rsidP="00BE742C">
            <w:pPr>
              <w:rPr>
                <w:rFonts w:ascii="Times New Roman" w:hAnsi="Times New Roman" w:cs="Times New Roman"/>
                <w:sz w:val="24"/>
                <w:szCs w:val="24"/>
              </w:rPr>
            </w:pPr>
            <w:r w:rsidRPr="007E5997">
              <w:rPr>
                <w:lang w:val="it-IT"/>
              </w:rPr>
              <w:t xml:space="preserve">Ne lidhje me specialitet tradicionale te garantuara, eshte miratuar nje ligj i posacem – ligji nr. 08/2019 “Per skemat e cilesise </w:t>
            </w:r>
            <w:r w:rsidRPr="007E5997">
              <w:rPr>
                <w:lang w:val="it-IT"/>
              </w:rPr>
              <w:lastRenderedPageBreak/>
              <w:t>se produkteve bujqesore dhe ushqimore”</w:t>
            </w:r>
          </w:p>
        </w:tc>
      </w:tr>
      <w:tr w:rsidR="00AB17A0" w:rsidRPr="007E5997" w14:paraId="2BC92E87" w14:textId="77777777" w:rsidTr="00D90483">
        <w:tc>
          <w:tcPr>
            <w:tcW w:w="558" w:type="dxa"/>
          </w:tcPr>
          <w:p w14:paraId="464008AE" w14:textId="786B45F5"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80</w:t>
            </w:r>
          </w:p>
        </w:tc>
        <w:tc>
          <w:tcPr>
            <w:tcW w:w="3870" w:type="dxa"/>
          </w:tcPr>
          <w:p w14:paraId="6BB1FE6D" w14:textId="77777777" w:rsidR="00AB17A0" w:rsidRPr="007E5997" w:rsidRDefault="00AB17A0" w:rsidP="00AB17A0">
            <w:pPr>
              <w:rPr>
                <w:b/>
                <w:bCs/>
                <w:i/>
                <w:iCs/>
              </w:rPr>
            </w:pPr>
            <w:r w:rsidRPr="007E5997">
              <w:rPr>
                <w:b/>
                <w:bCs/>
                <w:i/>
                <w:iCs/>
              </w:rPr>
              <w:t>Termat opsionalë të cilësisë</w:t>
            </w:r>
          </w:p>
          <w:p w14:paraId="267A7E48" w14:textId="77777777" w:rsidR="00AB17A0" w:rsidRPr="007E5997" w:rsidRDefault="00AB17A0" w:rsidP="00AB17A0">
            <w:r w:rsidRPr="007E5997">
              <w:t>1. Kushtet opsionale të cilësisë duhet të plotësojnë kriteret e mëposhtme:</w:t>
            </w:r>
          </w:p>
          <w:p w14:paraId="444B4C2D" w14:textId="77777777" w:rsidR="00AB17A0" w:rsidRPr="007E5997" w:rsidRDefault="00AB17A0" w:rsidP="00AB17A0">
            <w:r w:rsidRPr="007E5997">
              <w:t>(a) ato lidhen me një karakteristikë të një ose më shumë kategorive të produkteve, ose me një atribut bujqësor ose përpunues që zbatohet në fusha specifike;</w:t>
            </w:r>
          </w:p>
          <w:p w14:paraId="17B620C8" w14:textId="77777777" w:rsidR="00AB17A0" w:rsidRPr="007E5997" w:rsidRDefault="00AB17A0" w:rsidP="00AB17A0">
            <w:r w:rsidRPr="007E5997">
              <w:t>(b) përdorimi i tyre i shton vlerë produktit në krahasim me produktet e një lloji të ngjashëm.</w:t>
            </w:r>
          </w:p>
          <w:p w14:paraId="4114689B" w14:textId="77777777" w:rsidR="00AB17A0" w:rsidRPr="007E5997" w:rsidRDefault="00AB17A0" w:rsidP="00AB17A0"/>
          <w:p w14:paraId="46FDD4E1" w14:textId="77777777" w:rsidR="00AB17A0" w:rsidRPr="007E5997" w:rsidRDefault="00AB17A0" w:rsidP="00AB17A0">
            <w:r w:rsidRPr="007E5997">
              <w:t>2. Kushtet opsionalë të cilësisë që përshkruajnë cilësitë teknike të produktit për vënien në fuqi të standardeve të detyrueshme të marketingut, por që nuk kanë për qëllim të informojnë konsumatorët rreth këtyre cilësive të produktit, dalin jashtë fushëveprimit të këtij Kreu.</w:t>
            </w:r>
          </w:p>
          <w:p w14:paraId="12DC9C06" w14:textId="77777777" w:rsidR="00AB17A0" w:rsidRPr="007E5997" w:rsidRDefault="00AB17A0" w:rsidP="00AB17A0"/>
          <w:p w14:paraId="345A5551" w14:textId="77777777" w:rsidR="00AB17A0" w:rsidRPr="007E5997" w:rsidRDefault="00AB17A0" w:rsidP="00AB17A0">
            <w:r w:rsidRPr="007E5997">
              <w:t xml:space="preserve">3. Kushtet opsionalë të cilësisë i </w:t>
            </w:r>
            <w:r w:rsidRPr="007E5997">
              <w:lastRenderedPageBreak/>
              <w:t>përjashtojnë kushtet opsionalë të rezervuara që mbështesin dhe plotësojnë standardet specifike të marketingut të përcaktuara në baza sektoriale ose kategori produkti.</w:t>
            </w:r>
          </w:p>
          <w:p w14:paraId="0887D4AD" w14:textId="77777777" w:rsidR="00AB17A0" w:rsidRPr="007E5997" w:rsidRDefault="00AB17A0" w:rsidP="00AB17A0"/>
          <w:p w14:paraId="5DF6B8ED" w14:textId="77777777" w:rsidR="00AB17A0" w:rsidRPr="007E5997" w:rsidRDefault="00AB17A0" w:rsidP="00AB17A0">
            <w:r w:rsidRPr="007E5997">
              <w:t>4. Rregulla të hollësishme mbi kriteret e përmendura në paragrafin 1 të këtij neni mbi format, procedurat ose detaje të tjera teknike të nevojshme për zbatimin e këtij Kreu, vendosen me rregulloren përkatëse të miratuar me vendim të Këshillit të Ministrave me propozim të ministrit.</w:t>
            </w:r>
          </w:p>
          <w:p w14:paraId="2199E3AA" w14:textId="77777777" w:rsidR="00AB17A0" w:rsidRPr="007E5997" w:rsidRDefault="00AB17A0" w:rsidP="00AB17A0">
            <w:pPr>
              <w:rPr>
                <w:rFonts w:ascii="Times New Roman" w:hAnsi="Times New Roman" w:cs="Times New Roman"/>
                <w:b/>
                <w:bCs/>
                <w:strike/>
                <w:sz w:val="24"/>
                <w:szCs w:val="24"/>
              </w:rPr>
            </w:pPr>
          </w:p>
        </w:tc>
        <w:tc>
          <w:tcPr>
            <w:tcW w:w="720" w:type="dxa"/>
          </w:tcPr>
          <w:p w14:paraId="27BFAC2E" w14:textId="77777777" w:rsidR="00AB17A0" w:rsidRPr="007E5997" w:rsidRDefault="00AB17A0" w:rsidP="00AB17A0">
            <w:pPr>
              <w:rPr>
                <w:rFonts w:ascii="Times New Roman" w:hAnsi="Times New Roman" w:cs="Times New Roman"/>
                <w:sz w:val="24"/>
                <w:szCs w:val="24"/>
              </w:rPr>
            </w:pPr>
          </w:p>
        </w:tc>
        <w:tc>
          <w:tcPr>
            <w:tcW w:w="4770" w:type="dxa"/>
          </w:tcPr>
          <w:p w14:paraId="7F3D15C2" w14:textId="77777777" w:rsidR="00AB17A0" w:rsidRPr="007E5997" w:rsidRDefault="00AB17A0" w:rsidP="00AB17A0">
            <w:pPr>
              <w:rPr>
                <w:rFonts w:ascii="Times New Roman" w:hAnsi="Times New Roman" w:cs="Times New Roman"/>
                <w:sz w:val="24"/>
                <w:szCs w:val="24"/>
              </w:rPr>
            </w:pPr>
          </w:p>
        </w:tc>
        <w:tc>
          <w:tcPr>
            <w:tcW w:w="990" w:type="dxa"/>
          </w:tcPr>
          <w:p w14:paraId="6578A464" w14:textId="77777777" w:rsidR="00AB17A0" w:rsidRPr="007E5997" w:rsidRDefault="00AB17A0" w:rsidP="00AB17A0">
            <w:pPr>
              <w:rPr>
                <w:rFonts w:ascii="Times New Roman" w:hAnsi="Times New Roman" w:cs="Times New Roman"/>
                <w:sz w:val="24"/>
                <w:szCs w:val="24"/>
              </w:rPr>
            </w:pPr>
          </w:p>
        </w:tc>
        <w:tc>
          <w:tcPr>
            <w:tcW w:w="540" w:type="dxa"/>
          </w:tcPr>
          <w:p w14:paraId="60478657" w14:textId="63F5DCD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32F994AB" w14:textId="160926A7" w:rsidR="00AB17A0" w:rsidRPr="007E5997"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r w:rsidR="00BE742C" w:rsidRPr="007E5997" w14:paraId="7DA76D48" w14:textId="77777777" w:rsidTr="00D90483">
        <w:tc>
          <w:tcPr>
            <w:tcW w:w="558" w:type="dxa"/>
          </w:tcPr>
          <w:p w14:paraId="600AB2AE" w14:textId="475B187B"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 81</w:t>
            </w:r>
          </w:p>
        </w:tc>
        <w:tc>
          <w:tcPr>
            <w:tcW w:w="3870" w:type="dxa"/>
          </w:tcPr>
          <w:p w14:paraId="175B0507" w14:textId="77777777" w:rsidR="00BE742C" w:rsidRPr="007E5997" w:rsidRDefault="00BE742C" w:rsidP="00BE742C">
            <w:pPr>
              <w:rPr>
                <w:b/>
                <w:bCs/>
                <w:i/>
                <w:iCs/>
              </w:rPr>
            </w:pPr>
            <w:r w:rsidRPr="007E5997">
              <w:rPr>
                <w:b/>
                <w:bCs/>
                <w:i/>
                <w:iCs/>
              </w:rPr>
              <w:t>Rezervimi i kushteve shtesë opsionale të cilësisë</w:t>
            </w:r>
          </w:p>
          <w:p w14:paraId="19DCA2C8" w14:textId="77777777" w:rsidR="00BE742C" w:rsidRPr="007E5997" w:rsidRDefault="00BE742C" w:rsidP="00BE742C">
            <w:r w:rsidRPr="007E5997">
              <w:t>Duke mbajtur parasysh pritshmëritë e konsumatorëve, zhvillimet në njohuritë shkencore dhe teknike, situatën e tregut dhe zhvillimet në standardet e marketingut dhe në standardet ndërkombëtare, Këshilli i Ministrave, ,me propozim tw ministrit, nxjerr akte në zbatim të këtij ligji duke rezervuar kushte shtesë opsionale të cilësisë dhe duke përcaktuar kushtet e përdorimit të tyre.</w:t>
            </w:r>
          </w:p>
          <w:p w14:paraId="15759B8C" w14:textId="77777777" w:rsidR="00BE742C" w:rsidRPr="007E5997" w:rsidRDefault="00BE742C" w:rsidP="00BE742C">
            <w:pPr>
              <w:rPr>
                <w:rFonts w:ascii="Times New Roman" w:hAnsi="Times New Roman" w:cs="Times New Roman"/>
                <w:b/>
                <w:bCs/>
                <w:strike/>
                <w:sz w:val="24"/>
                <w:szCs w:val="24"/>
              </w:rPr>
            </w:pPr>
          </w:p>
        </w:tc>
        <w:tc>
          <w:tcPr>
            <w:tcW w:w="720" w:type="dxa"/>
          </w:tcPr>
          <w:p w14:paraId="5BDD17A2" w14:textId="77777777" w:rsidR="00BE742C" w:rsidRPr="007E5997" w:rsidRDefault="00BE742C" w:rsidP="00BE742C">
            <w:pPr>
              <w:rPr>
                <w:rFonts w:ascii="Times New Roman" w:hAnsi="Times New Roman" w:cs="Times New Roman"/>
                <w:sz w:val="24"/>
                <w:szCs w:val="24"/>
              </w:rPr>
            </w:pPr>
          </w:p>
        </w:tc>
        <w:tc>
          <w:tcPr>
            <w:tcW w:w="4770" w:type="dxa"/>
          </w:tcPr>
          <w:p w14:paraId="4BE09085" w14:textId="77777777" w:rsidR="00BE742C" w:rsidRPr="007E5997" w:rsidRDefault="00BE742C" w:rsidP="00BE742C">
            <w:pPr>
              <w:rPr>
                <w:rFonts w:ascii="Times New Roman" w:hAnsi="Times New Roman" w:cs="Times New Roman"/>
                <w:sz w:val="24"/>
                <w:szCs w:val="24"/>
              </w:rPr>
            </w:pPr>
          </w:p>
        </w:tc>
        <w:tc>
          <w:tcPr>
            <w:tcW w:w="990" w:type="dxa"/>
          </w:tcPr>
          <w:p w14:paraId="01152306" w14:textId="77777777" w:rsidR="00BE742C" w:rsidRPr="007E5997" w:rsidRDefault="00BE742C" w:rsidP="00BE742C">
            <w:pPr>
              <w:rPr>
                <w:rFonts w:ascii="Times New Roman" w:hAnsi="Times New Roman" w:cs="Times New Roman"/>
                <w:sz w:val="24"/>
                <w:szCs w:val="24"/>
              </w:rPr>
            </w:pPr>
          </w:p>
        </w:tc>
        <w:tc>
          <w:tcPr>
            <w:tcW w:w="540" w:type="dxa"/>
          </w:tcPr>
          <w:p w14:paraId="22ED5574" w14:textId="6A25EDE8"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5F4066E" w14:textId="48D8312F" w:rsidR="00BE742C" w:rsidRPr="007E5997" w:rsidRDefault="00BE742C" w:rsidP="00BE742C">
            <w:pPr>
              <w:rPr>
                <w:rFonts w:ascii="Times New Roman" w:hAnsi="Times New Roman" w:cs="Times New Roman"/>
                <w:sz w:val="24"/>
                <w:szCs w:val="24"/>
              </w:rPr>
            </w:pPr>
            <w:r w:rsidRPr="007E5997">
              <w:rPr>
                <w:lang w:val="it-IT"/>
              </w:rPr>
              <w:t>Ne lidhje me specialitet tradicionale te garantuara, eshte miratuar nje ligj i posacem – ligji nr. 08/2019 “Per skemat e cilesise se produkteve bujqesore dhe ushqimore”</w:t>
            </w:r>
          </w:p>
        </w:tc>
      </w:tr>
      <w:tr w:rsidR="00BE742C" w:rsidRPr="007E5997" w14:paraId="155D422F" w14:textId="77777777" w:rsidTr="00D90483">
        <w:tc>
          <w:tcPr>
            <w:tcW w:w="558" w:type="dxa"/>
          </w:tcPr>
          <w:p w14:paraId="1B185802" w14:textId="01140271"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 82</w:t>
            </w:r>
          </w:p>
        </w:tc>
        <w:tc>
          <w:tcPr>
            <w:tcW w:w="3870" w:type="dxa"/>
          </w:tcPr>
          <w:p w14:paraId="547A0A75" w14:textId="77777777" w:rsidR="00BE742C" w:rsidRPr="007E5997" w:rsidRDefault="00BE742C" w:rsidP="00BE742C">
            <w:pPr>
              <w:rPr>
                <w:b/>
                <w:bCs/>
                <w:i/>
                <w:iCs/>
              </w:rPr>
            </w:pPr>
            <w:r w:rsidRPr="007E5997">
              <w:rPr>
                <w:b/>
                <w:bCs/>
                <w:i/>
                <w:iCs/>
              </w:rPr>
              <w:t>Produkti malor</w:t>
            </w:r>
          </w:p>
          <w:p w14:paraId="68F01F04" w14:textId="77777777" w:rsidR="00BE742C" w:rsidRPr="007E5997" w:rsidRDefault="00BE742C" w:rsidP="00BE742C">
            <w:pPr>
              <w:rPr>
                <w:lang w:val="en-US"/>
              </w:rPr>
            </w:pPr>
            <w:r w:rsidRPr="007E5997">
              <w:t xml:space="preserve">1. Termi "produkt malor" vendoset si një term opsional cilësie. </w:t>
            </w:r>
            <w:r w:rsidRPr="007E5997">
              <w:rPr>
                <w:lang w:val="en-US"/>
              </w:rPr>
              <w:t xml:space="preserve">Ai rezervohet si një term i përbërë. Ai do të përdoret vetëm për të përshkruar produktet e </w:t>
            </w:r>
            <w:r w:rsidRPr="007E5997">
              <w:rPr>
                <w:lang w:val="en-US"/>
              </w:rPr>
              <w:lastRenderedPageBreak/>
              <w:t>destinuara për konsum njerëzor të listuara në shtojcën përkatëse, në lidhje me të cilat:</w:t>
            </w:r>
          </w:p>
          <w:p w14:paraId="5EE2C799" w14:textId="77777777" w:rsidR="00BE742C" w:rsidRPr="007E5997" w:rsidRDefault="00BE742C" w:rsidP="00BE742C">
            <w:pPr>
              <w:rPr>
                <w:lang w:val="en-US"/>
              </w:rPr>
            </w:pPr>
            <w:r w:rsidRPr="007E5997">
              <w:rPr>
                <w:lang w:val="en-US"/>
              </w:rPr>
              <w:t>(a) si lëndët e para ashtu edhe ushqimi për kafshët e fermës vijnë në thelb nga zonat malore;</w:t>
            </w:r>
          </w:p>
          <w:p w14:paraId="3D102F0B" w14:textId="77777777" w:rsidR="00BE742C" w:rsidRPr="007E5997" w:rsidRDefault="00BE742C" w:rsidP="00BE742C">
            <w:pPr>
              <w:rPr>
                <w:lang w:val="en-US"/>
              </w:rPr>
            </w:pPr>
            <w:r w:rsidRPr="007E5997">
              <w:rPr>
                <w:lang w:val="en-US"/>
              </w:rPr>
              <w:t>(b) në rastin e produkteve të përpunuara, përpunimi zhvillohet edhe në zonat malore.</w:t>
            </w:r>
          </w:p>
          <w:p w14:paraId="30E99981" w14:textId="77777777" w:rsidR="00BE742C" w:rsidRPr="007E5997" w:rsidRDefault="00BE742C" w:rsidP="00BE742C">
            <w:pPr>
              <w:rPr>
                <w:lang w:val="en-US"/>
              </w:rPr>
            </w:pPr>
          </w:p>
          <w:p w14:paraId="0CB2C1E8" w14:textId="77777777" w:rsidR="00BE742C" w:rsidRPr="007E5997" w:rsidRDefault="00BE742C" w:rsidP="00BE742C">
            <w:pPr>
              <w:rPr>
                <w:lang w:val="en-US"/>
              </w:rPr>
            </w:pPr>
            <w:r w:rsidRPr="007E5997">
              <w:rPr>
                <w:lang w:val="en-US"/>
              </w:rPr>
              <w:t>2. Për qëllime të këtij neni, zonat malore brenda vendit janë ato të caktuara sipas nenit 32(2) të Rregullores (BE) nr. 1305/2013 të Parlamentit Evropian dhe të Këshillit (30).</w:t>
            </w:r>
          </w:p>
          <w:p w14:paraId="40C5A52B" w14:textId="77777777" w:rsidR="00BE742C" w:rsidRPr="007E5997" w:rsidRDefault="00BE742C" w:rsidP="00BE742C">
            <w:pPr>
              <w:rPr>
                <w:lang w:val="en-US"/>
              </w:rPr>
            </w:pPr>
          </w:p>
          <w:p w14:paraId="795E2BD3" w14:textId="77777777" w:rsidR="00BE742C" w:rsidRPr="007E5997" w:rsidRDefault="00BE742C" w:rsidP="00BE742C">
            <w:pPr>
              <w:rPr>
                <w:lang w:val="en-US"/>
              </w:rPr>
            </w:pPr>
            <w:r w:rsidRPr="007E5997">
              <w:rPr>
                <w:lang w:val="en-US"/>
              </w:rPr>
              <w:t>Për produktet e shteteve të tjera, zonat malore përfshijnë zonat e caktuara zyrtarisht si zona malore nga shteti tjetër përkatës ose që plotësojnë kritere ekuivalente me ato të përcaktuara në nenin 32(2) të Rregullores (BE) nr. 1305/2013.</w:t>
            </w:r>
          </w:p>
          <w:p w14:paraId="2CC42940" w14:textId="77777777" w:rsidR="00BE742C" w:rsidRPr="007E5997" w:rsidRDefault="00BE742C" w:rsidP="00BE742C">
            <w:pPr>
              <w:rPr>
                <w:lang w:val="en-US"/>
              </w:rPr>
            </w:pPr>
          </w:p>
          <w:p w14:paraId="7C6F4FCB" w14:textId="77777777" w:rsidR="00BE742C" w:rsidRPr="007E5997" w:rsidRDefault="00BE742C" w:rsidP="00BE742C">
            <w:pPr>
              <w:rPr>
                <w:lang w:val="en-US"/>
              </w:rPr>
            </w:pPr>
            <w:r w:rsidRPr="007E5997">
              <w:rPr>
                <w:lang w:val="en-US"/>
              </w:rPr>
              <w:t>3. Në raste të justifikuara, si dhe për të marrë në konsideratë kufizimet natyrore që ndikojnë në prodhimin bujqësor në zonat malore, Këshilli i Ministrave, me propozim të ministrit, miraton akte</w:t>
            </w:r>
            <w:r w:rsidRPr="007E5997">
              <w:rPr>
                <w:strike/>
                <w:lang w:val="en-US"/>
              </w:rPr>
              <w:t xml:space="preserve"> </w:t>
            </w:r>
            <w:r w:rsidRPr="007E5997">
              <w:rPr>
                <w:lang w:val="en-US"/>
              </w:rPr>
              <w:t xml:space="preserve">që zbatojnë dhe plotësojnë këtë ligj duke përcaktuar përjashtime nga kushtet e përmendura në paragrafin 1 të këtij neni, në veçanti kushtet sipas të cilave lëndët e para ose ushqimi për kafshët të </w:t>
            </w:r>
            <w:r w:rsidRPr="007E5997">
              <w:rPr>
                <w:lang w:val="en-US"/>
              </w:rPr>
              <w:lastRenderedPageBreak/>
              <w:t>lejohet të vijë edhe nga jashtë zonave malore, kushte sipas të cilave përpunimi i produkteve lejohet të bëhet jashtë zonave malore në një zonë gjeografike që do të përcaktohet, si dhe përkufizimi i zonës gjeografike.</w:t>
            </w:r>
          </w:p>
          <w:p w14:paraId="55550CE4" w14:textId="77777777" w:rsidR="00BE742C" w:rsidRPr="007E5997" w:rsidRDefault="00BE742C" w:rsidP="00BE742C">
            <w:pPr>
              <w:rPr>
                <w:lang w:val="en-US"/>
              </w:rPr>
            </w:pPr>
          </w:p>
          <w:p w14:paraId="3ADC6144" w14:textId="77777777" w:rsidR="00BE742C" w:rsidRPr="007E5997" w:rsidRDefault="00BE742C" w:rsidP="00BE742C">
            <w:pPr>
              <w:rPr>
                <w:lang w:val="en-US"/>
              </w:rPr>
            </w:pPr>
          </w:p>
          <w:p w14:paraId="0FF515BA" w14:textId="338C50C2" w:rsidR="00BE742C" w:rsidRPr="007E5997" w:rsidRDefault="00BE742C" w:rsidP="00BE742C">
            <w:pPr>
              <w:rPr>
                <w:rFonts w:ascii="Times New Roman" w:hAnsi="Times New Roman" w:cs="Times New Roman"/>
                <w:b/>
                <w:bCs/>
                <w:strike/>
                <w:sz w:val="24"/>
                <w:szCs w:val="24"/>
                <w:lang w:val="en-US"/>
              </w:rPr>
            </w:pPr>
            <w:r w:rsidRPr="007E5997">
              <w:rPr>
                <w:lang w:val="en-US"/>
              </w:rPr>
              <w:t>4. Për të marrë në konsideratë kufizimet natyrore që ndikojnë në prodhimin bujqësor në zonat malore, Këshilli i Ministrave, me propozim të ministrit, nxjerr akte që zbaton dhe plotëson këtë Rregullore në lidhje me përcaktimin e metodave të prodhimit dhe kritereve të tjera përkatëse për zbatimin e kushtit opsional të cilësisë të përmendur në paragrafin 1 të këtij neni.</w:t>
            </w:r>
          </w:p>
        </w:tc>
        <w:tc>
          <w:tcPr>
            <w:tcW w:w="720" w:type="dxa"/>
          </w:tcPr>
          <w:p w14:paraId="484F419C" w14:textId="77777777" w:rsidR="00BE742C" w:rsidRPr="007E5997" w:rsidRDefault="00BE742C" w:rsidP="00BE742C">
            <w:pPr>
              <w:rPr>
                <w:rFonts w:ascii="Times New Roman" w:hAnsi="Times New Roman" w:cs="Times New Roman"/>
                <w:sz w:val="24"/>
                <w:szCs w:val="24"/>
              </w:rPr>
            </w:pPr>
          </w:p>
        </w:tc>
        <w:tc>
          <w:tcPr>
            <w:tcW w:w="4770" w:type="dxa"/>
          </w:tcPr>
          <w:p w14:paraId="2394CAA0" w14:textId="77777777" w:rsidR="00BE742C" w:rsidRPr="007E5997" w:rsidRDefault="00BE742C" w:rsidP="00BE742C">
            <w:pPr>
              <w:rPr>
                <w:rFonts w:ascii="Times New Roman" w:hAnsi="Times New Roman" w:cs="Times New Roman"/>
                <w:sz w:val="24"/>
                <w:szCs w:val="24"/>
                <w:lang w:val="en-US"/>
              </w:rPr>
            </w:pPr>
          </w:p>
        </w:tc>
        <w:tc>
          <w:tcPr>
            <w:tcW w:w="990" w:type="dxa"/>
          </w:tcPr>
          <w:p w14:paraId="1E2E2482" w14:textId="77777777" w:rsidR="00BE742C" w:rsidRPr="007E5997" w:rsidRDefault="00BE742C" w:rsidP="00BE742C">
            <w:pPr>
              <w:rPr>
                <w:rFonts w:ascii="Times New Roman" w:hAnsi="Times New Roman" w:cs="Times New Roman"/>
                <w:sz w:val="24"/>
                <w:szCs w:val="24"/>
              </w:rPr>
            </w:pPr>
          </w:p>
        </w:tc>
        <w:tc>
          <w:tcPr>
            <w:tcW w:w="540" w:type="dxa"/>
          </w:tcPr>
          <w:p w14:paraId="6B3B5488" w14:textId="4C24DA43" w:rsidR="00BE742C" w:rsidRPr="007E5997" w:rsidRDefault="00BE742C" w:rsidP="00BE742C">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5E26E648" w14:textId="4401BA9A" w:rsidR="00BE742C" w:rsidRPr="007E5997" w:rsidRDefault="00BE742C" w:rsidP="00BE742C">
            <w:pPr>
              <w:rPr>
                <w:rFonts w:ascii="Times New Roman" w:hAnsi="Times New Roman" w:cs="Times New Roman"/>
                <w:sz w:val="24"/>
                <w:szCs w:val="24"/>
              </w:rPr>
            </w:pPr>
            <w:r w:rsidRPr="007E5997">
              <w:rPr>
                <w:lang w:val="it-IT"/>
              </w:rPr>
              <w:t xml:space="preserve">Ne lidhje me specialitet tradicionale te garantuara, eshte miratuar nje ligj i </w:t>
            </w:r>
            <w:r w:rsidRPr="007E5997">
              <w:rPr>
                <w:lang w:val="it-IT"/>
              </w:rPr>
              <w:lastRenderedPageBreak/>
              <w:t>posacem – ligji nr. 08/2019 “Per skemat e cilesise se produkteve bujqesore dhe ushqimore”</w:t>
            </w:r>
          </w:p>
        </w:tc>
      </w:tr>
      <w:tr w:rsidR="00AB17A0" w:rsidRPr="000F71FC" w14:paraId="38F48B66" w14:textId="77777777" w:rsidTr="00D90483">
        <w:tc>
          <w:tcPr>
            <w:tcW w:w="558" w:type="dxa"/>
          </w:tcPr>
          <w:p w14:paraId="35C0B960" w14:textId="5EC693F6"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lastRenderedPageBreak/>
              <w:t>N 83</w:t>
            </w:r>
          </w:p>
        </w:tc>
        <w:tc>
          <w:tcPr>
            <w:tcW w:w="3870" w:type="dxa"/>
          </w:tcPr>
          <w:p w14:paraId="71BEC9AF" w14:textId="77777777" w:rsidR="00AB17A0" w:rsidRPr="007E5997" w:rsidRDefault="00AB17A0" w:rsidP="00AB17A0">
            <w:pPr>
              <w:rPr>
                <w:b/>
                <w:bCs/>
                <w:i/>
                <w:iCs/>
              </w:rPr>
            </w:pPr>
            <w:r w:rsidRPr="007E5997">
              <w:rPr>
                <w:b/>
                <w:bCs/>
                <w:i/>
                <w:iCs/>
              </w:rPr>
              <w:t>Kufizimet në përdorim dhe kontrollet</w:t>
            </w:r>
          </w:p>
          <w:p w14:paraId="3F4C2E25" w14:textId="77777777" w:rsidR="00AB17A0" w:rsidRPr="007E5997" w:rsidRDefault="00AB17A0" w:rsidP="00AB17A0">
            <w:r w:rsidRPr="007E5997">
              <w:t>1. Një kusht opsional cilësie mund të përdoret vetëm për të përshkruar produktet që përputhen me kushtet përkatëse të përdorimit.</w:t>
            </w:r>
          </w:p>
          <w:p w14:paraId="689306BF" w14:textId="77777777" w:rsidR="00AB17A0" w:rsidRPr="007E5997" w:rsidRDefault="00AB17A0" w:rsidP="00AB17A0"/>
          <w:p w14:paraId="6B76CE43" w14:textId="77777777" w:rsidR="00AB17A0" w:rsidRPr="007E5997" w:rsidRDefault="00AB17A0" w:rsidP="00AB17A0">
            <w:r w:rsidRPr="007E5997">
              <w:t>2. Dispozitat e këtij Kreu nuk cenojnë zbatimin e rregullave që rregullojnë pronësinë intelektuale, dhe veçanërisht ato që kanë të bëjnë me emërtimet e origjinës dhe treguesit gjeografikë, markat tregtare dhe të drejtat e dhëna sipas këtyre rregullave.</w:t>
            </w:r>
          </w:p>
          <w:p w14:paraId="47D3CA5D" w14:textId="77777777" w:rsidR="00AB17A0" w:rsidRPr="007E5997" w:rsidRDefault="00AB17A0" w:rsidP="00AB17A0"/>
          <w:p w14:paraId="23072C87" w14:textId="77777777" w:rsidR="00AB17A0" w:rsidRPr="007E5997" w:rsidRDefault="00AB17A0" w:rsidP="00AB17A0">
            <w:r w:rsidRPr="007E5997">
              <w:t xml:space="preserve">3. Rregulla për përdorimin e kushteve opsionale të cilësisë vendosen me </w:t>
            </w:r>
            <w:r w:rsidRPr="007E5997">
              <w:lastRenderedPageBreak/>
              <w:t>rregullore të miratuar me vendim të Këshillit të Ministrave, me propozim të ministrit.</w:t>
            </w:r>
          </w:p>
          <w:p w14:paraId="6543E93E" w14:textId="77777777" w:rsidR="00AB17A0" w:rsidRPr="007E5997" w:rsidRDefault="00AB17A0" w:rsidP="00AB17A0"/>
          <w:p w14:paraId="7957E42F" w14:textId="77777777" w:rsidR="00AB17A0" w:rsidRPr="007E5997" w:rsidRDefault="00AB17A0" w:rsidP="00AB17A0">
            <w:r w:rsidRPr="007E5997">
              <w:t>4. Autoritetet e ngarkuara me këtë ligj ndërmarrin kontrolle, bazuar në një analizë risku, për të siguruar pajtueshmërinë me kërkesat e këtij Kreu dhe, në rast shkeljeje, vendosin gjoba administrative të përshtatshme.</w:t>
            </w:r>
          </w:p>
          <w:p w14:paraId="3D946979" w14:textId="77777777" w:rsidR="00AB17A0" w:rsidRPr="007E5997" w:rsidRDefault="00AB17A0" w:rsidP="00AB17A0">
            <w:pPr>
              <w:rPr>
                <w:rFonts w:ascii="Times New Roman" w:hAnsi="Times New Roman" w:cs="Times New Roman"/>
                <w:b/>
                <w:bCs/>
                <w:strike/>
                <w:sz w:val="24"/>
                <w:szCs w:val="24"/>
              </w:rPr>
            </w:pPr>
          </w:p>
        </w:tc>
        <w:tc>
          <w:tcPr>
            <w:tcW w:w="720" w:type="dxa"/>
          </w:tcPr>
          <w:p w14:paraId="019F1962" w14:textId="77777777" w:rsidR="00AB17A0" w:rsidRPr="007E5997" w:rsidRDefault="00AB17A0" w:rsidP="00AB17A0">
            <w:pPr>
              <w:rPr>
                <w:rFonts w:ascii="Times New Roman" w:hAnsi="Times New Roman" w:cs="Times New Roman"/>
                <w:sz w:val="24"/>
                <w:szCs w:val="24"/>
              </w:rPr>
            </w:pPr>
          </w:p>
        </w:tc>
        <w:tc>
          <w:tcPr>
            <w:tcW w:w="4770" w:type="dxa"/>
          </w:tcPr>
          <w:p w14:paraId="4F9D7095" w14:textId="77777777" w:rsidR="00AB17A0" w:rsidRPr="007E5997" w:rsidRDefault="00AB17A0" w:rsidP="00AB17A0">
            <w:pPr>
              <w:rPr>
                <w:rFonts w:ascii="Times New Roman" w:hAnsi="Times New Roman" w:cs="Times New Roman"/>
                <w:sz w:val="24"/>
                <w:szCs w:val="24"/>
              </w:rPr>
            </w:pPr>
          </w:p>
        </w:tc>
        <w:tc>
          <w:tcPr>
            <w:tcW w:w="990" w:type="dxa"/>
          </w:tcPr>
          <w:p w14:paraId="65F4F5DF" w14:textId="77777777" w:rsidR="00AB17A0" w:rsidRPr="007E5997" w:rsidRDefault="00AB17A0" w:rsidP="00AB17A0">
            <w:pPr>
              <w:rPr>
                <w:rFonts w:ascii="Times New Roman" w:hAnsi="Times New Roman" w:cs="Times New Roman"/>
                <w:sz w:val="24"/>
                <w:szCs w:val="24"/>
              </w:rPr>
            </w:pPr>
          </w:p>
        </w:tc>
        <w:tc>
          <w:tcPr>
            <w:tcW w:w="540" w:type="dxa"/>
          </w:tcPr>
          <w:p w14:paraId="018946FB" w14:textId="3CD61548" w:rsidR="00AB17A0" w:rsidRPr="007E5997" w:rsidRDefault="00AB17A0" w:rsidP="00AB17A0">
            <w:pPr>
              <w:rPr>
                <w:rFonts w:ascii="Times New Roman" w:hAnsi="Times New Roman" w:cs="Times New Roman"/>
                <w:sz w:val="24"/>
                <w:szCs w:val="24"/>
              </w:rPr>
            </w:pPr>
            <w:r w:rsidRPr="007E5997">
              <w:rPr>
                <w:rFonts w:ascii="Times New Roman" w:hAnsi="Times New Roman" w:cs="Times New Roman"/>
                <w:sz w:val="24"/>
                <w:szCs w:val="24"/>
              </w:rPr>
              <w:t>N</w:t>
            </w:r>
          </w:p>
        </w:tc>
        <w:tc>
          <w:tcPr>
            <w:tcW w:w="1874" w:type="dxa"/>
            <w:gridSpan w:val="2"/>
          </w:tcPr>
          <w:p w14:paraId="0A74ABEE" w14:textId="16F799B4" w:rsidR="00AB17A0" w:rsidRPr="000F71FC" w:rsidRDefault="00BE742C" w:rsidP="00AB17A0">
            <w:pPr>
              <w:rPr>
                <w:rFonts w:ascii="Times New Roman" w:hAnsi="Times New Roman" w:cs="Times New Roman"/>
                <w:sz w:val="24"/>
                <w:szCs w:val="24"/>
              </w:rPr>
            </w:pPr>
            <w:r w:rsidRPr="007E5997">
              <w:rPr>
                <w:rFonts w:ascii="Times New Roman" w:hAnsi="Times New Roman" w:cs="Times New Roman"/>
                <w:sz w:val="24"/>
                <w:szCs w:val="24"/>
                <w:lang w:val="it-IT"/>
              </w:rPr>
              <w:t>Ne lidhje me specialitet tradicionale te garantuara, eshte miratuar nje ligj i posacem – ligji nr. 08/2019 “Per skemat e cilesise se produkteve bujqesore dhe ushqimore”</w:t>
            </w:r>
          </w:p>
        </w:tc>
      </w:tr>
    </w:tbl>
    <w:p w14:paraId="2EC953B1" w14:textId="77777777" w:rsidR="0007033A" w:rsidRPr="000F71FC" w:rsidRDefault="0007033A" w:rsidP="00C834C4">
      <w:pPr>
        <w:rPr>
          <w:rFonts w:ascii="Times New Roman" w:hAnsi="Times New Roman" w:cs="Times New Roman"/>
          <w:sz w:val="24"/>
          <w:szCs w:val="24"/>
        </w:rPr>
      </w:pPr>
    </w:p>
    <w:sectPr w:rsidR="0007033A" w:rsidRPr="000F71FC" w:rsidSect="00DB082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7BB" w14:textId="77777777" w:rsidR="005D6018" w:rsidRDefault="005D6018" w:rsidP="009C3DE4">
      <w:pPr>
        <w:spacing w:after="0" w:line="240" w:lineRule="auto"/>
      </w:pPr>
      <w:r>
        <w:separator/>
      </w:r>
    </w:p>
  </w:endnote>
  <w:endnote w:type="continuationSeparator" w:id="0">
    <w:p w14:paraId="74A56BA1" w14:textId="77777777" w:rsidR="005D6018" w:rsidRDefault="005D6018" w:rsidP="009C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152"/>
      <w:docPartObj>
        <w:docPartGallery w:val="Page Numbers (Bottom of Page)"/>
        <w:docPartUnique/>
      </w:docPartObj>
    </w:sdtPr>
    <w:sdtContent>
      <w:p w14:paraId="66B0366C" w14:textId="77777777" w:rsidR="00A106B3" w:rsidRDefault="00A106B3">
        <w:pPr>
          <w:pStyle w:val="Footer"/>
          <w:jc w:val="center"/>
        </w:pPr>
        <w:r>
          <w:fldChar w:fldCharType="begin"/>
        </w:r>
        <w:r>
          <w:instrText xml:space="preserve"> PAGE   \* MERGEFORMAT </w:instrText>
        </w:r>
        <w:r>
          <w:fldChar w:fldCharType="separate"/>
        </w:r>
        <w:r w:rsidR="002102B3">
          <w:rPr>
            <w:noProof/>
          </w:rPr>
          <w:t>22</w:t>
        </w:r>
        <w:r>
          <w:rPr>
            <w:noProof/>
          </w:rPr>
          <w:fldChar w:fldCharType="end"/>
        </w:r>
      </w:p>
    </w:sdtContent>
  </w:sdt>
  <w:p w14:paraId="1124B038" w14:textId="77777777" w:rsidR="00A106B3" w:rsidRDefault="00A1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C1C6" w14:textId="77777777" w:rsidR="005D6018" w:rsidRDefault="005D6018" w:rsidP="009C3DE4">
      <w:pPr>
        <w:spacing w:after="0" w:line="240" w:lineRule="auto"/>
      </w:pPr>
      <w:r>
        <w:separator/>
      </w:r>
    </w:p>
  </w:footnote>
  <w:footnote w:type="continuationSeparator" w:id="0">
    <w:p w14:paraId="240C4D3B" w14:textId="77777777" w:rsidR="005D6018" w:rsidRDefault="005D6018" w:rsidP="009C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15"/>
    <w:multiLevelType w:val="hybridMultilevel"/>
    <w:tmpl w:val="5B1CDA5C"/>
    <w:lvl w:ilvl="0" w:tplc="B08A440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414C99"/>
    <w:multiLevelType w:val="hybridMultilevel"/>
    <w:tmpl w:val="DFB267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B6501"/>
    <w:multiLevelType w:val="hybridMultilevel"/>
    <w:tmpl w:val="AE9ADF34"/>
    <w:lvl w:ilvl="0" w:tplc="5B16B9CC">
      <w:start w:val="1"/>
      <w:numFmt w:val="decimal"/>
      <w:lvlText w:val="%1."/>
      <w:lvlJc w:val="left"/>
      <w:pPr>
        <w:ind w:left="45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4396"/>
    <w:multiLevelType w:val="hybridMultilevel"/>
    <w:tmpl w:val="E5B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624E"/>
    <w:multiLevelType w:val="hybridMultilevel"/>
    <w:tmpl w:val="A2A64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07CF9"/>
    <w:multiLevelType w:val="hybridMultilevel"/>
    <w:tmpl w:val="FD762B74"/>
    <w:lvl w:ilvl="0" w:tplc="8D50ADBE">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144D2B"/>
    <w:multiLevelType w:val="hybridMultilevel"/>
    <w:tmpl w:val="15466A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113739">
    <w:abstractNumId w:val="5"/>
  </w:num>
  <w:num w:numId="2" w16cid:durableId="880870309">
    <w:abstractNumId w:val="6"/>
  </w:num>
  <w:num w:numId="3" w16cid:durableId="149175418">
    <w:abstractNumId w:val="1"/>
  </w:num>
  <w:num w:numId="4" w16cid:durableId="1456368304">
    <w:abstractNumId w:val="0"/>
  </w:num>
  <w:num w:numId="5" w16cid:durableId="1854152643">
    <w:abstractNumId w:val="4"/>
  </w:num>
  <w:num w:numId="6" w16cid:durableId="311523778">
    <w:abstractNumId w:val="3"/>
  </w:num>
  <w:num w:numId="7" w16cid:durableId="1056276063">
    <w:abstractNumId w:val="8"/>
  </w:num>
  <w:num w:numId="8" w16cid:durableId="13264075">
    <w:abstractNumId w:val="10"/>
  </w:num>
  <w:num w:numId="9" w16cid:durableId="2081829222">
    <w:abstractNumId w:val="2"/>
  </w:num>
  <w:num w:numId="10" w16cid:durableId="960769781">
    <w:abstractNumId w:val="9"/>
  </w:num>
  <w:num w:numId="11" w16cid:durableId="1612974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C86"/>
    <w:rsid w:val="00013DF8"/>
    <w:rsid w:val="00032939"/>
    <w:rsid w:val="0004183B"/>
    <w:rsid w:val="0004295E"/>
    <w:rsid w:val="0004381A"/>
    <w:rsid w:val="00054E15"/>
    <w:rsid w:val="00061108"/>
    <w:rsid w:val="0007033A"/>
    <w:rsid w:val="000A5249"/>
    <w:rsid w:val="000B0FC3"/>
    <w:rsid w:val="000B2787"/>
    <w:rsid w:val="000D3E35"/>
    <w:rsid w:val="000E4891"/>
    <w:rsid w:val="000E4FB8"/>
    <w:rsid w:val="000E5666"/>
    <w:rsid w:val="000E7156"/>
    <w:rsid w:val="000F4152"/>
    <w:rsid w:val="000F71FC"/>
    <w:rsid w:val="000F7D6B"/>
    <w:rsid w:val="001032F7"/>
    <w:rsid w:val="001105B3"/>
    <w:rsid w:val="00110BF6"/>
    <w:rsid w:val="001161DF"/>
    <w:rsid w:val="00124933"/>
    <w:rsid w:val="00133444"/>
    <w:rsid w:val="00144B11"/>
    <w:rsid w:val="00164157"/>
    <w:rsid w:val="00164265"/>
    <w:rsid w:val="001717F4"/>
    <w:rsid w:val="001732E2"/>
    <w:rsid w:val="001A05DE"/>
    <w:rsid w:val="001A5879"/>
    <w:rsid w:val="001B01A6"/>
    <w:rsid w:val="001B20C0"/>
    <w:rsid w:val="001B3549"/>
    <w:rsid w:val="001B7B02"/>
    <w:rsid w:val="001C522C"/>
    <w:rsid w:val="001D3305"/>
    <w:rsid w:val="001E5B4E"/>
    <w:rsid w:val="001E6437"/>
    <w:rsid w:val="001E7AFF"/>
    <w:rsid w:val="001F50B3"/>
    <w:rsid w:val="00201A22"/>
    <w:rsid w:val="00203F32"/>
    <w:rsid w:val="002102B3"/>
    <w:rsid w:val="0021286E"/>
    <w:rsid w:val="00213FEF"/>
    <w:rsid w:val="00257AE0"/>
    <w:rsid w:val="00262210"/>
    <w:rsid w:val="00265B7B"/>
    <w:rsid w:val="0026723D"/>
    <w:rsid w:val="0028737A"/>
    <w:rsid w:val="00293109"/>
    <w:rsid w:val="002B1811"/>
    <w:rsid w:val="002B30AA"/>
    <w:rsid w:val="002B715C"/>
    <w:rsid w:val="002B71E5"/>
    <w:rsid w:val="002C0CB0"/>
    <w:rsid w:val="002E50D6"/>
    <w:rsid w:val="002F48FA"/>
    <w:rsid w:val="00301037"/>
    <w:rsid w:val="00312D1F"/>
    <w:rsid w:val="00327408"/>
    <w:rsid w:val="00330553"/>
    <w:rsid w:val="00345534"/>
    <w:rsid w:val="003514E8"/>
    <w:rsid w:val="00352840"/>
    <w:rsid w:val="00352D80"/>
    <w:rsid w:val="00366EAB"/>
    <w:rsid w:val="0037168B"/>
    <w:rsid w:val="00373997"/>
    <w:rsid w:val="00373CC9"/>
    <w:rsid w:val="00384A98"/>
    <w:rsid w:val="00390341"/>
    <w:rsid w:val="003944E5"/>
    <w:rsid w:val="003A6A3F"/>
    <w:rsid w:val="003B17E8"/>
    <w:rsid w:val="003C07FD"/>
    <w:rsid w:val="003C24AC"/>
    <w:rsid w:val="003C2E34"/>
    <w:rsid w:val="003D4447"/>
    <w:rsid w:val="003D636B"/>
    <w:rsid w:val="003E1175"/>
    <w:rsid w:val="003E1B45"/>
    <w:rsid w:val="003F131D"/>
    <w:rsid w:val="003F66A2"/>
    <w:rsid w:val="0040011B"/>
    <w:rsid w:val="00403C6A"/>
    <w:rsid w:val="004078F9"/>
    <w:rsid w:val="00410A48"/>
    <w:rsid w:val="004177D5"/>
    <w:rsid w:val="00436D48"/>
    <w:rsid w:val="004417F0"/>
    <w:rsid w:val="004452D7"/>
    <w:rsid w:val="00447E42"/>
    <w:rsid w:val="004510E9"/>
    <w:rsid w:val="004774D6"/>
    <w:rsid w:val="0047762A"/>
    <w:rsid w:val="004841DA"/>
    <w:rsid w:val="00486765"/>
    <w:rsid w:val="0049159C"/>
    <w:rsid w:val="004B3DB9"/>
    <w:rsid w:val="004C117C"/>
    <w:rsid w:val="004C1ACB"/>
    <w:rsid w:val="004D0992"/>
    <w:rsid w:val="004D3874"/>
    <w:rsid w:val="004D5A40"/>
    <w:rsid w:val="00500C1F"/>
    <w:rsid w:val="0051776D"/>
    <w:rsid w:val="00517C3F"/>
    <w:rsid w:val="005250C3"/>
    <w:rsid w:val="005359E8"/>
    <w:rsid w:val="00546281"/>
    <w:rsid w:val="00547D13"/>
    <w:rsid w:val="00583DE2"/>
    <w:rsid w:val="00585F26"/>
    <w:rsid w:val="005917B3"/>
    <w:rsid w:val="005A1AA0"/>
    <w:rsid w:val="005B25CD"/>
    <w:rsid w:val="005C03BF"/>
    <w:rsid w:val="005D6018"/>
    <w:rsid w:val="005E0B2C"/>
    <w:rsid w:val="005E76E6"/>
    <w:rsid w:val="005F3ACE"/>
    <w:rsid w:val="005F7FF6"/>
    <w:rsid w:val="00601AFB"/>
    <w:rsid w:val="00614D05"/>
    <w:rsid w:val="00626922"/>
    <w:rsid w:val="006304FC"/>
    <w:rsid w:val="00636DA8"/>
    <w:rsid w:val="00646408"/>
    <w:rsid w:val="00660E75"/>
    <w:rsid w:val="006662E6"/>
    <w:rsid w:val="00666F84"/>
    <w:rsid w:val="00676A77"/>
    <w:rsid w:val="00686833"/>
    <w:rsid w:val="006944BF"/>
    <w:rsid w:val="00694761"/>
    <w:rsid w:val="006B5C65"/>
    <w:rsid w:val="006B6059"/>
    <w:rsid w:val="006C0471"/>
    <w:rsid w:val="006C0785"/>
    <w:rsid w:val="006D395E"/>
    <w:rsid w:val="006E0D5B"/>
    <w:rsid w:val="006E0EA5"/>
    <w:rsid w:val="006E48DD"/>
    <w:rsid w:val="006E708A"/>
    <w:rsid w:val="006F0BF8"/>
    <w:rsid w:val="006F3779"/>
    <w:rsid w:val="006F7280"/>
    <w:rsid w:val="0070121C"/>
    <w:rsid w:val="00701A14"/>
    <w:rsid w:val="00703C16"/>
    <w:rsid w:val="00712202"/>
    <w:rsid w:val="00715059"/>
    <w:rsid w:val="00716EB4"/>
    <w:rsid w:val="007211DF"/>
    <w:rsid w:val="007215B6"/>
    <w:rsid w:val="007301B4"/>
    <w:rsid w:val="00731770"/>
    <w:rsid w:val="00731B0B"/>
    <w:rsid w:val="00732525"/>
    <w:rsid w:val="0073497A"/>
    <w:rsid w:val="007374A7"/>
    <w:rsid w:val="007531F7"/>
    <w:rsid w:val="007574B4"/>
    <w:rsid w:val="0075768C"/>
    <w:rsid w:val="00772F85"/>
    <w:rsid w:val="007776EE"/>
    <w:rsid w:val="007868EA"/>
    <w:rsid w:val="00796251"/>
    <w:rsid w:val="007A302A"/>
    <w:rsid w:val="007B0123"/>
    <w:rsid w:val="007B1626"/>
    <w:rsid w:val="007B75AC"/>
    <w:rsid w:val="007C0A91"/>
    <w:rsid w:val="007C37E1"/>
    <w:rsid w:val="007E36F6"/>
    <w:rsid w:val="007E5997"/>
    <w:rsid w:val="007F5298"/>
    <w:rsid w:val="007F7A65"/>
    <w:rsid w:val="00802DA5"/>
    <w:rsid w:val="00803471"/>
    <w:rsid w:val="008153A4"/>
    <w:rsid w:val="0083101F"/>
    <w:rsid w:val="0083288A"/>
    <w:rsid w:val="00841D71"/>
    <w:rsid w:val="00843663"/>
    <w:rsid w:val="00843E7A"/>
    <w:rsid w:val="00867BDF"/>
    <w:rsid w:val="00872DEA"/>
    <w:rsid w:val="00880824"/>
    <w:rsid w:val="0088490D"/>
    <w:rsid w:val="00886250"/>
    <w:rsid w:val="008B1910"/>
    <w:rsid w:val="008C0337"/>
    <w:rsid w:val="008C42B3"/>
    <w:rsid w:val="008C6778"/>
    <w:rsid w:val="008C6851"/>
    <w:rsid w:val="008D1B3A"/>
    <w:rsid w:val="008D5DC3"/>
    <w:rsid w:val="008E514F"/>
    <w:rsid w:val="008F11B5"/>
    <w:rsid w:val="008F3B97"/>
    <w:rsid w:val="008F4F31"/>
    <w:rsid w:val="008F7183"/>
    <w:rsid w:val="00900272"/>
    <w:rsid w:val="00914E78"/>
    <w:rsid w:val="0091547E"/>
    <w:rsid w:val="00915725"/>
    <w:rsid w:val="00937B46"/>
    <w:rsid w:val="0094425B"/>
    <w:rsid w:val="00952016"/>
    <w:rsid w:val="00962F55"/>
    <w:rsid w:val="009646C7"/>
    <w:rsid w:val="00972F4B"/>
    <w:rsid w:val="0098509A"/>
    <w:rsid w:val="00986287"/>
    <w:rsid w:val="00992845"/>
    <w:rsid w:val="00993E10"/>
    <w:rsid w:val="00994E2D"/>
    <w:rsid w:val="009975DC"/>
    <w:rsid w:val="009B304F"/>
    <w:rsid w:val="009B5418"/>
    <w:rsid w:val="009B7212"/>
    <w:rsid w:val="009C2C86"/>
    <w:rsid w:val="009C3DE4"/>
    <w:rsid w:val="009C71E0"/>
    <w:rsid w:val="009D0AD9"/>
    <w:rsid w:val="009D1349"/>
    <w:rsid w:val="009D676F"/>
    <w:rsid w:val="009E10D9"/>
    <w:rsid w:val="00A0486F"/>
    <w:rsid w:val="00A065C7"/>
    <w:rsid w:val="00A106B3"/>
    <w:rsid w:val="00A15DD9"/>
    <w:rsid w:val="00A230C9"/>
    <w:rsid w:val="00A42A0A"/>
    <w:rsid w:val="00A454D9"/>
    <w:rsid w:val="00A45700"/>
    <w:rsid w:val="00A46B1D"/>
    <w:rsid w:val="00A60F33"/>
    <w:rsid w:val="00A65925"/>
    <w:rsid w:val="00A66728"/>
    <w:rsid w:val="00A731CC"/>
    <w:rsid w:val="00A83479"/>
    <w:rsid w:val="00AA0B41"/>
    <w:rsid w:val="00AB17A0"/>
    <w:rsid w:val="00AB5F66"/>
    <w:rsid w:val="00AB78B1"/>
    <w:rsid w:val="00AD5A68"/>
    <w:rsid w:val="00AF1DBB"/>
    <w:rsid w:val="00AF45F9"/>
    <w:rsid w:val="00B00193"/>
    <w:rsid w:val="00B0159A"/>
    <w:rsid w:val="00B04774"/>
    <w:rsid w:val="00B10A09"/>
    <w:rsid w:val="00B10E15"/>
    <w:rsid w:val="00B111E3"/>
    <w:rsid w:val="00B2494D"/>
    <w:rsid w:val="00B36677"/>
    <w:rsid w:val="00B36DA8"/>
    <w:rsid w:val="00B37AC2"/>
    <w:rsid w:val="00B52CB9"/>
    <w:rsid w:val="00B66FD7"/>
    <w:rsid w:val="00B7239D"/>
    <w:rsid w:val="00B94DF3"/>
    <w:rsid w:val="00B97CAE"/>
    <w:rsid w:val="00BB2F2B"/>
    <w:rsid w:val="00BD4290"/>
    <w:rsid w:val="00BD6583"/>
    <w:rsid w:val="00BD766C"/>
    <w:rsid w:val="00BE742C"/>
    <w:rsid w:val="00C060D9"/>
    <w:rsid w:val="00C24E02"/>
    <w:rsid w:val="00C45528"/>
    <w:rsid w:val="00C465E5"/>
    <w:rsid w:val="00C5684D"/>
    <w:rsid w:val="00C647BA"/>
    <w:rsid w:val="00C65556"/>
    <w:rsid w:val="00C65F9C"/>
    <w:rsid w:val="00C66767"/>
    <w:rsid w:val="00C72C00"/>
    <w:rsid w:val="00C75421"/>
    <w:rsid w:val="00C834C4"/>
    <w:rsid w:val="00C858BC"/>
    <w:rsid w:val="00C92F13"/>
    <w:rsid w:val="00CA398D"/>
    <w:rsid w:val="00CA6BB4"/>
    <w:rsid w:val="00CA6C4E"/>
    <w:rsid w:val="00CB3F4D"/>
    <w:rsid w:val="00CD6BBB"/>
    <w:rsid w:val="00CE5320"/>
    <w:rsid w:val="00CF39F4"/>
    <w:rsid w:val="00D1661D"/>
    <w:rsid w:val="00D2046F"/>
    <w:rsid w:val="00D27812"/>
    <w:rsid w:val="00D3098F"/>
    <w:rsid w:val="00D309E4"/>
    <w:rsid w:val="00D31C09"/>
    <w:rsid w:val="00D44B85"/>
    <w:rsid w:val="00D530E6"/>
    <w:rsid w:val="00D57FDB"/>
    <w:rsid w:val="00D6205E"/>
    <w:rsid w:val="00D71432"/>
    <w:rsid w:val="00D71520"/>
    <w:rsid w:val="00D76E6E"/>
    <w:rsid w:val="00D803C4"/>
    <w:rsid w:val="00D832F1"/>
    <w:rsid w:val="00D83C94"/>
    <w:rsid w:val="00D90483"/>
    <w:rsid w:val="00D90861"/>
    <w:rsid w:val="00DA2A9F"/>
    <w:rsid w:val="00DA5944"/>
    <w:rsid w:val="00DA6365"/>
    <w:rsid w:val="00DA772E"/>
    <w:rsid w:val="00DB0822"/>
    <w:rsid w:val="00DC3F32"/>
    <w:rsid w:val="00DC5F64"/>
    <w:rsid w:val="00DD20CC"/>
    <w:rsid w:val="00DE19CF"/>
    <w:rsid w:val="00DE3FA9"/>
    <w:rsid w:val="00E0517A"/>
    <w:rsid w:val="00E171D3"/>
    <w:rsid w:val="00E203B5"/>
    <w:rsid w:val="00E27B50"/>
    <w:rsid w:val="00E30FFC"/>
    <w:rsid w:val="00E33A94"/>
    <w:rsid w:val="00E36193"/>
    <w:rsid w:val="00E370A2"/>
    <w:rsid w:val="00E6250B"/>
    <w:rsid w:val="00E65CFD"/>
    <w:rsid w:val="00E94AC9"/>
    <w:rsid w:val="00EC355C"/>
    <w:rsid w:val="00EC4E99"/>
    <w:rsid w:val="00ED153E"/>
    <w:rsid w:val="00EE73D6"/>
    <w:rsid w:val="00EF4039"/>
    <w:rsid w:val="00F0084F"/>
    <w:rsid w:val="00F04891"/>
    <w:rsid w:val="00F116AB"/>
    <w:rsid w:val="00F20505"/>
    <w:rsid w:val="00F230EB"/>
    <w:rsid w:val="00F275A6"/>
    <w:rsid w:val="00F372F9"/>
    <w:rsid w:val="00F5533E"/>
    <w:rsid w:val="00F561D1"/>
    <w:rsid w:val="00F867F5"/>
    <w:rsid w:val="00F876D2"/>
    <w:rsid w:val="00F9414A"/>
    <w:rsid w:val="00FA55E3"/>
    <w:rsid w:val="00FA644F"/>
    <w:rsid w:val="00FA7B7E"/>
    <w:rsid w:val="00FB759A"/>
    <w:rsid w:val="00FB7AEC"/>
    <w:rsid w:val="00FD247B"/>
    <w:rsid w:val="00FD5E67"/>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FD61"/>
  <w15:docId w15:val="{401BB417-B059-45BD-9B6E-A3622C43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C2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C86"/>
    <w:rPr>
      <w:rFonts w:asciiTheme="majorHAnsi" w:eastAsiaTheme="majorEastAsia" w:hAnsiTheme="majorHAnsi" w:cstheme="majorBidi"/>
      <w:b/>
      <w:bCs/>
      <w:color w:val="4F81BD" w:themeColor="accent1"/>
    </w:rPr>
  </w:style>
  <w:style w:type="table" w:styleId="TableGrid">
    <w:name w:val="Table Grid"/>
    <w:basedOn w:val="TableNormal"/>
    <w:uiPriority w:val="59"/>
    <w:rsid w:val="009C2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rsid w:val="009C2C86"/>
    <w:pPr>
      <w:spacing w:before="134" w:after="0" w:line="312" w:lineRule="atLeast"/>
      <w:jc w:val="both"/>
    </w:pPr>
    <w:rPr>
      <w:rFonts w:ascii="Times New Roman" w:hAnsi="Times New Roman" w:cs="Times New Roman"/>
      <w:sz w:val="24"/>
      <w:szCs w:val="24"/>
    </w:rPr>
  </w:style>
  <w:style w:type="character" w:customStyle="1" w:styleId="hps">
    <w:name w:val="hps"/>
    <w:rsid w:val="009C2C86"/>
  </w:style>
  <w:style w:type="paragraph" w:styleId="ListParagraph">
    <w:name w:val="List Paragraph"/>
    <w:aliases w:val="Recommendation,List Paragraph11,L,CV text,Table text,F5 List Paragraph,Dot pt,Bullet point,List Paragraph Char Char Char,Indicator Text,Numbered Para 1,Bullet 1,Bullet Points"/>
    <w:basedOn w:val="Normal"/>
    <w:link w:val="ListParagraphChar"/>
    <w:uiPriority w:val="34"/>
    <w:qFormat/>
    <w:rsid w:val="009C2C86"/>
    <w:pPr>
      <w:ind w:left="720"/>
      <w:contextualSpacing/>
    </w:pPr>
  </w:style>
  <w:style w:type="paragraph" w:styleId="BodyText">
    <w:name w:val="Body Text"/>
    <w:basedOn w:val="Normal"/>
    <w:link w:val="BodyTextChar"/>
    <w:rsid w:val="009C2C86"/>
    <w:pPr>
      <w:spacing w:after="0" w:line="240" w:lineRule="auto"/>
    </w:pPr>
    <w:rPr>
      <w:rFonts w:ascii="Times New Roman" w:eastAsia="MS Mincho" w:hAnsi="Times New Roman" w:cs="Times New Roman"/>
      <w:sz w:val="24"/>
      <w:szCs w:val="20"/>
      <w:u w:color="000000"/>
      <w:lang w:val="sq-AL"/>
    </w:rPr>
  </w:style>
  <w:style w:type="character" w:customStyle="1" w:styleId="BodyTextChar">
    <w:name w:val="Body Text Char"/>
    <w:basedOn w:val="DefaultParagraphFont"/>
    <w:link w:val="BodyText"/>
    <w:rsid w:val="009C2C86"/>
    <w:rPr>
      <w:rFonts w:ascii="Times New Roman" w:eastAsia="MS Mincho" w:hAnsi="Times New Roman" w:cs="Times New Roman"/>
      <w:sz w:val="24"/>
      <w:szCs w:val="20"/>
      <w:u w:color="000000"/>
      <w:lang w:val="sq-AL"/>
    </w:rPr>
  </w:style>
  <w:style w:type="paragraph" w:customStyle="1" w:styleId="ti-art2">
    <w:name w:val="ti-art2"/>
    <w:basedOn w:val="Normal"/>
    <w:rsid w:val="009C2C86"/>
    <w:pPr>
      <w:spacing w:before="230" w:after="77" w:line="312" w:lineRule="atLeast"/>
      <w:jc w:val="center"/>
    </w:pPr>
    <w:rPr>
      <w:rFonts w:ascii="Times New Roman" w:hAnsi="Times New Roman" w:cs="Times New Roman"/>
      <w:i/>
      <w:iCs/>
      <w:sz w:val="24"/>
      <w:szCs w:val="24"/>
    </w:rPr>
  </w:style>
  <w:style w:type="paragraph" w:customStyle="1" w:styleId="sti-art2">
    <w:name w:val="sti-art2"/>
    <w:basedOn w:val="Normal"/>
    <w:rsid w:val="009C2C86"/>
    <w:pPr>
      <w:spacing w:before="38" w:after="77" w:line="312" w:lineRule="atLeast"/>
      <w:jc w:val="center"/>
    </w:pPr>
    <w:rPr>
      <w:rFonts w:ascii="Times New Roman" w:hAnsi="Times New Roman" w:cs="Times New Roman"/>
      <w:b/>
      <w:bCs/>
      <w:sz w:val="24"/>
      <w:szCs w:val="24"/>
    </w:rPr>
  </w:style>
  <w:style w:type="character" w:customStyle="1" w:styleId="italic1">
    <w:name w:val="italic1"/>
    <w:basedOn w:val="DefaultParagraphFont"/>
    <w:rsid w:val="009C2C86"/>
    <w:rPr>
      <w:i/>
      <w:iCs/>
    </w:rPr>
  </w:style>
  <w:style w:type="paragraph" w:styleId="NoSpacing">
    <w:name w:val="No Spacing"/>
    <w:uiPriority w:val="1"/>
    <w:qFormat/>
    <w:rsid w:val="009C2C86"/>
    <w:pPr>
      <w:spacing w:after="0" w:line="240" w:lineRule="auto"/>
    </w:pPr>
  </w:style>
  <w:style w:type="paragraph" w:styleId="HTMLPreformatted">
    <w:name w:val="HTML Preformatted"/>
    <w:basedOn w:val="Normal"/>
    <w:link w:val="HTMLPreformattedChar"/>
    <w:uiPriority w:val="99"/>
    <w:unhideWhenUsed/>
    <w:rsid w:val="0026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23D"/>
    <w:rPr>
      <w:rFonts w:ascii="Courier New" w:hAnsi="Courier New" w:cs="Courier New"/>
      <w:sz w:val="20"/>
      <w:szCs w:val="20"/>
      <w:lang w:val="en-GB"/>
    </w:rPr>
  </w:style>
  <w:style w:type="paragraph" w:customStyle="1" w:styleId="Normal1">
    <w:name w:val="Normal1"/>
    <w:basedOn w:val="Normal"/>
    <w:rsid w:val="000A5249"/>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B97CAE"/>
    <w:rPr>
      <w:i/>
      <w:iCs/>
      <w:color w:val="808080" w:themeColor="text1" w:themeTint="7F"/>
    </w:rPr>
  </w:style>
  <w:style w:type="paragraph" w:styleId="Header">
    <w:name w:val="header"/>
    <w:basedOn w:val="Normal"/>
    <w:link w:val="HeaderChar"/>
    <w:uiPriority w:val="99"/>
    <w:semiHidden/>
    <w:unhideWhenUsed/>
    <w:rsid w:val="009C3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E4"/>
  </w:style>
  <w:style w:type="paragraph" w:styleId="Footer">
    <w:name w:val="footer"/>
    <w:basedOn w:val="Normal"/>
    <w:link w:val="FooterChar"/>
    <w:uiPriority w:val="99"/>
    <w:unhideWhenUsed/>
    <w:rsid w:val="009C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E4"/>
  </w:style>
  <w:style w:type="paragraph" w:styleId="BalloonText">
    <w:name w:val="Balloon Text"/>
    <w:basedOn w:val="Normal"/>
    <w:link w:val="BalloonTextChar"/>
    <w:uiPriority w:val="99"/>
    <w:semiHidden/>
    <w:unhideWhenUsed/>
    <w:rsid w:val="00CE5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20"/>
    <w:rPr>
      <w:rFonts w:ascii="Segoe UI" w:hAnsi="Segoe UI" w:cs="Segoe UI"/>
      <w:sz w:val="18"/>
      <w:szCs w:val="18"/>
    </w:rPr>
  </w:style>
  <w:style w:type="character" w:customStyle="1" w:styleId="ListParagraphChar">
    <w:name w:val="List Paragraph Char"/>
    <w:aliases w:val="Recommendation Char,List Paragraph11 Char,L Char,CV text Char,Table text Char,F5 List Paragraph Char,Dot pt Char,Bullet point Char,List Paragraph Char Char Char Char,Indicator Text Char,Numbered Para 1 Char,Bullet 1 Char"/>
    <w:link w:val="ListParagraph"/>
    <w:uiPriority w:val="34"/>
    <w:qFormat/>
    <w:locked/>
    <w:rsid w:val="003F131D"/>
  </w:style>
  <w:style w:type="paragraph" w:styleId="Revision">
    <w:name w:val="Revision"/>
    <w:hidden/>
    <w:uiPriority w:val="99"/>
    <w:semiHidden/>
    <w:rsid w:val="00D90483"/>
    <w:pPr>
      <w:spacing w:after="0" w:line="240" w:lineRule="auto"/>
    </w:pPr>
  </w:style>
  <w:style w:type="character" w:styleId="CommentReference">
    <w:name w:val="annotation reference"/>
    <w:basedOn w:val="DefaultParagraphFont"/>
    <w:uiPriority w:val="99"/>
    <w:semiHidden/>
    <w:unhideWhenUsed/>
    <w:rsid w:val="00301037"/>
    <w:rPr>
      <w:sz w:val="16"/>
      <w:szCs w:val="16"/>
    </w:rPr>
  </w:style>
  <w:style w:type="paragraph" w:styleId="CommentText">
    <w:name w:val="annotation text"/>
    <w:basedOn w:val="Normal"/>
    <w:link w:val="CommentTextChar"/>
    <w:uiPriority w:val="99"/>
    <w:unhideWhenUsed/>
    <w:rsid w:val="00301037"/>
    <w:pPr>
      <w:spacing w:after="160"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01037"/>
    <w:rPr>
      <w:rFonts w:eastAsiaTheme="minorHAnsi"/>
      <w:kern w:val="2"/>
      <w:sz w:val="20"/>
      <w:szCs w:val="20"/>
      <w:lang w:eastAsia="en-US"/>
      <w14:ligatures w14:val="standardContextual"/>
    </w:rPr>
  </w:style>
  <w:style w:type="character" w:styleId="Strong">
    <w:name w:val="Strong"/>
    <w:basedOn w:val="DefaultParagraphFont"/>
    <w:uiPriority w:val="22"/>
    <w:qFormat/>
    <w:rsid w:val="00583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125</Pages>
  <Words>32800</Words>
  <Characters>186965</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Etlon Peppo</cp:lastModifiedBy>
  <cp:revision>262</cp:revision>
  <cp:lastPrinted>2019-06-28T08:05:00Z</cp:lastPrinted>
  <dcterms:created xsi:type="dcterms:W3CDTF">2021-06-23T08:21:00Z</dcterms:created>
  <dcterms:modified xsi:type="dcterms:W3CDTF">2025-12-18T12:19:00Z</dcterms:modified>
</cp:coreProperties>
</file>