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09E4E69F" w:rsidR="00146388" w:rsidRDefault="001163A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7005A7" wp14:editId="37DFDF9A">
            <wp:simplePos x="0" y="0"/>
            <wp:positionH relativeFrom="margin">
              <wp:align>left</wp:align>
            </wp:positionH>
            <wp:positionV relativeFrom="paragraph">
              <wp:posOffset>-704850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27EC3D99" w:rsidR="00637762" w:rsidRPr="00267878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3C6C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ligjin</w:t>
      </w:r>
      <w:r w:rsidR="00F05151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C3EB9D7" w14:textId="77777777" w:rsidR="001163A8" w:rsidRPr="00FF71E4" w:rsidRDefault="001163A8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BC8DF3C" w14:textId="36731BF5" w:rsidR="003C6C8F" w:rsidRDefault="003C6C8F" w:rsidP="003C6C8F">
      <w:pPr>
        <w:pStyle w:val="ListParagraph"/>
        <w:ind w:left="360"/>
        <w:jc w:val="center"/>
        <w:rPr>
          <w:rStyle w:val="normaltextrun"/>
          <w:rFonts w:ascii="Times New Roman" w:eastAsiaTheme="majorEastAsia" w:hAnsi="Times New Roman"/>
          <w:b/>
          <w:bCs/>
          <w:sz w:val="28"/>
          <w:szCs w:val="28"/>
        </w:rPr>
      </w:pPr>
      <w:r w:rsidRPr="004F4E5B">
        <w:rPr>
          <w:rStyle w:val="normaltextrun"/>
          <w:rFonts w:ascii="Times New Roman" w:eastAsiaTheme="majorEastAsia" w:hAnsi="Times New Roman"/>
          <w:b/>
          <w:bCs/>
          <w:sz w:val="28"/>
          <w:szCs w:val="28"/>
        </w:rPr>
        <w:t>"PËR KRIJIMIN DHE FUNKSIONIMIN E SHOQËRISË SHTETËRORE TË PYJEVE"</w:t>
      </w:r>
    </w:p>
    <w:p w14:paraId="44867053" w14:textId="6428F60F" w:rsidR="005A6492" w:rsidRPr="00FF71E4" w:rsidRDefault="005A6492" w:rsidP="003C6C8F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FC536A6" w14:textId="77777777" w:rsidR="003C6C8F" w:rsidRPr="00517DD2" w:rsidRDefault="003C6C8F" w:rsidP="003C6C8F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DD2">
        <w:rPr>
          <w:rFonts w:ascii="Times New Roman" w:hAnsi="Times New Roman" w:cs="Times New Roman"/>
          <w:sz w:val="28"/>
          <w:szCs w:val="28"/>
        </w:rPr>
        <w:t>Ky projektligj ka për qëllim krijimin, organizimin dhe funksionimin e Shoqërisë Shtetërore të Pyjeve “SHSHP sh.a.”, si një ndërmarrje shtetërore e ngarkuar me administrimin, zhvillimin dhe shfrytëzimin e qëndrueshëm të pasurisë pyjore shtetërore në Republikën e Shqipërisë.</w:t>
      </w:r>
    </w:p>
    <w:p w14:paraId="4BCE82B4" w14:textId="77777777" w:rsidR="003C6C8F" w:rsidRPr="00517DD2" w:rsidRDefault="003C6C8F" w:rsidP="003C6C8F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DD2">
        <w:rPr>
          <w:rFonts w:ascii="Times New Roman" w:hAnsi="Times New Roman" w:cs="Times New Roman"/>
          <w:sz w:val="28"/>
          <w:szCs w:val="28"/>
        </w:rPr>
        <w:t>Nevoja për ndërmarrjen e kësaj reforme buron nga mangësitë strukturore të sistemit aktual të menaxhimit pyjor, i cili karakterizohet nga fragmentim institucional dhe mbivendosje kompetencash ndërmjet strukturave shtetërore dhe atyre të qeverisjes vendore, kapacitete të kufizuara teknike dhe financiare në nivel vendor, kontroll i pamjaftueshëm mbi burimet pyjore si dhe zbatim joefektiv i legjislacionit në fuqi. Gjithashtu, vihet re mungesa e një planifikimi të integruar në nivel kombëtar dhe shfrytëzimi i pamjaftueshëm i potencialit ekonomik që ofrojnë pyjet shtetërore.</w:t>
      </w:r>
    </w:p>
    <w:p w14:paraId="68CF5B57" w14:textId="12B9F7F9" w:rsidR="001163A8" w:rsidRPr="003C6C8F" w:rsidRDefault="003C6C8F" w:rsidP="003C6C8F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DD2">
        <w:rPr>
          <w:rFonts w:ascii="Times New Roman" w:hAnsi="Times New Roman" w:cs="Times New Roman"/>
          <w:sz w:val="28"/>
          <w:szCs w:val="28"/>
        </w:rPr>
        <w:t>Në këtë kuadër, krijimi i SHSHP sh.a. synon kalimin nga një sistem i fragmentuar dhe reaktiv në një model të centralizuar, profesional dhe ekonomikisht të qëndrueshëm, në përputhje me standardet dhe praktikat më të mira evropiane.</w:t>
      </w:r>
    </w:p>
    <w:p w14:paraId="363353CA" w14:textId="53715158" w:rsidR="001163A8" w:rsidRPr="00267878" w:rsidRDefault="005A6492" w:rsidP="00267878">
      <w:pPr>
        <w:tabs>
          <w:tab w:val="left" w:pos="255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67878">
        <w:rPr>
          <w:rFonts w:ascii="Times New Roman" w:hAnsi="Times New Roman" w:cs="Times New Roman"/>
          <w:sz w:val="28"/>
          <w:szCs w:val="28"/>
        </w:rPr>
        <w:t>Palët e interesuara janë të ftuar për të paraqitur komentet dhe rekomandimet e tyre për këtë projektvendim, brenda 20 ditëve pune nga data e shpalljes së këtij njoftimi, në adresën e email-it</w:t>
      </w:r>
      <w:r w:rsidR="00FF71E4" w:rsidRPr="00267878">
        <w:rPr>
          <w:rFonts w:ascii="Times New Roman" w:hAnsi="Times New Roman" w:cs="Times New Roman"/>
          <w:sz w:val="28"/>
          <w:szCs w:val="28"/>
        </w:rPr>
        <w:t>:</w:t>
      </w:r>
    </w:p>
    <w:p w14:paraId="04528F12" w14:textId="7CD8A847" w:rsidR="007A2189" w:rsidRPr="00267878" w:rsidRDefault="00000000" w:rsidP="002678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163A8" w:rsidRPr="00267878">
          <w:rPr>
            <w:rStyle w:val="Hyperlink"/>
            <w:rFonts w:ascii="Times New Roman" w:hAnsi="Times New Roman" w:cs="Times New Roman"/>
            <w:sz w:val="28"/>
            <w:szCs w:val="28"/>
          </w:rPr>
          <w:t>Elisa.Trezhnjeva@mjedisi.gov.al</w:t>
        </w:r>
      </w:hyperlink>
      <w:r w:rsidR="00146388" w:rsidRPr="00267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9C0D3" w14:textId="77777777" w:rsidR="007A2189" w:rsidRPr="00267878" w:rsidRDefault="007A2189" w:rsidP="0026787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50BE52" w14:textId="357CC7B7" w:rsidR="00F9453A" w:rsidRPr="00267878" w:rsidRDefault="00E67BCE" w:rsidP="0026787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453D79B7" w14:textId="5FE08BF2" w:rsidR="003B2140" w:rsidRPr="003C6C8F" w:rsidRDefault="001163A8" w:rsidP="00420EB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3C6C8F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</w:t>
      </w:r>
      <w:r w:rsidR="003C6C8F" w:rsidRPr="003C6C8F">
        <w:rPr>
          <w:rFonts w:ascii="Times New Roman" w:hAnsi="Times New Roman" w:cs="Times New Roman"/>
          <w:bCs/>
          <w:sz w:val="28"/>
          <w:szCs w:val="28"/>
          <w:lang w:val="pt-PT"/>
        </w:rPr>
        <w:t>Projektligjin</w:t>
      </w:r>
      <w:r w:rsidRPr="003C6C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B2140" w:rsidRPr="003C6C8F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3C6C8F" w:rsidRPr="002327BF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3C6C8F" w:rsidRPr="00232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C8F" w:rsidRPr="002327BF">
        <w:rPr>
          <w:rFonts w:ascii="Times New Roman" w:hAnsi="Times New Roman" w:cs="Times New Roman"/>
          <w:sz w:val="28"/>
          <w:szCs w:val="28"/>
        </w:rPr>
        <w:t>krijimin</w:t>
      </w:r>
      <w:proofErr w:type="spellEnd"/>
      <w:r w:rsidR="003C6C8F" w:rsidRPr="00232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C8F" w:rsidRPr="002327BF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3C6C8F" w:rsidRPr="00232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C8F" w:rsidRPr="002327BF">
        <w:rPr>
          <w:rFonts w:ascii="Times New Roman" w:hAnsi="Times New Roman" w:cs="Times New Roman"/>
          <w:sz w:val="28"/>
          <w:szCs w:val="28"/>
        </w:rPr>
        <w:t>funksionimin</w:t>
      </w:r>
      <w:proofErr w:type="spellEnd"/>
      <w:r w:rsidR="003C6C8F" w:rsidRPr="002327BF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C6C8F" w:rsidRPr="002327BF">
        <w:rPr>
          <w:rFonts w:ascii="Times New Roman" w:hAnsi="Times New Roman" w:cs="Times New Roman"/>
          <w:sz w:val="28"/>
          <w:szCs w:val="28"/>
        </w:rPr>
        <w:t>Shoqërisë</w:t>
      </w:r>
      <w:proofErr w:type="spellEnd"/>
      <w:r w:rsidR="003C6C8F" w:rsidRPr="00232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C8F" w:rsidRPr="002327BF">
        <w:rPr>
          <w:rFonts w:ascii="Times New Roman" w:hAnsi="Times New Roman" w:cs="Times New Roman"/>
          <w:sz w:val="28"/>
          <w:szCs w:val="28"/>
        </w:rPr>
        <w:t>Shtetërore</w:t>
      </w:r>
      <w:proofErr w:type="spellEnd"/>
      <w:r w:rsidR="003C6C8F" w:rsidRPr="00232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C8F" w:rsidRPr="002327B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3C6C8F" w:rsidRPr="00232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C8F" w:rsidRPr="002327BF">
        <w:rPr>
          <w:rFonts w:ascii="Times New Roman" w:hAnsi="Times New Roman" w:cs="Times New Roman"/>
          <w:sz w:val="28"/>
          <w:szCs w:val="28"/>
        </w:rPr>
        <w:t>Pyjeve</w:t>
      </w:r>
      <w:proofErr w:type="spellEnd"/>
      <w:r w:rsidR="003C6C8F" w:rsidRPr="002327BF">
        <w:rPr>
          <w:rFonts w:ascii="Times New Roman" w:hAnsi="Times New Roman" w:cs="Times New Roman"/>
          <w:sz w:val="28"/>
          <w:szCs w:val="28"/>
        </w:rPr>
        <w:t>”</w:t>
      </w:r>
      <w:r w:rsidR="003C6C8F">
        <w:rPr>
          <w:rFonts w:ascii="Times New Roman" w:hAnsi="Times New Roman" w:cs="Times New Roman"/>
          <w:sz w:val="28"/>
          <w:szCs w:val="28"/>
        </w:rPr>
        <w:t>;</w:t>
      </w:r>
    </w:p>
    <w:p w14:paraId="3F9C7DBE" w14:textId="3B54709B" w:rsidR="007A2189" w:rsidRPr="00267878" w:rsidRDefault="00637762" w:rsidP="00267878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267878">
        <w:rPr>
          <w:rFonts w:ascii="Times New Roman" w:hAnsi="Times New Roman" w:cs="Times New Roman"/>
          <w:sz w:val="28"/>
          <w:szCs w:val="28"/>
        </w:rPr>
        <w:t>Relacioni</w:t>
      </w:r>
      <w:proofErr w:type="spellEnd"/>
      <w:r w:rsidR="005A6492" w:rsidRPr="0026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492" w:rsidRPr="00267878">
        <w:rPr>
          <w:rFonts w:ascii="Times New Roman" w:hAnsi="Times New Roman" w:cs="Times New Roman"/>
          <w:sz w:val="28"/>
          <w:szCs w:val="28"/>
        </w:rPr>
        <w:t>shoqërues</w:t>
      </w:r>
      <w:proofErr w:type="spellEnd"/>
      <w:r w:rsidR="005A6492" w:rsidRPr="00267878">
        <w:rPr>
          <w:rFonts w:ascii="Times New Roman" w:hAnsi="Times New Roman" w:cs="Times New Roman"/>
          <w:sz w:val="28"/>
          <w:szCs w:val="28"/>
        </w:rPr>
        <w:t>.</w:t>
      </w:r>
    </w:p>
    <w:p w14:paraId="53CC40D2" w14:textId="77777777" w:rsidR="001163A8" w:rsidRPr="00267878" w:rsidRDefault="001163A8" w:rsidP="0026787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09220225" w14:textId="77777777" w:rsidR="00DC0CD8" w:rsidRPr="00267878" w:rsidRDefault="00DC0CD8" w:rsidP="0026787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D04DAE1" w14:textId="62B82B76" w:rsidR="00E67BCE" w:rsidRPr="00267878" w:rsidRDefault="007A6D94" w:rsidP="0026787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7878">
        <w:rPr>
          <w:rFonts w:ascii="Times New Roman" w:hAnsi="Times New Roman" w:cs="Times New Roman"/>
          <w:iCs/>
          <w:sz w:val="28"/>
          <w:szCs w:val="28"/>
        </w:rPr>
        <w:t>Linku</w:t>
      </w:r>
      <w:r w:rsidR="007A2189" w:rsidRPr="00267878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9" w:history="1">
        <w:r w:rsidR="003C6C8F" w:rsidRPr="002D466E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http://10.253.31.44/PublicReports/Details/950</w:t>
        </w:r>
      </w:hyperlink>
      <w:r w:rsidR="003C6C8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sectPr w:rsidR="00E67BCE" w:rsidRPr="00267878" w:rsidSect="00472278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9DB10" w14:textId="77777777" w:rsidR="00CA2C2E" w:rsidRDefault="00CA2C2E" w:rsidP="00146388">
      <w:pPr>
        <w:spacing w:after="0" w:line="240" w:lineRule="auto"/>
      </w:pPr>
      <w:r>
        <w:separator/>
      </w:r>
    </w:p>
  </w:endnote>
  <w:endnote w:type="continuationSeparator" w:id="0">
    <w:p w14:paraId="71934071" w14:textId="77777777" w:rsidR="00CA2C2E" w:rsidRDefault="00CA2C2E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71570" w14:textId="77777777" w:rsidR="00CA2C2E" w:rsidRDefault="00CA2C2E" w:rsidP="00146388">
      <w:pPr>
        <w:spacing w:after="0" w:line="240" w:lineRule="auto"/>
      </w:pPr>
      <w:r>
        <w:separator/>
      </w:r>
    </w:p>
  </w:footnote>
  <w:footnote w:type="continuationSeparator" w:id="0">
    <w:p w14:paraId="63AB7E9D" w14:textId="77777777" w:rsidR="00CA2C2E" w:rsidRDefault="00CA2C2E" w:rsidP="0014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4011"/>
    <w:multiLevelType w:val="hybridMultilevel"/>
    <w:tmpl w:val="3B96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8"/>
  </w:num>
  <w:num w:numId="2" w16cid:durableId="1284075166">
    <w:abstractNumId w:val="1"/>
  </w:num>
  <w:num w:numId="3" w16cid:durableId="1812478256">
    <w:abstractNumId w:val="4"/>
  </w:num>
  <w:num w:numId="4" w16cid:durableId="1595356301">
    <w:abstractNumId w:val="6"/>
  </w:num>
  <w:num w:numId="5" w16cid:durableId="1886528113">
    <w:abstractNumId w:val="3"/>
  </w:num>
  <w:num w:numId="6" w16cid:durableId="1577475447">
    <w:abstractNumId w:val="9"/>
  </w:num>
  <w:num w:numId="7" w16cid:durableId="918826846">
    <w:abstractNumId w:val="5"/>
  </w:num>
  <w:num w:numId="8" w16cid:durableId="435948419">
    <w:abstractNumId w:val="7"/>
  </w:num>
  <w:num w:numId="9" w16cid:durableId="173571681">
    <w:abstractNumId w:val="0"/>
  </w:num>
  <w:num w:numId="10" w16cid:durableId="220794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63A8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67878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2140"/>
    <w:rsid w:val="003B6113"/>
    <w:rsid w:val="003C6273"/>
    <w:rsid w:val="003C6C8F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95A10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E7387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A2C2E"/>
    <w:rsid w:val="00CB2764"/>
    <w:rsid w:val="00CC06E5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B1B7C"/>
    <w:rsid w:val="00FD5125"/>
    <w:rsid w:val="00FE1B27"/>
    <w:rsid w:val="00FE5CBC"/>
    <w:rsid w:val="00FF007E"/>
    <w:rsid w:val="00FF0F74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,List Paragraph2,Normal 1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1163A8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1163A8"/>
    <w:rPr>
      <w:rFonts w:ascii="Calibri" w:eastAsia="Calibri" w:hAnsi="Calibri" w:cs="Times New Roman"/>
      <w:sz w:val="20"/>
      <w:szCs w:val="20"/>
    </w:rPr>
  </w:style>
  <w:style w:type="character" w:styleId="Strong">
    <w:name w:val="Strong"/>
    <w:uiPriority w:val="22"/>
    <w:qFormat/>
    <w:rsid w:val="001163A8"/>
    <w:rPr>
      <w:b/>
      <w:bCs/>
    </w:rPr>
  </w:style>
  <w:style w:type="character" w:customStyle="1" w:styleId="normaltextrun">
    <w:name w:val="normaltextrun"/>
    <w:basedOn w:val="DefaultParagraphFont"/>
    <w:rsid w:val="003C6C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253.31.44/PublicReports/Details/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9</cp:revision>
  <cp:lastPrinted>2023-09-22T10:09:00Z</cp:lastPrinted>
  <dcterms:created xsi:type="dcterms:W3CDTF">2025-02-11T10:09:00Z</dcterms:created>
  <dcterms:modified xsi:type="dcterms:W3CDTF">2026-04-01T07:48:00Z</dcterms:modified>
</cp:coreProperties>
</file>