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DD1F" w14:textId="77777777" w:rsidR="008675CA" w:rsidRPr="00EE7FE2" w:rsidRDefault="00E54C97" w:rsidP="008675CA">
      <w:pPr>
        <w:pStyle w:val="Heading2"/>
        <w:jc w:val="center"/>
        <w:rPr>
          <w:rFonts w:ascii="Times New Roman" w:hAnsi="Times New Roman"/>
          <w:i w:val="0"/>
          <w:iCs/>
          <w:szCs w:val="24"/>
          <w:lang w:val="sq-AL"/>
        </w:rPr>
      </w:pPr>
      <w:r w:rsidRPr="00EE7FE2">
        <w:rPr>
          <w:rFonts w:ascii="Times New Roman" w:hAnsi="Times New Roman"/>
          <w:i w:val="0"/>
          <w:iCs/>
          <w:szCs w:val="24"/>
          <w:lang w:val="sq-AL"/>
        </w:rPr>
        <w:t>MODEL</w:t>
      </w:r>
      <w:r w:rsidR="00463C25" w:rsidRPr="00EE7FE2">
        <w:rPr>
          <w:rFonts w:ascii="Times New Roman" w:hAnsi="Times New Roman"/>
          <w:i w:val="0"/>
          <w:iCs/>
          <w:szCs w:val="24"/>
          <w:lang w:val="sq-AL"/>
        </w:rPr>
        <w:t xml:space="preserve">I </w:t>
      </w:r>
      <w:r w:rsidRPr="00EE7FE2">
        <w:rPr>
          <w:rFonts w:ascii="Times New Roman" w:hAnsi="Times New Roman"/>
          <w:i w:val="0"/>
          <w:iCs/>
          <w:szCs w:val="24"/>
          <w:lang w:val="sq-AL"/>
        </w:rPr>
        <w:t>P</w:t>
      </w:r>
      <w:r w:rsidR="00044810" w:rsidRPr="00EE7FE2">
        <w:rPr>
          <w:rFonts w:ascii="Times New Roman" w:hAnsi="Times New Roman"/>
          <w:i w:val="0"/>
          <w:iCs/>
          <w:szCs w:val="24"/>
          <w:lang w:val="sq-AL"/>
        </w:rPr>
        <w:t>Ë</w:t>
      </w:r>
      <w:r w:rsidRPr="00EE7FE2">
        <w:rPr>
          <w:rFonts w:ascii="Times New Roman" w:hAnsi="Times New Roman"/>
          <w:i w:val="0"/>
          <w:iCs/>
          <w:szCs w:val="24"/>
          <w:lang w:val="sq-AL"/>
        </w:rPr>
        <w:t>R DOKUMENTIN KONSULTATIV</w:t>
      </w:r>
    </w:p>
    <w:p w14:paraId="6372D3DD" w14:textId="0A87AC51" w:rsidR="008675CA" w:rsidRPr="00EE7FE2" w:rsidRDefault="00E54C97" w:rsidP="001E4573">
      <w:pPr>
        <w:pStyle w:val="BodyText"/>
        <w:jc w:val="center"/>
        <w:rPr>
          <w:rFonts w:ascii="Times New Roman" w:hAnsi="Times New Roman"/>
          <w:sz w:val="24"/>
          <w:szCs w:val="24"/>
          <w:lang w:val="sq-AL"/>
        </w:rPr>
      </w:pPr>
      <w:r w:rsidRPr="00EE7FE2">
        <w:rPr>
          <w:rFonts w:ascii="Times New Roman" w:hAnsi="Times New Roman"/>
          <w:sz w:val="24"/>
          <w:szCs w:val="24"/>
          <w:lang w:val="sq-AL"/>
        </w:rPr>
        <w:t>P</w:t>
      </w:r>
      <w:r w:rsidR="00044810" w:rsidRPr="00EE7FE2">
        <w:rPr>
          <w:rFonts w:ascii="Times New Roman" w:hAnsi="Times New Roman"/>
          <w:sz w:val="24"/>
          <w:szCs w:val="24"/>
          <w:lang w:val="sq-AL"/>
        </w:rPr>
        <w:t>ë</w:t>
      </w:r>
      <w:r w:rsidRPr="00EE7FE2">
        <w:rPr>
          <w:rFonts w:ascii="Times New Roman" w:hAnsi="Times New Roman"/>
          <w:sz w:val="24"/>
          <w:szCs w:val="24"/>
          <w:lang w:val="sq-AL"/>
        </w:rPr>
        <w:t>r draftin</w:t>
      </w:r>
      <w:r w:rsidR="001E4573" w:rsidRPr="00EE7FE2">
        <w:rPr>
          <w:rFonts w:ascii="Times New Roman" w:hAnsi="Times New Roman"/>
          <w:sz w:val="24"/>
          <w:szCs w:val="24"/>
          <w:lang w:val="sq-AL"/>
        </w:rPr>
        <w:t xml:space="preserve"> </w:t>
      </w:r>
      <w:r w:rsidR="004A676E" w:rsidRPr="00EE7FE2">
        <w:rPr>
          <w:rFonts w:ascii="Times New Roman" w:hAnsi="Times New Roman"/>
          <w:sz w:val="24"/>
          <w:szCs w:val="24"/>
          <w:lang w:val="sq-AL"/>
        </w:rPr>
        <w:t>e Projekt-ligjit “Për disa shtesa dhe ndryshime në ligjin nr. 25, datë 10.05.2018, “Për kontabilitetin dhe pasqyrat financiare“: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EE7FE2" w14:paraId="3BF55563" w14:textId="77777777" w:rsidTr="009F3A30">
        <w:tc>
          <w:tcPr>
            <w:tcW w:w="9212" w:type="dxa"/>
          </w:tcPr>
          <w:p w14:paraId="4736AAD0" w14:textId="77777777" w:rsidR="008675CA" w:rsidRPr="00EE7FE2" w:rsidRDefault="008675CA" w:rsidP="009F3A30">
            <w:pPr>
              <w:pStyle w:val="BodyText"/>
              <w:jc w:val="both"/>
              <w:rPr>
                <w:rFonts w:ascii="Times New Roman" w:hAnsi="Times New Roman"/>
                <w:i/>
                <w:sz w:val="24"/>
                <w:szCs w:val="24"/>
                <w:lang w:val="sq-AL"/>
              </w:rPr>
            </w:pPr>
            <w:r w:rsidRPr="00EE7FE2">
              <w:rPr>
                <w:rFonts w:ascii="Times New Roman" w:hAnsi="Times New Roman"/>
                <w:i/>
                <w:sz w:val="24"/>
                <w:szCs w:val="24"/>
                <w:lang w:val="sq-AL"/>
              </w:rPr>
              <w:t>(</w:t>
            </w:r>
            <w:r w:rsidR="00E54C97" w:rsidRPr="00EE7FE2">
              <w:rPr>
                <w:rFonts w:ascii="Times New Roman" w:hAnsi="Times New Roman"/>
                <w:i/>
                <w:sz w:val="24"/>
                <w:szCs w:val="24"/>
                <w:lang w:val="sq-AL"/>
              </w:rPr>
              <w:t>Përcaktoni/shkruani komentet e kujt po kërkoni (veçanërisht), p.sh. komente (t</w:t>
            </w:r>
            <w:r w:rsidR="00044810" w:rsidRPr="00EE7FE2">
              <w:rPr>
                <w:rFonts w:ascii="Times New Roman" w:hAnsi="Times New Roman"/>
                <w:i/>
                <w:sz w:val="24"/>
                <w:szCs w:val="24"/>
                <w:lang w:val="sq-AL"/>
              </w:rPr>
              <w:t>ë</w:t>
            </w:r>
            <w:r w:rsidR="00E54C97" w:rsidRPr="00EE7FE2">
              <w:rPr>
                <w:rFonts w:ascii="Times New Roman" w:hAnsi="Times New Roman"/>
                <w:i/>
                <w:sz w:val="24"/>
                <w:szCs w:val="24"/>
                <w:lang w:val="sq-AL"/>
              </w:rPr>
              <w:t xml:space="preserve"> përgjithshme) publike, nga komuniteti ekspert në fushën përkatëse, nga organet përfaqësuese të komunitetit të biznesit, nga organizatat joqeveritare dhe individët me përvojë në fushën përkatëse, etj.)</w:t>
            </w:r>
          </w:p>
          <w:p w14:paraId="1743CC20" w14:textId="77777777" w:rsidR="008675CA" w:rsidRPr="00EE7FE2" w:rsidRDefault="008675CA" w:rsidP="009F3A30">
            <w:pPr>
              <w:pStyle w:val="BodyText"/>
              <w:jc w:val="both"/>
              <w:rPr>
                <w:rFonts w:ascii="Times New Roman" w:hAnsi="Times New Roman"/>
                <w:sz w:val="24"/>
                <w:szCs w:val="24"/>
                <w:lang w:val="sq-AL"/>
              </w:rPr>
            </w:pPr>
          </w:p>
          <w:p w14:paraId="27B9E408" w14:textId="77777777" w:rsidR="004A676E" w:rsidRPr="00EE7FE2" w:rsidRDefault="004A676E" w:rsidP="004A676E">
            <w:pPr>
              <w:pStyle w:val="BodyText"/>
              <w:spacing w:line="276" w:lineRule="auto"/>
              <w:jc w:val="both"/>
              <w:rPr>
                <w:rFonts w:ascii="Times New Roman" w:hAnsi="Times New Roman"/>
                <w:sz w:val="24"/>
                <w:szCs w:val="24"/>
                <w:lang w:val="sq-AL"/>
              </w:rPr>
            </w:pPr>
            <w:r w:rsidRPr="00EE7FE2">
              <w:rPr>
                <w:rFonts w:ascii="Times New Roman" w:hAnsi="Times New Roman"/>
                <w:sz w:val="24"/>
                <w:szCs w:val="24"/>
                <w:lang w:val="sq-AL"/>
              </w:rPr>
              <w:t>Ministria e Financave fton qytetarë, organizata të shoqërisë civile, ekspertë të fushës, organizata profesionale, përfaqësues të biznesit, universitete, auditues ligjorë, kontabilistë të miratuar dhe çdo palë tjetër të interesuar të kontribuojë në procesin e konsultimit publik të projektligjit “Për disa shtesa dhe ndryshime në ligjin nr. 25, datë 10.05.2018, “Për kontabilitetin dhe pasqyrat financiare”.</w:t>
            </w:r>
          </w:p>
          <w:p w14:paraId="216DC77F" w14:textId="77777777" w:rsidR="004A676E" w:rsidRPr="00EE7FE2" w:rsidRDefault="004A676E" w:rsidP="004A676E">
            <w:pPr>
              <w:pStyle w:val="BodyText"/>
              <w:spacing w:line="276" w:lineRule="auto"/>
              <w:jc w:val="both"/>
              <w:rPr>
                <w:rFonts w:ascii="Times New Roman" w:hAnsi="Times New Roman"/>
                <w:sz w:val="24"/>
                <w:szCs w:val="24"/>
                <w:lang w:val="sq-AL"/>
              </w:rPr>
            </w:pPr>
            <w:r w:rsidRPr="00EE7FE2">
              <w:rPr>
                <w:rFonts w:ascii="Times New Roman" w:hAnsi="Times New Roman"/>
                <w:sz w:val="24"/>
                <w:szCs w:val="24"/>
                <w:lang w:val="sq-AL"/>
              </w:rPr>
              <w:t>Ministria e Financave mirëpret komente të përgjithshme publike dhe komente teknike, veçanërisht nga komuniteti profesional i kontabilitetit dhe auditimit, mbi dispozitat që synojnë përafrimin e mëtejshëm të kuadrit kombëtar me legjislacionin e Bashkimit Evropian në fushën e raportimit financiar, raportimit të qëndrueshmërisë dhe transparencës së korporatave.</w:t>
            </w:r>
          </w:p>
          <w:p w14:paraId="0B8B1CA5" w14:textId="77777777" w:rsidR="004A676E" w:rsidRPr="00EE7FE2" w:rsidRDefault="004A676E" w:rsidP="004A676E">
            <w:pPr>
              <w:pStyle w:val="BodyText"/>
              <w:spacing w:line="276" w:lineRule="auto"/>
              <w:jc w:val="both"/>
              <w:rPr>
                <w:rFonts w:ascii="Times New Roman" w:hAnsi="Times New Roman"/>
                <w:sz w:val="24"/>
                <w:szCs w:val="24"/>
                <w:lang w:val="sq-AL"/>
              </w:rPr>
            </w:pPr>
            <w:r w:rsidRPr="00EE7FE2">
              <w:rPr>
                <w:rFonts w:ascii="Times New Roman" w:hAnsi="Times New Roman"/>
                <w:sz w:val="24"/>
                <w:szCs w:val="24"/>
                <w:lang w:val="sq-AL"/>
              </w:rPr>
              <w:t>Në mënyrë të veçantë, komente priten për propozimet që lidhen me qartësimin e kategorive të njësive ekonomike, zgjerimin e kërkesave për raportim të qëndrueshmërisë, raportimin e konsoliduar të qëndrueshmërisë, publikimin e raporteve për pagesat ndaj institucioneve shtetërore dhe përmirësimin e rregullave për depozitimin dhe publikimin e pasqyrave financiare dhe të raporteve shoqëruese.</w:t>
            </w:r>
          </w:p>
          <w:p w14:paraId="25EC0470" w14:textId="77777777" w:rsidR="004A676E" w:rsidRPr="00EE7FE2" w:rsidRDefault="004A676E" w:rsidP="004A676E">
            <w:pPr>
              <w:spacing w:line="259" w:lineRule="auto"/>
              <w:contextualSpacing/>
              <w:jc w:val="both"/>
              <w:rPr>
                <w:rFonts w:ascii="Times New Roman" w:hAnsi="Times New Roman"/>
                <w:sz w:val="24"/>
                <w:szCs w:val="24"/>
                <w:lang w:val="sq-AL"/>
              </w:rPr>
            </w:pPr>
            <w:r w:rsidRPr="00EE7FE2">
              <w:rPr>
                <w:rFonts w:ascii="Times New Roman" w:hAnsi="Times New Roman"/>
                <w:sz w:val="24"/>
                <w:szCs w:val="24"/>
                <w:lang w:val="sq-AL"/>
              </w:rPr>
              <w:t>Kontributet tuaja do të konsiderohen përgjatë procesit të përmirësimit të mëtejshëm të projektligjit. Ministria e Financave do të përmbledhë të gjitha sugjerimet dhe komentet tuaja dhe do të japë sqarime për mënyrën se si ato janë reflektuar në projektakt, edhe në rast se mendimet nuk reflektohen në projektligj.</w:t>
            </w:r>
          </w:p>
          <w:p w14:paraId="107036DC" w14:textId="77777777" w:rsidR="001E4573" w:rsidRPr="00EE7FE2" w:rsidRDefault="001E4573" w:rsidP="009F3A30">
            <w:pPr>
              <w:pStyle w:val="BodyText"/>
              <w:jc w:val="both"/>
              <w:rPr>
                <w:rFonts w:ascii="Times New Roman" w:hAnsi="Times New Roman"/>
                <w:sz w:val="24"/>
                <w:szCs w:val="24"/>
                <w:lang w:val="sq-AL"/>
              </w:rPr>
            </w:pPr>
          </w:p>
        </w:tc>
      </w:tr>
    </w:tbl>
    <w:p w14:paraId="4DD98B09" w14:textId="77777777" w:rsidR="008675CA" w:rsidRPr="00EE7FE2" w:rsidRDefault="008675CA" w:rsidP="008675CA">
      <w:pPr>
        <w:pStyle w:val="BodyText"/>
        <w:jc w:val="both"/>
        <w:rPr>
          <w:rFonts w:ascii="Times New Roman" w:hAnsi="Times New Roman"/>
          <w:sz w:val="24"/>
          <w:szCs w:val="24"/>
          <w:lang w:val="sq-AL"/>
        </w:rPr>
      </w:pPr>
    </w:p>
    <w:p w14:paraId="2DB7AA78" w14:textId="77777777" w:rsidR="008675CA" w:rsidRPr="00EE7FE2" w:rsidRDefault="00E54C97" w:rsidP="008675CA">
      <w:pPr>
        <w:pStyle w:val="BodyText"/>
        <w:jc w:val="both"/>
        <w:rPr>
          <w:rFonts w:ascii="Times New Roman" w:hAnsi="Times New Roman"/>
          <w:sz w:val="24"/>
          <w:szCs w:val="24"/>
          <w:lang w:val="sq-AL"/>
        </w:rPr>
      </w:pPr>
      <w:r w:rsidRPr="00EE7FE2">
        <w:rPr>
          <w:rFonts w:ascii="Times New Roman" w:hAnsi="Times New Roman"/>
          <w:sz w:val="24"/>
          <w:szCs w:val="24"/>
          <w:lang w:val="sq-AL"/>
        </w:rPr>
        <w:t>Kohëzgjatja e konsultimeve</w:t>
      </w:r>
      <w:r w:rsidR="008675CA" w:rsidRPr="00EE7FE2">
        <w:rPr>
          <w:rFonts w:ascii="Times New Roman" w:hAnsi="Times New Roman"/>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EE7FE2" w14:paraId="0A95A18B" w14:textId="77777777" w:rsidTr="009F3A30">
        <w:tc>
          <w:tcPr>
            <w:tcW w:w="9212" w:type="dxa"/>
          </w:tcPr>
          <w:p w14:paraId="20F570D6" w14:textId="77777777" w:rsidR="004A676E" w:rsidRPr="00EE7FE2" w:rsidRDefault="004A676E" w:rsidP="009F3A30">
            <w:pPr>
              <w:pStyle w:val="BodyText"/>
              <w:jc w:val="both"/>
              <w:rPr>
                <w:rFonts w:ascii="Times New Roman" w:hAnsi="Times New Roman"/>
                <w:bCs/>
                <w:sz w:val="24"/>
                <w:szCs w:val="24"/>
                <w:lang w:val="sq-AL"/>
              </w:rPr>
            </w:pPr>
          </w:p>
          <w:p w14:paraId="7A137B08" w14:textId="26E6654F" w:rsidR="008675CA" w:rsidRPr="00EE7FE2" w:rsidRDefault="004A676E" w:rsidP="009F3A30">
            <w:pPr>
              <w:pStyle w:val="BodyText"/>
              <w:jc w:val="both"/>
              <w:rPr>
                <w:rFonts w:ascii="Times New Roman" w:hAnsi="Times New Roman"/>
                <w:sz w:val="24"/>
                <w:szCs w:val="24"/>
                <w:lang w:val="sq-AL"/>
              </w:rPr>
            </w:pPr>
            <w:r w:rsidRPr="00EE7FE2">
              <w:rPr>
                <w:rFonts w:ascii="Times New Roman" w:hAnsi="Times New Roman"/>
                <w:bCs/>
                <w:sz w:val="24"/>
                <w:szCs w:val="24"/>
                <w:lang w:val="sq-AL"/>
              </w:rPr>
              <w:t xml:space="preserve">Konsultimi publik do të zgjasë të paktën 20 ditë pune sikurse kërkon ligji, nëpërmjet publikimit në RENJK, nga data 02.04.2026 deri më </w:t>
            </w:r>
            <w:r w:rsidR="005219F9" w:rsidRPr="00EE7FE2">
              <w:rPr>
                <w:rFonts w:ascii="Times New Roman" w:hAnsi="Times New Roman"/>
                <w:bCs/>
                <w:sz w:val="24"/>
                <w:szCs w:val="24"/>
                <w:lang w:val="sq-AL"/>
              </w:rPr>
              <w:t>30</w:t>
            </w:r>
            <w:r w:rsidRPr="00EE7FE2">
              <w:rPr>
                <w:rFonts w:ascii="Times New Roman" w:hAnsi="Times New Roman"/>
                <w:bCs/>
                <w:sz w:val="24"/>
                <w:szCs w:val="24"/>
                <w:lang w:val="sq-AL"/>
              </w:rPr>
              <w:t>.0</w:t>
            </w:r>
            <w:r w:rsidR="005219F9" w:rsidRPr="00EE7FE2">
              <w:rPr>
                <w:rFonts w:ascii="Times New Roman" w:hAnsi="Times New Roman"/>
                <w:bCs/>
                <w:sz w:val="24"/>
                <w:szCs w:val="24"/>
                <w:lang w:val="sq-AL"/>
              </w:rPr>
              <w:t>4</w:t>
            </w:r>
            <w:r w:rsidRPr="00EE7FE2">
              <w:rPr>
                <w:rFonts w:ascii="Times New Roman" w:hAnsi="Times New Roman"/>
                <w:bCs/>
                <w:sz w:val="24"/>
                <w:szCs w:val="24"/>
                <w:lang w:val="sq-AL"/>
              </w:rPr>
              <w:t>.2026</w:t>
            </w:r>
            <w:r w:rsidR="005219F9" w:rsidRPr="00EE7FE2">
              <w:rPr>
                <w:rFonts w:ascii="Times New Roman" w:hAnsi="Times New Roman"/>
                <w:bCs/>
                <w:sz w:val="24"/>
                <w:szCs w:val="24"/>
                <w:lang w:val="sq-AL"/>
              </w:rPr>
              <w:t>.</w:t>
            </w:r>
          </w:p>
          <w:p w14:paraId="5863E002" w14:textId="77777777" w:rsidR="001E4573" w:rsidRPr="00EE7FE2" w:rsidRDefault="001E4573" w:rsidP="009F3A30">
            <w:pPr>
              <w:pStyle w:val="BodyText"/>
              <w:jc w:val="both"/>
              <w:rPr>
                <w:rFonts w:ascii="Times New Roman" w:hAnsi="Times New Roman"/>
                <w:sz w:val="24"/>
                <w:szCs w:val="24"/>
                <w:lang w:val="sq-AL"/>
              </w:rPr>
            </w:pPr>
          </w:p>
        </w:tc>
      </w:tr>
    </w:tbl>
    <w:p w14:paraId="29630BCB" w14:textId="77777777" w:rsidR="008675CA" w:rsidRPr="00EE7FE2" w:rsidRDefault="008675CA" w:rsidP="008675CA">
      <w:pPr>
        <w:pStyle w:val="BodyText"/>
        <w:jc w:val="both"/>
        <w:rPr>
          <w:rFonts w:ascii="Times New Roman" w:hAnsi="Times New Roman"/>
          <w:sz w:val="24"/>
          <w:szCs w:val="24"/>
          <w:lang w:val="sq-AL"/>
        </w:rPr>
      </w:pPr>
    </w:p>
    <w:p w14:paraId="57C82A5C" w14:textId="77777777" w:rsidR="008675CA" w:rsidRPr="00EE7FE2" w:rsidRDefault="00E54C97" w:rsidP="008675CA">
      <w:pPr>
        <w:pStyle w:val="BodyText"/>
        <w:jc w:val="both"/>
        <w:rPr>
          <w:rFonts w:ascii="Times New Roman" w:hAnsi="Times New Roman"/>
          <w:sz w:val="24"/>
          <w:szCs w:val="24"/>
          <w:lang w:val="sq-AL"/>
        </w:rPr>
      </w:pPr>
      <w:r w:rsidRPr="00EE7FE2">
        <w:rPr>
          <w:rFonts w:ascii="Times New Roman" w:hAnsi="Times New Roman"/>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EE7FE2" w14:paraId="0FF81B91" w14:textId="77777777" w:rsidTr="009F3A30">
        <w:tc>
          <w:tcPr>
            <w:tcW w:w="9212" w:type="dxa"/>
          </w:tcPr>
          <w:p w14:paraId="350DED6E" w14:textId="77777777" w:rsidR="008675CA" w:rsidRPr="00EE7FE2" w:rsidRDefault="00E54C97" w:rsidP="009F3A30">
            <w:pPr>
              <w:pStyle w:val="BodyText"/>
              <w:jc w:val="both"/>
              <w:rPr>
                <w:rFonts w:ascii="Times New Roman" w:hAnsi="Times New Roman"/>
                <w:i/>
                <w:sz w:val="24"/>
                <w:szCs w:val="24"/>
                <w:lang w:val="sq-AL"/>
              </w:rPr>
            </w:pPr>
            <w:r w:rsidRPr="00EE7FE2">
              <w:rPr>
                <w:rFonts w:ascii="Times New Roman" w:hAnsi="Times New Roman"/>
                <w:i/>
                <w:sz w:val="24"/>
                <w:szCs w:val="24"/>
                <w:lang w:val="sq-AL"/>
              </w:rPr>
              <w:t>Shkruani si mund të p</w:t>
            </w:r>
            <w:r w:rsidR="00044810" w:rsidRPr="00EE7FE2">
              <w:rPr>
                <w:rFonts w:ascii="Times New Roman" w:hAnsi="Times New Roman"/>
                <w:i/>
                <w:sz w:val="24"/>
                <w:szCs w:val="24"/>
                <w:lang w:val="sq-AL"/>
              </w:rPr>
              <w:t>ë</w:t>
            </w:r>
            <w:r w:rsidRPr="00EE7FE2">
              <w:rPr>
                <w:rFonts w:ascii="Times New Roman" w:hAnsi="Times New Roman"/>
                <w:i/>
                <w:sz w:val="24"/>
                <w:szCs w:val="24"/>
                <w:lang w:val="sq-AL"/>
              </w:rPr>
              <w:t>rgjigjen  palët e interesuara/publiku në konsultime, p.sh. Me email:, Me post</w:t>
            </w:r>
            <w:r w:rsidR="00044810" w:rsidRPr="00EE7FE2">
              <w:rPr>
                <w:rFonts w:ascii="Times New Roman" w:hAnsi="Times New Roman"/>
                <w:i/>
                <w:sz w:val="24"/>
                <w:szCs w:val="24"/>
                <w:lang w:val="sq-AL"/>
              </w:rPr>
              <w:t>ë</w:t>
            </w:r>
            <w:r w:rsidRPr="00EE7FE2">
              <w:rPr>
                <w:rFonts w:ascii="Times New Roman" w:hAnsi="Times New Roman"/>
                <w:i/>
                <w:sz w:val="24"/>
                <w:szCs w:val="24"/>
                <w:lang w:val="sq-AL"/>
              </w:rPr>
              <w:t xml:space="preserve"> në:, Duke plotësuar formularin në internet në RENJKP (siguroni linket e drejtpërdrejta)</w:t>
            </w:r>
            <w:r w:rsidR="008675CA" w:rsidRPr="00EE7FE2">
              <w:rPr>
                <w:rFonts w:ascii="Times New Roman" w:hAnsi="Times New Roman"/>
                <w:i/>
                <w:sz w:val="24"/>
                <w:szCs w:val="24"/>
                <w:lang w:val="sq-AL"/>
              </w:rPr>
              <w:t>.</w:t>
            </w:r>
          </w:p>
          <w:p w14:paraId="78F6CDFB" w14:textId="77777777" w:rsidR="004A676E" w:rsidRPr="00EE7FE2" w:rsidRDefault="004A676E" w:rsidP="004A676E">
            <w:pPr>
              <w:pStyle w:val="BodyText"/>
              <w:jc w:val="both"/>
              <w:rPr>
                <w:rFonts w:ascii="Times New Roman" w:hAnsi="Times New Roman"/>
                <w:sz w:val="24"/>
                <w:szCs w:val="24"/>
                <w:lang w:val="sq-AL"/>
              </w:rPr>
            </w:pPr>
          </w:p>
          <w:p w14:paraId="4CD469CA" w14:textId="14F43DE2" w:rsidR="004A676E" w:rsidRPr="00EE7FE2" w:rsidRDefault="004A676E" w:rsidP="004A676E">
            <w:pPr>
              <w:pStyle w:val="BodyText"/>
              <w:jc w:val="both"/>
              <w:rPr>
                <w:rFonts w:ascii="Times New Roman" w:hAnsi="Times New Roman"/>
                <w:sz w:val="24"/>
                <w:szCs w:val="24"/>
                <w:lang w:val="sq-AL"/>
              </w:rPr>
            </w:pPr>
            <w:r w:rsidRPr="00EE7FE2">
              <w:rPr>
                <w:rFonts w:ascii="Times New Roman" w:hAnsi="Times New Roman"/>
                <w:sz w:val="24"/>
                <w:szCs w:val="24"/>
                <w:lang w:val="sq-AL"/>
              </w:rPr>
              <w:t>Palët e interesuara mund të përgjigjen me:</w:t>
            </w:r>
          </w:p>
          <w:p w14:paraId="0BEB4A72" w14:textId="77777777" w:rsidR="004A676E" w:rsidRPr="00EE7FE2" w:rsidRDefault="004A676E" w:rsidP="004A676E">
            <w:pPr>
              <w:pStyle w:val="BodyText"/>
              <w:jc w:val="both"/>
              <w:rPr>
                <w:rFonts w:ascii="Times New Roman" w:hAnsi="Times New Roman"/>
                <w:sz w:val="24"/>
                <w:szCs w:val="24"/>
                <w:lang w:val="sq-AL"/>
              </w:rPr>
            </w:pPr>
            <w:r w:rsidRPr="00EE7FE2">
              <w:rPr>
                <w:rFonts w:ascii="Times New Roman" w:hAnsi="Times New Roman"/>
                <w:sz w:val="24"/>
                <w:szCs w:val="24"/>
                <w:lang w:val="sq-AL"/>
              </w:rPr>
              <w:t>-</w:t>
            </w:r>
            <w:r w:rsidRPr="00EE7FE2">
              <w:rPr>
                <w:rFonts w:ascii="Times New Roman" w:hAnsi="Times New Roman"/>
                <w:sz w:val="24"/>
                <w:szCs w:val="24"/>
                <w:lang w:val="sq-AL"/>
              </w:rPr>
              <w:tab/>
              <w:t>postë elektronike (e-mail);</w:t>
            </w:r>
          </w:p>
          <w:p w14:paraId="5C93A5A5" w14:textId="77777777" w:rsidR="004A676E" w:rsidRPr="00EE7FE2" w:rsidRDefault="004A676E" w:rsidP="004A676E">
            <w:pPr>
              <w:pStyle w:val="BodyText"/>
              <w:jc w:val="both"/>
              <w:rPr>
                <w:rFonts w:ascii="Times New Roman" w:hAnsi="Times New Roman"/>
                <w:sz w:val="24"/>
                <w:szCs w:val="24"/>
                <w:lang w:val="sq-AL"/>
              </w:rPr>
            </w:pPr>
            <w:r w:rsidRPr="00EE7FE2">
              <w:rPr>
                <w:rFonts w:ascii="Times New Roman" w:hAnsi="Times New Roman"/>
                <w:sz w:val="24"/>
                <w:szCs w:val="24"/>
                <w:lang w:val="sq-AL"/>
              </w:rPr>
              <w:t>-</w:t>
            </w:r>
            <w:r w:rsidRPr="00EE7FE2">
              <w:rPr>
                <w:rFonts w:ascii="Times New Roman" w:hAnsi="Times New Roman"/>
                <w:sz w:val="24"/>
                <w:szCs w:val="24"/>
                <w:lang w:val="sq-AL"/>
              </w:rPr>
              <w:tab/>
              <w:t>postë zyrtare në adresën: Bulevardi “Dëshmorët e Kombit”, Nr. 3, Tiranë, Shqipëri;</w:t>
            </w:r>
          </w:p>
          <w:p w14:paraId="2746878E" w14:textId="77777777" w:rsidR="004A676E" w:rsidRPr="00EE7FE2" w:rsidRDefault="004A676E" w:rsidP="004A676E">
            <w:pPr>
              <w:pStyle w:val="BodyText"/>
              <w:jc w:val="both"/>
              <w:rPr>
                <w:rFonts w:ascii="Times New Roman" w:hAnsi="Times New Roman"/>
                <w:sz w:val="24"/>
                <w:szCs w:val="24"/>
                <w:lang w:val="sq-AL"/>
              </w:rPr>
            </w:pPr>
            <w:r w:rsidRPr="00EE7FE2">
              <w:rPr>
                <w:rFonts w:ascii="Times New Roman" w:hAnsi="Times New Roman"/>
                <w:sz w:val="24"/>
                <w:szCs w:val="24"/>
                <w:lang w:val="sq-AL"/>
              </w:rPr>
              <w:t>-</w:t>
            </w:r>
            <w:r w:rsidRPr="00EE7FE2">
              <w:rPr>
                <w:rFonts w:ascii="Times New Roman" w:hAnsi="Times New Roman"/>
                <w:sz w:val="24"/>
                <w:szCs w:val="24"/>
                <w:lang w:val="sq-AL"/>
              </w:rPr>
              <w:tab/>
              <w:t>shkresë zyrtare, në përgjigje të kërkesave institucionale për opinion;</w:t>
            </w:r>
          </w:p>
          <w:p w14:paraId="725A5EEA" w14:textId="57CB198B" w:rsidR="008675CA" w:rsidRPr="00EE7FE2" w:rsidRDefault="004A676E" w:rsidP="004A676E">
            <w:pPr>
              <w:pStyle w:val="BodyText"/>
              <w:jc w:val="both"/>
              <w:rPr>
                <w:rFonts w:ascii="Times New Roman" w:hAnsi="Times New Roman"/>
                <w:sz w:val="24"/>
                <w:szCs w:val="24"/>
                <w:lang w:val="sq-AL"/>
              </w:rPr>
            </w:pPr>
            <w:r w:rsidRPr="00EE7FE2">
              <w:rPr>
                <w:rFonts w:ascii="Times New Roman" w:hAnsi="Times New Roman"/>
                <w:sz w:val="24"/>
                <w:szCs w:val="24"/>
                <w:lang w:val="sq-AL"/>
              </w:rPr>
              <w:t>-</w:t>
            </w:r>
            <w:r w:rsidRPr="00EE7FE2">
              <w:rPr>
                <w:rFonts w:ascii="Times New Roman" w:hAnsi="Times New Roman"/>
                <w:sz w:val="24"/>
                <w:szCs w:val="24"/>
                <w:lang w:val="sq-AL"/>
              </w:rPr>
              <w:tab/>
              <w:t>pjesëmarrje në dëgjesën publike / tryezën konsultative që do të organizohet nga Ministria e Financave gjatë periudhës së konsultimit.</w:t>
            </w:r>
          </w:p>
        </w:tc>
      </w:tr>
    </w:tbl>
    <w:p w14:paraId="3C463429" w14:textId="77777777" w:rsidR="008675CA" w:rsidRPr="00EE7FE2" w:rsidRDefault="008675CA" w:rsidP="008675CA">
      <w:pPr>
        <w:pStyle w:val="BodyText"/>
        <w:jc w:val="both"/>
        <w:rPr>
          <w:rFonts w:ascii="Times New Roman" w:hAnsi="Times New Roman"/>
          <w:sz w:val="24"/>
          <w:szCs w:val="24"/>
          <w:lang w:val="sq-AL"/>
        </w:rPr>
      </w:pPr>
    </w:p>
    <w:p w14:paraId="6C4BE25B" w14:textId="77777777" w:rsidR="008675CA" w:rsidRPr="00EE7FE2" w:rsidRDefault="00E54C97" w:rsidP="008675CA">
      <w:pPr>
        <w:pStyle w:val="BodyText"/>
        <w:jc w:val="both"/>
        <w:rPr>
          <w:rFonts w:ascii="Times New Roman" w:hAnsi="Times New Roman"/>
          <w:sz w:val="24"/>
          <w:szCs w:val="24"/>
          <w:lang w:val="sq-AL"/>
        </w:rPr>
      </w:pPr>
      <w:r w:rsidRPr="00EE7FE2">
        <w:rPr>
          <w:rFonts w:ascii="Times New Roman" w:hAnsi="Times New Roman"/>
          <w:sz w:val="24"/>
          <w:szCs w:val="24"/>
          <w:lang w:val="sq-AL"/>
        </w:rPr>
        <w:t>Kontakti</w:t>
      </w:r>
      <w:r w:rsidR="008675CA" w:rsidRPr="00EE7FE2">
        <w:rPr>
          <w:rFonts w:ascii="Times New Roman" w:hAnsi="Times New Roman"/>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EE7FE2" w14:paraId="12B24D1C" w14:textId="77777777" w:rsidTr="009F3A30">
        <w:tc>
          <w:tcPr>
            <w:tcW w:w="9212" w:type="dxa"/>
          </w:tcPr>
          <w:p w14:paraId="31555E58" w14:textId="77777777" w:rsidR="008675CA" w:rsidRPr="00EE7FE2" w:rsidRDefault="00E54C97" w:rsidP="00E54C97">
            <w:pPr>
              <w:pStyle w:val="BodyText"/>
              <w:jc w:val="both"/>
              <w:rPr>
                <w:rFonts w:ascii="Times New Roman" w:hAnsi="Times New Roman"/>
                <w:i/>
                <w:sz w:val="24"/>
                <w:szCs w:val="24"/>
                <w:lang w:val="sq-AL"/>
              </w:rPr>
            </w:pPr>
            <w:r w:rsidRPr="00EE7FE2">
              <w:rPr>
                <w:rFonts w:ascii="Times New Roman" w:hAnsi="Times New Roman"/>
                <w:i/>
                <w:sz w:val="24"/>
                <w:szCs w:val="24"/>
                <w:lang w:val="sq-AL"/>
              </w:rPr>
              <w:t>Duhet t</w:t>
            </w:r>
            <w:r w:rsidR="00044810" w:rsidRPr="00EE7FE2">
              <w:rPr>
                <w:rFonts w:ascii="Times New Roman" w:hAnsi="Times New Roman"/>
                <w:i/>
                <w:sz w:val="24"/>
                <w:szCs w:val="24"/>
                <w:lang w:val="sq-AL"/>
              </w:rPr>
              <w:t>ë</w:t>
            </w:r>
            <w:r w:rsidRPr="00EE7FE2">
              <w:rPr>
                <w:rFonts w:ascii="Times New Roman" w:hAnsi="Times New Roman"/>
                <w:i/>
                <w:sz w:val="24"/>
                <w:szCs w:val="24"/>
                <w:lang w:val="sq-AL"/>
              </w:rPr>
              <w:t xml:space="preserve"> jepen t</w:t>
            </w:r>
            <w:r w:rsidR="00044810" w:rsidRPr="00EE7FE2">
              <w:rPr>
                <w:rFonts w:ascii="Times New Roman" w:hAnsi="Times New Roman"/>
                <w:i/>
                <w:sz w:val="24"/>
                <w:szCs w:val="24"/>
                <w:lang w:val="sq-AL"/>
              </w:rPr>
              <w:t>ë</w:t>
            </w:r>
            <w:r w:rsidRPr="00EE7FE2">
              <w:rPr>
                <w:rFonts w:ascii="Times New Roman" w:hAnsi="Times New Roman"/>
                <w:i/>
                <w:sz w:val="24"/>
                <w:szCs w:val="24"/>
                <w:lang w:val="sq-AL"/>
              </w:rPr>
              <w:t xml:space="preserve"> dh</w:t>
            </w:r>
            <w:r w:rsidR="00044810" w:rsidRPr="00EE7FE2">
              <w:rPr>
                <w:rFonts w:ascii="Times New Roman" w:hAnsi="Times New Roman"/>
                <w:i/>
                <w:sz w:val="24"/>
                <w:szCs w:val="24"/>
                <w:lang w:val="sq-AL"/>
              </w:rPr>
              <w:t>ë</w:t>
            </w:r>
            <w:r w:rsidRPr="00EE7FE2">
              <w:rPr>
                <w:rFonts w:ascii="Times New Roman" w:hAnsi="Times New Roman"/>
                <w:i/>
                <w:sz w:val="24"/>
                <w:szCs w:val="24"/>
                <w:lang w:val="sq-AL"/>
              </w:rPr>
              <w:t>nat e kontaktit të koordinatorit përkatës për konsultime publike dhe /ose të ndonjë personi tjetër t</w:t>
            </w:r>
            <w:r w:rsidR="00044810" w:rsidRPr="00EE7FE2">
              <w:rPr>
                <w:rFonts w:ascii="Times New Roman" w:hAnsi="Times New Roman"/>
                <w:i/>
                <w:sz w:val="24"/>
                <w:szCs w:val="24"/>
                <w:lang w:val="sq-AL"/>
              </w:rPr>
              <w:t>ë</w:t>
            </w:r>
            <w:r w:rsidRPr="00EE7FE2">
              <w:rPr>
                <w:rFonts w:ascii="Times New Roman" w:hAnsi="Times New Roman"/>
                <w:i/>
                <w:sz w:val="24"/>
                <w:szCs w:val="24"/>
                <w:lang w:val="sq-AL"/>
              </w:rPr>
              <w:t xml:space="preserve"> cilit i drejtohen pyetjet.</w:t>
            </w:r>
          </w:p>
          <w:p w14:paraId="64B14376" w14:textId="77777777" w:rsidR="008E2908" w:rsidRDefault="008E2908" w:rsidP="004A676E">
            <w:pPr>
              <w:pStyle w:val="BodyText"/>
              <w:spacing w:line="259" w:lineRule="auto"/>
              <w:jc w:val="both"/>
              <w:rPr>
                <w:rFonts w:ascii="Times New Roman" w:hAnsi="Times New Roman"/>
                <w:bCs/>
                <w:sz w:val="24"/>
                <w:szCs w:val="24"/>
                <w:lang w:val="sq-AL"/>
              </w:rPr>
            </w:pPr>
          </w:p>
          <w:p w14:paraId="33C508AC" w14:textId="2A3D5FA0" w:rsidR="004A676E" w:rsidRPr="00EE7FE2" w:rsidRDefault="008E2908" w:rsidP="004A676E">
            <w:pPr>
              <w:pStyle w:val="BodyText"/>
              <w:spacing w:line="259" w:lineRule="auto"/>
              <w:jc w:val="both"/>
              <w:rPr>
                <w:rFonts w:ascii="Times New Roman" w:hAnsi="Times New Roman"/>
                <w:bCs/>
                <w:sz w:val="24"/>
                <w:szCs w:val="24"/>
                <w:lang w:val="sq-AL"/>
              </w:rPr>
            </w:pPr>
            <w:r>
              <w:rPr>
                <w:rFonts w:ascii="Times New Roman" w:hAnsi="Times New Roman"/>
                <w:bCs/>
                <w:sz w:val="24"/>
                <w:szCs w:val="24"/>
                <w:lang w:val="sq-AL"/>
              </w:rPr>
              <w:t>prende.cubi</w:t>
            </w:r>
            <w:r w:rsidR="004A676E" w:rsidRPr="00EE7FE2">
              <w:rPr>
                <w:rFonts w:ascii="Times New Roman" w:hAnsi="Times New Roman"/>
                <w:bCs/>
                <w:sz w:val="24"/>
                <w:szCs w:val="24"/>
                <w:lang w:val="sq-AL"/>
              </w:rPr>
              <w:t xml:space="preserve">@financa.gov.al </w:t>
            </w:r>
          </w:p>
          <w:p w14:paraId="3637B89E" w14:textId="77777777" w:rsidR="004A676E" w:rsidRPr="00EE7FE2" w:rsidRDefault="004A676E" w:rsidP="00E54C97">
            <w:pPr>
              <w:pStyle w:val="BodyText"/>
              <w:jc w:val="both"/>
              <w:rPr>
                <w:rFonts w:ascii="Times New Roman" w:hAnsi="Times New Roman"/>
                <w:iCs/>
                <w:sz w:val="24"/>
                <w:szCs w:val="24"/>
                <w:lang w:val="sq-AL"/>
              </w:rPr>
            </w:pPr>
          </w:p>
        </w:tc>
      </w:tr>
    </w:tbl>
    <w:p w14:paraId="5D44D821" w14:textId="77777777" w:rsidR="008675CA" w:rsidRPr="00EE7FE2" w:rsidRDefault="008675CA" w:rsidP="008675CA">
      <w:pPr>
        <w:pStyle w:val="BodyText"/>
        <w:jc w:val="both"/>
        <w:rPr>
          <w:rFonts w:ascii="Times New Roman" w:hAnsi="Times New Roman"/>
          <w:sz w:val="24"/>
          <w:szCs w:val="24"/>
          <w:lang w:val="sq-AL"/>
        </w:rPr>
      </w:pPr>
    </w:p>
    <w:p w14:paraId="3524433B" w14:textId="77777777" w:rsidR="008675CA" w:rsidRPr="00EE7FE2" w:rsidRDefault="00E54C97" w:rsidP="008675CA">
      <w:pPr>
        <w:pStyle w:val="BodyText"/>
        <w:jc w:val="both"/>
        <w:rPr>
          <w:rFonts w:ascii="Times New Roman" w:hAnsi="Times New Roman"/>
          <w:sz w:val="24"/>
          <w:szCs w:val="24"/>
          <w:lang w:val="sq-AL"/>
        </w:rPr>
      </w:pPr>
      <w:r w:rsidRPr="00EE7FE2">
        <w:rPr>
          <w:rFonts w:ascii="Times New Roman" w:hAnsi="Times New Roman"/>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EE7FE2" w14:paraId="7239AD1E" w14:textId="77777777" w:rsidTr="009F3A30">
        <w:tc>
          <w:tcPr>
            <w:tcW w:w="9212" w:type="dxa"/>
          </w:tcPr>
          <w:p w14:paraId="4B33EEB9" w14:textId="77777777" w:rsidR="008675CA" w:rsidRPr="00EE7FE2" w:rsidRDefault="00E54C97" w:rsidP="009F3A30">
            <w:pPr>
              <w:pStyle w:val="BodyText"/>
              <w:jc w:val="both"/>
              <w:rPr>
                <w:rFonts w:ascii="Times New Roman" w:hAnsi="Times New Roman"/>
                <w:i/>
                <w:sz w:val="24"/>
                <w:szCs w:val="24"/>
                <w:lang w:val="sq-AL"/>
              </w:rPr>
            </w:pPr>
            <w:r w:rsidRPr="00EE7FE2">
              <w:rPr>
                <w:rFonts w:ascii="Times New Roman" w:hAnsi="Times New Roman"/>
                <w:i/>
                <w:sz w:val="24"/>
                <w:szCs w:val="24"/>
                <w:lang w:val="sq-AL"/>
              </w:rPr>
              <w:t>Siguroni informacionin nëse ato janë të organizuar.</w:t>
            </w:r>
          </w:p>
          <w:p w14:paraId="22E3B71B" w14:textId="77777777" w:rsidR="004A676E" w:rsidRPr="00EE7FE2" w:rsidRDefault="004A676E" w:rsidP="004A676E">
            <w:pPr>
              <w:pStyle w:val="BodyText"/>
              <w:jc w:val="both"/>
              <w:rPr>
                <w:rFonts w:ascii="Times New Roman" w:hAnsi="Times New Roman"/>
                <w:sz w:val="24"/>
                <w:szCs w:val="24"/>
                <w:lang w:val="sq-AL"/>
              </w:rPr>
            </w:pPr>
          </w:p>
          <w:p w14:paraId="2FE9FD49" w14:textId="2345886B" w:rsidR="004A676E" w:rsidRPr="00EE7FE2" w:rsidRDefault="004A676E" w:rsidP="004A676E">
            <w:pPr>
              <w:pStyle w:val="BodyText"/>
              <w:spacing w:line="276" w:lineRule="auto"/>
              <w:jc w:val="both"/>
              <w:rPr>
                <w:rFonts w:ascii="Times New Roman" w:hAnsi="Times New Roman"/>
                <w:sz w:val="24"/>
                <w:szCs w:val="24"/>
                <w:lang w:val="sq-AL"/>
              </w:rPr>
            </w:pPr>
            <w:r w:rsidRPr="00EE7FE2">
              <w:rPr>
                <w:rFonts w:ascii="Times New Roman" w:hAnsi="Times New Roman"/>
                <w:sz w:val="24"/>
                <w:szCs w:val="24"/>
                <w:lang w:val="sq-AL"/>
              </w:rPr>
              <w:t xml:space="preserve">Gjatë fazës së hartimit të draftit janë zhvilluar konsultime teknike paraprake me përfaqësues </w:t>
            </w:r>
            <w:r w:rsidR="005219F9" w:rsidRPr="00EE7FE2">
              <w:rPr>
                <w:rFonts w:ascii="Times New Roman" w:hAnsi="Times New Roman"/>
                <w:sz w:val="24"/>
                <w:szCs w:val="24"/>
                <w:lang w:val="sq-AL"/>
              </w:rPr>
              <w:t xml:space="preserve">brenda Ministrisë së Financave dhe Këshillit Kombëtar të Kontabilitetit si dhe me mbështetjen e Bankës Botërore. </w:t>
            </w:r>
          </w:p>
          <w:p w14:paraId="225A0334" w14:textId="1F96DACE" w:rsidR="00E54C97" w:rsidRPr="00EE7FE2" w:rsidRDefault="004A676E" w:rsidP="004A676E">
            <w:pPr>
              <w:pStyle w:val="BodyText"/>
              <w:spacing w:line="276" w:lineRule="auto"/>
              <w:jc w:val="both"/>
              <w:rPr>
                <w:rFonts w:ascii="Times New Roman" w:hAnsi="Times New Roman"/>
                <w:sz w:val="24"/>
                <w:szCs w:val="24"/>
                <w:lang w:val="sq-AL"/>
              </w:rPr>
            </w:pPr>
            <w:r w:rsidRPr="00EE7FE2">
              <w:rPr>
                <w:rFonts w:ascii="Times New Roman" w:hAnsi="Times New Roman"/>
                <w:sz w:val="24"/>
                <w:szCs w:val="24"/>
                <w:lang w:val="sq-AL"/>
              </w:rPr>
              <w:t>Gjatë periudhës së konsultimit publik parashikohet të organizohet të paktën një takim konsultativ në ambientet e Ministrisë së Financave ose në format online, me pjesëmarrjen e institucioneve publike, ekspertëve të fushës dhe palëve të tjera të interesuara.</w:t>
            </w:r>
          </w:p>
        </w:tc>
      </w:tr>
    </w:tbl>
    <w:p w14:paraId="29B33FD3" w14:textId="77777777" w:rsidR="008675CA" w:rsidRPr="00EE7FE2" w:rsidRDefault="008675CA" w:rsidP="008675CA">
      <w:pPr>
        <w:pStyle w:val="BodyText"/>
        <w:jc w:val="both"/>
        <w:rPr>
          <w:rFonts w:ascii="Times New Roman" w:hAnsi="Times New Roman"/>
          <w:sz w:val="24"/>
          <w:szCs w:val="24"/>
          <w:lang w:val="sq-AL"/>
        </w:rPr>
      </w:pPr>
    </w:p>
    <w:p w14:paraId="5CA45918" w14:textId="77777777" w:rsidR="008675CA" w:rsidRPr="00EE7FE2" w:rsidRDefault="00E54C97" w:rsidP="008675CA">
      <w:pPr>
        <w:pStyle w:val="BodyText"/>
        <w:jc w:val="both"/>
        <w:rPr>
          <w:rFonts w:ascii="Times New Roman" w:hAnsi="Times New Roman"/>
          <w:sz w:val="24"/>
          <w:szCs w:val="24"/>
          <w:lang w:val="sq-AL"/>
        </w:rPr>
      </w:pPr>
      <w:r w:rsidRPr="00EE7FE2">
        <w:rPr>
          <w:rFonts w:ascii="Times New Roman" w:hAnsi="Times New Roman"/>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EE7FE2" w14:paraId="5017327A" w14:textId="77777777" w:rsidTr="009F3A30">
        <w:tc>
          <w:tcPr>
            <w:tcW w:w="9212" w:type="dxa"/>
          </w:tcPr>
          <w:p w14:paraId="27FAC696" w14:textId="77777777" w:rsidR="001E4573" w:rsidRPr="00EE7FE2" w:rsidRDefault="00E54C97" w:rsidP="009F3A30">
            <w:pPr>
              <w:pStyle w:val="BodyText"/>
              <w:jc w:val="both"/>
              <w:rPr>
                <w:rFonts w:ascii="Times New Roman" w:hAnsi="Times New Roman"/>
                <w:i/>
                <w:sz w:val="24"/>
                <w:szCs w:val="24"/>
                <w:lang w:val="sq-AL"/>
              </w:rPr>
            </w:pPr>
            <w:r w:rsidRPr="00EE7FE2">
              <w:rPr>
                <w:rFonts w:ascii="Times New Roman" w:hAnsi="Times New Roman"/>
                <w:i/>
                <w:sz w:val="24"/>
                <w:szCs w:val="24"/>
                <w:lang w:val="sq-AL"/>
              </w:rPr>
              <w:t>Përshkruani pse ka nevojë për rregulloren e re/të ndryshuar, d.m.th cila është gjendja aktuale, si është e rregulluar, cilat janë sfidat, problemet dhe mangësitë ekzistuese si të praktikës, ashtu edhe  t</w:t>
            </w:r>
            <w:r w:rsidR="00044810" w:rsidRPr="00EE7FE2">
              <w:rPr>
                <w:rFonts w:ascii="Times New Roman" w:hAnsi="Times New Roman"/>
                <w:i/>
                <w:sz w:val="24"/>
                <w:szCs w:val="24"/>
                <w:lang w:val="sq-AL"/>
              </w:rPr>
              <w:t>ë</w:t>
            </w:r>
            <w:r w:rsidRPr="00EE7FE2">
              <w:rPr>
                <w:rFonts w:ascii="Times New Roman" w:hAnsi="Times New Roman"/>
                <w:i/>
                <w:sz w:val="24"/>
                <w:szCs w:val="24"/>
                <w:lang w:val="sq-AL"/>
              </w:rPr>
              <w:t xml:space="preserve"> rregulloreve ekzistuese, çfar</w:t>
            </w:r>
            <w:r w:rsidR="00044810" w:rsidRPr="00EE7FE2">
              <w:rPr>
                <w:rFonts w:ascii="Times New Roman" w:hAnsi="Times New Roman"/>
                <w:i/>
                <w:sz w:val="24"/>
                <w:szCs w:val="24"/>
                <w:lang w:val="sq-AL"/>
              </w:rPr>
              <w:t>ë</w:t>
            </w:r>
            <w:r w:rsidRPr="00EE7FE2">
              <w:rPr>
                <w:rFonts w:ascii="Times New Roman" w:hAnsi="Times New Roman"/>
                <w:i/>
                <w:sz w:val="24"/>
                <w:szCs w:val="24"/>
                <w:lang w:val="sq-AL"/>
              </w:rPr>
              <w:t xml:space="preserve"> eshte bërë në të kaluarën ashtu siç duhet me keto politika.</w:t>
            </w:r>
          </w:p>
          <w:p w14:paraId="5AA12C4D" w14:textId="77777777" w:rsidR="001E4573" w:rsidRPr="00EE7FE2" w:rsidRDefault="001E4573" w:rsidP="009F3A30">
            <w:pPr>
              <w:pStyle w:val="BodyText"/>
              <w:jc w:val="both"/>
              <w:rPr>
                <w:rFonts w:ascii="Times New Roman" w:hAnsi="Times New Roman"/>
                <w:i/>
                <w:sz w:val="24"/>
                <w:szCs w:val="24"/>
                <w:lang w:val="sq-AL"/>
              </w:rPr>
            </w:pPr>
          </w:p>
          <w:p w14:paraId="30AE27D8" w14:textId="5FA28B9C" w:rsidR="004A676E" w:rsidRPr="00EE7FE2" w:rsidRDefault="004A676E" w:rsidP="004A676E">
            <w:pPr>
              <w:pStyle w:val="BodyText"/>
              <w:spacing w:line="276" w:lineRule="auto"/>
              <w:jc w:val="both"/>
              <w:rPr>
                <w:rFonts w:ascii="Times New Roman" w:hAnsi="Times New Roman"/>
                <w:sz w:val="24"/>
                <w:szCs w:val="24"/>
                <w:lang w:val="sq-AL"/>
              </w:rPr>
            </w:pPr>
            <w:r w:rsidRPr="00EE7FE2">
              <w:rPr>
                <w:rFonts w:ascii="Times New Roman" w:hAnsi="Times New Roman"/>
                <w:sz w:val="24"/>
                <w:szCs w:val="24"/>
                <w:lang w:val="sq-AL"/>
              </w:rPr>
              <w:t>Ministria e Financave po vijon procesin e përmirësimit të kuadrit ligjor të raportimit financiar në Shqipëri, me qëllim rritjen e cilësisë, krahasueshmërisë dhe besueshmërisë së informacionit financiar të prodhuar nga njësitë ekonomike. Në këtë kuadër, është propozuar rishikimi i ligjit nr. 25/2018 “Për kontabilitetin dhe pasqyrat financiare”, përmes disa shtesave dhe ndryshimeve.</w:t>
            </w:r>
          </w:p>
          <w:p w14:paraId="661F9C73" w14:textId="77777777" w:rsidR="003F71BA" w:rsidRPr="00EE7FE2" w:rsidRDefault="003F71BA" w:rsidP="004A676E">
            <w:pPr>
              <w:pStyle w:val="BodyText"/>
              <w:spacing w:line="276" w:lineRule="auto"/>
              <w:jc w:val="both"/>
              <w:rPr>
                <w:rFonts w:ascii="Times New Roman" w:hAnsi="Times New Roman"/>
                <w:bCs/>
                <w:sz w:val="24"/>
                <w:szCs w:val="24"/>
                <w:lang w:val="sq-AL" w:eastAsia="sq-AL"/>
              </w:rPr>
            </w:pPr>
            <w:r w:rsidRPr="00EE7FE2">
              <w:rPr>
                <w:rFonts w:ascii="Times New Roman" w:hAnsi="Times New Roman"/>
                <w:bCs/>
                <w:sz w:val="24"/>
                <w:szCs w:val="24"/>
                <w:lang w:val="sq-AL" w:eastAsia="sq-AL"/>
              </w:rPr>
              <w:t xml:space="preserve">Realizimi i ndryshimeve të këtij ligji u përgjigjet kërkesave të paraqitura në kapitullin 6 “Legjislacioni tregtar” të raportit të progresit të Bashkimit Evropian për vendin tonë, si dhe </w:t>
            </w:r>
            <w:r w:rsidRPr="00EE7FE2">
              <w:rPr>
                <w:rFonts w:ascii="Times New Roman" w:hAnsi="Times New Roman"/>
                <w:bCs/>
                <w:sz w:val="24"/>
                <w:szCs w:val="24"/>
                <w:lang w:val="sq-AL" w:eastAsia="sq-AL"/>
              </w:rPr>
              <w:lastRenderedPageBreak/>
              <w:t xml:space="preserve">në planin kombëtar për integrimin evropian (2024 – 2026), të cilat kërkojnë harmonizimin e mëtejshëm të kuadrit ligjor për kontabilitetin, transparencën dhe raportimin financiar me acquis-në më të fundit të Bashkimit Evropian në këto fusha. </w:t>
            </w:r>
          </w:p>
          <w:p w14:paraId="243B5CF1" w14:textId="58583799" w:rsidR="004A676E" w:rsidRPr="00EE7FE2" w:rsidRDefault="004A676E" w:rsidP="004A676E">
            <w:pPr>
              <w:pStyle w:val="BodyText"/>
              <w:spacing w:line="276" w:lineRule="auto"/>
              <w:jc w:val="both"/>
              <w:rPr>
                <w:rFonts w:ascii="Times New Roman" w:hAnsi="Times New Roman"/>
                <w:sz w:val="24"/>
                <w:szCs w:val="24"/>
                <w:lang w:val="sq-AL"/>
              </w:rPr>
            </w:pPr>
            <w:r w:rsidRPr="00EE7FE2">
              <w:rPr>
                <w:rFonts w:ascii="Times New Roman" w:hAnsi="Times New Roman"/>
                <w:sz w:val="24"/>
                <w:szCs w:val="24"/>
                <w:lang w:val="sq-AL"/>
              </w:rPr>
              <w:t>Nevoja për këtë ndërhyrje lidhet me zhvillimet e fundit në legjislacionin e Bashkimit Evropian, veçanërisht me Direktivën 2013/34/BE dhe ndryshimet e saj të mëvonshme. Kuadri aktual kombëtar ka krijuar një bazë të rëndësishme për raportimin financiar, por nuk pasqyron ende në mënyrë të plotë kërkesat e reja evropiane për raportimin e qëndrueshmërisë, transparencën fiskale dhe publikimin e informacionit jofinanciar.</w:t>
            </w:r>
          </w:p>
          <w:p w14:paraId="1F18ECE4" w14:textId="77777777" w:rsidR="003F71BA" w:rsidRPr="00EE7FE2" w:rsidRDefault="003F71BA" w:rsidP="003F71BA">
            <w:pPr>
              <w:jc w:val="both"/>
              <w:rPr>
                <w:rFonts w:ascii="Times New Roman" w:hAnsi="Times New Roman"/>
                <w:bCs/>
                <w:sz w:val="24"/>
                <w:szCs w:val="24"/>
                <w:lang w:val="sq-AL"/>
              </w:rPr>
            </w:pPr>
            <w:r w:rsidRPr="00EE7FE2">
              <w:rPr>
                <w:rFonts w:ascii="Times New Roman" w:hAnsi="Times New Roman"/>
                <w:bCs/>
                <w:sz w:val="24"/>
                <w:szCs w:val="24"/>
                <w:lang w:val="sq-AL"/>
              </w:rPr>
              <w:t>Në tërësi, ky projektligj synon të arrijë këta objektiva:</w:t>
            </w:r>
          </w:p>
          <w:p w14:paraId="1A44BA60" w14:textId="77777777" w:rsidR="003F71BA" w:rsidRPr="00EE7FE2" w:rsidRDefault="003F71BA" w:rsidP="003F71BA">
            <w:pPr>
              <w:numPr>
                <w:ilvl w:val="0"/>
                <w:numId w:val="4"/>
              </w:numPr>
              <w:spacing w:line="276" w:lineRule="auto"/>
              <w:contextualSpacing/>
              <w:jc w:val="both"/>
              <w:rPr>
                <w:rFonts w:ascii="Times New Roman" w:hAnsi="Times New Roman"/>
                <w:bCs/>
                <w:sz w:val="24"/>
                <w:szCs w:val="24"/>
                <w:lang w:val="sq-AL"/>
              </w:rPr>
            </w:pPr>
            <w:r w:rsidRPr="00EE7FE2">
              <w:rPr>
                <w:rFonts w:ascii="Times New Roman" w:hAnsi="Times New Roman"/>
                <w:bCs/>
                <w:sz w:val="24"/>
                <w:szCs w:val="24"/>
                <w:lang w:val="sq-AL"/>
              </w:rPr>
              <w:t xml:space="preserve">Përafrimin e legjislacionit me atë të Bashkimit Evropian, në mënyrë që të përmbushë kërkesat e përcaktuara në kapitullin 6 të acquis-së, ku pjesa kryesore i përket raportimit të qëndrueshmërisë </w:t>
            </w:r>
            <w:bookmarkStart w:id="0" w:name="_Hlk210988144"/>
            <w:r w:rsidRPr="00EE7FE2">
              <w:rPr>
                <w:rFonts w:ascii="Times New Roman" w:hAnsi="Times New Roman"/>
                <w:bCs/>
                <w:sz w:val="24"/>
                <w:szCs w:val="24"/>
                <w:lang w:val="sq-AL"/>
              </w:rPr>
              <w:t>dhe raportimit për tatimin mbi të ardhurat</w:t>
            </w:r>
            <w:bookmarkEnd w:id="0"/>
            <w:r w:rsidRPr="00EE7FE2">
              <w:rPr>
                <w:rFonts w:ascii="Times New Roman" w:hAnsi="Times New Roman"/>
                <w:bCs/>
                <w:sz w:val="24"/>
                <w:szCs w:val="24"/>
                <w:lang w:val="sq-AL"/>
              </w:rPr>
              <w:t>;</w:t>
            </w:r>
          </w:p>
          <w:p w14:paraId="59AEBCA8" w14:textId="77777777" w:rsidR="003F71BA" w:rsidRPr="00EE7FE2" w:rsidRDefault="003F71BA" w:rsidP="003F71BA">
            <w:pPr>
              <w:numPr>
                <w:ilvl w:val="0"/>
                <w:numId w:val="4"/>
              </w:numPr>
              <w:spacing w:line="276" w:lineRule="auto"/>
              <w:contextualSpacing/>
              <w:jc w:val="both"/>
              <w:rPr>
                <w:rFonts w:ascii="Times New Roman" w:hAnsi="Times New Roman"/>
                <w:bCs/>
                <w:sz w:val="24"/>
                <w:szCs w:val="24"/>
                <w:lang w:val="sq-AL"/>
              </w:rPr>
            </w:pPr>
            <w:r w:rsidRPr="00EE7FE2">
              <w:rPr>
                <w:rFonts w:ascii="Times New Roman" w:hAnsi="Times New Roman"/>
                <w:bCs/>
                <w:sz w:val="24"/>
                <w:szCs w:val="24"/>
                <w:lang w:val="sq-AL"/>
              </w:rPr>
              <w:t>Përcaktimin më të qartë të njësive që janë të detyruara të kryejnë raportimin e qëndrueshmërisë dhe raportimin për tatimin mbi të ardhurat;</w:t>
            </w:r>
          </w:p>
          <w:p w14:paraId="75CF15BE" w14:textId="77777777" w:rsidR="00B873C3" w:rsidRPr="00EE7FE2" w:rsidRDefault="003F71BA" w:rsidP="003F71BA">
            <w:pPr>
              <w:numPr>
                <w:ilvl w:val="0"/>
                <w:numId w:val="4"/>
              </w:numPr>
              <w:spacing w:line="276" w:lineRule="auto"/>
              <w:contextualSpacing/>
              <w:jc w:val="both"/>
              <w:rPr>
                <w:rFonts w:ascii="Times New Roman" w:hAnsi="Times New Roman"/>
                <w:bCs/>
                <w:sz w:val="24"/>
                <w:szCs w:val="24"/>
                <w:lang w:val="sq-AL"/>
              </w:rPr>
            </w:pPr>
            <w:r w:rsidRPr="00EE7FE2">
              <w:rPr>
                <w:rFonts w:ascii="Times New Roman" w:hAnsi="Times New Roman"/>
                <w:bCs/>
                <w:sz w:val="24"/>
                <w:szCs w:val="24"/>
                <w:lang w:val="sq-AL"/>
              </w:rPr>
              <w:t>Përmirësimin e implementimit të mëtejshëm të ligjit, duke përmirësuar dhe forcuar rregullat për raportimin financiar të njësive me interes publik (NJEIP) dhe lehtësuar mikronjësitë;</w:t>
            </w:r>
          </w:p>
          <w:p w14:paraId="14694A5E" w14:textId="6CAAF6E8" w:rsidR="004A676E" w:rsidRPr="00EE7FE2" w:rsidRDefault="003F71BA" w:rsidP="003F71BA">
            <w:pPr>
              <w:numPr>
                <w:ilvl w:val="0"/>
                <w:numId w:val="4"/>
              </w:numPr>
              <w:spacing w:line="276" w:lineRule="auto"/>
              <w:contextualSpacing/>
              <w:jc w:val="both"/>
              <w:rPr>
                <w:rFonts w:ascii="Times New Roman" w:hAnsi="Times New Roman"/>
                <w:bCs/>
                <w:sz w:val="24"/>
                <w:szCs w:val="24"/>
                <w:lang w:val="sq-AL"/>
              </w:rPr>
            </w:pPr>
            <w:r w:rsidRPr="00EE7FE2">
              <w:rPr>
                <w:rFonts w:ascii="Times New Roman" w:hAnsi="Times New Roman"/>
                <w:bCs/>
                <w:sz w:val="24"/>
                <w:szCs w:val="24"/>
                <w:lang w:val="sq-AL"/>
              </w:rPr>
              <w:t>Qartësimin e terminologjive përkatëse ku janë hasur problematika, me synim unifikimin dhe përmirësimin e zbatueshmërisë së këtij ligji</w:t>
            </w:r>
            <w:r w:rsidR="004A676E" w:rsidRPr="00EE7FE2">
              <w:rPr>
                <w:rFonts w:ascii="Times New Roman" w:hAnsi="Times New Roman"/>
                <w:sz w:val="24"/>
                <w:szCs w:val="24"/>
                <w:lang w:val="sq-AL"/>
              </w:rPr>
              <w:t>.</w:t>
            </w:r>
          </w:p>
          <w:p w14:paraId="2656B032" w14:textId="77777777" w:rsidR="004A676E" w:rsidRPr="00EE7FE2" w:rsidRDefault="004A676E" w:rsidP="004A676E">
            <w:pPr>
              <w:pStyle w:val="BodyText"/>
              <w:spacing w:line="276" w:lineRule="auto"/>
              <w:jc w:val="both"/>
              <w:rPr>
                <w:rFonts w:ascii="Times New Roman" w:hAnsi="Times New Roman"/>
                <w:sz w:val="24"/>
                <w:szCs w:val="24"/>
                <w:lang w:val="sq-AL"/>
              </w:rPr>
            </w:pPr>
            <w:r w:rsidRPr="00EE7FE2">
              <w:rPr>
                <w:rFonts w:ascii="Times New Roman" w:hAnsi="Times New Roman"/>
                <w:sz w:val="24"/>
                <w:szCs w:val="24"/>
                <w:lang w:val="sq-AL"/>
              </w:rPr>
              <w:t>Projektligji synon të adresojë këto mangësi duke ruajtur strukturën bazë të ligjit ekzistues dhe duke ndërhyrë vetëm në ato dispozita ku është e nevojshme një harmonizim ose përmirësim i mëtejshëm. Kjo qasje është vlerësuar si më e përshtatshme, pasi mundëson realizimin e objektivave të reformës pa krijuar kosto të panevojshme institucionale dhe administrative që do të sillte hartimi i një ligji krejtësisht të ri.</w:t>
            </w:r>
          </w:p>
          <w:p w14:paraId="742D6E92" w14:textId="5FBDA8D4" w:rsidR="001E4573" w:rsidRPr="00EE7FE2" w:rsidRDefault="004A676E" w:rsidP="004A676E">
            <w:pPr>
              <w:pStyle w:val="BodyText"/>
              <w:spacing w:line="276" w:lineRule="auto"/>
              <w:jc w:val="both"/>
              <w:rPr>
                <w:rFonts w:ascii="Times New Roman" w:hAnsi="Times New Roman"/>
                <w:sz w:val="24"/>
                <w:szCs w:val="24"/>
                <w:lang w:val="sq-AL"/>
              </w:rPr>
            </w:pPr>
            <w:r w:rsidRPr="00EE7FE2">
              <w:rPr>
                <w:rFonts w:ascii="Times New Roman" w:hAnsi="Times New Roman"/>
                <w:sz w:val="24"/>
                <w:szCs w:val="24"/>
                <w:lang w:val="sq-AL"/>
              </w:rPr>
              <w:t>Në thelb, projektligji synon të mbështesë një sistem më transparent dhe më funksional të raportimit financiar, të forcojë profesionin e kontabilitetit, të rrisë qartësinë e detyrimeve ligjore të njësive ekonomike dhe të përmirësojë klimën e përgjithshme të biznesit dhe besimin e përdoruesve të informacionit financiar.</w:t>
            </w:r>
          </w:p>
          <w:p w14:paraId="0DF7C6C3" w14:textId="77777777" w:rsidR="001E4573" w:rsidRPr="00EE7FE2" w:rsidRDefault="001E4573" w:rsidP="009F3A30">
            <w:pPr>
              <w:pStyle w:val="BodyText"/>
              <w:jc w:val="both"/>
              <w:rPr>
                <w:rFonts w:ascii="Times New Roman" w:hAnsi="Times New Roman"/>
                <w:i/>
                <w:sz w:val="24"/>
                <w:szCs w:val="24"/>
                <w:lang w:val="sq-AL"/>
              </w:rPr>
            </w:pPr>
          </w:p>
          <w:p w14:paraId="7590D3B8" w14:textId="77777777" w:rsidR="001E4573" w:rsidRPr="00EE7FE2" w:rsidRDefault="001E4573" w:rsidP="009F3A30">
            <w:pPr>
              <w:pStyle w:val="BodyText"/>
              <w:jc w:val="both"/>
              <w:rPr>
                <w:rFonts w:ascii="Times New Roman" w:hAnsi="Times New Roman"/>
                <w:i/>
                <w:sz w:val="24"/>
                <w:szCs w:val="24"/>
                <w:lang w:val="sq-AL"/>
              </w:rPr>
            </w:pPr>
          </w:p>
        </w:tc>
      </w:tr>
    </w:tbl>
    <w:p w14:paraId="24F85D3F" w14:textId="77777777" w:rsidR="008675CA" w:rsidRPr="00EE7FE2" w:rsidRDefault="008675CA" w:rsidP="008675CA">
      <w:pPr>
        <w:pStyle w:val="BodyText"/>
        <w:jc w:val="both"/>
        <w:rPr>
          <w:rFonts w:ascii="Times New Roman" w:hAnsi="Times New Roman"/>
          <w:sz w:val="24"/>
          <w:szCs w:val="24"/>
          <w:lang w:val="sq-AL"/>
        </w:rPr>
      </w:pPr>
    </w:p>
    <w:p w14:paraId="671DF514" w14:textId="77777777" w:rsidR="00E54C97" w:rsidRPr="00EE7FE2" w:rsidRDefault="00E54C97" w:rsidP="008675CA">
      <w:pPr>
        <w:pStyle w:val="BodyText"/>
        <w:jc w:val="both"/>
        <w:rPr>
          <w:rFonts w:ascii="Times New Roman" w:hAnsi="Times New Roman"/>
          <w:sz w:val="24"/>
          <w:szCs w:val="24"/>
          <w:lang w:val="sq-AL"/>
        </w:rPr>
      </w:pPr>
    </w:p>
    <w:p w14:paraId="034FED24" w14:textId="77777777" w:rsidR="008675CA" w:rsidRPr="00EE7FE2" w:rsidRDefault="00E54C97" w:rsidP="008675CA">
      <w:pPr>
        <w:pStyle w:val="BodyText"/>
        <w:jc w:val="both"/>
        <w:rPr>
          <w:rFonts w:ascii="Times New Roman" w:hAnsi="Times New Roman"/>
          <w:sz w:val="24"/>
          <w:szCs w:val="24"/>
          <w:lang w:val="sq-AL"/>
        </w:rPr>
      </w:pPr>
      <w:r w:rsidRPr="00EE7FE2">
        <w:rPr>
          <w:rFonts w:ascii="Times New Roman" w:hAnsi="Times New Roman"/>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EE7FE2" w14:paraId="59FC2C08" w14:textId="77777777" w:rsidTr="009F3A30">
        <w:tc>
          <w:tcPr>
            <w:tcW w:w="9212" w:type="dxa"/>
          </w:tcPr>
          <w:p w14:paraId="2C492EA2" w14:textId="77777777" w:rsidR="008675CA" w:rsidRPr="00EE7FE2" w:rsidRDefault="00E54C97" w:rsidP="009F3A30">
            <w:pPr>
              <w:pStyle w:val="BodyText"/>
              <w:jc w:val="both"/>
              <w:rPr>
                <w:rFonts w:ascii="Times New Roman" w:hAnsi="Times New Roman"/>
                <w:sz w:val="24"/>
                <w:szCs w:val="24"/>
                <w:lang w:val="sq-AL"/>
              </w:rPr>
            </w:pPr>
            <w:r w:rsidRPr="00EE7FE2">
              <w:rPr>
                <w:rFonts w:ascii="Times New Roman" w:hAnsi="Times New Roman"/>
                <w:i/>
                <w:sz w:val="24"/>
                <w:szCs w:val="24"/>
                <w:lang w:val="sq-AL"/>
              </w:rPr>
              <w:t>Renditni dhe përshkruani në mënyrë të shkurtër dhe koncize të gjitha propozimet dhe ndryshimet që doni të prezantoni me rregulloren e reja. Përdorni nj</w:t>
            </w:r>
            <w:r w:rsidR="00044810" w:rsidRPr="00EE7FE2">
              <w:rPr>
                <w:rFonts w:ascii="Times New Roman" w:hAnsi="Times New Roman"/>
                <w:i/>
                <w:sz w:val="24"/>
                <w:szCs w:val="24"/>
                <w:lang w:val="sq-AL"/>
              </w:rPr>
              <w:t>ë</w:t>
            </w:r>
            <w:r w:rsidRPr="00EE7FE2">
              <w:rPr>
                <w:rFonts w:ascii="Times New Roman" w:hAnsi="Times New Roman"/>
                <w:i/>
                <w:sz w:val="24"/>
                <w:szCs w:val="24"/>
                <w:lang w:val="sq-AL"/>
              </w:rPr>
              <w:t xml:space="preserve"> gjuhë të thjeshtë.</w:t>
            </w:r>
          </w:p>
          <w:p w14:paraId="0E8ECB4F" w14:textId="77777777" w:rsidR="001E4573" w:rsidRPr="00EE7FE2" w:rsidRDefault="001E4573" w:rsidP="009F3A30">
            <w:pPr>
              <w:pStyle w:val="BodyText"/>
              <w:jc w:val="both"/>
              <w:rPr>
                <w:rFonts w:ascii="Times New Roman" w:hAnsi="Times New Roman"/>
                <w:sz w:val="24"/>
                <w:szCs w:val="24"/>
                <w:lang w:val="sq-AL"/>
              </w:rPr>
            </w:pPr>
          </w:p>
          <w:p w14:paraId="5BE1D570" w14:textId="77777777" w:rsidR="004A676E" w:rsidRPr="00EE7FE2" w:rsidRDefault="004A676E" w:rsidP="004A676E">
            <w:pPr>
              <w:pStyle w:val="BodyText"/>
              <w:spacing w:line="276" w:lineRule="auto"/>
              <w:jc w:val="both"/>
              <w:rPr>
                <w:rFonts w:ascii="Times New Roman" w:hAnsi="Times New Roman"/>
                <w:sz w:val="24"/>
                <w:szCs w:val="24"/>
                <w:lang w:val="sq-AL"/>
              </w:rPr>
            </w:pPr>
            <w:r w:rsidRPr="00EE7FE2">
              <w:rPr>
                <w:rFonts w:ascii="Times New Roman" w:hAnsi="Times New Roman"/>
                <w:sz w:val="24"/>
                <w:szCs w:val="24"/>
                <w:lang w:val="sq-AL"/>
              </w:rPr>
              <w:t>Ndryshimet kryesore të propozuara në projektligj lidhen me këto fusha:</w:t>
            </w:r>
          </w:p>
          <w:p w14:paraId="01C616DD" w14:textId="59774248" w:rsidR="004A676E" w:rsidRPr="00EE7FE2" w:rsidRDefault="004A676E" w:rsidP="004A676E">
            <w:pPr>
              <w:pStyle w:val="BodyText"/>
              <w:numPr>
                <w:ilvl w:val="0"/>
                <w:numId w:val="1"/>
              </w:numPr>
              <w:spacing w:line="276" w:lineRule="auto"/>
              <w:jc w:val="both"/>
              <w:rPr>
                <w:rFonts w:ascii="Times New Roman" w:hAnsi="Times New Roman"/>
                <w:sz w:val="24"/>
                <w:szCs w:val="24"/>
                <w:lang w:val="sq-AL"/>
              </w:rPr>
            </w:pPr>
            <w:r w:rsidRPr="00EE7FE2">
              <w:rPr>
                <w:rFonts w:ascii="Times New Roman" w:hAnsi="Times New Roman"/>
                <w:sz w:val="24"/>
                <w:szCs w:val="24"/>
                <w:lang w:val="sq-AL"/>
              </w:rPr>
              <w:t>Përditësimi i objektit të ligjit, duke përcaktuar shprehimisht se ligji rregullon jo vetëm pasqyrat financiare dhe mbajtjen e kontabilitetit, por edhe kërkesat për raportimin e qëndrueshmërisë nga njësitë ekonomike të përcaktuara në ligj.</w:t>
            </w:r>
          </w:p>
          <w:p w14:paraId="2767C25A" w14:textId="216700CB" w:rsidR="004A676E" w:rsidRPr="00EE7FE2" w:rsidRDefault="004A676E" w:rsidP="004A676E">
            <w:pPr>
              <w:pStyle w:val="BodyText"/>
              <w:numPr>
                <w:ilvl w:val="0"/>
                <w:numId w:val="1"/>
              </w:numPr>
              <w:spacing w:line="276" w:lineRule="auto"/>
              <w:jc w:val="both"/>
              <w:rPr>
                <w:rFonts w:ascii="Times New Roman" w:hAnsi="Times New Roman"/>
                <w:sz w:val="24"/>
                <w:szCs w:val="24"/>
                <w:lang w:val="sq-AL"/>
              </w:rPr>
            </w:pPr>
            <w:r w:rsidRPr="00EE7FE2">
              <w:rPr>
                <w:rFonts w:ascii="Times New Roman" w:hAnsi="Times New Roman"/>
                <w:sz w:val="24"/>
                <w:szCs w:val="24"/>
                <w:lang w:val="sq-AL"/>
              </w:rPr>
              <w:lastRenderedPageBreak/>
              <w:t>Qartësimi dhe zgjerimi i përkufizimeve, përfshirë standardet e raportimit të qëndrueshmërisë, standardet vullnetare të raportimit të qëndrueshmërisë, çështjet e qëndrueshmërisë dhe raportimin e qëndrueshmërisë.</w:t>
            </w:r>
          </w:p>
          <w:p w14:paraId="5297B4AA" w14:textId="07962E23" w:rsidR="004A676E" w:rsidRPr="00EE7FE2" w:rsidRDefault="004A676E" w:rsidP="004A676E">
            <w:pPr>
              <w:pStyle w:val="BodyText"/>
              <w:numPr>
                <w:ilvl w:val="0"/>
                <w:numId w:val="1"/>
              </w:numPr>
              <w:spacing w:line="276" w:lineRule="auto"/>
              <w:jc w:val="both"/>
              <w:rPr>
                <w:rFonts w:ascii="Times New Roman" w:hAnsi="Times New Roman"/>
                <w:sz w:val="24"/>
                <w:szCs w:val="24"/>
                <w:lang w:val="sq-AL"/>
              </w:rPr>
            </w:pPr>
            <w:r w:rsidRPr="00EE7FE2">
              <w:rPr>
                <w:rFonts w:ascii="Times New Roman" w:hAnsi="Times New Roman"/>
                <w:sz w:val="24"/>
                <w:szCs w:val="24"/>
                <w:lang w:val="sq-AL"/>
              </w:rPr>
              <w:t>Rishikimi i kategorive të njësive ekonomike dhe grupeve, me pragje të përditësuara për mikronjësitë, njësitë e vogla, të mesme dhe të mëdha, në përputhje me zhvillimet e fundit të acquis të BE-së.</w:t>
            </w:r>
          </w:p>
          <w:p w14:paraId="20FAB08E" w14:textId="2774A5A5" w:rsidR="004A676E" w:rsidRPr="00EE7FE2" w:rsidRDefault="004A676E" w:rsidP="004A676E">
            <w:pPr>
              <w:pStyle w:val="BodyText"/>
              <w:numPr>
                <w:ilvl w:val="0"/>
                <w:numId w:val="1"/>
              </w:numPr>
              <w:spacing w:line="276" w:lineRule="auto"/>
              <w:jc w:val="both"/>
              <w:rPr>
                <w:rFonts w:ascii="Times New Roman" w:hAnsi="Times New Roman"/>
                <w:sz w:val="24"/>
                <w:szCs w:val="24"/>
                <w:lang w:val="sq-AL"/>
              </w:rPr>
            </w:pPr>
            <w:r w:rsidRPr="00EE7FE2">
              <w:rPr>
                <w:rFonts w:ascii="Times New Roman" w:hAnsi="Times New Roman"/>
                <w:sz w:val="24"/>
                <w:szCs w:val="24"/>
                <w:lang w:val="sq-AL"/>
              </w:rPr>
              <w:t>Vendosja e kërkesave të detyrueshme për raportimin e qëndrueshmërisë për njësitë ekonomike dhe grupet që tejkalojnë pragjet e përcaktuara në ligj, duke përfshirë përmbajtjen minimale të raportit, çështjet që duhen raportuar dhe mundësitë e përjashtimit në raste të kufizuara.</w:t>
            </w:r>
          </w:p>
          <w:p w14:paraId="4C540669" w14:textId="410375DF" w:rsidR="004A676E" w:rsidRPr="00EE7FE2" w:rsidRDefault="004A676E" w:rsidP="004A676E">
            <w:pPr>
              <w:pStyle w:val="BodyText"/>
              <w:numPr>
                <w:ilvl w:val="0"/>
                <w:numId w:val="1"/>
              </w:numPr>
              <w:spacing w:line="276" w:lineRule="auto"/>
              <w:jc w:val="both"/>
              <w:rPr>
                <w:rFonts w:ascii="Times New Roman" w:hAnsi="Times New Roman"/>
                <w:sz w:val="24"/>
                <w:szCs w:val="24"/>
                <w:lang w:val="sq-AL"/>
              </w:rPr>
            </w:pPr>
            <w:r w:rsidRPr="00EE7FE2">
              <w:rPr>
                <w:rFonts w:ascii="Times New Roman" w:hAnsi="Times New Roman"/>
                <w:sz w:val="24"/>
                <w:szCs w:val="24"/>
                <w:lang w:val="sq-AL"/>
              </w:rPr>
              <w:t>Përcaktimi i rregullave për raportimin e konsoliduar të qëndrueshmërisë, si dhe për raportimin nga njësi të kontrolluara dhe degë të njësive të vendeve të tjera, kur plotësohen kushtet e parashikuara nga ligji.</w:t>
            </w:r>
          </w:p>
          <w:p w14:paraId="4E86C748" w14:textId="3CCDB811" w:rsidR="004A676E" w:rsidRPr="00EE7FE2" w:rsidRDefault="004A676E" w:rsidP="004A676E">
            <w:pPr>
              <w:pStyle w:val="BodyText"/>
              <w:numPr>
                <w:ilvl w:val="0"/>
                <w:numId w:val="1"/>
              </w:numPr>
              <w:spacing w:line="276" w:lineRule="auto"/>
              <w:jc w:val="both"/>
              <w:rPr>
                <w:rFonts w:ascii="Times New Roman" w:hAnsi="Times New Roman"/>
                <w:sz w:val="24"/>
                <w:szCs w:val="24"/>
                <w:lang w:val="sq-AL"/>
              </w:rPr>
            </w:pPr>
            <w:r w:rsidRPr="00EE7FE2">
              <w:rPr>
                <w:rFonts w:ascii="Times New Roman" w:hAnsi="Times New Roman"/>
                <w:sz w:val="24"/>
                <w:szCs w:val="24"/>
                <w:lang w:val="sq-AL"/>
              </w:rPr>
              <w:t>Parashikimi i raportimit të pagesave që u bëhen institucioneve shtetërore nga njësitë ekonomike të mëdha dhe njësitë me interes publik që operojnë në industrinë nxjerrëse ose në shfrytëzimin e pyjeve për lëndë drusore.</w:t>
            </w:r>
          </w:p>
          <w:p w14:paraId="2397E688" w14:textId="3B1B25AA" w:rsidR="004A676E" w:rsidRPr="00EE7FE2" w:rsidRDefault="004A676E" w:rsidP="004A676E">
            <w:pPr>
              <w:pStyle w:val="BodyText"/>
              <w:numPr>
                <w:ilvl w:val="0"/>
                <w:numId w:val="1"/>
              </w:numPr>
              <w:spacing w:line="276" w:lineRule="auto"/>
              <w:jc w:val="both"/>
              <w:rPr>
                <w:rFonts w:ascii="Times New Roman" w:hAnsi="Times New Roman"/>
                <w:sz w:val="24"/>
                <w:szCs w:val="24"/>
                <w:lang w:val="sq-AL"/>
              </w:rPr>
            </w:pPr>
            <w:r w:rsidRPr="00EE7FE2">
              <w:rPr>
                <w:rFonts w:ascii="Times New Roman" w:hAnsi="Times New Roman"/>
                <w:sz w:val="24"/>
                <w:szCs w:val="24"/>
                <w:lang w:val="sq-AL"/>
              </w:rPr>
              <w:t>Përmirësimi i rregullave për depozitimin dhe publikimin e pasqyrave financiare, raporteve shoqëruese dhe raporteve të auditimit, përfshirë publikimin në faqet zyrtare të internetit për kategori të caktuara njësish ekonomike.</w:t>
            </w:r>
          </w:p>
          <w:p w14:paraId="171A40A3" w14:textId="1B80BB29" w:rsidR="001E4573" w:rsidRPr="00EE7FE2" w:rsidRDefault="004A676E" w:rsidP="004A676E">
            <w:pPr>
              <w:pStyle w:val="BodyText"/>
              <w:numPr>
                <w:ilvl w:val="0"/>
                <w:numId w:val="1"/>
              </w:numPr>
              <w:spacing w:line="276" w:lineRule="auto"/>
              <w:jc w:val="both"/>
              <w:rPr>
                <w:rFonts w:ascii="Times New Roman" w:hAnsi="Times New Roman"/>
                <w:sz w:val="24"/>
                <w:szCs w:val="24"/>
                <w:lang w:val="sq-AL"/>
              </w:rPr>
            </w:pPr>
            <w:r w:rsidRPr="00EE7FE2">
              <w:rPr>
                <w:rFonts w:ascii="Times New Roman" w:hAnsi="Times New Roman"/>
                <w:sz w:val="24"/>
                <w:szCs w:val="24"/>
                <w:lang w:val="sq-AL"/>
              </w:rPr>
              <w:t>Qartësimi i përgjegjësive të organeve drejtuese dhe mbikëqyrëse të njësisë ekonomike për hartimin, nënshkrimin dhe publikimin e pasqyrave financiare dhe raporteve përkatëse.</w:t>
            </w:r>
          </w:p>
          <w:p w14:paraId="652E63C3" w14:textId="77777777" w:rsidR="001E4573" w:rsidRPr="00EE7FE2" w:rsidRDefault="001E4573" w:rsidP="009F3A30">
            <w:pPr>
              <w:pStyle w:val="BodyText"/>
              <w:jc w:val="both"/>
              <w:rPr>
                <w:rFonts w:ascii="Times New Roman" w:hAnsi="Times New Roman"/>
                <w:sz w:val="24"/>
                <w:szCs w:val="24"/>
                <w:lang w:val="sq-AL"/>
              </w:rPr>
            </w:pPr>
          </w:p>
          <w:p w14:paraId="46F71A5D" w14:textId="77777777" w:rsidR="001E4573" w:rsidRPr="00EE7FE2" w:rsidRDefault="001E4573" w:rsidP="009F3A30">
            <w:pPr>
              <w:pStyle w:val="BodyText"/>
              <w:jc w:val="both"/>
              <w:rPr>
                <w:rFonts w:ascii="Times New Roman" w:hAnsi="Times New Roman"/>
                <w:sz w:val="24"/>
                <w:szCs w:val="24"/>
                <w:lang w:val="sq-AL"/>
              </w:rPr>
            </w:pPr>
          </w:p>
          <w:p w14:paraId="10BB3F60" w14:textId="77777777" w:rsidR="001E4573" w:rsidRPr="00EE7FE2" w:rsidRDefault="001E4573" w:rsidP="009F3A30">
            <w:pPr>
              <w:pStyle w:val="BodyText"/>
              <w:jc w:val="both"/>
              <w:rPr>
                <w:rFonts w:ascii="Times New Roman" w:hAnsi="Times New Roman"/>
                <w:sz w:val="24"/>
                <w:szCs w:val="24"/>
                <w:lang w:val="sq-AL"/>
              </w:rPr>
            </w:pPr>
          </w:p>
          <w:p w14:paraId="7A7AF454" w14:textId="77777777" w:rsidR="001E4573" w:rsidRPr="00EE7FE2" w:rsidRDefault="001E4573" w:rsidP="009F3A30">
            <w:pPr>
              <w:pStyle w:val="BodyText"/>
              <w:jc w:val="both"/>
              <w:rPr>
                <w:rFonts w:ascii="Times New Roman" w:hAnsi="Times New Roman"/>
                <w:sz w:val="24"/>
                <w:szCs w:val="24"/>
                <w:lang w:val="sq-AL"/>
              </w:rPr>
            </w:pPr>
          </w:p>
        </w:tc>
      </w:tr>
    </w:tbl>
    <w:p w14:paraId="3A320FF0" w14:textId="77777777" w:rsidR="008675CA" w:rsidRPr="00EE7FE2" w:rsidRDefault="008675CA" w:rsidP="008675CA">
      <w:pPr>
        <w:pStyle w:val="BodyText"/>
        <w:jc w:val="both"/>
        <w:rPr>
          <w:rFonts w:ascii="Times New Roman" w:hAnsi="Times New Roman"/>
          <w:i/>
          <w:sz w:val="24"/>
          <w:szCs w:val="24"/>
          <w:lang w:val="sq-AL"/>
        </w:rPr>
      </w:pPr>
    </w:p>
    <w:p w14:paraId="2D9A4CA5" w14:textId="77777777" w:rsidR="008675CA" w:rsidRPr="00EE7FE2" w:rsidRDefault="00E54C97" w:rsidP="008675CA">
      <w:pPr>
        <w:pStyle w:val="BodyText"/>
        <w:jc w:val="both"/>
        <w:rPr>
          <w:rFonts w:ascii="Times New Roman" w:hAnsi="Times New Roman"/>
          <w:sz w:val="24"/>
          <w:szCs w:val="24"/>
          <w:lang w:val="sq-AL"/>
        </w:rPr>
      </w:pPr>
      <w:r w:rsidRPr="00EE7FE2">
        <w:rPr>
          <w:rFonts w:ascii="Times New Roman" w:hAnsi="Times New Roman"/>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EE7FE2" w14:paraId="6F85D1AB" w14:textId="77777777" w:rsidTr="009F3A30">
        <w:tc>
          <w:tcPr>
            <w:tcW w:w="9212" w:type="dxa"/>
          </w:tcPr>
          <w:p w14:paraId="137B2358" w14:textId="77777777" w:rsidR="001E4573" w:rsidRPr="00EE7FE2" w:rsidRDefault="00E54C97" w:rsidP="009F3A30">
            <w:pPr>
              <w:pStyle w:val="BodyText"/>
              <w:jc w:val="both"/>
              <w:rPr>
                <w:rFonts w:ascii="Times New Roman" w:hAnsi="Times New Roman"/>
                <w:i/>
                <w:sz w:val="24"/>
                <w:szCs w:val="24"/>
                <w:lang w:val="sq-AL"/>
              </w:rPr>
            </w:pPr>
            <w:r w:rsidRPr="00EE7FE2">
              <w:rPr>
                <w:rFonts w:ascii="Times New Roman" w:hAnsi="Times New Roman"/>
                <w:i/>
                <w:sz w:val="24"/>
                <w:szCs w:val="24"/>
                <w:lang w:val="sq-AL"/>
              </w:rPr>
              <w:t>Listoni pyetje për të cilat po kërkoni reagime. Ato mund të lidhen me propozimet tuaja (p.sh. A jeni dakord me propozimin për ..., A jeni dakord që duhet të ndërmerren veprime të mëtejshme për të parandaluar/rritur ..., A jeni dakord që ne e quajm</w:t>
            </w:r>
            <w:r w:rsidR="00044810" w:rsidRPr="00EE7FE2">
              <w:rPr>
                <w:rFonts w:ascii="Times New Roman" w:hAnsi="Times New Roman"/>
                <w:i/>
                <w:sz w:val="24"/>
                <w:szCs w:val="24"/>
                <w:lang w:val="sq-AL"/>
              </w:rPr>
              <w:t>ë</w:t>
            </w:r>
            <w:r w:rsidRPr="00EE7FE2">
              <w:rPr>
                <w:rFonts w:ascii="Times New Roman" w:hAnsi="Times New Roman"/>
                <w:i/>
                <w:sz w:val="24"/>
                <w:szCs w:val="24"/>
                <w:lang w:val="sq-AL"/>
              </w:rPr>
              <w:t xml:space="preserve"> shkelje ..., A pajtoheni me përkufizimin tonë të ri për ..., etj.) ose thjesht përdoren për të mbledhur të dhëna shtesë që ju kërkoni (p.sh. Cili do të ishte ndikimi i propozimeve tona në biznesin tuaj, organizatat, </w:t>
            </w:r>
            <w:r w:rsidR="00785430" w:rsidRPr="00EE7FE2">
              <w:rPr>
                <w:rFonts w:ascii="Times New Roman" w:hAnsi="Times New Roman"/>
                <w:i/>
                <w:sz w:val="24"/>
                <w:szCs w:val="24"/>
                <w:lang w:val="sq-AL"/>
              </w:rPr>
              <w:t>A e bën organizata</w:t>
            </w:r>
            <w:r w:rsidRPr="00EE7FE2">
              <w:rPr>
                <w:rFonts w:ascii="Times New Roman" w:hAnsi="Times New Roman"/>
                <w:i/>
                <w:sz w:val="24"/>
                <w:szCs w:val="24"/>
                <w:lang w:val="sq-AL"/>
              </w:rPr>
              <w:t xml:space="preserve"> </w:t>
            </w:r>
            <w:r w:rsidR="00785430" w:rsidRPr="00EE7FE2">
              <w:rPr>
                <w:rFonts w:ascii="Times New Roman" w:hAnsi="Times New Roman"/>
                <w:i/>
                <w:sz w:val="24"/>
                <w:szCs w:val="24"/>
                <w:lang w:val="sq-AL"/>
              </w:rPr>
              <w:t>j</w:t>
            </w:r>
            <w:r w:rsidRPr="00EE7FE2">
              <w:rPr>
                <w:rFonts w:ascii="Times New Roman" w:hAnsi="Times New Roman"/>
                <w:i/>
                <w:sz w:val="24"/>
                <w:szCs w:val="24"/>
                <w:lang w:val="sq-AL"/>
              </w:rPr>
              <w:t xml:space="preserve">uaj ..., etj.). Ju mund të merrni parasysh kufizimin e gjatësisë së përgjigjeve </w:t>
            </w:r>
            <w:r w:rsidR="00785430" w:rsidRPr="00EE7FE2">
              <w:rPr>
                <w:rFonts w:ascii="Times New Roman" w:hAnsi="Times New Roman"/>
                <w:i/>
                <w:sz w:val="24"/>
                <w:szCs w:val="24"/>
                <w:lang w:val="sq-AL"/>
              </w:rPr>
              <w:t>p</w:t>
            </w:r>
            <w:r w:rsidR="00044810" w:rsidRPr="00EE7FE2">
              <w:rPr>
                <w:rFonts w:ascii="Times New Roman" w:hAnsi="Times New Roman"/>
                <w:i/>
                <w:sz w:val="24"/>
                <w:szCs w:val="24"/>
                <w:lang w:val="sq-AL"/>
              </w:rPr>
              <w:t>ë</w:t>
            </w:r>
            <w:r w:rsidR="00785430" w:rsidRPr="00EE7FE2">
              <w:rPr>
                <w:rFonts w:ascii="Times New Roman" w:hAnsi="Times New Roman"/>
                <w:i/>
                <w:sz w:val="24"/>
                <w:szCs w:val="24"/>
                <w:lang w:val="sq-AL"/>
              </w:rPr>
              <w:t xml:space="preserve">r </w:t>
            </w:r>
            <w:r w:rsidRPr="00EE7FE2">
              <w:rPr>
                <w:rFonts w:ascii="Times New Roman" w:hAnsi="Times New Roman"/>
                <w:i/>
                <w:sz w:val="24"/>
                <w:szCs w:val="24"/>
                <w:lang w:val="sq-AL"/>
              </w:rPr>
              <w:t xml:space="preserve"> pyetje</w:t>
            </w:r>
            <w:r w:rsidR="00785430" w:rsidRPr="00EE7FE2">
              <w:rPr>
                <w:rFonts w:ascii="Times New Roman" w:hAnsi="Times New Roman"/>
                <w:i/>
                <w:sz w:val="24"/>
                <w:szCs w:val="24"/>
                <w:lang w:val="sq-AL"/>
              </w:rPr>
              <w:t>t</w:t>
            </w:r>
            <w:r w:rsidRPr="00EE7FE2">
              <w:rPr>
                <w:rFonts w:ascii="Times New Roman" w:hAnsi="Times New Roman"/>
                <w:i/>
                <w:sz w:val="24"/>
                <w:szCs w:val="24"/>
                <w:lang w:val="sq-AL"/>
              </w:rPr>
              <w:t xml:space="preserve"> individuale (p.sh. 250/500 fjalë).</w:t>
            </w:r>
          </w:p>
          <w:p w14:paraId="7607B2CB" w14:textId="77777777" w:rsidR="001E4573" w:rsidRPr="00EE7FE2" w:rsidRDefault="001E4573" w:rsidP="009F3A30">
            <w:pPr>
              <w:pStyle w:val="BodyText"/>
              <w:jc w:val="both"/>
              <w:rPr>
                <w:rFonts w:ascii="Times New Roman" w:hAnsi="Times New Roman"/>
                <w:i/>
                <w:sz w:val="24"/>
                <w:szCs w:val="24"/>
                <w:lang w:val="sq-AL"/>
              </w:rPr>
            </w:pPr>
          </w:p>
          <w:p w14:paraId="04C47EC6" w14:textId="77777777" w:rsidR="00F81FF1" w:rsidRPr="00EE7FE2" w:rsidRDefault="00F81FF1" w:rsidP="00F81FF1">
            <w:pPr>
              <w:pStyle w:val="BodyText"/>
              <w:spacing w:line="276" w:lineRule="auto"/>
              <w:jc w:val="both"/>
              <w:rPr>
                <w:rFonts w:ascii="Times New Roman" w:hAnsi="Times New Roman"/>
                <w:sz w:val="24"/>
                <w:szCs w:val="24"/>
                <w:lang w:val="sq-AL"/>
              </w:rPr>
            </w:pPr>
            <w:r w:rsidRPr="00EE7FE2">
              <w:rPr>
                <w:rFonts w:ascii="Times New Roman" w:hAnsi="Times New Roman"/>
                <w:sz w:val="24"/>
                <w:szCs w:val="24"/>
                <w:lang w:val="sq-AL"/>
              </w:rPr>
              <w:t>Ministria e Financave mirëpret komente dhe sugjerime mbi çështjet e mëposhtme:</w:t>
            </w:r>
          </w:p>
          <w:p w14:paraId="01401AB2" w14:textId="61742C4B" w:rsidR="00F81FF1" w:rsidRPr="00EE7FE2" w:rsidRDefault="00F81FF1" w:rsidP="00F81FF1">
            <w:pPr>
              <w:pStyle w:val="BodyText"/>
              <w:numPr>
                <w:ilvl w:val="0"/>
                <w:numId w:val="3"/>
              </w:numPr>
              <w:spacing w:line="276" w:lineRule="auto"/>
              <w:jc w:val="both"/>
              <w:rPr>
                <w:rFonts w:ascii="Times New Roman" w:hAnsi="Times New Roman"/>
                <w:sz w:val="24"/>
                <w:szCs w:val="24"/>
                <w:lang w:val="sq-AL"/>
              </w:rPr>
            </w:pPr>
            <w:r w:rsidRPr="00EE7FE2">
              <w:rPr>
                <w:rFonts w:ascii="Times New Roman" w:hAnsi="Times New Roman"/>
                <w:sz w:val="24"/>
                <w:szCs w:val="24"/>
                <w:lang w:val="sq-AL"/>
              </w:rPr>
              <w:t>A jeni dakord me propozimin për zgjerimin e objektit të ligjit dhe përfshirjen e raportimit të qëndrueshmërisë si pjesë e kuadrit të raportimit të korporatave?</w:t>
            </w:r>
          </w:p>
          <w:p w14:paraId="134CCAF3" w14:textId="6851609F" w:rsidR="00F81FF1" w:rsidRPr="00EE7FE2" w:rsidRDefault="00F81FF1" w:rsidP="00F81FF1">
            <w:pPr>
              <w:pStyle w:val="BodyText"/>
              <w:numPr>
                <w:ilvl w:val="0"/>
                <w:numId w:val="3"/>
              </w:numPr>
              <w:spacing w:line="276" w:lineRule="auto"/>
              <w:jc w:val="both"/>
              <w:rPr>
                <w:rFonts w:ascii="Times New Roman" w:hAnsi="Times New Roman"/>
                <w:sz w:val="24"/>
                <w:szCs w:val="24"/>
                <w:lang w:val="sq-AL"/>
              </w:rPr>
            </w:pPr>
            <w:r w:rsidRPr="00EE7FE2">
              <w:rPr>
                <w:rFonts w:ascii="Times New Roman" w:hAnsi="Times New Roman"/>
                <w:sz w:val="24"/>
                <w:szCs w:val="24"/>
                <w:lang w:val="sq-AL"/>
              </w:rPr>
              <w:lastRenderedPageBreak/>
              <w:t>A janë të qarta dhe të zbatueshme përkufizimet e reja të propozuara për standardet dhe raportimin e qëndrueshmërisë?</w:t>
            </w:r>
          </w:p>
          <w:p w14:paraId="04128D2C" w14:textId="5422B76C" w:rsidR="00F81FF1" w:rsidRPr="00EE7FE2" w:rsidRDefault="00F81FF1" w:rsidP="00F81FF1">
            <w:pPr>
              <w:pStyle w:val="BodyText"/>
              <w:numPr>
                <w:ilvl w:val="0"/>
                <w:numId w:val="3"/>
              </w:numPr>
              <w:spacing w:line="276" w:lineRule="auto"/>
              <w:jc w:val="both"/>
              <w:rPr>
                <w:rFonts w:ascii="Times New Roman" w:hAnsi="Times New Roman"/>
                <w:sz w:val="24"/>
                <w:szCs w:val="24"/>
                <w:lang w:val="sq-AL"/>
              </w:rPr>
            </w:pPr>
            <w:r w:rsidRPr="00EE7FE2">
              <w:rPr>
                <w:rFonts w:ascii="Times New Roman" w:hAnsi="Times New Roman"/>
                <w:sz w:val="24"/>
                <w:szCs w:val="24"/>
                <w:lang w:val="sq-AL"/>
              </w:rPr>
              <w:t>A i vlerësoni si të përshtatshme pragjet e propozuara për klasifikimin e njësive ekonomike dhe grupeve?</w:t>
            </w:r>
          </w:p>
          <w:p w14:paraId="56BE7523" w14:textId="200C29AC" w:rsidR="00F81FF1" w:rsidRPr="00EE7FE2" w:rsidRDefault="00F81FF1" w:rsidP="00F81FF1">
            <w:pPr>
              <w:pStyle w:val="BodyText"/>
              <w:numPr>
                <w:ilvl w:val="0"/>
                <w:numId w:val="3"/>
              </w:numPr>
              <w:spacing w:line="276" w:lineRule="auto"/>
              <w:jc w:val="both"/>
              <w:rPr>
                <w:rFonts w:ascii="Times New Roman" w:hAnsi="Times New Roman"/>
                <w:sz w:val="24"/>
                <w:szCs w:val="24"/>
                <w:lang w:val="sq-AL"/>
              </w:rPr>
            </w:pPr>
            <w:r w:rsidRPr="00EE7FE2">
              <w:rPr>
                <w:rFonts w:ascii="Times New Roman" w:hAnsi="Times New Roman"/>
                <w:sz w:val="24"/>
                <w:szCs w:val="24"/>
                <w:lang w:val="sq-AL"/>
              </w:rPr>
              <w:t>A është e qartë fusha e njësive ekonomike që do t’i nënshtrohen raportimit të qëndrueshmërisë dhe raportimit të konsoliduar të qëndrueshmërisë?</w:t>
            </w:r>
          </w:p>
          <w:p w14:paraId="63A09EFC" w14:textId="694EAA12" w:rsidR="00F81FF1" w:rsidRPr="00EE7FE2" w:rsidRDefault="00F81FF1" w:rsidP="00F81FF1">
            <w:pPr>
              <w:pStyle w:val="BodyText"/>
              <w:numPr>
                <w:ilvl w:val="0"/>
                <w:numId w:val="3"/>
              </w:numPr>
              <w:spacing w:line="276" w:lineRule="auto"/>
              <w:jc w:val="both"/>
              <w:rPr>
                <w:rFonts w:ascii="Times New Roman" w:hAnsi="Times New Roman"/>
                <w:sz w:val="24"/>
                <w:szCs w:val="24"/>
                <w:lang w:val="sq-AL"/>
              </w:rPr>
            </w:pPr>
            <w:r w:rsidRPr="00EE7FE2">
              <w:rPr>
                <w:rFonts w:ascii="Times New Roman" w:hAnsi="Times New Roman"/>
                <w:sz w:val="24"/>
                <w:szCs w:val="24"/>
                <w:lang w:val="sq-AL"/>
              </w:rPr>
              <w:t>A është i plotë dhe proporcional informacioni që kërkohet të përfshihet në raportin e qëndrueshmërisë?</w:t>
            </w:r>
          </w:p>
          <w:p w14:paraId="240014D9" w14:textId="70E96720" w:rsidR="00F81FF1" w:rsidRPr="00EE7FE2" w:rsidRDefault="00F81FF1" w:rsidP="00F81FF1">
            <w:pPr>
              <w:pStyle w:val="BodyText"/>
              <w:numPr>
                <w:ilvl w:val="0"/>
                <w:numId w:val="3"/>
              </w:numPr>
              <w:spacing w:line="276" w:lineRule="auto"/>
              <w:jc w:val="both"/>
              <w:rPr>
                <w:rFonts w:ascii="Times New Roman" w:hAnsi="Times New Roman"/>
                <w:sz w:val="24"/>
                <w:szCs w:val="24"/>
                <w:lang w:val="sq-AL"/>
              </w:rPr>
            </w:pPr>
            <w:r w:rsidRPr="00EE7FE2">
              <w:rPr>
                <w:rFonts w:ascii="Times New Roman" w:hAnsi="Times New Roman"/>
                <w:sz w:val="24"/>
                <w:szCs w:val="24"/>
                <w:lang w:val="sq-AL"/>
              </w:rPr>
              <w:t>Cilat janë, sipas jush, kostot dhe sfidat kryesore që mund të kenë njësitë ekonomike gjatë zbatimit të kërkesave të reja për raportimin e qëndrueshmërisë?</w:t>
            </w:r>
          </w:p>
          <w:p w14:paraId="322C8081" w14:textId="1B5B38C7" w:rsidR="00F81FF1" w:rsidRPr="00EE7FE2" w:rsidRDefault="00F81FF1" w:rsidP="00F81FF1">
            <w:pPr>
              <w:pStyle w:val="BodyText"/>
              <w:numPr>
                <w:ilvl w:val="0"/>
                <w:numId w:val="3"/>
              </w:numPr>
              <w:spacing w:line="276" w:lineRule="auto"/>
              <w:jc w:val="both"/>
              <w:rPr>
                <w:rFonts w:ascii="Times New Roman" w:hAnsi="Times New Roman"/>
                <w:sz w:val="24"/>
                <w:szCs w:val="24"/>
                <w:lang w:val="sq-AL"/>
              </w:rPr>
            </w:pPr>
            <w:r w:rsidRPr="00EE7FE2">
              <w:rPr>
                <w:rFonts w:ascii="Times New Roman" w:hAnsi="Times New Roman"/>
                <w:sz w:val="24"/>
                <w:szCs w:val="24"/>
                <w:lang w:val="sq-AL"/>
              </w:rPr>
              <w:t>A jeni dakord me propozimet për raportimin e pagesave që u bëhen institucioneve shtetërore nga njësitë ekonomike që operojnë në sektorët përkatës?</w:t>
            </w:r>
          </w:p>
          <w:p w14:paraId="704AAD20" w14:textId="451772CA" w:rsidR="00F81FF1" w:rsidRPr="00EE7FE2" w:rsidRDefault="00F81FF1" w:rsidP="00F81FF1">
            <w:pPr>
              <w:pStyle w:val="BodyText"/>
              <w:numPr>
                <w:ilvl w:val="0"/>
                <w:numId w:val="3"/>
              </w:numPr>
              <w:spacing w:line="276" w:lineRule="auto"/>
              <w:jc w:val="both"/>
              <w:rPr>
                <w:rFonts w:ascii="Times New Roman" w:hAnsi="Times New Roman"/>
                <w:sz w:val="24"/>
                <w:szCs w:val="24"/>
                <w:lang w:val="sq-AL"/>
              </w:rPr>
            </w:pPr>
            <w:r w:rsidRPr="00EE7FE2">
              <w:rPr>
                <w:rFonts w:ascii="Times New Roman" w:hAnsi="Times New Roman"/>
                <w:sz w:val="24"/>
                <w:szCs w:val="24"/>
                <w:lang w:val="sq-AL"/>
              </w:rPr>
              <w:t>A janë të mjaftueshme dhe të qarta rregullat e propozuara për depozitimin dhe publikimin e pasqyrave financiare dhe raporteve shoqëruese?</w:t>
            </w:r>
          </w:p>
          <w:p w14:paraId="7BE0A3C6" w14:textId="4F57EE11" w:rsidR="00F81FF1" w:rsidRPr="00EE7FE2" w:rsidRDefault="00F81FF1" w:rsidP="00F81FF1">
            <w:pPr>
              <w:pStyle w:val="BodyText"/>
              <w:numPr>
                <w:ilvl w:val="0"/>
                <w:numId w:val="3"/>
              </w:numPr>
              <w:spacing w:line="276" w:lineRule="auto"/>
              <w:jc w:val="both"/>
              <w:rPr>
                <w:rFonts w:ascii="Times New Roman" w:hAnsi="Times New Roman"/>
                <w:sz w:val="24"/>
                <w:szCs w:val="24"/>
                <w:lang w:val="sq-AL"/>
              </w:rPr>
            </w:pPr>
            <w:r w:rsidRPr="00EE7FE2">
              <w:rPr>
                <w:rFonts w:ascii="Times New Roman" w:hAnsi="Times New Roman"/>
                <w:sz w:val="24"/>
                <w:szCs w:val="24"/>
                <w:lang w:val="sq-AL"/>
              </w:rPr>
              <w:t>Çfarë masash mbështetëse mendoni se duhen ndërmarrë për të ndihmuar bizneset, profesionistët e kontabilitetit dhe institucionet në zbatimin e kërkesave të reja?</w:t>
            </w:r>
          </w:p>
          <w:p w14:paraId="134568ED" w14:textId="7A5CE7DD" w:rsidR="001E4573" w:rsidRPr="00EE7FE2" w:rsidRDefault="00F81FF1" w:rsidP="00F81FF1">
            <w:pPr>
              <w:pStyle w:val="BodyText"/>
              <w:numPr>
                <w:ilvl w:val="0"/>
                <w:numId w:val="3"/>
              </w:numPr>
              <w:spacing w:line="276" w:lineRule="auto"/>
              <w:jc w:val="both"/>
              <w:rPr>
                <w:rFonts w:ascii="Times New Roman" w:hAnsi="Times New Roman"/>
                <w:sz w:val="24"/>
                <w:szCs w:val="24"/>
                <w:lang w:val="sq-AL"/>
              </w:rPr>
            </w:pPr>
            <w:r w:rsidRPr="00EE7FE2">
              <w:rPr>
                <w:rFonts w:ascii="Times New Roman" w:hAnsi="Times New Roman"/>
                <w:sz w:val="24"/>
                <w:szCs w:val="24"/>
                <w:lang w:val="sq-AL"/>
              </w:rPr>
              <w:t>A keni sugjerime të tjera për përmirësimin e teknikës legjislative, terminologjisë ose dispozitave të veçanta të projektligjit?</w:t>
            </w:r>
          </w:p>
          <w:p w14:paraId="68D70198" w14:textId="77777777" w:rsidR="001E4573" w:rsidRPr="00EE7FE2" w:rsidRDefault="001E4573" w:rsidP="009F3A30">
            <w:pPr>
              <w:pStyle w:val="BodyText"/>
              <w:jc w:val="both"/>
              <w:rPr>
                <w:rFonts w:ascii="Times New Roman" w:hAnsi="Times New Roman"/>
                <w:i/>
                <w:sz w:val="24"/>
                <w:szCs w:val="24"/>
                <w:lang w:val="sq-AL"/>
              </w:rPr>
            </w:pPr>
          </w:p>
          <w:p w14:paraId="1B651896" w14:textId="77777777" w:rsidR="001E4573" w:rsidRPr="00EE7FE2" w:rsidRDefault="001E4573" w:rsidP="009F3A30">
            <w:pPr>
              <w:pStyle w:val="BodyText"/>
              <w:jc w:val="both"/>
              <w:rPr>
                <w:rFonts w:ascii="Times New Roman" w:hAnsi="Times New Roman"/>
                <w:i/>
                <w:sz w:val="24"/>
                <w:szCs w:val="24"/>
                <w:lang w:val="sq-AL"/>
              </w:rPr>
            </w:pPr>
          </w:p>
          <w:p w14:paraId="106CE958" w14:textId="77777777" w:rsidR="001E4573" w:rsidRPr="00EE7FE2" w:rsidRDefault="001E4573" w:rsidP="009F3A30">
            <w:pPr>
              <w:pStyle w:val="BodyText"/>
              <w:jc w:val="both"/>
              <w:rPr>
                <w:rFonts w:ascii="Times New Roman" w:hAnsi="Times New Roman"/>
                <w:i/>
                <w:sz w:val="24"/>
                <w:szCs w:val="24"/>
                <w:lang w:val="sq-AL"/>
              </w:rPr>
            </w:pPr>
          </w:p>
          <w:p w14:paraId="3D4086F2" w14:textId="77777777" w:rsidR="001E4573" w:rsidRPr="00EE7FE2" w:rsidRDefault="001E4573" w:rsidP="009F3A30">
            <w:pPr>
              <w:pStyle w:val="BodyText"/>
              <w:jc w:val="both"/>
              <w:rPr>
                <w:rFonts w:ascii="Times New Roman" w:hAnsi="Times New Roman"/>
                <w:i/>
                <w:sz w:val="24"/>
                <w:szCs w:val="24"/>
                <w:lang w:val="sq-AL"/>
              </w:rPr>
            </w:pPr>
          </w:p>
        </w:tc>
      </w:tr>
    </w:tbl>
    <w:p w14:paraId="7BC99291" w14:textId="77777777" w:rsidR="008675CA" w:rsidRPr="00EE7FE2" w:rsidRDefault="008675CA" w:rsidP="008675CA">
      <w:pPr>
        <w:pStyle w:val="BodyText"/>
        <w:jc w:val="both"/>
        <w:rPr>
          <w:rFonts w:ascii="Times New Roman" w:hAnsi="Times New Roman"/>
          <w:b/>
          <w:sz w:val="24"/>
          <w:szCs w:val="24"/>
          <w:lang w:val="sq-AL"/>
        </w:rPr>
      </w:pPr>
    </w:p>
    <w:p w14:paraId="7F08B1D8" w14:textId="77777777" w:rsidR="008675CA" w:rsidRPr="00EE7FE2" w:rsidRDefault="008675CA">
      <w:pPr>
        <w:rPr>
          <w:rFonts w:ascii="Times New Roman" w:hAnsi="Times New Roman"/>
          <w:sz w:val="24"/>
          <w:szCs w:val="24"/>
          <w:lang w:val="sq-AL"/>
        </w:rPr>
      </w:pPr>
    </w:p>
    <w:sectPr w:rsidR="008675CA" w:rsidRPr="00EE7FE2" w:rsidSect="00453FE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B5ECA"/>
    <w:multiLevelType w:val="hybridMultilevel"/>
    <w:tmpl w:val="FAAE75DE"/>
    <w:lvl w:ilvl="0" w:tplc="1E0C200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8A1C9A"/>
    <w:multiLevelType w:val="hybridMultilevel"/>
    <w:tmpl w:val="EF983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4E7B87"/>
    <w:multiLevelType w:val="hybridMultilevel"/>
    <w:tmpl w:val="605AD17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8BD4279"/>
    <w:multiLevelType w:val="hybridMultilevel"/>
    <w:tmpl w:val="AA04FD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15269828">
    <w:abstractNumId w:val="1"/>
  </w:num>
  <w:num w:numId="2" w16cid:durableId="634027166">
    <w:abstractNumId w:val="0"/>
  </w:num>
  <w:num w:numId="3" w16cid:durableId="1116221530">
    <w:abstractNumId w:val="2"/>
  </w:num>
  <w:num w:numId="4" w16cid:durableId="1293633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CA"/>
    <w:rsid w:val="00044810"/>
    <w:rsid w:val="00065CA7"/>
    <w:rsid w:val="00103C86"/>
    <w:rsid w:val="0015723E"/>
    <w:rsid w:val="001E4573"/>
    <w:rsid w:val="00354847"/>
    <w:rsid w:val="003F71BA"/>
    <w:rsid w:val="00413229"/>
    <w:rsid w:val="00453FEB"/>
    <w:rsid w:val="00463C25"/>
    <w:rsid w:val="004A676E"/>
    <w:rsid w:val="004C5AE2"/>
    <w:rsid w:val="00520136"/>
    <w:rsid w:val="005219F9"/>
    <w:rsid w:val="00574E6C"/>
    <w:rsid w:val="00785430"/>
    <w:rsid w:val="007B5BD2"/>
    <w:rsid w:val="008675CA"/>
    <w:rsid w:val="008E2908"/>
    <w:rsid w:val="00A66B7D"/>
    <w:rsid w:val="00B873C3"/>
    <w:rsid w:val="00BD2CC2"/>
    <w:rsid w:val="00CC3D10"/>
    <w:rsid w:val="00E54C97"/>
    <w:rsid w:val="00EE7FE2"/>
    <w:rsid w:val="00F81F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paragraph" w:styleId="Title">
    <w:name w:val="Title"/>
    <w:basedOn w:val="Normal"/>
    <w:link w:val="TitleChar"/>
    <w:qFormat/>
    <w:rsid w:val="003F71BA"/>
    <w:pPr>
      <w:jc w:val="center"/>
    </w:pPr>
    <w:rPr>
      <w:rFonts w:ascii="Times New Roman" w:hAnsi="Times New Roman"/>
      <w:b/>
      <w:sz w:val="24"/>
      <w:lang w:val="en-US"/>
    </w:rPr>
  </w:style>
  <w:style w:type="character" w:customStyle="1" w:styleId="TitleChar">
    <w:name w:val="Title Char"/>
    <w:basedOn w:val="DefaultParagraphFont"/>
    <w:link w:val="Title"/>
    <w:rsid w:val="003F71BA"/>
    <w:rPr>
      <w:rFonts w:ascii="Times New Roman" w:eastAsia="Times New Roman" w:hAnsi="Times New Roman" w:cs="Times New Roman"/>
      <w:b/>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Prende Cubi</cp:lastModifiedBy>
  <cp:revision>3</cp:revision>
  <dcterms:created xsi:type="dcterms:W3CDTF">2026-04-15T13:32:00Z</dcterms:created>
  <dcterms:modified xsi:type="dcterms:W3CDTF">2026-04-15T13:32:00Z</dcterms:modified>
</cp:coreProperties>
</file>