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FD65A" w14:textId="77777777" w:rsidR="00440575" w:rsidRPr="00BE6470" w:rsidRDefault="00440575" w:rsidP="00440575">
      <w:pPr>
        <w:spacing w:after="0"/>
        <w:contextualSpacing/>
        <w:jc w:val="center"/>
        <w:rPr>
          <w:rFonts w:ascii="Times New Roman" w:hAnsi="Times New Roman"/>
          <w:b/>
          <w:sz w:val="28"/>
          <w:szCs w:val="28"/>
          <w:lang w:val="sq-AL"/>
        </w:rPr>
      </w:pPr>
    </w:p>
    <w:p w14:paraId="5AFF0120" w14:textId="77777777" w:rsidR="00440575" w:rsidRDefault="00440575" w:rsidP="00440575">
      <w:pPr>
        <w:spacing w:after="0"/>
        <w:contextualSpacing/>
        <w:jc w:val="center"/>
        <w:rPr>
          <w:rFonts w:ascii="Times New Roman" w:hAnsi="Times New Roman"/>
          <w:b/>
          <w:sz w:val="28"/>
          <w:szCs w:val="28"/>
          <w:lang w:val="sq-AL"/>
        </w:rPr>
      </w:pPr>
      <w:r w:rsidRPr="00BE6470">
        <w:rPr>
          <w:rFonts w:ascii="Times New Roman" w:hAnsi="Times New Roman"/>
          <w:b/>
          <w:sz w:val="28"/>
          <w:szCs w:val="28"/>
          <w:lang w:val="sq-AL"/>
        </w:rPr>
        <w:t>R E L A C I O N</w:t>
      </w:r>
    </w:p>
    <w:p w14:paraId="19667432" w14:textId="77777777" w:rsidR="00F53BCC" w:rsidRPr="00BE6470" w:rsidRDefault="00F53BCC" w:rsidP="00440575">
      <w:pPr>
        <w:spacing w:after="0"/>
        <w:contextualSpacing/>
        <w:jc w:val="center"/>
        <w:rPr>
          <w:rFonts w:ascii="Times New Roman" w:hAnsi="Times New Roman"/>
          <w:b/>
          <w:sz w:val="28"/>
          <w:szCs w:val="28"/>
          <w:lang w:val="sq-AL"/>
        </w:rPr>
      </w:pPr>
    </w:p>
    <w:p w14:paraId="03DB1EF1" w14:textId="77777777" w:rsidR="00440575" w:rsidRDefault="00440575" w:rsidP="00440575">
      <w:pPr>
        <w:spacing w:after="0"/>
        <w:contextualSpacing/>
        <w:jc w:val="center"/>
        <w:rPr>
          <w:rFonts w:ascii="Times New Roman" w:hAnsi="Times New Roman"/>
          <w:b/>
          <w:sz w:val="28"/>
          <w:szCs w:val="28"/>
          <w:lang w:val="sq-AL"/>
        </w:rPr>
      </w:pPr>
      <w:r w:rsidRPr="00BE6470">
        <w:rPr>
          <w:rFonts w:ascii="Times New Roman" w:hAnsi="Times New Roman"/>
          <w:b/>
          <w:sz w:val="28"/>
          <w:szCs w:val="28"/>
          <w:lang w:val="sq-AL"/>
        </w:rPr>
        <w:t>PËR</w:t>
      </w:r>
    </w:p>
    <w:p w14:paraId="1126EE24" w14:textId="77777777" w:rsidR="00F53BCC" w:rsidRPr="00BE6470" w:rsidRDefault="00F53BCC" w:rsidP="00440575">
      <w:pPr>
        <w:spacing w:after="0"/>
        <w:contextualSpacing/>
        <w:jc w:val="center"/>
        <w:rPr>
          <w:rFonts w:ascii="Times New Roman" w:hAnsi="Times New Roman"/>
          <w:b/>
          <w:sz w:val="28"/>
          <w:szCs w:val="28"/>
          <w:lang w:val="sq-AL"/>
        </w:rPr>
      </w:pPr>
    </w:p>
    <w:p w14:paraId="083EAFC3" w14:textId="77777777" w:rsidR="00440575" w:rsidRPr="00BE6470" w:rsidRDefault="00440575" w:rsidP="00440575">
      <w:pPr>
        <w:spacing w:after="0"/>
        <w:ind w:left="360"/>
        <w:contextualSpacing/>
        <w:jc w:val="center"/>
        <w:rPr>
          <w:rFonts w:ascii="Times New Roman" w:hAnsi="Times New Roman"/>
          <w:b/>
          <w:sz w:val="28"/>
          <w:szCs w:val="28"/>
          <w:lang w:val="sq-AL"/>
        </w:rPr>
      </w:pPr>
      <w:r w:rsidRPr="00BE6470">
        <w:rPr>
          <w:rFonts w:ascii="Times New Roman" w:hAnsi="Times New Roman"/>
          <w:b/>
          <w:sz w:val="28"/>
          <w:szCs w:val="28"/>
          <w:lang w:val="sq-AL"/>
        </w:rPr>
        <w:t>PROJEKTVENDIMIN</w:t>
      </w:r>
    </w:p>
    <w:p w14:paraId="67E985C2" w14:textId="77777777" w:rsidR="00440575" w:rsidRPr="00BE6470" w:rsidRDefault="00440575" w:rsidP="00440575">
      <w:pPr>
        <w:spacing w:after="0"/>
        <w:ind w:left="360"/>
        <w:contextualSpacing/>
        <w:jc w:val="center"/>
        <w:rPr>
          <w:rFonts w:ascii="Times New Roman" w:hAnsi="Times New Roman"/>
          <w:b/>
          <w:sz w:val="28"/>
          <w:szCs w:val="28"/>
          <w:lang w:val="sq-AL"/>
        </w:rPr>
      </w:pPr>
    </w:p>
    <w:p w14:paraId="04BD4CFB" w14:textId="221F37CA" w:rsidR="00440575" w:rsidRPr="00BE6470" w:rsidRDefault="00440575" w:rsidP="00440575">
      <w:pPr>
        <w:autoSpaceDE w:val="0"/>
        <w:autoSpaceDN w:val="0"/>
        <w:adjustRightInd w:val="0"/>
        <w:spacing w:after="0"/>
        <w:contextualSpacing/>
        <w:jc w:val="center"/>
        <w:rPr>
          <w:rFonts w:ascii="Times New Roman" w:hAnsi="Times New Roman"/>
          <w:b/>
          <w:bCs/>
          <w:sz w:val="28"/>
          <w:szCs w:val="28"/>
          <w:lang w:val="sq-AL"/>
        </w:rPr>
      </w:pPr>
      <w:r w:rsidRPr="00BE6470">
        <w:rPr>
          <w:rFonts w:ascii="Times New Roman" w:hAnsi="Times New Roman"/>
          <w:b/>
          <w:sz w:val="28"/>
          <w:szCs w:val="28"/>
          <w:lang w:val="sq-AL"/>
        </w:rPr>
        <w:t>“</w:t>
      </w:r>
      <w:r w:rsidR="006A5505">
        <w:rPr>
          <w:rFonts w:ascii="Times New Roman" w:hAnsi="Times New Roman"/>
          <w:b/>
          <w:sz w:val="28"/>
          <w:szCs w:val="28"/>
          <w:lang w:val="sq-AL"/>
        </w:rPr>
        <w:t xml:space="preserve">PËR </w:t>
      </w:r>
      <w:r w:rsidR="00D56184">
        <w:rPr>
          <w:rFonts w:ascii="Times New Roman" w:hAnsi="Times New Roman"/>
          <w:b/>
          <w:sz w:val="28"/>
          <w:szCs w:val="28"/>
          <w:lang w:val="sq-AL"/>
        </w:rPr>
        <w:t>LANDFILL</w:t>
      </w:r>
      <w:r w:rsidRPr="00BE6470">
        <w:rPr>
          <w:rFonts w:ascii="Times New Roman" w:hAnsi="Times New Roman"/>
          <w:b/>
          <w:sz w:val="28"/>
          <w:szCs w:val="28"/>
          <w:lang w:val="sq-AL"/>
        </w:rPr>
        <w:t>ET E MBETJEVE</w:t>
      </w:r>
      <w:r>
        <w:rPr>
          <w:rFonts w:ascii="Times New Roman" w:hAnsi="Times New Roman"/>
          <w:b/>
          <w:sz w:val="28"/>
          <w:szCs w:val="28"/>
          <w:lang w:val="sq-AL"/>
        </w:rPr>
        <w:t>”</w:t>
      </w:r>
    </w:p>
    <w:p w14:paraId="6D3EE311" w14:textId="77777777" w:rsidR="00440575" w:rsidRPr="00BE6470" w:rsidRDefault="00440575" w:rsidP="00440575">
      <w:pPr>
        <w:spacing w:after="0"/>
        <w:ind w:left="1080"/>
        <w:contextualSpacing/>
        <w:rPr>
          <w:rFonts w:ascii="Times New Roman" w:hAnsi="Times New Roman"/>
          <w:b/>
          <w:sz w:val="28"/>
          <w:szCs w:val="28"/>
          <w:vertAlign w:val="superscript"/>
          <w:lang w:val="sq-AL"/>
        </w:rPr>
      </w:pPr>
    </w:p>
    <w:p w14:paraId="2099F19F" w14:textId="77777777" w:rsidR="00440575" w:rsidRPr="00BE6470" w:rsidRDefault="00440575" w:rsidP="00440575">
      <w:pPr>
        <w:spacing w:after="0"/>
        <w:ind w:left="1080"/>
        <w:contextualSpacing/>
        <w:rPr>
          <w:rFonts w:ascii="Times New Roman" w:hAnsi="Times New Roman"/>
          <w:b/>
          <w:sz w:val="28"/>
          <w:szCs w:val="28"/>
          <w:vertAlign w:val="superscript"/>
          <w:lang w:val="sq-AL"/>
        </w:rPr>
      </w:pPr>
    </w:p>
    <w:p w14:paraId="4CD730B6" w14:textId="77777777" w:rsidR="00440575" w:rsidRPr="00BE6470" w:rsidRDefault="00440575" w:rsidP="00440575">
      <w:pPr>
        <w:pStyle w:val="ColorfulList-Accent11"/>
        <w:numPr>
          <w:ilvl w:val="0"/>
          <w:numId w:val="18"/>
        </w:numPr>
        <w:spacing w:after="0"/>
        <w:ind w:hanging="630"/>
        <w:jc w:val="both"/>
        <w:rPr>
          <w:rFonts w:ascii="Times New Roman" w:hAnsi="Times New Roman"/>
          <w:b/>
          <w:sz w:val="28"/>
          <w:szCs w:val="28"/>
          <w:lang w:val="sq-AL"/>
        </w:rPr>
      </w:pPr>
      <w:r w:rsidRPr="00BE6470">
        <w:rPr>
          <w:rFonts w:ascii="Times New Roman" w:hAnsi="Times New Roman"/>
          <w:b/>
          <w:sz w:val="28"/>
          <w:szCs w:val="28"/>
          <w:lang w:val="sq-AL"/>
        </w:rPr>
        <w:t xml:space="preserve">    QËLLIMI I PROJEKTAKTIT DHE OBJEKTIVAT QË SYNOHEN TË ARRIHEN</w:t>
      </w:r>
    </w:p>
    <w:p w14:paraId="767488AF" w14:textId="77777777" w:rsidR="00440575" w:rsidRPr="00BE6470" w:rsidRDefault="00440575" w:rsidP="00440575">
      <w:pPr>
        <w:pStyle w:val="ColorfulList-Accent11"/>
        <w:spacing w:after="0"/>
        <w:ind w:left="0"/>
        <w:jc w:val="both"/>
        <w:rPr>
          <w:rFonts w:ascii="Times New Roman" w:hAnsi="Times New Roman"/>
          <w:b/>
          <w:sz w:val="28"/>
          <w:szCs w:val="28"/>
          <w:lang w:val="sq-AL"/>
        </w:rPr>
      </w:pPr>
    </w:p>
    <w:p w14:paraId="6FACA838" w14:textId="6CFC445F" w:rsidR="00440575" w:rsidRDefault="00440575" w:rsidP="00440575">
      <w:pPr>
        <w:spacing w:after="0"/>
        <w:contextualSpacing/>
        <w:jc w:val="both"/>
        <w:rPr>
          <w:rFonts w:ascii="Times New Roman" w:eastAsia="Times New Roman" w:hAnsi="Times New Roman"/>
          <w:sz w:val="28"/>
          <w:szCs w:val="28"/>
          <w:lang w:val="sq-AL"/>
        </w:rPr>
      </w:pPr>
      <w:r w:rsidRPr="00BE6470">
        <w:rPr>
          <w:rFonts w:ascii="Times New Roman" w:hAnsi="Times New Roman"/>
          <w:sz w:val="28"/>
          <w:szCs w:val="28"/>
          <w:lang w:val="sq-AL"/>
        </w:rPr>
        <w:t xml:space="preserve">Projektvendimi synon të krijojë një kuadër ligjor të qartë dhe të zbatueshëm për </w:t>
      </w:r>
      <w:r w:rsidR="00D56184">
        <w:rPr>
          <w:rFonts w:ascii="Times New Roman" w:hAnsi="Times New Roman"/>
          <w:sz w:val="28"/>
          <w:szCs w:val="28"/>
          <w:lang w:val="sq-AL"/>
        </w:rPr>
        <w:t>landfill</w:t>
      </w:r>
      <w:r>
        <w:rPr>
          <w:rFonts w:ascii="Times New Roman" w:hAnsi="Times New Roman"/>
          <w:sz w:val="28"/>
          <w:szCs w:val="28"/>
          <w:lang w:val="sq-AL"/>
        </w:rPr>
        <w:t xml:space="preserve">et e mbetjeve, në përputhje me zhvillimet e fundit rregullatore në Bashkimin Evropian, me </w:t>
      </w:r>
      <w:r w:rsidR="004149B4">
        <w:rPr>
          <w:rFonts w:ascii="Times New Roman" w:hAnsi="Times New Roman"/>
          <w:sz w:val="28"/>
          <w:szCs w:val="28"/>
          <w:lang w:val="sq-AL"/>
        </w:rPr>
        <w:t>ndryshimet e mëvonshme</w:t>
      </w:r>
      <w:r>
        <w:rPr>
          <w:rFonts w:ascii="Times New Roman" w:hAnsi="Times New Roman"/>
          <w:sz w:val="28"/>
          <w:szCs w:val="28"/>
          <w:lang w:val="sq-AL"/>
        </w:rPr>
        <w:t xml:space="preserve"> </w:t>
      </w:r>
      <w:r w:rsidR="00C5360B">
        <w:rPr>
          <w:rFonts w:ascii="Times New Roman" w:hAnsi="Times New Roman"/>
          <w:sz w:val="28"/>
          <w:szCs w:val="28"/>
          <w:lang w:val="sq-AL"/>
        </w:rPr>
        <w:t>përfshirë ato t</w:t>
      </w:r>
      <w:r>
        <w:rPr>
          <w:rFonts w:ascii="Times New Roman" w:hAnsi="Times New Roman"/>
          <w:sz w:val="28"/>
          <w:szCs w:val="28"/>
          <w:lang w:val="sq-AL"/>
        </w:rPr>
        <w:t>ë vitit 20</w:t>
      </w:r>
      <w:r w:rsidR="00346BC0">
        <w:rPr>
          <w:rFonts w:ascii="Times New Roman" w:hAnsi="Times New Roman"/>
          <w:sz w:val="28"/>
          <w:szCs w:val="28"/>
          <w:lang w:val="sq-AL"/>
        </w:rPr>
        <w:t>24</w:t>
      </w:r>
      <w:r>
        <w:rPr>
          <w:rFonts w:ascii="Times New Roman" w:hAnsi="Times New Roman"/>
          <w:sz w:val="28"/>
          <w:szCs w:val="28"/>
          <w:lang w:val="sq-AL"/>
        </w:rPr>
        <w:t>, të Direktivës së</w:t>
      </w:r>
      <w:r w:rsidRPr="00D4604A">
        <w:rPr>
          <w:rFonts w:ascii="Times New Roman" w:eastAsia="Times New Roman" w:hAnsi="Times New Roman"/>
          <w:sz w:val="28"/>
          <w:szCs w:val="28"/>
          <w:lang w:val="sq-AL"/>
        </w:rPr>
        <w:t xml:space="preserve"> </w:t>
      </w:r>
      <w:r w:rsidRPr="006F120F">
        <w:rPr>
          <w:rFonts w:ascii="Times New Roman" w:eastAsia="Times New Roman" w:hAnsi="Times New Roman"/>
          <w:sz w:val="28"/>
          <w:szCs w:val="28"/>
          <w:lang w:val="sq-AL"/>
        </w:rPr>
        <w:t xml:space="preserve">Këshillit 1999/31/EC të 26 prillit 1999 për </w:t>
      </w:r>
      <w:r w:rsidR="00D56184">
        <w:rPr>
          <w:rFonts w:ascii="Times New Roman" w:eastAsia="Times New Roman" w:hAnsi="Times New Roman"/>
          <w:sz w:val="28"/>
          <w:szCs w:val="28"/>
          <w:lang w:val="sq-AL"/>
        </w:rPr>
        <w:t>landfill</w:t>
      </w:r>
      <w:r w:rsidRPr="006F120F">
        <w:rPr>
          <w:rFonts w:ascii="Times New Roman" w:eastAsia="Times New Roman" w:hAnsi="Times New Roman"/>
          <w:sz w:val="28"/>
          <w:szCs w:val="28"/>
          <w:lang w:val="sq-AL"/>
        </w:rPr>
        <w:t xml:space="preserve">in e </w:t>
      </w:r>
      <w:r w:rsidR="00B504DD">
        <w:rPr>
          <w:rFonts w:ascii="Times New Roman" w:eastAsia="Times New Roman" w:hAnsi="Times New Roman"/>
          <w:sz w:val="28"/>
          <w:szCs w:val="28"/>
          <w:lang w:val="sq-AL"/>
        </w:rPr>
        <w:t>mbetjeve</w:t>
      </w:r>
      <w:r>
        <w:rPr>
          <w:rFonts w:ascii="Times New Roman" w:eastAsia="Times New Roman" w:hAnsi="Times New Roman"/>
          <w:sz w:val="28"/>
          <w:szCs w:val="28"/>
          <w:lang w:val="sq-AL"/>
        </w:rPr>
        <w:t xml:space="preserve">. </w:t>
      </w:r>
    </w:p>
    <w:p w14:paraId="4DBE55EB" w14:textId="77777777" w:rsidR="00440575" w:rsidRDefault="00440575" w:rsidP="00440575">
      <w:pPr>
        <w:spacing w:after="0"/>
        <w:contextualSpacing/>
        <w:jc w:val="both"/>
        <w:rPr>
          <w:rFonts w:ascii="Times New Roman" w:eastAsia="Times New Roman" w:hAnsi="Times New Roman"/>
          <w:sz w:val="28"/>
          <w:szCs w:val="28"/>
          <w:lang w:val="sq-AL"/>
        </w:rPr>
      </w:pPr>
    </w:p>
    <w:p w14:paraId="19F2EFAA" w14:textId="39D38E72" w:rsidR="00440575" w:rsidRDefault="00440575" w:rsidP="00440575">
      <w:pPr>
        <w:spacing w:after="0"/>
        <w:contextualSpacing/>
        <w:jc w:val="both"/>
        <w:rPr>
          <w:rFonts w:ascii="Times New Roman" w:eastAsia="Times New Roman" w:hAnsi="Times New Roman"/>
          <w:sz w:val="28"/>
          <w:szCs w:val="28"/>
          <w:lang w:val="sq-AL"/>
        </w:rPr>
      </w:pPr>
      <w:r>
        <w:rPr>
          <w:rFonts w:ascii="Times New Roman" w:eastAsia="Times New Roman" w:hAnsi="Times New Roman"/>
          <w:sz w:val="28"/>
          <w:szCs w:val="28"/>
          <w:lang w:val="sq-AL"/>
        </w:rPr>
        <w:t xml:space="preserve">Projektvendimi synon të përcaktojë kushtet dhe kërkesat për projektimin, ndërtimin, funksionimin dhe mbylljen e </w:t>
      </w:r>
      <w:r w:rsidR="00D56184">
        <w:rPr>
          <w:rFonts w:ascii="Times New Roman" w:eastAsia="Times New Roman" w:hAnsi="Times New Roman"/>
          <w:sz w:val="28"/>
          <w:szCs w:val="28"/>
          <w:lang w:val="sq-AL"/>
        </w:rPr>
        <w:t>landfill</w:t>
      </w:r>
      <w:r>
        <w:rPr>
          <w:rFonts w:ascii="Times New Roman" w:eastAsia="Times New Roman" w:hAnsi="Times New Roman"/>
          <w:sz w:val="28"/>
          <w:szCs w:val="28"/>
          <w:lang w:val="sq-AL"/>
        </w:rPr>
        <w:t xml:space="preserve">eve, kriteret për pranimin dhe përjashtimin e mbetjeve në kategoritë e ndryshme të </w:t>
      </w:r>
      <w:r w:rsidR="00D56184">
        <w:rPr>
          <w:rFonts w:ascii="Times New Roman" w:eastAsia="Times New Roman" w:hAnsi="Times New Roman"/>
          <w:sz w:val="28"/>
          <w:szCs w:val="28"/>
          <w:lang w:val="sq-AL"/>
        </w:rPr>
        <w:t>landfill</w:t>
      </w:r>
      <w:r>
        <w:rPr>
          <w:rFonts w:ascii="Times New Roman" w:eastAsia="Times New Roman" w:hAnsi="Times New Roman"/>
          <w:sz w:val="28"/>
          <w:szCs w:val="28"/>
          <w:lang w:val="sq-AL"/>
        </w:rPr>
        <w:t xml:space="preserve">eve, kërkesat për reduktimin progresiv të asgjësimit të mbetjeve në </w:t>
      </w:r>
      <w:r w:rsidR="00D56184">
        <w:rPr>
          <w:rFonts w:ascii="Times New Roman" w:eastAsia="Times New Roman" w:hAnsi="Times New Roman"/>
          <w:sz w:val="28"/>
          <w:szCs w:val="28"/>
          <w:lang w:val="sq-AL"/>
        </w:rPr>
        <w:t>landfill</w:t>
      </w:r>
      <w:r>
        <w:rPr>
          <w:rFonts w:ascii="Times New Roman" w:eastAsia="Times New Roman" w:hAnsi="Times New Roman"/>
          <w:sz w:val="28"/>
          <w:szCs w:val="28"/>
          <w:lang w:val="sq-AL"/>
        </w:rPr>
        <w:t>, me qëllim nxitjen e përgatitjes për ripërdorim, riciklimit dhe proceseve të tjera të rikuperimit për të mundësuar tranzicionin nga një ekonomi lineare në një ekonomi qarkulluese.</w:t>
      </w:r>
    </w:p>
    <w:p w14:paraId="17E117B0" w14:textId="77777777" w:rsidR="00440575" w:rsidRDefault="00440575" w:rsidP="00440575">
      <w:pPr>
        <w:spacing w:after="0"/>
        <w:contextualSpacing/>
        <w:jc w:val="both"/>
        <w:rPr>
          <w:rFonts w:ascii="Times New Roman" w:eastAsia="Times New Roman" w:hAnsi="Times New Roman"/>
          <w:sz w:val="28"/>
          <w:szCs w:val="28"/>
          <w:lang w:val="sq-AL"/>
        </w:rPr>
      </w:pPr>
    </w:p>
    <w:p w14:paraId="315686FE" w14:textId="53A43985" w:rsidR="00440575" w:rsidRDefault="00440575" w:rsidP="00440575">
      <w:pPr>
        <w:spacing w:after="0"/>
        <w:contextualSpacing/>
        <w:jc w:val="both"/>
        <w:rPr>
          <w:rFonts w:ascii="Times New Roman" w:eastAsia="Times New Roman" w:hAnsi="Times New Roman"/>
          <w:sz w:val="28"/>
          <w:szCs w:val="28"/>
          <w:lang w:val="sq-AL"/>
        </w:rPr>
      </w:pPr>
      <w:r>
        <w:rPr>
          <w:rFonts w:ascii="Times New Roman" w:eastAsia="Times New Roman" w:hAnsi="Times New Roman"/>
          <w:sz w:val="28"/>
          <w:szCs w:val="28"/>
          <w:lang w:val="sq-AL"/>
        </w:rPr>
        <w:t xml:space="preserve">Për këtë qëllim, në projektvendim përcaktohen afatet dhe objektivat për pakësimin e mbetjeve të biodegradueshme që depozitohen në </w:t>
      </w:r>
      <w:r w:rsidR="00D56184">
        <w:rPr>
          <w:rFonts w:ascii="Times New Roman" w:eastAsia="Times New Roman" w:hAnsi="Times New Roman"/>
          <w:sz w:val="28"/>
          <w:szCs w:val="28"/>
          <w:lang w:val="sq-AL"/>
        </w:rPr>
        <w:t>landfill</w:t>
      </w:r>
      <w:r>
        <w:rPr>
          <w:rFonts w:ascii="Times New Roman" w:eastAsia="Times New Roman" w:hAnsi="Times New Roman"/>
          <w:sz w:val="28"/>
          <w:szCs w:val="28"/>
          <w:lang w:val="sq-AL"/>
        </w:rPr>
        <w:t xml:space="preserve"> si dhe objektivat dhe afatet për zvogëlimin e depozitimit të mbetjeve bashkiake në </w:t>
      </w:r>
      <w:r w:rsidR="00D56184">
        <w:rPr>
          <w:rFonts w:ascii="Times New Roman" w:eastAsia="Times New Roman" w:hAnsi="Times New Roman"/>
          <w:sz w:val="28"/>
          <w:szCs w:val="28"/>
          <w:lang w:val="sq-AL"/>
        </w:rPr>
        <w:t>landfill</w:t>
      </w:r>
      <w:r>
        <w:rPr>
          <w:rFonts w:ascii="Times New Roman" w:eastAsia="Times New Roman" w:hAnsi="Times New Roman"/>
          <w:sz w:val="28"/>
          <w:szCs w:val="28"/>
          <w:lang w:val="sq-AL"/>
        </w:rPr>
        <w:t>.</w:t>
      </w:r>
    </w:p>
    <w:p w14:paraId="5F857FC2" w14:textId="77777777" w:rsidR="00440575" w:rsidRDefault="00440575" w:rsidP="00440575">
      <w:pPr>
        <w:spacing w:after="0"/>
        <w:contextualSpacing/>
        <w:jc w:val="both"/>
        <w:rPr>
          <w:rFonts w:ascii="Times New Roman" w:eastAsia="Times New Roman" w:hAnsi="Times New Roman"/>
          <w:sz w:val="28"/>
          <w:szCs w:val="28"/>
          <w:lang w:val="sq-AL"/>
        </w:rPr>
      </w:pPr>
    </w:p>
    <w:p w14:paraId="1F832C3D" w14:textId="46970359" w:rsidR="00440575" w:rsidRDefault="00440575" w:rsidP="00440575">
      <w:pPr>
        <w:spacing w:after="0"/>
        <w:contextualSpacing/>
        <w:jc w:val="both"/>
        <w:rPr>
          <w:rFonts w:ascii="Times New Roman" w:eastAsia="Times New Roman" w:hAnsi="Times New Roman"/>
          <w:sz w:val="28"/>
          <w:szCs w:val="28"/>
          <w:lang w:val="sq-AL"/>
        </w:rPr>
      </w:pPr>
      <w:r>
        <w:rPr>
          <w:rFonts w:ascii="Times New Roman" w:eastAsia="Times New Roman" w:hAnsi="Times New Roman"/>
          <w:sz w:val="28"/>
          <w:szCs w:val="28"/>
          <w:lang w:val="sq-AL"/>
        </w:rPr>
        <w:t xml:space="preserve">Kërkesat e projektvendimit synojnë parandalimin e ndotjes së ujërave sipërfaqësore dhe nëntokësore, tokës, ajrit dhe mjedisit në tërësi, përfshirë ndikimet klimatike dhe rreziqet për shëndetin e njëriut gjatë ciklit të jetës së </w:t>
      </w:r>
      <w:r w:rsidR="00D56184">
        <w:rPr>
          <w:rFonts w:ascii="Times New Roman" w:eastAsia="Times New Roman" w:hAnsi="Times New Roman"/>
          <w:sz w:val="28"/>
          <w:szCs w:val="28"/>
          <w:lang w:val="sq-AL"/>
        </w:rPr>
        <w:t>landfill</w:t>
      </w:r>
      <w:r>
        <w:rPr>
          <w:rFonts w:ascii="Times New Roman" w:eastAsia="Times New Roman" w:hAnsi="Times New Roman"/>
          <w:sz w:val="28"/>
          <w:szCs w:val="28"/>
          <w:lang w:val="sq-AL"/>
        </w:rPr>
        <w:t>it, nëpërmjet masave dhe procedurave të dedikuara për të parandaluar efektet e sipërpërmendura.</w:t>
      </w:r>
    </w:p>
    <w:p w14:paraId="0644F62F" w14:textId="77777777" w:rsidR="00440575" w:rsidRDefault="00440575" w:rsidP="00440575">
      <w:pPr>
        <w:spacing w:after="0"/>
        <w:contextualSpacing/>
        <w:jc w:val="both"/>
        <w:rPr>
          <w:rFonts w:ascii="Times New Roman" w:eastAsia="Times New Roman" w:hAnsi="Times New Roman"/>
          <w:sz w:val="28"/>
          <w:szCs w:val="28"/>
          <w:lang w:val="sq-AL"/>
        </w:rPr>
      </w:pPr>
    </w:p>
    <w:p w14:paraId="3C87BE73" w14:textId="7B542C4F" w:rsidR="00120230" w:rsidRDefault="00120230">
      <w:pPr>
        <w:spacing w:after="160" w:line="259" w:lineRule="auto"/>
        <w:rPr>
          <w:rFonts w:ascii="Times New Roman" w:hAnsi="Times New Roman"/>
          <w:sz w:val="28"/>
          <w:szCs w:val="28"/>
          <w:lang w:val="sq-AL"/>
        </w:rPr>
      </w:pPr>
      <w:r>
        <w:rPr>
          <w:rFonts w:ascii="Times New Roman" w:hAnsi="Times New Roman"/>
          <w:sz w:val="28"/>
          <w:szCs w:val="28"/>
          <w:lang w:val="sq-AL"/>
        </w:rPr>
        <w:br w:type="page"/>
      </w:r>
    </w:p>
    <w:p w14:paraId="3EA22342" w14:textId="77777777" w:rsidR="00440575" w:rsidRPr="00BE6470" w:rsidRDefault="00440575" w:rsidP="00440575">
      <w:pPr>
        <w:spacing w:after="0"/>
        <w:contextualSpacing/>
        <w:jc w:val="both"/>
        <w:rPr>
          <w:rFonts w:ascii="Times New Roman" w:hAnsi="Times New Roman"/>
          <w:sz w:val="28"/>
          <w:szCs w:val="28"/>
          <w:lang w:val="sq-AL"/>
        </w:rPr>
      </w:pPr>
    </w:p>
    <w:p w14:paraId="6D2F80E0" w14:textId="77777777" w:rsidR="00440575" w:rsidRPr="00BE6470" w:rsidRDefault="00440575" w:rsidP="00440575">
      <w:pPr>
        <w:pStyle w:val="ColorfulList-Accent11"/>
        <w:numPr>
          <w:ilvl w:val="0"/>
          <w:numId w:val="18"/>
        </w:numPr>
        <w:tabs>
          <w:tab w:val="left" w:pos="720"/>
          <w:tab w:val="left" w:pos="1350"/>
        </w:tabs>
        <w:spacing w:after="0"/>
        <w:ind w:left="810"/>
        <w:rPr>
          <w:rFonts w:ascii="Times New Roman" w:eastAsia="Times New Roman" w:hAnsi="Times New Roman"/>
          <w:b/>
          <w:sz w:val="28"/>
          <w:szCs w:val="28"/>
          <w:lang w:val="sq-AL"/>
        </w:rPr>
      </w:pPr>
      <w:r w:rsidRPr="00BE6470">
        <w:rPr>
          <w:rFonts w:ascii="Times New Roman" w:eastAsia="Times New Roman" w:hAnsi="Times New Roman"/>
          <w:b/>
          <w:sz w:val="28"/>
          <w:szCs w:val="28"/>
          <w:lang w:val="sq-AL"/>
        </w:rPr>
        <w:t>VLERËSIMI I PROJEKTAKTIT NË RAPORT ME PROGRAMIN POLITIK TË KËSHILLIT TË MINISTRAVE, ME PROGRAMIN ANALITIK TË AKTEVE DHE DOKUMENTE TË TJERA POLITIKE</w:t>
      </w:r>
    </w:p>
    <w:p w14:paraId="527012C6" w14:textId="77777777" w:rsidR="00440575" w:rsidRPr="00BE6470" w:rsidRDefault="00440575" w:rsidP="00440575">
      <w:pPr>
        <w:pStyle w:val="ColorfulList-Accent11"/>
        <w:tabs>
          <w:tab w:val="left" w:pos="720"/>
          <w:tab w:val="left" w:pos="1350"/>
        </w:tabs>
        <w:spacing w:after="0"/>
        <w:ind w:left="810"/>
        <w:jc w:val="both"/>
        <w:rPr>
          <w:rFonts w:ascii="Times New Roman" w:eastAsia="Times New Roman" w:hAnsi="Times New Roman"/>
          <w:b/>
          <w:sz w:val="28"/>
          <w:szCs w:val="28"/>
          <w:lang w:val="sq-AL"/>
        </w:rPr>
      </w:pPr>
    </w:p>
    <w:p w14:paraId="308D2A72" w14:textId="4853E115" w:rsidR="00440575" w:rsidRDefault="00440575" w:rsidP="00440575">
      <w:pPr>
        <w:spacing w:after="0"/>
        <w:contextualSpacing/>
        <w:jc w:val="both"/>
        <w:rPr>
          <w:rFonts w:ascii="Times New Roman" w:hAnsi="Times New Roman"/>
          <w:sz w:val="28"/>
          <w:szCs w:val="28"/>
          <w:lang w:val="sq-AL"/>
        </w:rPr>
      </w:pPr>
      <w:r w:rsidRPr="00BE6470">
        <w:rPr>
          <w:rFonts w:ascii="Times New Roman" w:hAnsi="Times New Roman"/>
          <w:sz w:val="28"/>
          <w:szCs w:val="28"/>
          <w:lang w:val="sq-AL"/>
        </w:rPr>
        <w:t>Ky projektakt është i parashikuar në programin e përgjithshëm analitik të Ministrisë së Mjedisit për vitin 202</w:t>
      </w:r>
      <w:r w:rsidR="004E6EBD">
        <w:rPr>
          <w:rFonts w:ascii="Times New Roman" w:hAnsi="Times New Roman"/>
          <w:sz w:val="28"/>
          <w:szCs w:val="28"/>
          <w:lang w:val="sq-AL"/>
        </w:rPr>
        <w:t>6</w:t>
      </w:r>
      <w:r w:rsidRPr="00BE6470">
        <w:rPr>
          <w:rFonts w:ascii="Times New Roman" w:hAnsi="Times New Roman"/>
          <w:sz w:val="28"/>
          <w:szCs w:val="28"/>
          <w:lang w:val="sq-AL"/>
        </w:rPr>
        <w:t xml:space="preserve"> dhe vjen si detyrim i zbatimit të dispozitës ligjore, </w:t>
      </w:r>
      <w:r w:rsidR="002016D9" w:rsidRPr="002016D9">
        <w:rPr>
          <w:rFonts w:ascii="Times New Roman" w:hAnsi="Times New Roman"/>
          <w:sz w:val="28"/>
          <w:szCs w:val="28"/>
          <w:lang w:val="sq-AL"/>
        </w:rPr>
        <w:t>pikave 1, 7 dhe 9 të nenit 34, pika 4 e nenit 35, pika 4 e nenit 36, dhe nenin 80,</w:t>
      </w:r>
      <w:r w:rsidR="002016D9">
        <w:rPr>
          <w:rFonts w:ascii="Times New Roman" w:hAnsi="Times New Roman"/>
          <w:sz w:val="28"/>
          <w:szCs w:val="28"/>
          <w:lang w:val="sq-AL"/>
        </w:rPr>
        <w:t xml:space="preserve"> </w:t>
      </w:r>
      <w:r w:rsidRPr="00BE6470">
        <w:rPr>
          <w:rFonts w:ascii="Times New Roman" w:hAnsi="Times New Roman"/>
          <w:sz w:val="28"/>
          <w:szCs w:val="28"/>
          <w:lang w:val="sq-AL"/>
        </w:rPr>
        <w:t xml:space="preserve">të ligjit nr. </w:t>
      </w:r>
      <w:r w:rsidR="00B8576A">
        <w:rPr>
          <w:rFonts w:ascii="Times New Roman" w:hAnsi="Times New Roman"/>
          <w:sz w:val="28"/>
          <w:szCs w:val="28"/>
          <w:lang w:val="sq-AL"/>
        </w:rPr>
        <w:t>57</w:t>
      </w:r>
      <w:r w:rsidR="004E6EBD">
        <w:rPr>
          <w:rFonts w:ascii="Times New Roman" w:hAnsi="Times New Roman"/>
          <w:sz w:val="28"/>
          <w:szCs w:val="28"/>
          <w:lang w:val="sq-AL"/>
        </w:rPr>
        <w:t>,</w:t>
      </w:r>
      <w:r w:rsidR="00875AFD">
        <w:rPr>
          <w:rFonts w:ascii="Times New Roman" w:hAnsi="Times New Roman"/>
          <w:sz w:val="28"/>
          <w:szCs w:val="28"/>
          <w:lang w:val="sq-AL"/>
        </w:rPr>
        <w:t xml:space="preserve"> datë 16.10.2025 </w:t>
      </w:r>
      <w:r w:rsidRPr="00BE6470">
        <w:rPr>
          <w:rFonts w:ascii="Times New Roman" w:hAnsi="Times New Roman"/>
          <w:sz w:val="28"/>
          <w:szCs w:val="28"/>
          <w:lang w:val="sq-AL"/>
        </w:rPr>
        <w:t>“Për menaxhimin e integruar të mbetjeve”.</w:t>
      </w:r>
    </w:p>
    <w:p w14:paraId="034F4F2F" w14:textId="77777777" w:rsidR="00E13321" w:rsidRPr="00BE6470" w:rsidRDefault="00E13321" w:rsidP="00440575">
      <w:pPr>
        <w:spacing w:after="0"/>
        <w:contextualSpacing/>
        <w:jc w:val="both"/>
        <w:rPr>
          <w:rFonts w:ascii="Times New Roman" w:hAnsi="Times New Roman"/>
          <w:sz w:val="28"/>
          <w:szCs w:val="28"/>
          <w:lang w:val="sq-AL"/>
        </w:rPr>
      </w:pPr>
    </w:p>
    <w:p w14:paraId="32A21C33" w14:textId="32C1547E" w:rsidR="00440575" w:rsidRPr="00BE6470" w:rsidRDefault="00440575" w:rsidP="00440575">
      <w:pPr>
        <w:spacing w:after="0"/>
        <w:contextualSpacing/>
        <w:jc w:val="both"/>
        <w:rPr>
          <w:rFonts w:ascii="Times New Roman" w:hAnsi="Times New Roman"/>
          <w:sz w:val="28"/>
          <w:szCs w:val="28"/>
          <w:lang w:val="sq-AL"/>
        </w:rPr>
      </w:pPr>
      <w:r w:rsidRPr="00BE6470">
        <w:rPr>
          <w:rFonts w:ascii="Times New Roman" w:hAnsi="Times New Roman"/>
          <w:sz w:val="28"/>
          <w:szCs w:val="28"/>
          <w:lang w:val="sq-AL"/>
        </w:rPr>
        <w:t xml:space="preserve">Projektakti është në përputhje edhe me </w:t>
      </w:r>
      <w:r w:rsidR="00A30CC1">
        <w:rPr>
          <w:rFonts w:ascii="Times New Roman" w:hAnsi="Times New Roman"/>
          <w:sz w:val="28"/>
          <w:szCs w:val="28"/>
          <w:lang w:val="sq-AL"/>
        </w:rPr>
        <w:t>Vendimin</w:t>
      </w:r>
      <w:r w:rsidRPr="00BE6470">
        <w:rPr>
          <w:rFonts w:ascii="Times New Roman" w:hAnsi="Times New Roman"/>
          <w:sz w:val="28"/>
          <w:szCs w:val="28"/>
          <w:lang w:val="sq-AL"/>
        </w:rPr>
        <w:t xml:space="preserve"> nr. 418, datë 27.05.2020 “Për miratimin e dokumentit të politikave strategjike dhe të planit kombëtar për menaxhimin e integruar të mbetjeve 2020-2035”.</w:t>
      </w:r>
    </w:p>
    <w:p w14:paraId="4EBEFAA2" w14:textId="376A660A" w:rsidR="00440575" w:rsidRDefault="00440575" w:rsidP="00440575">
      <w:pPr>
        <w:spacing w:after="0"/>
        <w:contextualSpacing/>
        <w:rPr>
          <w:rFonts w:ascii="Times New Roman" w:hAnsi="Times New Roman"/>
          <w:bCs/>
          <w:sz w:val="28"/>
          <w:szCs w:val="28"/>
          <w:lang w:val="sq-AL"/>
        </w:rPr>
      </w:pPr>
    </w:p>
    <w:p w14:paraId="3697CA58" w14:textId="77777777" w:rsidR="002905EF" w:rsidRPr="00BE6470" w:rsidRDefault="002905EF" w:rsidP="00440575">
      <w:pPr>
        <w:spacing w:after="0"/>
        <w:contextualSpacing/>
        <w:rPr>
          <w:rFonts w:ascii="Times New Roman" w:hAnsi="Times New Roman"/>
          <w:bCs/>
          <w:sz w:val="28"/>
          <w:szCs w:val="28"/>
          <w:lang w:val="sq-AL"/>
        </w:rPr>
      </w:pPr>
    </w:p>
    <w:p w14:paraId="0FA1F0E5" w14:textId="77777777" w:rsidR="00440575" w:rsidRPr="00BE6470" w:rsidRDefault="00440575" w:rsidP="00440575">
      <w:pPr>
        <w:numPr>
          <w:ilvl w:val="0"/>
          <w:numId w:val="18"/>
        </w:numPr>
        <w:spacing w:after="0"/>
        <w:ind w:left="810"/>
        <w:contextualSpacing/>
        <w:rPr>
          <w:rFonts w:ascii="Times New Roman" w:eastAsia="Times New Roman" w:hAnsi="Times New Roman"/>
          <w:b/>
          <w:sz w:val="28"/>
          <w:szCs w:val="28"/>
          <w:lang w:val="sq-AL"/>
        </w:rPr>
      </w:pPr>
      <w:r w:rsidRPr="00BE6470">
        <w:rPr>
          <w:rFonts w:ascii="Times New Roman" w:eastAsia="Times New Roman" w:hAnsi="Times New Roman"/>
          <w:b/>
          <w:sz w:val="28"/>
          <w:szCs w:val="28"/>
          <w:lang w:val="sq-AL"/>
        </w:rPr>
        <w:t>ARGUMENTIMI I PROJEKTAKTIT LIDHUR ME PËRPARËSITË, PROBLEMATIKAT, EFEKTET E PRITSHME</w:t>
      </w:r>
    </w:p>
    <w:p w14:paraId="52A34513" w14:textId="77777777" w:rsidR="00440575" w:rsidRPr="00BE6470" w:rsidRDefault="00440575" w:rsidP="00440575">
      <w:pPr>
        <w:spacing w:after="0"/>
        <w:contextualSpacing/>
        <w:jc w:val="both"/>
        <w:rPr>
          <w:rFonts w:ascii="Times New Roman" w:hAnsi="Times New Roman"/>
          <w:sz w:val="28"/>
          <w:szCs w:val="28"/>
          <w:lang w:val="sq-AL"/>
        </w:rPr>
      </w:pPr>
    </w:p>
    <w:p w14:paraId="37F1A8B0" w14:textId="3620D190" w:rsidR="00E13321" w:rsidRDefault="00440575" w:rsidP="00AB2ADD">
      <w:pPr>
        <w:spacing w:after="0"/>
        <w:contextualSpacing/>
        <w:jc w:val="both"/>
        <w:rPr>
          <w:rFonts w:ascii="Times New Roman" w:hAnsi="Times New Roman"/>
          <w:sz w:val="28"/>
          <w:szCs w:val="28"/>
          <w:lang w:val="sq-AL"/>
        </w:rPr>
      </w:pPr>
      <w:r w:rsidRPr="00BE6470">
        <w:rPr>
          <w:rFonts w:ascii="Times New Roman" w:hAnsi="Times New Roman"/>
          <w:sz w:val="28"/>
          <w:szCs w:val="28"/>
          <w:lang w:val="sq-AL"/>
        </w:rPr>
        <w:t xml:space="preserve">Projektakti i propozuar synon të përmirësojë ndjeshëm kuadrin rregullator për </w:t>
      </w:r>
      <w:r w:rsidR="00AB2ADD" w:rsidRPr="00AB2ADD">
        <w:rPr>
          <w:rFonts w:ascii="Times New Roman" w:hAnsi="Times New Roman"/>
          <w:sz w:val="28"/>
          <w:szCs w:val="28"/>
          <w:lang w:val="sq-AL"/>
        </w:rPr>
        <w:t xml:space="preserve">projektimin, ndërtimin, funksionimin dhe mbylljen e </w:t>
      </w:r>
      <w:r w:rsidR="00D56184">
        <w:rPr>
          <w:rFonts w:ascii="Times New Roman" w:hAnsi="Times New Roman"/>
          <w:sz w:val="28"/>
          <w:szCs w:val="28"/>
          <w:lang w:val="sq-AL"/>
        </w:rPr>
        <w:t>landfill</w:t>
      </w:r>
      <w:r w:rsidR="00AB2ADD" w:rsidRPr="00AB2ADD">
        <w:rPr>
          <w:rFonts w:ascii="Times New Roman" w:hAnsi="Times New Roman"/>
          <w:sz w:val="28"/>
          <w:szCs w:val="28"/>
          <w:lang w:val="sq-AL"/>
        </w:rPr>
        <w:t>eve, duke i kushtuar rëndësi të veçantë reduktimit progresiv të depozitimit të mbetjeve, veçanërisht atyre që janë të përshtatshme për riciklim, ripërdorim apo trajtime të tjera. Një nga përparësitë kryesore është përcaktimi i objektivave ambiciozë</w:t>
      </w:r>
      <w:r w:rsidR="00AB2ADD">
        <w:rPr>
          <w:rFonts w:ascii="Times New Roman" w:hAnsi="Times New Roman"/>
          <w:sz w:val="28"/>
          <w:szCs w:val="28"/>
          <w:lang w:val="sq-AL"/>
        </w:rPr>
        <w:t>, n</w:t>
      </w:r>
      <w:r w:rsidR="005D108C">
        <w:rPr>
          <w:rFonts w:ascii="Times New Roman" w:hAnsi="Times New Roman"/>
          <w:sz w:val="28"/>
          <w:szCs w:val="28"/>
          <w:lang w:val="sq-AL"/>
        </w:rPr>
        <w:t>ë</w:t>
      </w:r>
      <w:r w:rsidR="00AB2ADD">
        <w:rPr>
          <w:rFonts w:ascii="Times New Roman" w:hAnsi="Times New Roman"/>
          <w:sz w:val="28"/>
          <w:szCs w:val="28"/>
          <w:lang w:val="sq-AL"/>
        </w:rPr>
        <w:t xml:space="preserve"> p</w:t>
      </w:r>
      <w:r w:rsidR="005D108C">
        <w:rPr>
          <w:rFonts w:ascii="Times New Roman" w:hAnsi="Times New Roman"/>
          <w:sz w:val="28"/>
          <w:szCs w:val="28"/>
          <w:lang w:val="sq-AL"/>
        </w:rPr>
        <w:t>ë</w:t>
      </w:r>
      <w:r w:rsidR="00AB2ADD">
        <w:rPr>
          <w:rFonts w:ascii="Times New Roman" w:hAnsi="Times New Roman"/>
          <w:sz w:val="28"/>
          <w:szCs w:val="28"/>
          <w:lang w:val="sq-AL"/>
        </w:rPr>
        <w:t>rputhje me k</w:t>
      </w:r>
      <w:r w:rsidR="005D108C">
        <w:rPr>
          <w:rFonts w:ascii="Times New Roman" w:hAnsi="Times New Roman"/>
          <w:sz w:val="28"/>
          <w:szCs w:val="28"/>
          <w:lang w:val="sq-AL"/>
        </w:rPr>
        <w:t>ë</w:t>
      </w:r>
      <w:r w:rsidR="00AB2ADD">
        <w:rPr>
          <w:rFonts w:ascii="Times New Roman" w:hAnsi="Times New Roman"/>
          <w:sz w:val="28"/>
          <w:szCs w:val="28"/>
          <w:lang w:val="sq-AL"/>
        </w:rPr>
        <w:t>rkesat e BE-s</w:t>
      </w:r>
      <w:r w:rsidR="005D108C">
        <w:rPr>
          <w:rFonts w:ascii="Times New Roman" w:hAnsi="Times New Roman"/>
          <w:sz w:val="28"/>
          <w:szCs w:val="28"/>
          <w:lang w:val="sq-AL"/>
        </w:rPr>
        <w:t>ë</w:t>
      </w:r>
      <w:r w:rsidR="00AB2ADD">
        <w:rPr>
          <w:rFonts w:ascii="Times New Roman" w:hAnsi="Times New Roman"/>
          <w:sz w:val="28"/>
          <w:szCs w:val="28"/>
          <w:lang w:val="sq-AL"/>
        </w:rPr>
        <w:t xml:space="preserve"> p</w:t>
      </w:r>
      <w:r w:rsidR="005D108C">
        <w:rPr>
          <w:rFonts w:ascii="Times New Roman" w:hAnsi="Times New Roman"/>
          <w:sz w:val="28"/>
          <w:szCs w:val="28"/>
          <w:lang w:val="sq-AL"/>
        </w:rPr>
        <w:t>ë</w:t>
      </w:r>
      <w:r w:rsidR="00AB2ADD">
        <w:rPr>
          <w:rFonts w:ascii="Times New Roman" w:hAnsi="Times New Roman"/>
          <w:sz w:val="28"/>
          <w:szCs w:val="28"/>
          <w:lang w:val="sq-AL"/>
        </w:rPr>
        <w:t>r menaxhimin e mbetjeve n</w:t>
      </w:r>
      <w:r w:rsidR="005D108C">
        <w:rPr>
          <w:rFonts w:ascii="Times New Roman" w:hAnsi="Times New Roman"/>
          <w:sz w:val="28"/>
          <w:szCs w:val="28"/>
          <w:lang w:val="sq-AL"/>
        </w:rPr>
        <w:t>ë</w:t>
      </w:r>
      <w:r w:rsidR="00AB2ADD">
        <w:rPr>
          <w:rFonts w:ascii="Times New Roman" w:hAnsi="Times New Roman"/>
          <w:sz w:val="28"/>
          <w:szCs w:val="28"/>
          <w:lang w:val="sq-AL"/>
        </w:rPr>
        <w:t xml:space="preserve"> p</w:t>
      </w:r>
      <w:r w:rsidR="005D108C">
        <w:rPr>
          <w:rFonts w:ascii="Times New Roman" w:hAnsi="Times New Roman"/>
          <w:sz w:val="28"/>
          <w:szCs w:val="28"/>
          <w:lang w:val="sq-AL"/>
        </w:rPr>
        <w:t>ë</w:t>
      </w:r>
      <w:r w:rsidR="00AB2ADD">
        <w:rPr>
          <w:rFonts w:ascii="Times New Roman" w:hAnsi="Times New Roman"/>
          <w:sz w:val="28"/>
          <w:szCs w:val="28"/>
          <w:lang w:val="sq-AL"/>
        </w:rPr>
        <w:t>rgjith</w:t>
      </w:r>
      <w:r w:rsidR="005D108C">
        <w:rPr>
          <w:rFonts w:ascii="Times New Roman" w:hAnsi="Times New Roman"/>
          <w:sz w:val="28"/>
          <w:szCs w:val="28"/>
          <w:lang w:val="sq-AL"/>
        </w:rPr>
        <w:t>ë</w:t>
      </w:r>
      <w:r w:rsidR="00AB2ADD">
        <w:rPr>
          <w:rFonts w:ascii="Times New Roman" w:hAnsi="Times New Roman"/>
          <w:sz w:val="28"/>
          <w:szCs w:val="28"/>
          <w:lang w:val="sq-AL"/>
        </w:rPr>
        <w:t xml:space="preserve">si dhe </w:t>
      </w:r>
      <w:r w:rsidR="00D56184">
        <w:rPr>
          <w:rFonts w:ascii="Times New Roman" w:hAnsi="Times New Roman"/>
          <w:sz w:val="28"/>
          <w:szCs w:val="28"/>
          <w:lang w:val="sq-AL"/>
        </w:rPr>
        <w:t>landfill</w:t>
      </w:r>
      <w:r w:rsidR="00AB2ADD">
        <w:rPr>
          <w:rFonts w:ascii="Times New Roman" w:hAnsi="Times New Roman"/>
          <w:sz w:val="28"/>
          <w:szCs w:val="28"/>
          <w:lang w:val="sq-AL"/>
        </w:rPr>
        <w:t xml:space="preserve">et, </w:t>
      </w:r>
      <w:r w:rsidR="00AB2ADD" w:rsidRPr="00AB2ADD">
        <w:rPr>
          <w:rFonts w:ascii="Times New Roman" w:hAnsi="Times New Roman"/>
          <w:sz w:val="28"/>
          <w:szCs w:val="28"/>
          <w:lang w:val="sq-AL"/>
        </w:rPr>
        <w:t xml:space="preserve">për reduktimin e mbetjeve biodegradueshme dhe </w:t>
      </w:r>
      <w:r w:rsidR="00AB2ADD">
        <w:rPr>
          <w:rFonts w:ascii="Times New Roman" w:hAnsi="Times New Roman"/>
          <w:sz w:val="28"/>
          <w:szCs w:val="28"/>
          <w:lang w:val="sq-AL"/>
        </w:rPr>
        <w:t>mbetjeve t</w:t>
      </w:r>
      <w:r w:rsidR="005D108C">
        <w:rPr>
          <w:rFonts w:ascii="Times New Roman" w:hAnsi="Times New Roman"/>
          <w:sz w:val="28"/>
          <w:szCs w:val="28"/>
          <w:lang w:val="sq-AL"/>
        </w:rPr>
        <w:t>ë</w:t>
      </w:r>
      <w:r w:rsidR="00AB2ADD">
        <w:rPr>
          <w:rFonts w:ascii="Times New Roman" w:hAnsi="Times New Roman"/>
          <w:sz w:val="28"/>
          <w:szCs w:val="28"/>
          <w:lang w:val="sq-AL"/>
        </w:rPr>
        <w:t xml:space="preserve"> tjera</w:t>
      </w:r>
      <w:r w:rsidR="00AB2ADD" w:rsidRPr="00AB2ADD">
        <w:rPr>
          <w:rFonts w:ascii="Times New Roman" w:hAnsi="Times New Roman"/>
          <w:sz w:val="28"/>
          <w:szCs w:val="28"/>
          <w:lang w:val="sq-AL"/>
        </w:rPr>
        <w:t xml:space="preserve"> të depozituara në </w:t>
      </w:r>
      <w:r w:rsidR="00D56184">
        <w:rPr>
          <w:rFonts w:ascii="Times New Roman" w:hAnsi="Times New Roman"/>
          <w:sz w:val="28"/>
          <w:szCs w:val="28"/>
          <w:lang w:val="sq-AL"/>
        </w:rPr>
        <w:t>landfill</w:t>
      </w:r>
      <w:r w:rsidR="00AB2ADD" w:rsidRPr="00AB2ADD">
        <w:rPr>
          <w:rFonts w:ascii="Times New Roman" w:hAnsi="Times New Roman"/>
          <w:sz w:val="28"/>
          <w:szCs w:val="28"/>
          <w:lang w:val="sq-AL"/>
        </w:rPr>
        <w:t xml:space="preserve">, që reflektojnë angazhimin për kalimin drejt një ekonomie qarkulluese dhe zbatimin e hierarkisë së menaxhimit të mbetjeve. </w:t>
      </w:r>
    </w:p>
    <w:p w14:paraId="77E7897F" w14:textId="77777777" w:rsidR="00E13321" w:rsidRDefault="00E13321" w:rsidP="00AB2ADD">
      <w:pPr>
        <w:spacing w:after="0"/>
        <w:contextualSpacing/>
        <w:jc w:val="both"/>
        <w:rPr>
          <w:rFonts w:ascii="Times New Roman" w:hAnsi="Times New Roman"/>
          <w:sz w:val="28"/>
          <w:szCs w:val="28"/>
          <w:lang w:val="sq-AL"/>
        </w:rPr>
      </w:pPr>
    </w:p>
    <w:p w14:paraId="7DFAE753" w14:textId="30CDD4EE" w:rsidR="00AB2ADD" w:rsidRDefault="00AB2ADD" w:rsidP="00AB2ADD">
      <w:pPr>
        <w:spacing w:after="0"/>
        <w:contextualSpacing/>
        <w:jc w:val="both"/>
        <w:rPr>
          <w:rFonts w:ascii="Times New Roman" w:hAnsi="Times New Roman"/>
          <w:sz w:val="28"/>
          <w:szCs w:val="28"/>
          <w:lang w:val="sq-AL"/>
        </w:rPr>
      </w:pPr>
      <w:r w:rsidRPr="00AB2ADD">
        <w:rPr>
          <w:rFonts w:ascii="Times New Roman" w:hAnsi="Times New Roman"/>
          <w:sz w:val="28"/>
          <w:szCs w:val="28"/>
          <w:lang w:val="sq-AL"/>
        </w:rPr>
        <w:t xml:space="preserve">Për më tepër, projektvendimi thekson rëndësinë e mbrojtjes së shëndetit publik dhe mjedisit nga ndikimet negative të </w:t>
      </w:r>
      <w:r w:rsidR="00D56184">
        <w:rPr>
          <w:rFonts w:ascii="Times New Roman" w:hAnsi="Times New Roman"/>
          <w:sz w:val="28"/>
          <w:szCs w:val="28"/>
          <w:lang w:val="sq-AL"/>
        </w:rPr>
        <w:t>landfill</w:t>
      </w:r>
      <w:r w:rsidRPr="00AB2ADD">
        <w:rPr>
          <w:rFonts w:ascii="Times New Roman" w:hAnsi="Times New Roman"/>
          <w:sz w:val="28"/>
          <w:szCs w:val="28"/>
          <w:lang w:val="sq-AL"/>
        </w:rPr>
        <w:t xml:space="preserve">eve, duke ndaluar </w:t>
      </w:r>
      <w:r w:rsidR="00D56184">
        <w:rPr>
          <w:rFonts w:ascii="Times New Roman" w:hAnsi="Times New Roman"/>
          <w:sz w:val="28"/>
          <w:szCs w:val="28"/>
          <w:lang w:val="sq-AL"/>
        </w:rPr>
        <w:t>landfill</w:t>
      </w:r>
      <w:r w:rsidR="001E26BD">
        <w:rPr>
          <w:rFonts w:ascii="Times New Roman" w:hAnsi="Times New Roman"/>
          <w:sz w:val="28"/>
          <w:szCs w:val="28"/>
          <w:lang w:val="sq-AL"/>
        </w:rPr>
        <w:t>imin</w:t>
      </w:r>
      <w:r w:rsidRPr="00AB2ADD">
        <w:rPr>
          <w:rFonts w:ascii="Times New Roman" w:hAnsi="Times New Roman"/>
          <w:sz w:val="28"/>
          <w:szCs w:val="28"/>
          <w:lang w:val="sq-AL"/>
        </w:rPr>
        <w:t xml:space="preserve"> e mbetjeve të patrajtuara ose të riciklueshme, </w:t>
      </w:r>
      <w:r w:rsidR="003820B8" w:rsidRPr="003820B8">
        <w:rPr>
          <w:rFonts w:ascii="Times New Roman" w:hAnsi="Times New Roman"/>
          <w:sz w:val="28"/>
          <w:szCs w:val="28"/>
          <w:lang w:val="sq-AL"/>
        </w:rPr>
        <w:t>me përjashtim të rasteve kur trajtimi në landfill siguron rezultatin më të mirë mjedisor,</w:t>
      </w:r>
      <w:r w:rsidR="003820B8" w:rsidRPr="003820B8">
        <w:rPr>
          <w:rFonts w:ascii="Times New Roman" w:hAnsi="Times New Roman"/>
          <w:sz w:val="28"/>
          <w:szCs w:val="28"/>
          <w:lang w:val="sq-AL"/>
        </w:rPr>
        <w:t xml:space="preserve"> </w:t>
      </w:r>
      <w:r w:rsidRPr="00AB2ADD">
        <w:rPr>
          <w:rFonts w:ascii="Times New Roman" w:hAnsi="Times New Roman"/>
          <w:sz w:val="28"/>
          <w:szCs w:val="28"/>
          <w:lang w:val="sq-AL"/>
        </w:rPr>
        <w:t>në përputhje me standardet më të larta të BE-së.</w:t>
      </w:r>
    </w:p>
    <w:p w14:paraId="3F847671" w14:textId="77777777" w:rsidR="00AB2ADD" w:rsidRPr="00AB2ADD" w:rsidRDefault="00AB2ADD" w:rsidP="00AB2ADD">
      <w:pPr>
        <w:spacing w:after="0"/>
        <w:contextualSpacing/>
        <w:jc w:val="both"/>
        <w:rPr>
          <w:rFonts w:ascii="Times New Roman" w:hAnsi="Times New Roman"/>
          <w:sz w:val="28"/>
          <w:szCs w:val="28"/>
          <w:lang w:val="sq-AL"/>
        </w:rPr>
      </w:pPr>
    </w:p>
    <w:p w14:paraId="1D895656" w14:textId="6339F652" w:rsidR="00AB2ADD" w:rsidRDefault="00AB2ADD" w:rsidP="00AB2ADD">
      <w:pPr>
        <w:spacing w:after="0"/>
        <w:contextualSpacing/>
        <w:jc w:val="both"/>
        <w:rPr>
          <w:rFonts w:ascii="Times New Roman" w:hAnsi="Times New Roman"/>
          <w:sz w:val="28"/>
          <w:szCs w:val="28"/>
          <w:lang w:val="sq-AL"/>
        </w:rPr>
      </w:pPr>
      <w:r w:rsidRPr="00AB2ADD">
        <w:rPr>
          <w:rFonts w:ascii="Times New Roman" w:hAnsi="Times New Roman"/>
          <w:sz w:val="28"/>
          <w:szCs w:val="28"/>
          <w:lang w:val="sq-AL"/>
        </w:rPr>
        <w:t xml:space="preserve">Nga ana tjetër, ky </w:t>
      </w:r>
      <w:r w:rsidR="005D108C">
        <w:rPr>
          <w:rFonts w:ascii="Times New Roman" w:hAnsi="Times New Roman"/>
          <w:sz w:val="28"/>
          <w:szCs w:val="28"/>
          <w:lang w:val="sq-AL"/>
        </w:rPr>
        <w:t>projekt</w:t>
      </w:r>
      <w:r w:rsidRPr="00AB2ADD">
        <w:rPr>
          <w:rFonts w:ascii="Times New Roman" w:hAnsi="Times New Roman"/>
          <w:sz w:val="28"/>
          <w:szCs w:val="28"/>
          <w:lang w:val="sq-AL"/>
        </w:rPr>
        <w:t xml:space="preserve">vendim adreson problematikat e evidentuara në praktikën e deritanishme, duke përmirësuar dhe qartësuar procedurat për pajisjen me leje mjedisi, operimin dhe mbylljen e </w:t>
      </w:r>
      <w:r w:rsidR="00D56184">
        <w:rPr>
          <w:rFonts w:ascii="Times New Roman" w:hAnsi="Times New Roman"/>
          <w:sz w:val="28"/>
          <w:szCs w:val="28"/>
          <w:lang w:val="sq-AL"/>
        </w:rPr>
        <w:t>landfill</w:t>
      </w:r>
      <w:r w:rsidRPr="00AB2ADD">
        <w:rPr>
          <w:rFonts w:ascii="Times New Roman" w:hAnsi="Times New Roman"/>
          <w:sz w:val="28"/>
          <w:szCs w:val="28"/>
          <w:lang w:val="sq-AL"/>
        </w:rPr>
        <w:t xml:space="preserve">eve, si dhe kontrollin dhe monitorimin e tyre. Përmes përcaktimit të kushteve të detajuara dhe garancive financiare për operatorët, përmirësohet transparenca dhe përgjegjshmëria në menaxhimin e mbetjeve. Një risi e rëndësishme është gjithashtu ndryshimi i strukturave përgjegjëse për </w:t>
      </w:r>
      <w:r w:rsidR="00010F26">
        <w:rPr>
          <w:rFonts w:ascii="Times New Roman" w:hAnsi="Times New Roman"/>
          <w:sz w:val="28"/>
          <w:szCs w:val="28"/>
          <w:lang w:val="sq-AL"/>
        </w:rPr>
        <w:t xml:space="preserve">shqyrtimin </w:t>
      </w:r>
      <w:r w:rsidRPr="00AB2ADD">
        <w:rPr>
          <w:rFonts w:ascii="Times New Roman" w:hAnsi="Times New Roman"/>
          <w:sz w:val="28"/>
          <w:szCs w:val="28"/>
          <w:lang w:val="sq-AL"/>
        </w:rPr>
        <w:t>e planeve të përmirësimit të venddepozitimeve ekzistuese, duke zhvendosur kompetencat nga Komiteti Ndërministror i Mbetjeve</w:t>
      </w:r>
      <w:r w:rsidR="00010F26">
        <w:rPr>
          <w:rFonts w:ascii="Times New Roman" w:hAnsi="Times New Roman"/>
          <w:sz w:val="28"/>
          <w:szCs w:val="28"/>
          <w:lang w:val="sq-AL"/>
        </w:rPr>
        <w:t>, nj</w:t>
      </w:r>
      <w:r w:rsidR="00B70F44">
        <w:rPr>
          <w:rFonts w:ascii="Times New Roman" w:hAnsi="Times New Roman"/>
          <w:sz w:val="28"/>
          <w:szCs w:val="28"/>
          <w:lang w:val="sq-AL"/>
        </w:rPr>
        <w:t>ë</w:t>
      </w:r>
      <w:r w:rsidR="00010F26">
        <w:rPr>
          <w:rFonts w:ascii="Times New Roman" w:hAnsi="Times New Roman"/>
          <w:sz w:val="28"/>
          <w:szCs w:val="28"/>
          <w:lang w:val="sq-AL"/>
        </w:rPr>
        <w:t xml:space="preserve"> struktur</w:t>
      </w:r>
      <w:r w:rsidR="00B70F44">
        <w:rPr>
          <w:rFonts w:ascii="Times New Roman" w:hAnsi="Times New Roman"/>
          <w:sz w:val="28"/>
          <w:szCs w:val="28"/>
          <w:lang w:val="sq-AL"/>
        </w:rPr>
        <w:t>ë</w:t>
      </w:r>
      <w:r w:rsidR="00010F26">
        <w:rPr>
          <w:rFonts w:ascii="Times New Roman" w:hAnsi="Times New Roman"/>
          <w:sz w:val="28"/>
          <w:szCs w:val="28"/>
          <w:lang w:val="sq-AL"/>
        </w:rPr>
        <w:t xml:space="preserve"> e cila nuk ekziston m</w:t>
      </w:r>
      <w:r w:rsidR="00B70F44">
        <w:rPr>
          <w:rFonts w:ascii="Times New Roman" w:hAnsi="Times New Roman"/>
          <w:sz w:val="28"/>
          <w:szCs w:val="28"/>
          <w:lang w:val="sq-AL"/>
        </w:rPr>
        <w:t>ë</w:t>
      </w:r>
      <w:r w:rsidR="00AE5B77">
        <w:rPr>
          <w:rFonts w:ascii="Times New Roman" w:hAnsi="Times New Roman"/>
          <w:sz w:val="28"/>
          <w:szCs w:val="28"/>
          <w:lang w:val="sq-AL"/>
        </w:rPr>
        <w:t xml:space="preserve"> në kuadër të ndryshimeve institucionale aktuale</w:t>
      </w:r>
      <w:r w:rsidR="00010F26">
        <w:rPr>
          <w:rFonts w:ascii="Times New Roman" w:hAnsi="Times New Roman"/>
          <w:sz w:val="28"/>
          <w:szCs w:val="28"/>
          <w:lang w:val="sq-AL"/>
        </w:rPr>
        <w:t xml:space="preserve">, </w:t>
      </w:r>
      <w:r w:rsidRPr="00AB2ADD">
        <w:rPr>
          <w:rFonts w:ascii="Times New Roman" w:hAnsi="Times New Roman"/>
          <w:sz w:val="28"/>
          <w:szCs w:val="28"/>
          <w:lang w:val="sq-AL"/>
        </w:rPr>
        <w:t xml:space="preserve">tek </w:t>
      </w:r>
      <w:r w:rsidR="00622D80">
        <w:rPr>
          <w:rFonts w:ascii="Times New Roman" w:hAnsi="Times New Roman"/>
          <w:sz w:val="28"/>
          <w:szCs w:val="28"/>
          <w:lang w:val="sq-AL"/>
        </w:rPr>
        <w:t>AKEM sh.a</w:t>
      </w:r>
      <w:r w:rsidRPr="00AB2ADD">
        <w:rPr>
          <w:rFonts w:ascii="Times New Roman" w:hAnsi="Times New Roman"/>
          <w:sz w:val="28"/>
          <w:szCs w:val="28"/>
          <w:lang w:val="sq-AL"/>
        </w:rPr>
        <w:t>, çka synon efi</w:t>
      </w:r>
      <w:r w:rsidR="00B639A2">
        <w:rPr>
          <w:rFonts w:ascii="Times New Roman" w:hAnsi="Times New Roman"/>
          <w:sz w:val="28"/>
          <w:szCs w:val="28"/>
          <w:lang w:val="sq-AL"/>
        </w:rPr>
        <w:t>kasitet</w:t>
      </w:r>
      <w:r w:rsidRPr="00AB2ADD">
        <w:rPr>
          <w:rFonts w:ascii="Times New Roman" w:hAnsi="Times New Roman"/>
          <w:sz w:val="28"/>
          <w:szCs w:val="28"/>
          <w:lang w:val="sq-AL"/>
        </w:rPr>
        <w:t xml:space="preserve"> më të madh dhe koordinim më të mirë institucional në menaxhimin e mbetjeve. Këto masa adresojnë sfidat e zbatimit të politikave mjedisore në vend, duke përmirësuar cilësinë dhe sigurinë e sistemit të </w:t>
      </w:r>
      <w:r w:rsidR="00D56184">
        <w:rPr>
          <w:rFonts w:ascii="Times New Roman" w:hAnsi="Times New Roman"/>
          <w:sz w:val="28"/>
          <w:szCs w:val="28"/>
          <w:lang w:val="sq-AL"/>
        </w:rPr>
        <w:t>landfill</w:t>
      </w:r>
      <w:r w:rsidRPr="00AB2ADD">
        <w:rPr>
          <w:rFonts w:ascii="Times New Roman" w:hAnsi="Times New Roman"/>
          <w:sz w:val="28"/>
          <w:szCs w:val="28"/>
          <w:lang w:val="sq-AL"/>
        </w:rPr>
        <w:t>eve.</w:t>
      </w:r>
    </w:p>
    <w:p w14:paraId="215BC79C" w14:textId="77777777" w:rsidR="00AB2ADD" w:rsidRPr="00AB2ADD" w:rsidRDefault="00AB2ADD" w:rsidP="00AB2ADD">
      <w:pPr>
        <w:spacing w:after="0"/>
        <w:contextualSpacing/>
        <w:jc w:val="both"/>
        <w:rPr>
          <w:rFonts w:ascii="Times New Roman" w:hAnsi="Times New Roman"/>
          <w:sz w:val="28"/>
          <w:szCs w:val="28"/>
          <w:lang w:val="sq-AL"/>
        </w:rPr>
      </w:pPr>
    </w:p>
    <w:p w14:paraId="71961B25" w14:textId="7B9A1916" w:rsidR="002308A8" w:rsidRDefault="00AB2ADD" w:rsidP="00AB2ADD">
      <w:pPr>
        <w:spacing w:after="0"/>
        <w:contextualSpacing/>
        <w:jc w:val="both"/>
        <w:rPr>
          <w:rFonts w:ascii="Times New Roman" w:hAnsi="Times New Roman"/>
          <w:sz w:val="28"/>
          <w:szCs w:val="28"/>
          <w:lang w:val="sq-AL"/>
        </w:rPr>
      </w:pPr>
      <w:r w:rsidRPr="00AB2ADD">
        <w:rPr>
          <w:rFonts w:ascii="Times New Roman" w:hAnsi="Times New Roman"/>
          <w:sz w:val="28"/>
          <w:szCs w:val="28"/>
          <w:lang w:val="sq-AL"/>
        </w:rPr>
        <w:t xml:space="preserve">Efektet e pritshme të këtij projektvendimi janë </w:t>
      </w:r>
      <w:r w:rsidR="002308A8">
        <w:rPr>
          <w:rFonts w:ascii="Times New Roman" w:hAnsi="Times New Roman"/>
          <w:sz w:val="28"/>
          <w:szCs w:val="28"/>
          <w:lang w:val="sq-AL"/>
        </w:rPr>
        <w:t>multi</w:t>
      </w:r>
      <w:r w:rsidRPr="00AB2ADD">
        <w:rPr>
          <w:rFonts w:ascii="Times New Roman" w:hAnsi="Times New Roman"/>
          <w:sz w:val="28"/>
          <w:szCs w:val="28"/>
          <w:lang w:val="sq-AL"/>
        </w:rPr>
        <w:t xml:space="preserve">dimensionale dhe të rëndësishme për mjedisin dhe </w:t>
      </w:r>
      <w:r w:rsidR="002308A8">
        <w:rPr>
          <w:rFonts w:ascii="Times New Roman" w:hAnsi="Times New Roman"/>
          <w:sz w:val="28"/>
          <w:szCs w:val="28"/>
          <w:lang w:val="sq-AL"/>
        </w:rPr>
        <w:t>sh</w:t>
      </w:r>
      <w:r w:rsidR="00B70F44">
        <w:rPr>
          <w:rFonts w:ascii="Times New Roman" w:hAnsi="Times New Roman"/>
          <w:sz w:val="28"/>
          <w:szCs w:val="28"/>
          <w:lang w:val="sq-AL"/>
        </w:rPr>
        <w:t>ë</w:t>
      </w:r>
      <w:r w:rsidR="002308A8">
        <w:rPr>
          <w:rFonts w:ascii="Times New Roman" w:hAnsi="Times New Roman"/>
          <w:sz w:val="28"/>
          <w:szCs w:val="28"/>
          <w:lang w:val="sq-AL"/>
        </w:rPr>
        <w:t>ndetin publik.</w:t>
      </w:r>
      <w:r w:rsidRPr="00AB2ADD">
        <w:rPr>
          <w:rFonts w:ascii="Times New Roman" w:hAnsi="Times New Roman"/>
          <w:sz w:val="28"/>
          <w:szCs w:val="28"/>
          <w:lang w:val="sq-AL"/>
        </w:rPr>
        <w:t xml:space="preserve"> Përmes reduktimit të mbetjeve që depozitohen në </w:t>
      </w:r>
      <w:r w:rsidR="00D56184">
        <w:rPr>
          <w:rFonts w:ascii="Times New Roman" w:hAnsi="Times New Roman"/>
          <w:sz w:val="28"/>
          <w:szCs w:val="28"/>
          <w:lang w:val="sq-AL"/>
        </w:rPr>
        <w:t>landfill</w:t>
      </w:r>
      <w:r w:rsidRPr="00AB2ADD">
        <w:rPr>
          <w:rFonts w:ascii="Times New Roman" w:hAnsi="Times New Roman"/>
          <w:sz w:val="28"/>
          <w:szCs w:val="28"/>
          <w:lang w:val="sq-AL"/>
        </w:rPr>
        <w:t xml:space="preserve">, rritjes së riciklimit dhe përgatitjes për ripërdorim, do të ulet ndotja e tokës, ujërave dhe ajrit, dhe do të minimizohen rreziqet për shëndetin publik. Objektivat afatgjata, </w:t>
      </w:r>
      <w:r w:rsidR="00BB40C5" w:rsidRPr="00BB40C5">
        <w:rPr>
          <w:rFonts w:ascii="Times New Roman" w:hAnsi="Times New Roman"/>
          <w:sz w:val="28"/>
          <w:szCs w:val="28"/>
          <w:lang w:val="sq-AL"/>
        </w:rPr>
        <w:t>si reduktimi në 10% i sasisë së mbetjeve të depozituara në landfill deri në vitin 2045</w:t>
      </w:r>
      <w:r w:rsidRPr="00AB2ADD">
        <w:rPr>
          <w:rFonts w:ascii="Times New Roman" w:hAnsi="Times New Roman"/>
          <w:sz w:val="28"/>
          <w:szCs w:val="28"/>
          <w:lang w:val="sq-AL"/>
        </w:rPr>
        <w:t>, janë në linjë me standardet e BE-së dhe synojnë një transformim të qëndrueshëm të menaxhimit të mbetjeve në Shqipëri</w:t>
      </w:r>
      <w:r w:rsidR="003533C5">
        <w:rPr>
          <w:rFonts w:ascii="Times New Roman" w:hAnsi="Times New Roman"/>
          <w:sz w:val="28"/>
          <w:szCs w:val="28"/>
          <w:lang w:val="sq-AL"/>
        </w:rPr>
        <w:t xml:space="preserve">, </w:t>
      </w:r>
      <w:r w:rsidR="003533C5" w:rsidRPr="003533C5">
        <w:rPr>
          <w:rFonts w:ascii="Times New Roman" w:hAnsi="Times New Roman"/>
          <w:sz w:val="28"/>
          <w:szCs w:val="28"/>
          <w:lang w:val="sq-AL"/>
        </w:rPr>
        <w:t>në përputhje me nenin 20 të këtij vendimi, i cili përcakton ndalimin progresiv të depozitimit të mbetjeve të riciklueshme dhe arritjen e kufirit 10% deri në vitin 2045.</w:t>
      </w:r>
      <w:r w:rsidRPr="00AB2ADD">
        <w:rPr>
          <w:rFonts w:ascii="Times New Roman" w:hAnsi="Times New Roman"/>
          <w:sz w:val="28"/>
          <w:szCs w:val="28"/>
          <w:lang w:val="sq-AL"/>
        </w:rPr>
        <w:t xml:space="preserve">. </w:t>
      </w:r>
    </w:p>
    <w:p w14:paraId="57A759C1" w14:textId="77777777" w:rsidR="002308A8" w:rsidRDefault="002308A8" w:rsidP="00AB2ADD">
      <w:pPr>
        <w:spacing w:after="0"/>
        <w:contextualSpacing/>
        <w:jc w:val="both"/>
        <w:rPr>
          <w:rFonts w:ascii="Times New Roman" w:hAnsi="Times New Roman"/>
          <w:sz w:val="28"/>
          <w:szCs w:val="28"/>
          <w:lang w:val="sq-AL"/>
        </w:rPr>
      </w:pPr>
    </w:p>
    <w:p w14:paraId="38C1EC65" w14:textId="036E7E66" w:rsidR="00AB2ADD" w:rsidRPr="00AB2ADD" w:rsidRDefault="00AB2ADD" w:rsidP="00AB2ADD">
      <w:pPr>
        <w:spacing w:after="0"/>
        <w:contextualSpacing/>
        <w:jc w:val="both"/>
        <w:rPr>
          <w:rFonts w:ascii="Times New Roman" w:hAnsi="Times New Roman"/>
          <w:sz w:val="28"/>
          <w:szCs w:val="28"/>
          <w:lang w:val="sq-AL"/>
        </w:rPr>
      </w:pPr>
      <w:r w:rsidRPr="00AB2ADD">
        <w:rPr>
          <w:rFonts w:ascii="Times New Roman" w:hAnsi="Times New Roman"/>
          <w:sz w:val="28"/>
          <w:szCs w:val="28"/>
          <w:lang w:val="sq-AL"/>
        </w:rPr>
        <w:t xml:space="preserve">Gjithashtu, përmirësimi i rregullave për lejet mjedisore dhe monitorimin e vazhdueshëm do të sigurojë një kontroll më rigoroz dhe përgjegjshmëri më të madhe nga ana e operatorëve, duke garantuar që </w:t>
      </w:r>
      <w:r w:rsidR="00D56184">
        <w:rPr>
          <w:rFonts w:ascii="Times New Roman" w:hAnsi="Times New Roman"/>
          <w:sz w:val="28"/>
          <w:szCs w:val="28"/>
          <w:lang w:val="sq-AL"/>
        </w:rPr>
        <w:t>landfill</w:t>
      </w:r>
      <w:r w:rsidRPr="00AB2ADD">
        <w:rPr>
          <w:rFonts w:ascii="Times New Roman" w:hAnsi="Times New Roman"/>
          <w:sz w:val="28"/>
          <w:szCs w:val="28"/>
          <w:lang w:val="sq-AL"/>
        </w:rPr>
        <w:t xml:space="preserve">et të menaxhohen në mënyrë të sigurt dhe të qëndrueshme në përputhje me direktivat </w:t>
      </w:r>
      <w:r w:rsidR="00B70F44">
        <w:rPr>
          <w:rFonts w:ascii="Times New Roman" w:hAnsi="Times New Roman"/>
          <w:sz w:val="28"/>
          <w:szCs w:val="28"/>
          <w:lang w:val="sq-AL"/>
        </w:rPr>
        <w:t>e BE-së p</w:t>
      </w:r>
      <w:r w:rsidR="00B8576A" w:rsidRPr="00AB2ADD">
        <w:rPr>
          <w:rFonts w:ascii="Times New Roman" w:hAnsi="Times New Roman"/>
          <w:sz w:val="28"/>
          <w:szCs w:val="28"/>
          <w:lang w:val="sq-AL"/>
        </w:rPr>
        <w:t>ë</w:t>
      </w:r>
      <w:r w:rsidR="00B70F44">
        <w:rPr>
          <w:rFonts w:ascii="Times New Roman" w:hAnsi="Times New Roman"/>
          <w:sz w:val="28"/>
          <w:szCs w:val="28"/>
          <w:lang w:val="sq-AL"/>
        </w:rPr>
        <w:t xml:space="preserve">r mbetjet dhe </w:t>
      </w:r>
      <w:r w:rsidR="00D56184">
        <w:rPr>
          <w:rFonts w:ascii="Times New Roman" w:hAnsi="Times New Roman"/>
          <w:sz w:val="28"/>
          <w:szCs w:val="28"/>
          <w:lang w:val="sq-AL"/>
        </w:rPr>
        <w:t>landfill</w:t>
      </w:r>
      <w:r w:rsidR="00B70F44">
        <w:rPr>
          <w:rFonts w:ascii="Times New Roman" w:hAnsi="Times New Roman"/>
          <w:sz w:val="28"/>
          <w:szCs w:val="28"/>
          <w:lang w:val="sq-AL"/>
        </w:rPr>
        <w:t>et</w:t>
      </w:r>
      <w:r w:rsidRPr="00AB2ADD">
        <w:rPr>
          <w:rFonts w:ascii="Times New Roman" w:hAnsi="Times New Roman"/>
          <w:sz w:val="28"/>
          <w:szCs w:val="28"/>
          <w:lang w:val="sq-AL"/>
        </w:rPr>
        <w:t xml:space="preserve">. Në këtë mënyrë, ky </w:t>
      </w:r>
      <w:r w:rsidR="00B70F44">
        <w:rPr>
          <w:rFonts w:ascii="Times New Roman" w:hAnsi="Times New Roman"/>
          <w:sz w:val="28"/>
          <w:szCs w:val="28"/>
          <w:lang w:val="sq-AL"/>
        </w:rPr>
        <w:t>projekt</w:t>
      </w:r>
      <w:r w:rsidRPr="00AB2ADD">
        <w:rPr>
          <w:rFonts w:ascii="Times New Roman" w:hAnsi="Times New Roman"/>
          <w:sz w:val="28"/>
          <w:szCs w:val="28"/>
          <w:lang w:val="sq-AL"/>
        </w:rPr>
        <w:t>vendim synon jo vetëm të plotësojë kërkesat ligjore, por edhe të kontribuojë në zhvillimin e një infrastrukture mjedisore efikase dhe të qëndrueshme në Shqipëri.</w:t>
      </w:r>
    </w:p>
    <w:p w14:paraId="5C9DD978" w14:textId="0296BFA7" w:rsidR="00440575" w:rsidRPr="00BE6470" w:rsidRDefault="00440575" w:rsidP="00440575">
      <w:pPr>
        <w:spacing w:after="0"/>
        <w:contextualSpacing/>
        <w:jc w:val="both"/>
        <w:rPr>
          <w:rFonts w:ascii="Times New Roman" w:hAnsi="Times New Roman"/>
          <w:sz w:val="28"/>
          <w:szCs w:val="28"/>
          <w:lang w:val="sq-AL"/>
        </w:rPr>
      </w:pPr>
    </w:p>
    <w:p w14:paraId="33BC7759" w14:textId="77777777" w:rsidR="00440575" w:rsidRPr="00BE6470" w:rsidRDefault="00440575" w:rsidP="00440575">
      <w:pPr>
        <w:spacing w:after="0"/>
        <w:contextualSpacing/>
        <w:jc w:val="both"/>
        <w:rPr>
          <w:rFonts w:ascii="Times New Roman" w:hAnsi="Times New Roman"/>
          <w:sz w:val="28"/>
          <w:szCs w:val="28"/>
          <w:lang w:val="sq-AL"/>
        </w:rPr>
      </w:pPr>
    </w:p>
    <w:p w14:paraId="603B591D" w14:textId="77777777" w:rsidR="00440575" w:rsidRPr="00BE6470" w:rsidRDefault="00440575" w:rsidP="00440575">
      <w:pPr>
        <w:pStyle w:val="ColorfulList-Accent11"/>
        <w:numPr>
          <w:ilvl w:val="0"/>
          <w:numId w:val="18"/>
        </w:numPr>
        <w:spacing w:after="0"/>
        <w:ind w:left="720" w:hanging="630"/>
        <w:rPr>
          <w:rFonts w:ascii="Times New Roman" w:eastAsia="Times New Roman" w:hAnsi="Times New Roman"/>
          <w:b/>
          <w:sz w:val="28"/>
          <w:szCs w:val="28"/>
          <w:lang w:val="sq-AL"/>
        </w:rPr>
      </w:pPr>
      <w:r w:rsidRPr="00BE6470">
        <w:rPr>
          <w:rFonts w:ascii="Times New Roman" w:eastAsia="Times New Roman" w:hAnsi="Times New Roman"/>
          <w:b/>
          <w:sz w:val="28"/>
          <w:szCs w:val="28"/>
          <w:lang w:val="sq-AL"/>
        </w:rPr>
        <w:t>VLERËSIMI I LIGJSHMËRISË, KUSHTETUTSHMËRISË DHE HARMONIZIMI ME LEGJISLACIONIN NË FUQI VENDAS E NDËRKOMBËTAR</w:t>
      </w:r>
    </w:p>
    <w:p w14:paraId="5FD687D2" w14:textId="77777777" w:rsidR="00440575" w:rsidRPr="00BE6470" w:rsidRDefault="00440575" w:rsidP="00440575">
      <w:pPr>
        <w:spacing w:after="0"/>
        <w:contextualSpacing/>
        <w:jc w:val="both"/>
        <w:rPr>
          <w:rFonts w:ascii="Times New Roman" w:eastAsia="MS Mincho" w:hAnsi="Times New Roman"/>
          <w:sz w:val="28"/>
          <w:szCs w:val="28"/>
          <w:lang w:val="sq-AL"/>
        </w:rPr>
      </w:pPr>
    </w:p>
    <w:p w14:paraId="44257EC5" w14:textId="0DE919D3" w:rsidR="00440575" w:rsidRPr="00BE6470" w:rsidRDefault="00440575" w:rsidP="00440575">
      <w:pPr>
        <w:spacing w:after="0"/>
        <w:contextualSpacing/>
        <w:jc w:val="both"/>
        <w:rPr>
          <w:rFonts w:ascii="Times New Roman" w:hAnsi="Times New Roman"/>
          <w:sz w:val="28"/>
          <w:szCs w:val="28"/>
          <w:lang w:val="sq-AL"/>
        </w:rPr>
      </w:pPr>
      <w:r w:rsidRPr="00BE6470">
        <w:rPr>
          <w:rFonts w:ascii="Times New Roman" w:hAnsi="Times New Roman"/>
          <w:sz w:val="28"/>
          <w:szCs w:val="28"/>
          <w:lang w:val="sq-AL"/>
        </w:rPr>
        <w:t xml:space="preserve">Projektvendimi mbështetet në nenin 100 të Kushtetutës dhe </w:t>
      </w:r>
      <w:r w:rsidR="008A18CC" w:rsidRPr="008A18CC">
        <w:rPr>
          <w:rFonts w:ascii="Times New Roman" w:hAnsi="Times New Roman"/>
          <w:sz w:val="28"/>
          <w:szCs w:val="28"/>
          <w:lang w:val="sq-AL"/>
        </w:rPr>
        <w:t>pikave 1, 7 dhe 9 të nenit 34, pika 4 e nenit 35, pika 4 e nenit 36, dhe nenin 80</w:t>
      </w:r>
      <w:r w:rsidRPr="00BE6470">
        <w:rPr>
          <w:rFonts w:ascii="Times New Roman" w:hAnsi="Times New Roman"/>
          <w:sz w:val="28"/>
          <w:szCs w:val="28"/>
          <w:lang w:val="sq-AL"/>
        </w:rPr>
        <w:t xml:space="preserve">, të ligjit nr. </w:t>
      </w:r>
      <w:r w:rsidR="009F4428">
        <w:rPr>
          <w:rFonts w:ascii="Times New Roman" w:hAnsi="Times New Roman"/>
          <w:sz w:val="28"/>
          <w:szCs w:val="28"/>
          <w:lang w:val="sq-AL"/>
        </w:rPr>
        <w:t>57</w:t>
      </w:r>
      <w:r w:rsidR="00BB40C5" w:rsidRPr="00BB40C5">
        <w:rPr>
          <w:rFonts w:ascii="Times New Roman" w:hAnsi="Times New Roman"/>
          <w:sz w:val="28"/>
          <w:szCs w:val="28"/>
          <w:lang w:val="sq-AL"/>
        </w:rPr>
        <w:t xml:space="preserve"> datë 16.10.2025</w:t>
      </w:r>
      <w:r w:rsidRPr="00BE6470">
        <w:rPr>
          <w:rFonts w:ascii="Times New Roman" w:hAnsi="Times New Roman"/>
          <w:sz w:val="28"/>
          <w:szCs w:val="28"/>
          <w:lang w:val="sq-AL"/>
        </w:rPr>
        <w:t xml:space="preserve"> “Për menaxhimin e integruar të mbetjeve”. Gjatë përgatitjes së projektaktit, janë analizuar edhe parashikimet e: </w:t>
      </w:r>
    </w:p>
    <w:p w14:paraId="770AC1B0" w14:textId="77777777" w:rsidR="00440575" w:rsidRDefault="00440575" w:rsidP="00440575">
      <w:pPr>
        <w:numPr>
          <w:ilvl w:val="0"/>
          <w:numId w:val="19"/>
        </w:numPr>
        <w:spacing w:after="0"/>
        <w:ind w:left="450" w:hanging="450"/>
        <w:contextualSpacing/>
        <w:jc w:val="both"/>
        <w:rPr>
          <w:rFonts w:ascii="Times New Roman" w:hAnsi="Times New Roman"/>
          <w:sz w:val="28"/>
          <w:szCs w:val="28"/>
          <w:lang w:val="sq-AL"/>
        </w:rPr>
      </w:pPr>
      <w:r w:rsidRPr="00BE6470">
        <w:rPr>
          <w:rFonts w:ascii="Times New Roman" w:hAnsi="Times New Roman"/>
          <w:sz w:val="28"/>
          <w:szCs w:val="28"/>
          <w:lang w:val="sq-AL"/>
        </w:rPr>
        <w:t>Ligjit nr. 10431, datë 09.06.2011 “Për mbrojtjen e mjedisit”, të ndryshuar;</w:t>
      </w:r>
    </w:p>
    <w:p w14:paraId="72B5806F" w14:textId="77777777" w:rsidR="00440575" w:rsidRDefault="00440575" w:rsidP="00440575">
      <w:pPr>
        <w:numPr>
          <w:ilvl w:val="0"/>
          <w:numId w:val="19"/>
        </w:numPr>
        <w:spacing w:after="0"/>
        <w:ind w:left="450" w:hanging="450"/>
        <w:contextualSpacing/>
        <w:jc w:val="both"/>
        <w:rPr>
          <w:rFonts w:ascii="Times New Roman" w:hAnsi="Times New Roman"/>
          <w:sz w:val="28"/>
          <w:szCs w:val="28"/>
          <w:lang w:val="sq-AL"/>
        </w:rPr>
      </w:pPr>
      <w:r>
        <w:rPr>
          <w:rFonts w:ascii="Times New Roman" w:hAnsi="Times New Roman"/>
          <w:sz w:val="28"/>
          <w:szCs w:val="28"/>
          <w:lang w:val="sq-AL"/>
        </w:rPr>
        <w:t xml:space="preserve">Ligjit nr. </w:t>
      </w:r>
      <w:r w:rsidRPr="00622D80">
        <w:rPr>
          <w:rFonts w:ascii="Times New Roman" w:hAnsi="Times New Roman"/>
          <w:sz w:val="28"/>
          <w:szCs w:val="28"/>
          <w:lang w:val="sq-AL"/>
        </w:rPr>
        <w:t>10 448, datë 14.7.2011 “P</w:t>
      </w:r>
      <w:r>
        <w:rPr>
          <w:rFonts w:ascii="Times New Roman" w:hAnsi="Times New Roman"/>
          <w:sz w:val="28"/>
          <w:szCs w:val="28"/>
          <w:lang w:val="sq-AL"/>
        </w:rPr>
        <w:t>ë</w:t>
      </w:r>
      <w:r w:rsidRPr="00622D80">
        <w:rPr>
          <w:rFonts w:ascii="Times New Roman" w:hAnsi="Times New Roman"/>
          <w:sz w:val="28"/>
          <w:szCs w:val="28"/>
          <w:lang w:val="sq-AL"/>
        </w:rPr>
        <w:t>r lejet</w:t>
      </w:r>
      <w:r>
        <w:rPr>
          <w:rFonts w:ascii="Times New Roman" w:hAnsi="Times New Roman"/>
          <w:sz w:val="28"/>
          <w:szCs w:val="28"/>
          <w:lang w:val="sq-AL"/>
        </w:rPr>
        <w:t xml:space="preserve"> e mjedisit”, të ndryshuar;</w:t>
      </w:r>
    </w:p>
    <w:p w14:paraId="380D1A23" w14:textId="759895CC" w:rsidR="00440575" w:rsidRDefault="00440575" w:rsidP="00440575">
      <w:pPr>
        <w:numPr>
          <w:ilvl w:val="0"/>
          <w:numId w:val="19"/>
        </w:numPr>
        <w:spacing w:after="0"/>
        <w:ind w:left="450" w:hanging="450"/>
        <w:contextualSpacing/>
        <w:jc w:val="both"/>
        <w:rPr>
          <w:rFonts w:ascii="Times New Roman" w:hAnsi="Times New Roman"/>
          <w:sz w:val="28"/>
          <w:szCs w:val="28"/>
          <w:lang w:val="sq-AL"/>
        </w:rPr>
      </w:pPr>
      <w:r>
        <w:rPr>
          <w:rFonts w:ascii="Times New Roman" w:hAnsi="Times New Roman"/>
          <w:sz w:val="28"/>
          <w:szCs w:val="28"/>
          <w:lang w:val="sq-AL"/>
        </w:rPr>
        <w:t>V</w:t>
      </w:r>
      <w:r w:rsidR="001174EB">
        <w:rPr>
          <w:rFonts w:ascii="Times New Roman" w:hAnsi="Times New Roman"/>
          <w:sz w:val="28"/>
          <w:szCs w:val="28"/>
          <w:lang w:val="sq-AL"/>
        </w:rPr>
        <w:t>endimit të Këshillit të Ministrave</w:t>
      </w:r>
      <w:r>
        <w:rPr>
          <w:rFonts w:ascii="Times New Roman" w:hAnsi="Times New Roman"/>
          <w:sz w:val="28"/>
          <w:szCs w:val="28"/>
          <w:lang w:val="sq-AL"/>
        </w:rPr>
        <w:t xml:space="preserve"> nr. </w:t>
      </w:r>
      <w:r w:rsidRPr="00622D80">
        <w:rPr>
          <w:rFonts w:ascii="Times New Roman" w:hAnsi="Times New Roman"/>
          <w:sz w:val="28"/>
          <w:szCs w:val="28"/>
          <w:lang w:val="sq-AL"/>
        </w:rPr>
        <w:t xml:space="preserve">687, datë 29.7.2015 </w:t>
      </w:r>
      <w:r>
        <w:rPr>
          <w:rFonts w:ascii="Times New Roman" w:hAnsi="Times New Roman"/>
          <w:sz w:val="28"/>
          <w:szCs w:val="28"/>
          <w:lang w:val="sq-AL"/>
        </w:rPr>
        <w:t>“P</w:t>
      </w:r>
      <w:r w:rsidRPr="001B52A3">
        <w:rPr>
          <w:rFonts w:ascii="Times New Roman" w:hAnsi="Times New Roman"/>
          <w:sz w:val="28"/>
          <w:szCs w:val="28"/>
          <w:lang w:val="sq-AL"/>
        </w:rPr>
        <w:t>ër miratimin e rregullave për mbajtjen, përditësimin dhe publikimin e statistikave të mbetjeve</w:t>
      </w:r>
      <w:r>
        <w:rPr>
          <w:rFonts w:ascii="Times New Roman" w:hAnsi="Times New Roman"/>
          <w:sz w:val="28"/>
          <w:szCs w:val="28"/>
          <w:lang w:val="sq-AL"/>
        </w:rPr>
        <w:t>”, të ndryshuar;</w:t>
      </w:r>
    </w:p>
    <w:p w14:paraId="69B07546" w14:textId="416FFF66" w:rsidR="00440575" w:rsidRDefault="001174EB" w:rsidP="00440575">
      <w:pPr>
        <w:numPr>
          <w:ilvl w:val="0"/>
          <w:numId w:val="19"/>
        </w:numPr>
        <w:spacing w:after="0"/>
        <w:ind w:left="450" w:hanging="450"/>
        <w:contextualSpacing/>
        <w:jc w:val="both"/>
        <w:rPr>
          <w:rFonts w:ascii="Times New Roman" w:hAnsi="Times New Roman"/>
          <w:sz w:val="28"/>
          <w:szCs w:val="28"/>
          <w:lang w:val="sq-AL"/>
        </w:rPr>
      </w:pPr>
      <w:r>
        <w:rPr>
          <w:rFonts w:ascii="Times New Roman" w:hAnsi="Times New Roman"/>
          <w:sz w:val="28"/>
          <w:szCs w:val="28"/>
          <w:lang w:val="sq-AL"/>
        </w:rPr>
        <w:t>Vendimit të Këshillit të Ministrave</w:t>
      </w:r>
      <w:r w:rsidR="00440575">
        <w:rPr>
          <w:rFonts w:ascii="Times New Roman" w:hAnsi="Times New Roman"/>
          <w:sz w:val="28"/>
          <w:szCs w:val="28"/>
          <w:lang w:val="sq-AL"/>
        </w:rPr>
        <w:t xml:space="preserve"> n</w:t>
      </w:r>
      <w:r w:rsidR="00440575" w:rsidRPr="00622D80">
        <w:rPr>
          <w:rFonts w:ascii="Times New Roman" w:hAnsi="Times New Roman"/>
          <w:sz w:val="28"/>
          <w:szCs w:val="28"/>
          <w:lang w:val="sq-AL"/>
        </w:rPr>
        <w:t xml:space="preserve">r. 442, datë 26.6.2019 </w:t>
      </w:r>
      <w:r w:rsidR="00440575">
        <w:rPr>
          <w:rFonts w:ascii="Times New Roman" w:hAnsi="Times New Roman"/>
          <w:sz w:val="28"/>
          <w:szCs w:val="28"/>
          <w:lang w:val="sq-AL"/>
        </w:rPr>
        <w:t>“P</w:t>
      </w:r>
      <w:r w:rsidR="00440575" w:rsidRPr="001B52A3">
        <w:rPr>
          <w:rFonts w:ascii="Times New Roman" w:hAnsi="Times New Roman"/>
          <w:sz w:val="28"/>
          <w:szCs w:val="28"/>
          <w:lang w:val="sq-AL"/>
        </w:rPr>
        <w:t>ër miratimin e rregullave të ndalimit të eksportit të merkurit metalik, komponimeve dhe përzierjeve të caktuara të merkurit, ruajtjes së sigurt të merkurit metalik dhe të kritereve specifike të ruajtjes së merkurit metalik të konsideruar si mbetje</w:t>
      </w:r>
      <w:r w:rsidR="00440575">
        <w:rPr>
          <w:rFonts w:ascii="Times New Roman" w:hAnsi="Times New Roman"/>
          <w:sz w:val="28"/>
          <w:szCs w:val="28"/>
          <w:lang w:val="sq-AL"/>
        </w:rPr>
        <w:t>”;</w:t>
      </w:r>
    </w:p>
    <w:p w14:paraId="318FDFFD" w14:textId="7283356A" w:rsidR="00440575" w:rsidRDefault="001174EB" w:rsidP="00440575">
      <w:pPr>
        <w:numPr>
          <w:ilvl w:val="0"/>
          <w:numId w:val="19"/>
        </w:numPr>
        <w:spacing w:after="0"/>
        <w:ind w:left="450" w:hanging="450"/>
        <w:contextualSpacing/>
        <w:jc w:val="both"/>
        <w:rPr>
          <w:rFonts w:ascii="Times New Roman" w:hAnsi="Times New Roman"/>
          <w:sz w:val="28"/>
          <w:szCs w:val="28"/>
          <w:lang w:val="sq-AL"/>
        </w:rPr>
      </w:pPr>
      <w:r>
        <w:rPr>
          <w:rFonts w:ascii="Times New Roman" w:hAnsi="Times New Roman"/>
          <w:sz w:val="28"/>
          <w:szCs w:val="28"/>
          <w:lang w:val="sq-AL"/>
        </w:rPr>
        <w:t>Vendimit të Këshillit të Ministrave</w:t>
      </w:r>
      <w:r w:rsidR="00440575">
        <w:rPr>
          <w:rFonts w:ascii="Times New Roman" w:hAnsi="Times New Roman"/>
          <w:sz w:val="28"/>
          <w:szCs w:val="28"/>
          <w:lang w:val="sq-AL"/>
        </w:rPr>
        <w:t xml:space="preserve"> nr. </w:t>
      </w:r>
      <w:r w:rsidR="00440575" w:rsidRPr="00622D80">
        <w:rPr>
          <w:rFonts w:ascii="Times New Roman" w:hAnsi="Times New Roman"/>
          <w:sz w:val="28"/>
          <w:szCs w:val="28"/>
          <w:lang w:val="sq-AL"/>
        </w:rPr>
        <w:t xml:space="preserve">575, datë 24.6.2015 </w:t>
      </w:r>
      <w:r w:rsidR="00440575">
        <w:rPr>
          <w:rFonts w:ascii="Times New Roman" w:hAnsi="Times New Roman"/>
          <w:sz w:val="28"/>
          <w:szCs w:val="28"/>
          <w:lang w:val="sq-AL"/>
        </w:rPr>
        <w:t>“P</w:t>
      </w:r>
      <w:r w:rsidR="00440575" w:rsidRPr="001B52A3">
        <w:rPr>
          <w:rFonts w:ascii="Times New Roman" w:hAnsi="Times New Roman"/>
          <w:sz w:val="28"/>
          <w:szCs w:val="28"/>
          <w:lang w:val="sq-AL"/>
        </w:rPr>
        <w:t>ër miratimin e kërkesave për menaxhimin e mbetjeve inerte</w:t>
      </w:r>
      <w:r w:rsidR="00440575">
        <w:rPr>
          <w:rFonts w:ascii="Times New Roman" w:hAnsi="Times New Roman"/>
          <w:sz w:val="28"/>
          <w:szCs w:val="28"/>
          <w:lang w:val="sq-AL"/>
        </w:rPr>
        <w:t>”;</w:t>
      </w:r>
    </w:p>
    <w:p w14:paraId="7790B36A" w14:textId="0C304A42" w:rsidR="00440575" w:rsidRDefault="001174EB" w:rsidP="00440575">
      <w:pPr>
        <w:numPr>
          <w:ilvl w:val="0"/>
          <w:numId w:val="19"/>
        </w:numPr>
        <w:spacing w:after="0"/>
        <w:ind w:left="450" w:hanging="450"/>
        <w:contextualSpacing/>
        <w:jc w:val="both"/>
        <w:rPr>
          <w:rFonts w:ascii="Times New Roman" w:hAnsi="Times New Roman"/>
          <w:sz w:val="28"/>
          <w:szCs w:val="28"/>
          <w:lang w:val="sq-AL"/>
        </w:rPr>
      </w:pPr>
      <w:r>
        <w:rPr>
          <w:rFonts w:ascii="Times New Roman" w:hAnsi="Times New Roman"/>
          <w:sz w:val="28"/>
          <w:szCs w:val="28"/>
          <w:lang w:val="sq-AL"/>
        </w:rPr>
        <w:t>Vendimit të Këshillit të Ministrave</w:t>
      </w:r>
      <w:r w:rsidR="00440575">
        <w:rPr>
          <w:rFonts w:ascii="Times New Roman" w:hAnsi="Times New Roman"/>
          <w:sz w:val="28"/>
          <w:szCs w:val="28"/>
          <w:lang w:val="sq-AL"/>
        </w:rPr>
        <w:t xml:space="preserve"> nr. </w:t>
      </w:r>
      <w:r w:rsidR="00440575" w:rsidRPr="00622D80">
        <w:rPr>
          <w:rFonts w:ascii="Times New Roman" w:hAnsi="Times New Roman"/>
          <w:sz w:val="28"/>
          <w:szCs w:val="28"/>
          <w:lang w:val="sq-AL"/>
        </w:rPr>
        <w:t xml:space="preserve">418, datë 27.5.2020 </w:t>
      </w:r>
      <w:r w:rsidR="00440575">
        <w:rPr>
          <w:rFonts w:ascii="Times New Roman" w:hAnsi="Times New Roman"/>
          <w:sz w:val="28"/>
          <w:szCs w:val="28"/>
          <w:lang w:val="sq-AL"/>
        </w:rPr>
        <w:t>“P</w:t>
      </w:r>
      <w:r w:rsidR="00440575" w:rsidRPr="001B52A3">
        <w:rPr>
          <w:rFonts w:ascii="Times New Roman" w:hAnsi="Times New Roman"/>
          <w:sz w:val="28"/>
          <w:szCs w:val="28"/>
          <w:lang w:val="sq-AL"/>
        </w:rPr>
        <w:t>ër miratimin e dokumentit të politikave strategjike dhe të planit kombëtar për menaxhimin e integruar të mbetjeve, 2020–2035</w:t>
      </w:r>
      <w:r w:rsidR="00440575">
        <w:rPr>
          <w:rFonts w:ascii="Times New Roman" w:hAnsi="Times New Roman"/>
          <w:sz w:val="28"/>
          <w:szCs w:val="28"/>
          <w:lang w:val="sq-AL"/>
        </w:rPr>
        <w:t>”;</w:t>
      </w:r>
    </w:p>
    <w:p w14:paraId="053FE6CB" w14:textId="3AA5502F" w:rsidR="00440575" w:rsidRPr="00BE6470" w:rsidRDefault="001174EB" w:rsidP="00440575">
      <w:pPr>
        <w:numPr>
          <w:ilvl w:val="0"/>
          <w:numId w:val="19"/>
        </w:numPr>
        <w:spacing w:after="0"/>
        <w:ind w:left="450" w:hanging="450"/>
        <w:contextualSpacing/>
        <w:jc w:val="both"/>
        <w:rPr>
          <w:rFonts w:ascii="Times New Roman" w:hAnsi="Times New Roman"/>
          <w:sz w:val="28"/>
          <w:szCs w:val="28"/>
          <w:lang w:val="sq-AL"/>
        </w:rPr>
      </w:pPr>
      <w:r>
        <w:rPr>
          <w:rFonts w:ascii="Times New Roman" w:hAnsi="Times New Roman"/>
          <w:sz w:val="28"/>
          <w:szCs w:val="28"/>
          <w:lang w:val="sq-AL"/>
        </w:rPr>
        <w:t>Vendimit të Këshillit të Ministrave</w:t>
      </w:r>
      <w:r w:rsidR="00440575">
        <w:rPr>
          <w:rFonts w:ascii="Times New Roman" w:hAnsi="Times New Roman"/>
          <w:sz w:val="28"/>
          <w:szCs w:val="28"/>
          <w:lang w:val="sq-AL"/>
        </w:rPr>
        <w:t xml:space="preserve"> n</w:t>
      </w:r>
      <w:r w:rsidR="00440575" w:rsidRPr="00622D80">
        <w:rPr>
          <w:rFonts w:ascii="Times New Roman" w:hAnsi="Times New Roman"/>
          <w:sz w:val="28"/>
          <w:szCs w:val="28"/>
          <w:lang w:val="sq-AL"/>
        </w:rPr>
        <w:t xml:space="preserve">r. 319, datë 31.5.2018 </w:t>
      </w:r>
      <w:r w:rsidR="00440575">
        <w:rPr>
          <w:rFonts w:ascii="Times New Roman" w:hAnsi="Times New Roman"/>
          <w:sz w:val="28"/>
          <w:szCs w:val="28"/>
          <w:lang w:val="sq-AL"/>
        </w:rPr>
        <w:t>“P</w:t>
      </w:r>
      <w:r w:rsidR="00440575" w:rsidRPr="001B52A3">
        <w:rPr>
          <w:rFonts w:ascii="Times New Roman" w:hAnsi="Times New Roman"/>
          <w:sz w:val="28"/>
          <w:szCs w:val="28"/>
          <w:lang w:val="sq-AL"/>
        </w:rPr>
        <w:t>ër miratimin e masave për kostot e menaxhimit të integruar të mbetjeve</w:t>
      </w:r>
      <w:r w:rsidR="00440575">
        <w:rPr>
          <w:rFonts w:ascii="Times New Roman" w:hAnsi="Times New Roman"/>
          <w:sz w:val="28"/>
          <w:szCs w:val="28"/>
          <w:lang w:val="sq-AL"/>
        </w:rPr>
        <w:t>”;</w:t>
      </w:r>
    </w:p>
    <w:p w14:paraId="7F85A1D4" w14:textId="2DC15F4F" w:rsidR="00440575" w:rsidRPr="00BE6470" w:rsidRDefault="001174EB" w:rsidP="00440575">
      <w:pPr>
        <w:numPr>
          <w:ilvl w:val="0"/>
          <w:numId w:val="19"/>
        </w:numPr>
        <w:spacing w:after="0"/>
        <w:ind w:left="450" w:hanging="450"/>
        <w:contextualSpacing/>
        <w:jc w:val="both"/>
        <w:rPr>
          <w:rFonts w:ascii="Times New Roman" w:hAnsi="Times New Roman"/>
          <w:sz w:val="28"/>
          <w:szCs w:val="28"/>
          <w:lang w:val="sq-AL"/>
        </w:rPr>
      </w:pPr>
      <w:r>
        <w:rPr>
          <w:rFonts w:ascii="Times New Roman" w:hAnsi="Times New Roman"/>
          <w:sz w:val="28"/>
          <w:szCs w:val="28"/>
          <w:lang w:val="sq-AL"/>
        </w:rPr>
        <w:t>Vendimit të Këshillit të Ministrave</w:t>
      </w:r>
      <w:r w:rsidR="00440575" w:rsidRPr="00BE6470">
        <w:rPr>
          <w:rFonts w:ascii="Times New Roman" w:hAnsi="Times New Roman"/>
          <w:sz w:val="28"/>
          <w:szCs w:val="28"/>
          <w:lang w:val="sq-AL"/>
        </w:rPr>
        <w:t xml:space="preserve"> nr. 178, datë 06.03.2012 “Për incinerimin e mbetjeve”</w:t>
      </w:r>
      <w:r w:rsidR="00440575">
        <w:rPr>
          <w:rFonts w:ascii="Times New Roman" w:hAnsi="Times New Roman"/>
          <w:sz w:val="28"/>
          <w:szCs w:val="28"/>
          <w:lang w:val="sq-AL"/>
        </w:rPr>
        <w:t>.</w:t>
      </w:r>
    </w:p>
    <w:p w14:paraId="0764C467" w14:textId="77777777" w:rsidR="00440575" w:rsidRPr="00BE6470" w:rsidRDefault="00440575" w:rsidP="00440575">
      <w:pPr>
        <w:pStyle w:val="MessageHeader"/>
        <w:tabs>
          <w:tab w:val="left" w:pos="0"/>
        </w:tabs>
        <w:spacing w:after="0" w:line="276" w:lineRule="auto"/>
        <w:ind w:left="0" w:firstLine="0"/>
        <w:contextualSpacing/>
        <w:jc w:val="both"/>
        <w:rPr>
          <w:rFonts w:ascii="Times New Roman" w:hAnsi="Times New Roman"/>
          <w:caps w:val="0"/>
          <w:sz w:val="28"/>
          <w:szCs w:val="28"/>
          <w:lang w:val="sq-AL"/>
        </w:rPr>
      </w:pPr>
    </w:p>
    <w:p w14:paraId="3FCF46A2" w14:textId="77777777" w:rsidR="00440575" w:rsidRPr="00BE6470" w:rsidRDefault="00440575" w:rsidP="00440575">
      <w:pPr>
        <w:pStyle w:val="MessageHeader"/>
        <w:tabs>
          <w:tab w:val="left" w:pos="0"/>
        </w:tabs>
        <w:spacing w:after="0" w:line="276" w:lineRule="auto"/>
        <w:ind w:left="0" w:firstLine="0"/>
        <w:contextualSpacing/>
        <w:jc w:val="both"/>
        <w:rPr>
          <w:rFonts w:ascii="Times New Roman" w:hAnsi="Times New Roman"/>
          <w:caps w:val="0"/>
          <w:sz w:val="28"/>
          <w:szCs w:val="28"/>
          <w:lang w:val="sq-AL"/>
        </w:rPr>
      </w:pPr>
    </w:p>
    <w:p w14:paraId="0DD59CEE" w14:textId="77777777" w:rsidR="00440575" w:rsidRPr="00BE6470" w:rsidRDefault="00440575" w:rsidP="00440575">
      <w:pPr>
        <w:pStyle w:val="ColorfulList-Accent11"/>
        <w:numPr>
          <w:ilvl w:val="0"/>
          <w:numId w:val="18"/>
        </w:numPr>
        <w:spacing w:after="0"/>
        <w:rPr>
          <w:rFonts w:ascii="Times New Roman" w:eastAsia="Times New Roman" w:hAnsi="Times New Roman"/>
          <w:b/>
          <w:sz w:val="28"/>
          <w:szCs w:val="28"/>
          <w:lang w:val="sq-AL"/>
        </w:rPr>
      </w:pPr>
      <w:r w:rsidRPr="00BE6470">
        <w:rPr>
          <w:rFonts w:ascii="Times New Roman" w:eastAsia="Times New Roman" w:hAnsi="Times New Roman"/>
          <w:b/>
          <w:sz w:val="28"/>
          <w:szCs w:val="28"/>
          <w:lang w:val="sq-AL"/>
        </w:rPr>
        <w:t xml:space="preserve">    VLERËSIMI I SHKALLËS SË PËRAFRIMIT ME </w:t>
      </w:r>
      <w:r w:rsidRPr="00BE6470">
        <w:rPr>
          <w:rFonts w:ascii="Times New Roman" w:eastAsia="Times New Roman" w:hAnsi="Times New Roman"/>
          <w:b/>
          <w:i/>
          <w:sz w:val="28"/>
          <w:szCs w:val="28"/>
          <w:lang w:val="sq-AL"/>
        </w:rPr>
        <w:t xml:space="preserve">ACQUIS COMMUNAUTAIRE </w:t>
      </w:r>
      <w:r w:rsidRPr="00BE6470">
        <w:rPr>
          <w:rFonts w:ascii="Times New Roman" w:eastAsia="Times New Roman" w:hAnsi="Times New Roman"/>
          <w:b/>
          <w:sz w:val="28"/>
          <w:szCs w:val="28"/>
          <w:lang w:val="sq-AL"/>
        </w:rPr>
        <w:t>(PËR PROJEKTAKET NORMATIVE)</w:t>
      </w:r>
    </w:p>
    <w:p w14:paraId="56F21566" w14:textId="77777777" w:rsidR="00440575" w:rsidRPr="00BE6470" w:rsidRDefault="00440575" w:rsidP="00440575">
      <w:pPr>
        <w:spacing w:after="0"/>
        <w:ind w:left="360"/>
        <w:contextualSpacing/>
        <w:jc w:val="both"/>
        <w:rPr>
          <w:rFonts w:ascii="Times New Roman" w:eastAsia="Times New Roman" w:hAnsi="Times New Roman"/>
          <w:sz w:val="28"/>
          <w:szCs w:val="28"/>
          <w:lang w:val="sq-AL"/>
        </w:rPr>
      </w:pPr>
    </w:p>
    <w:p w14:paraId="47C0ABD4" w14:textId="6F7C3C61" w:rsidR="00D837B7" w:rsidRDefault="00440575" w:rsidP="00440575">
      <w:pPr>
        <w:spacing w:after="0"/>
        <w:contextualSpacing/>
        <w:jc w:val="both"/>
        <w:rPr>
          <w:rFonts w:ascii="Times New Roman" w:eastAsia="Times New Roman" w:hAnsi="Times New Roman"/>
          <w:sz w:val="28"/>
          <w:szCs w:val="28"/>
          <w:lang w:val="sq-AL"/>
        </w:rPr>
      </w:pPr>
      <w:r w:rsidRPr="00622D80">
        <w:rPr>
          <w:rFonts w:ascii="Times New Roman" w:eastAsia="Times New Roman" w:hAnsi="Times New Roman"/>
          <w:sz w:val="28"/>
          <w:szCs w:val="28"/>
          <w:lang w:val="sq-AL"/>
        </w:rPr>
        <w:t xml:space="preserve">Ky projektvendim ka si synim të përafrojë direktivën e Këshillit 1999/31/EC të 26 prillit 1999 për </w:t>
      </w:r>
      <w:r w:rsidR="00D56184">
        <w:rPr>
          <w:rFonts w:ascii="Times New Roman" w:eastAsia="Times New Roman" w:hAnsi="Times New Roman"/>
          <w:sz w:val="28"/>
          <w:szCs w:val="28"/>
          <w:lang w:val="sq-AL"/>
        </w:rPr>
        <w:t>landfill</w:t>
      </w:r>
      <w:r w:rsidRPr="00622D80">
        <w:rPr>
          <w:rFonts w:ascii="Times New Roman" w:eastAsia="Times New Roman" w:hAnsi="Times New Roman"/>
          <w:sz w:val="28"/>
          <w:szCs w:val="28"/>
          <w:lang w:val="sq-AL"/>
        </w:rPr>
        <w:t xml:space="preserve">in e mbetjeve </w:t>
      </w:r>
      <w:r w:rsidR="0048279F">
        <w:rPr>
          <w:rFonts w:ascii="Times New Roman" w:eastAsia="Times New Roman" w:hAnsi="Times New Roman"/>
          <w:sz w:val="28"/>
          <w:szCs w:val="28"/>
          <w:lang w:val="sq-AL"/>
        </w:rPr>
        <w:t>(</w:t>
      </w:r>
      <w:r w:rsidR="006225D4" w:rsidRPr="006225D4">
        <w:rPr>
          <w:rFonts w:ascii="Times New Roman" w:eastAsia="Times New Roman" w:hAnsi="Times New Roman"/>
          <w:sz w:val="28"/>
          <w:szCs w:val="28"/>
          <w:lang w:val="sq-AL"/>
        </w:rPr>
        <w:t>OJ L 182 16.7.1999, p. 1)</w:t>
      </w:r>
      <w:r w:rsidRPr="00622D80">
        <w:rPr>
          <w:rFonts w:ascii="Times New Roman" w:eastAsia="Times New Roman" w:hAnsi="Times New Roman"/>
          <w:sz w:val="28"/>
          <w:szCs w:val="28"/>
          <w:lang w:val="sq-AL"/>
        </w:rPr>
        <w:t xml:space="preserve">, dhe vendimin e Këshillit 2003/33/EC të 19 dhjetorit 2002, (32003D0033), i cili vendos kriteret dhe procedurat për pranimin e mbetjeve në </w:t>
      </w:r>
      <w:r w:rsidR="00D56184">
        <w:rPr>
          <w:rFonts w:ascii="Times New Roman" w:eastAsia="Times New Roman" w:hAnsi="Times New Roman"/>
          <w:sz w:val="28"/>
          <w:szCs w:val="28"/>
          <w:lang w:val="sq-AL"/>
        </w:rPr>
        <w:t>landfill</w:t>
      </w:r>
      <w:r w:rsidRPr="00622D80">
        <w:rPr>
          <w:rFonts w:ascii="Times New Roman" w:eastAsia="Times New Roman" w:hAnsi="Times New Roman"/>
          <w:sz w:val="28"/>
          <w:szCs w:val="28"/>
          <w:lang w:val="sq-AL"/>
        </w:rPr>
        <w:t xml:space="preserve">, në zbatim të nenit 16 të shtojcës II të direktivës 1999/31/EC </w:t>
      </w:r>
      <w:r w:rsidR="00953DAD">
        <w:rPr>
          <w:rFonts w:ascii="Times New Roman" w:eastAsia="Times New Roman" w:hAnsi="Times New Roman"/>
          <w:sz w:val="28"/>
          <w:szCs w:val="28"/>
          <w:lang w:val="sq-AL"/>
        </w:rPr>
        <w:t>(</w:t>
      </w:r>
      <w:r w:rsidR="00953DAD" w:rsidRPr="006225D4">
        <w:rPr>
          <w:rFonts w:ascii="Times New Roman" w:eastAsia="Times New Roman" w:hAnsi="Times New Roman"/>
          <w:sz w:val="28"/>
          <w:szCs w:val="28"/>
          <w:lang w:val="sq-AL"/>
        </w:rPr>
        <w:t>OJ L 182 16.7.1999, p. 1)</w:t>
      </w:r>
      <w:r w:rsidRPr="00622D80">
        <w:rPr>
          <w:rFonts w:ascii="Times New Roman" w:eastAsia="Times New Roman" w:hAnsi="Times New Roman"/>
          <w:sz w:val="28"/>
          <w:szCs w:val="28"/>
          <w:lang w:val="sq-AL"/>
        </w:rPr>
        <w:t xml:space="preserve">. </w:t>
      </w:r>
      <w:r w:rsidR="001F3BAA">
        <w:rPr>
          <w:rFonts w:ascii="Times New Roman" w:eastAsia="Times New Roman" w:hAnsi="Times New Roman"/>
          <w:sz w:val="28"/>
          <w:szCs w:val="28"/>
          <w:lang w:val="sq-AL"/>
        </w:rPr>
        <w:t>Ky projek</w:t>
      </w:r>
      <w:r w:rsidR="00B14974">
        <w:rPr>
          <w:rFonts w:ascii="Times New Roman" w:eastAsia="Times New Roman" w:hAnsi="Times New Roman"/>
          <w:sz w:val="28"/>
          <w:szCs w:val="28"/>
          <w:lang w:val="sq-AL"/>
        </w:rPr>
        <w:t>t</w:t>
      </w:r>
      <w:r w:rsidR="001F3BAA">
        <w:rPr>
          <w:rFonts w:ascii="Times New Roman" w:eastAsia="Times New Roman" w:hAnsi="Times New Roman"/>
          <w:sz w:val="28"/>
          <w:szCs w:val="28"/>
          <w:lang w:val="sq-AL"/>
        </w:rPr>
        <w:t>vendim p</w:t>
      </w:r>
      <w:r w:rsidR="00DB28B4">
        <w:rPr>
          <w:rFonts w:ascii="Times New Roman" w:eastAsia="Times New Roman" w:hAnsi="Times New Roman"/>
          <w:sz w:val="28"/>
          <w:szCs w:val="28"/>
          <w:lang w:val="sq-AL"/>
        </w:rPr>
        <w:t>ë</w:t>
      </w:r>
      <w:r w:rsidR="001F3BAA">
        <w:rPr>
          <w:rFonts w:ascii="Times New Roman" w:eastAsia="Times New Roman" w:hAnsi="Times New Roman"/>
          <w:sz w:val="28"/>
          <w:szCs w:val="28"/>
          <w:lang w:val="sq-AL"/>
        </w:rPr>
        <w:t>rafron po ashtu</w:t>
      </w:r>
      <w:r w:rsidR="00AE445C">
        <w:rPr>
          <w:rFonts w:ascii="Times New Roman" w:eastAsia="Times New Roman" w:hAnsi="Times New Roman"/>
          <w:sz w:val="28"/>
          <w:szCs w:val="28"/>
          <w:lang w:val="sq-AL"/>
        </w:rPr>
        <w:t xml:space="preserve"> Vendimin Zbatues t</w:t>
      </w:r>
      <w:r w:rsidR="00DB28B4">
        <w:rPr>
          <w:rFonts w:ascii="Times New Roman" w:eastAsia="Times New Roman" w:hAnsi="Times New Roman"/>
          <w:sz w:val="28"/>
          <w:szCs w:val="28"/>
          <w:lang w:val="sq-AL"/>
        </w:rPr>
        <w:t>ë</w:t>
      </w:r>
      <w:r w:rsidR="00AE445C">
        <w:rPr>
          <w:rFonts w:ascii="Times New Roman" w:eastAsia="Times New Roman" w:hAnsi="Times New Roman"/>
          <w:sz w:val="28"/>
          <w:szCs w:val="28"/>
          <w:lang w:val="sq-AL"/>
        </w:rPr>
        <w:t xml:space="preserve"> Komisionit (BE) 2019/1885, t</w:t>
      </w:r>
      <w:r w:rsidR="00DB28B4">
        <w:rPr>
          <w:rFonts w:ascii="Times New Roman" w:eastAsia="Times New Roman" w:hAnsi="Times New Roman"/>
          <w:sz w:val="28"/>
          <w:szCs w:val="28"/>
          <w:lang w:val="sq-AL"/>
        </w:rPr>
        <w:t>ë</w:t>
      </w:r>
      <w:r w:rsidR="00AE445C">
        <w:rPr>
          <w:rFonts w:ascii="Times New Roman" w:eastAsia="Times New Roman" w:hAnsi="Times New Roman"/>
          <w:sz w:val="28"/>
          <w:szCs w:val="28"/>
          <w:lang w:val="sq-AL"/>
        </w:rPr>
        <w:t xml:space="preserve"> 6 n</w:t>
      </w:r>
      <w:r w:rsidR="00DB28B4">
        <w:rPr>
          <w:rFonts w:ascii="Times New Roman" w:eastAsia="Times New Roman" w:hAnsi="Times New Roman"/>
          <w:sz w:val="28"/>
          <w:szCs w:val="28"/>
          <w:lang w:val="sq-AL"/>
        </w:rPr>
        <w:t>ë</w:t>
      </w:r>
      <w:r w:rsidR="00AE445C">
        <w:rPr>
          <w:rFonts w:ascii="Times New Roman" w:eastAsia="Times New Roman" w:hAnsi="Times New Roman"/>
          <w:sz w:val="28"/>
          <w:szCs w:val="28"/>
          <w:lang w:val="sq-AL"/>
        </w:rPr>
        <w:t>ntorit 2019 mbi p</w:t>
      </w:r>
      <w:r w:rsidR="00DB28B4">
        <w:rPr>
          <w:rFonts w:ascii="Times New Roman" w:eastAsia="Times New Roman" w:hAnsi="Times New Roman"/>
          <w:sz w:val="28"/>
          <w:szCs w:val="28"/>
          <w:lang w:val="sq-AL"/>
        </w:rPr>
        <w:t>ë</w:t>
      </w:r>
      <w:r w:rsidR="00AE445C">
        <w:rPr>
          <w:rFonts w:ascii="Times New Roman" w:eastAsia="Times New Roman" w:hAnsi="Times New Roman"/>
          <w:sz w:val="28"/>
          <w:szCs w:val="28"/>
          <w:lang w:val="sq-AL"/>
        </w:rPr>
        <w:t>rcaktimin e rregullave p</w:t>
      </w:r>
      <w:r w:rsidR="00DB28B4">
        <w:rPr>
          <w:rFonts w:ascii="Times New Roman" w:eastAsia="Times New Roman" w:hAnsi="Times New Roman"/>
          <w:sz w:val="28"/>
          <w:szCs w:val="28"/>
          <w:lang w:val="sq-AL"/>
        </w:rPr>
        <w:t>ë</w:t>
      </w:r>
      <w:r w:rsidR="00AE445C">
        <w:rPr>
          <w:rFonts w:ascii="Times New Roman" w:eastAsia="Times New Roman" w:hAnsi="Times New Roman"/>
          <w:sz w:val="28"/>
          <w:szCs w:val="28"/>
          <w:lang w:val="sq-AL"/>
        </w:rPr>
        <w:t>r p</w:t>
      </w:r>
      <w:r w:rsidR="00DB28B4">
        <w:rPr>
          <w:rFonts w:ascii="Times New Roman" w:eastAsia="Times New Roman" w:hAnsi="Times New Roman"/>
          <w:sz w:val="28"/>
          <w:szCs w:val="28"/>
          <w:lang w:val="sq-AL"/>
        </w:rPr>
        <w:t>ë</w:t>
      </w:r>
      <w:r w:rsidR="00AE445C">
        <w:rPr>
          <w:rFonts w:ascii="Times New Roman" w:eastAsia="Times New Roman" w:hAnsi="Times New Roman"/>
          <w:sz w:val="28"/>
          <w:szCs w:val="28"/>
          <w:lang w:val="sq-AL"/>
        </w:rPr>
        <w:t>rllogaritjen, verifikimin dhe raportimin e t</w:t>
      </w:r>
      <w:r w:rsidR="00DB28B4">
        <w:rPr>
          <w:rFonts w:ascii="Times New Roman" w:eastAsia="Times New Roman" w:hAnsi="Times New Roman"/>
          <w:sz w:val="28"/>
          <w:szCs w:val="28"/>
          <w:lang w:val="sq-AL"/>
        </w:rPr>
        <w:t>ë</w:t>
      </w:r>
      <w:r w:rsidR="00AE445C">
        <w:rPr>
          <w:rFonts w:ascii="Times New Roman" w:eastAsia="Times New Roman" w:hAnsi="Times New Roman"/>
          <w:sz w:val="28"/>
          <w:szCs w:val="28"/>
          <w:lang w:val="sq-AL"/>
        </w:rPr>
        <w:t xml:space="preserve"> dh</w:t>
      </w:r>
      <w:r w:rsidR="00DB28B4">
        <w:rPr>
          <w:rFonts w:ascii="Times New Roman" w:eastAsia="Times New Roman" w:hAnsi="Times New Roman"/>
          <w:sz w:val="28"/>
          <w:szCs w:val="28"/>
          <w:lang w:val="sq-AL"/>
        </w:rPr>
        <w:t>ë</w:t>
      </w:r>
      <w:r w:rsidR="00AE445C">
        <w:rPr>
          <w:rFonts w:ascii="Times New Roman" w:eastAsia="Times New Roman" w:hAnsi="Times New Roman"/>
          <w:sz w:val="28"/>
          <w:szCs w:val="28"/>
          <w:lang w:val="sq-AL"/>
        </w:rPr>
        <w:t>nave mbi landfillet e mbetjeve</w:t>
      </w:r>
      <w:r w:rsidR="00F21770">
        <w:rPr>
          <w:rFonts w:ascii="Times New Roman" w:eastAsia="Times New Roman" w:hAnsi="Times New Roman"/>
          <w:sz w:val="28"/>
          <w:szCs w:val="28"/>
          <w:lang w:val="sq-AL"/>
        </w:rPr>
        <w:t xml:space="preserve">, </w:t>
      </w:r>
      <w:r w:rsidR="00AE445C">
        <w:rPr>
          <w:rFonts w:ascii="Times New Roman" w:eastAsia="Times New Roman" w:hAnsi="Times New Roman"/>
          <w:sz w:val="28"/>
          <w:szCs w:val="28"/>
          <w:lang w:val="sq-AL"/>
        </w:rPr>
        <w:t>n</w:t>
      </w:r>
      <w:r w:rsidR="00DB28B4">
        <w:rPr>
          <w:rFonts w:ascii="Times New Roman" w:eastAsia="Times New Roman" w:hAnsi="Times New Roman"/>
          <w:sz w:val="28"/>
          <w:szCs w:val="28"/>
          <w:lang w:val="sq-AL"/>
        </w:rPr>
        <w:t>ë</w:t>
      </w:r>
      <w:r w:rsidR="00AE445C">
        <w:rPr>
          <w:rFonts w:ascii="Times New Roman" w:eastAsia="Times New Roman" w:hAnsi="Times New Roman"/>
          <w:sz w:val="28"/>
          <w:szCs w:val="28"/>
          <w:lang w:val="sq-AL"/>
        </w:rPr>
        <w:t xml:space="preserve"> p</w:t>
      </w:r>
      <w:r w:rsidR="00DB28B4">
        <w:rPr>
          <w:rFonts w:ascii="Times New Roman" w:eastAsia="Times New Roman" w:hAnsi="Times New Roman"/>
          <w:sz w:val="28"/>
          <w:szCs w:val="28"/>
          <w:lang w:val="sq-AL"/>
        </w:rPr>
        <w:t>ë</w:t>
      </w:r>
      <w:r w:rsidR="00AE445C">
        <w:rPr>
          <w:rFonts w:ascii="Times New Roman" w:eastAsia="Times New Roman" w:hAnsi="Times New Roman"/>
          <w:sz w:val="28"/>
          <w:szCs w:val="28"/>
          <w:lang w:val="sq-AL"/>
        </w:rPr>
        <w:t xml:space="preserve">rputhje me </w:t>
      </w:r>
      <w:r w:rsidR="00AE445C" w:rsidRPr="00B21151">
        <w:rPr>
          <w:rFonts w:ascii="Times New Roman" w:eastAsia="Times New Roman" w:hAnsi="Times New Roman"/>
          <w:sz w:val="28"/>
          <w:szCs w:val="28"/>
          <w:lang w:val="sq-AL"/>
        </w:rPr>
        <w:t xml:space="preserve">direktivën e Këshillit 1999/31/EC të 26 prillit 1999 për </w:t>
      </w:r>
      <w:r w:rsidR="00AE445C">
        <w:rPr>
          <w:rFonts w:ascii="Times New Roman" w:eastAsia="Times New Roman" w:hAnsi="Times New Roman"/>
          <w:sz w:val="28"/>
          <w:szCs w:val="28"/>
          <w:lang w:val="sq-AL"/>
        </w:rPr>
        <w:t>landfill</w:t>
      </w:r>
      <w:r w:rsidR="00AE445C" w:rsidRPr="00B21151">
        <w:rPr>
          <w:rFonts w:ascii="Times New Roman" w:eastAsia="Times New Roman" w:hAnsi="Times New Roman"/>
          <w:sz w:val="28"/>
          <w:szCs w:val="28"/>
          <w:lang w:val="sq-AL"/>
        </w:rPr>
        <w:t>in e mbetjeve</w:t>
      </w:r>
      <w:r w:rsidR="00D837B7">
        <w:rPr>
          <w:rFonts w:ascii="Times New Roman" w:eastAsia="Times New Roman" w:hAnsi="Times New Roman"/>
          <w:sz w:val="28"/>
          <w:szCs w:val="28"/>
          <w:lang w:val="sq-AL"/>
        </w:rPr>
        <w:t>,</w:t>
      </w:r>
      <w:r w:rsidR="00AE445C">
        <w:rPr>
          <w:rFonts w:ascii="Times New Roman" w:eastAsia="Times New Roman" w:hAnsi="Times New Roman"/>
          <w:sz w:val="28"/>
          <w:szCs w:val="28"/>
          <w:lang w:val="sq-AL"/>
        </w:rPr>
        <w:t>.</w:t>
      </w:r>
    </w:p>
    <w:p w14:paraId="202BDA13" w14:textId="458CD05D" w:rsidR="00440575" w:rsidRPr="00622D80" w:rsidRDefault="00440575" w:rsidP="00440575">
      <w:pPr>
        <w:spacing w:after="0"/>
        <w:contextualSpacing/>
        <w:jc w:val="both"/>
        <w:rPr>
          <w:rFonts w:ascii="Times New Roman" w:eastAsia="Times New Roman" w:hAnsi="Times New Roman"/>
          <w:b/>
          <w:sz w:val="28"/>
          <w:szCs w:val="28"/>
          <w:lang w:val="sq-AL"/>
        </w:rPr>
      </w:pPr>
      <w:r w:rsidRPr="00622D80">
        <w:rPr>
          <w:rFonts w:ascii="Times New Roman" w:eastAsia="Times New Roman" w:hAnsi="Times New Roman"/>
          <w:sz w:val="28"/>
          <w:szCs w:val="28"/>
          <w:lang w:val="sq-AL"/>
        </w:rPr>
        <w:t>Ky relacion shoq</w:t>
      </w:r>
      <w:r>
        <w:rPr>
          <w:rFonts w:ascii="Times New Roman" w:eastAsia="Times New Roman" w:hAnsi="Times New Roman"/>
          <w:sz w:val="28"/>
          <w:szCs w:val="28"/>
          <w:lang w:val="sq-AL"/>
        </w:rPr>
        <w:t>ë</w:t>
      </w:r>
      <w:r w:rsidRPr="00622D80">
        <w:rPr>
          <w:rFonts w:ascii="Times New Roman" w:eastAsia="Times New Roman" w:hAnsi="Times New Roman"/>
          <w:sz w:val="28"/>
          <w:szCs w:val="28"/>
          <w:lang w:val="sq-AL"/>
        </w:rPr>
        <w:t>rohet edhe nga tabela e p</w:t>
      </w:r>
      <w:r>
        <w:rPr>
          <w:rFonts w:ascii="Times New Roman" w:eastAsia="Times New Roman" w:hAnsi="Times New Roman"/>
          <w:sz w:val="28"/>
          <w:szCs w:val="28"/>
          <w:lang w:val="sq-AL"/>
        </w:rPr>
        <w:t>ë</w:t>
      </w:r>
      <w:r w:rsidRPr="00622D80">
        <w:rPr>
          <w:rFonts w:ascii="Times New Roman" w:eastAsia="Times New Roman" w:hAnsi="Times New Roman"/>
          <w:sz w:val="28"/>
          <w:szCs w:val="28"/>
          <w:lang w:val="sq-AL"/>
        </w:rPr>
        <w:t>rputhshm</w:t>
      </w:r>
      <w:r>
        <w:rPr>
          <w:rFonts w:ascii="Times New Roman" w:eastAsia="Times New Roman" w:hAnsi="Times New Roman"/>
          <w:sz w:val="28"/>
          <w:szCs w:val="28"/>
          <w:lang w:val="sq-AL"/>
        </w:rPr>
        <w:t>ë</w:t>
      </w:r>
      <w:r w:rsidRPr="00622D80">
        <w:rPr>
          <w:rFonts w:ascii="Times New Roman" w:eastAsia="Times New Roman" w:hAnsi="Times New Roman"/>
          <w:sz w:val="28"/>
          <w:szCs w:val="28"/>
          <w:lang w:val="sq-AL"/>
        </w:rPr>
        <w:t>ris</w:t>
      </w:r>
      <w:r>
        <w:rPr>
          <w:rFonts w:ascii="Times New Roman" w:eastAsia="Times New Roman" w:hAnsi="Times New Roman"/>
          <w:sz w:val="28"/>
          <w:szCs w:val="28"/>
          <w:lang w:val="sq-AL"/>
        </w:rPr>
        <w:t>ë</w:t>
      </w:r>
      <w:r w:rsidRPr="00622D80">
        <w:rPr>
          <w:rFonts w:ascii="Times New Roman" w:eastAsia="Times New Roman" w:hAnsi="Times New Roman"/>
          <w:sz w:val="28"/>
          <w:szCs w:val="28"/>
          <w:lang w:val="sq-AL"/>
        </w:rPr>
        <w:t xml:space="preserve"> s</w:t>
      </w:r>
      <w:r>
        <w:rPr>
          <w:rFonts w:ascii="Times New Roman" w:eastAsia="Times New Roman" w:hAnsi="Times New Roman"/>
          <w:sz w:val="28"/>
          <w:szCs w:val="28"/>
          <w:lang w:val="sq-AL"/>
        </w:rPr>
        <w:t>ë</w:t>
      </w:r>
      <w:r w:rsidRPr="00622D80">
        <w:rPr>
          <w:rFonts w:ascii="Times New Roman" w:eastAsia="Times New Roman" w:hAnsi="Times New Roman"/>
          <w:sz w:val="28"/>
          <w:szCs w:val="28"/>
          <w:lang w:val="sq-AL"/>
        </w:rPr>
        <w:t xml:space="preserve"> projektvendimit me aktet e sip</w:t>
      </w:r>
      <w:r>
        <w:rPr>
          <w:rFonts w:ascii="Times New Roman" w:eastAsia="Times New Roman" w:hAnsi="Times New Roman"/>
          <w:sz w:val="28"/>
          <w:szCs w:val="28"/>
          <w:lang w:val="sq-AL"/>
        </w:rPr>
        <w:t>ë</w:t>
      </w:r>
      <w:r w:rsidRPr="00622D80">
        <w:rPr>
          <w:rFonts w:ascii="Times New Roman" w:eastAsia="Times New Roman" w:hAnsi="Times New Roman"/>
          <w:sz w:val="28"/>
          <w:szCs w:val="28"/>
          <w:lang w:val="sq-AL"/>
        </w:rPr>
        <w:t>rcituara t</w:t>
      </w:r>
      <w:r>
        <w:rPr>
          <w:rFonts w:ascii="Times New Roman" w:eastAsia="Times New Roman" w:hAnsi="Times New Roman"/>
          <w:sz w:val="28"/>
          <w:szCs w:val="28"/>
          <w:lang w:val="sq-AL"/>
        </w:rPr>
        <w:t>ë</w:t>
      </w:r>
      <w:r w:rsidRPr="00622D80">
        <w:rPr>
          <w:rFonts w:ascii="Times New Roman" w:eastAsia="Times New Roman" w:hAnsi="Times New Roman"/>
          <w:sz w:val="28"/>
          <w:szCs w:val="28"/>
          <w:lang w:val="sq-AL"/>
        </w:rPr>
        <w:t xml:space="preserve"> BE-s</w:t>
      </w:r>
      <w:r>
        <w:rPr>
          <w:rFonts w:ascii="Times New Roman" w:eastAsia="Times New Roman" w:hAnsi="Times New Roman"/>
          <w:sz w:val="28"/>
          <w:szCs w:val="28"/>
          <w:lang w:val="sq-AL"/>
        </w:rPr>
        <w:t>ë</w:t>
      </w:r>
      <w:r w:rsidRPr="00622D80">
        <w:rPr>
          <w:rFonts w:ascii="Times New Roman" w:eastAsia="Times New Roman" w:hAnsi="Times New Roman"/>
          <w:sz w:val="28"/>
          <w:szCs w:val="28"/>
          <w:lang w:val="sq-AL"/>
        </w:rPr>
        <w:t>.</w:t>
      </w:r>
    </w:p>
    <w:p w14:paraId="4D59D395" w14:textId="77777777" w:rsidR="00440575" w:rsidRPr="00BE6470" w:rsidRDefault="00440575" w:rsidP="00440575">
      <w:pPr>
        <w:pStyle w:val="ColorfulList-Accent11"/>
        <w:spacing w:after="0"/>
        <w:ind w:left="0"/>
        <w:jc w:val="both"/>
        <w:rPr>
          <w:rFonts w:ascii="Times New Roman" w:eastAsia="Times New Roman" w:hAnsi="Times New Roman"/>
          <w:b/>
          <w:sz w:val="28"/>
          <w:szCs w:val="28"/>
          <w:lang w:val="sq-AL"/>
        </w:rPr>
      </w:pPr>
    </w:p>
    <w:p w14:paraId="0A16DC51" w14:textId="77777777" w:rsidR="00440575" w:rsidRPr="00BE6470" w:rsidRDefault="00440575" w:rsidP="00440575">
      <w:pPr>
        <w:pStyle w:val="ColorfulList-Accent11"/>
        <w:spacing w:after="0"/>
        <w:ind w:left="0"/>
        <w:jc w:val="both"/>
        <w:rPr>
          <w:rFonts w:ascii="Times New Roman" w:eastAsia="Times New Roman" w:hAnsi="Times New Roman"/>
          <w:b/>
          <w:sz w:val="28"/>
          <w:szCs w:val="28"/>
          <w:lang w:val="sq-AL"/>
        </w:rPr>
      </w:pPr>
    </w:p>
    <w:p w14:paraId="2A0EB318" w14:textId="77777777" w:rsidR="00440575" w:rsidRPr="00BE6470" w:rsidRDefault="00440575" w:rsidP="00440575">
      <w:pPr>
        <w:pStyle w:val="ColorfulList-Accent11"/>
        <w:numPr>
          <w:ilvl w:val="0"/>
          <w:numId w:val="18"/>
        </w:numPr>
        <w:spacing w:after="0"/>
        <w:rPr>
          <w:rFonts w:ascii="Times New Roman" w:eastAsia="Times New Roman" w:hAnsi="Times New Roman"/>
          <w:b/>
          <w:sz w:val="28"/>
          <w:szCs w:val="28"/>
          <w:lang w:val="sq-AL"/>
        </w:rPr>
      </w:pPr>
      <w:r w:rsidRPr="00BE6470">
        <w:rPr>
          <w:rFonts w:ascii="Times New Roman" w:eastAsia="Times New Roman" w:hAnsi="Times New Roman"/>
          <w:b/>
          <w:sz w:val="28"/>
          <w:szCs w:val="28"/>
          <w:lang w:val="sq-AL"/>
        </w:rPr>
        <w:t>PËRMBLEDHJE SHPJEGUESE E PËRMBAJTJES SË PROJEKTAKTIT</w:t>
      </w:r>
    </w:p>
    <w:p w14:paraId="10F964E1" w14:textId="77777777" w:rsidR="00440575" w:rsidRPr="00BE6470" w:rsidRDefault="00440575" w:rsidP="00440575">
      <w:pPr>
        <w:spacing w:after="0"/>
        <w:contextualSpacing/>
        <w:jc w:val="both"/>
        <w:rPr>
          <w:rFonts w:ascii="Times New Roman" w:hAnsi="Times New Roman"/>
          <w:sz w:val="28"/>
          <w:szCs w:val="28"/>
          <w:lang w:val="sq-AL"/>
        </w:rPr>
      </w:pPr>
    </w:p>
    <w:p w14:paraId="4A9FD851" w14:textId="7A4BF234" w:rsidR="00440575" w:rsidRPr="00622D80" w:rsidRDefault="00440575" w:rsidP="00440575">
      <w:pPr>
        <w:spacing w:after="0"/>
        <w:contextualSpacing/>
        <w:jc w:val="both"/>
        <w:rPr>
          <w:rFonts w:ascii="Times New Roman" w:hAnsi="Times New Roman"/>
          <w:sz w:val="28"/>
          <w:szCs w:val="28"/>
          <w:lang w:val="sq-AL"/>
        </w:rPr>
      </w:pPr>
      <w:r w:rsidRPr="00622D80">
        <w:rPr>
          <w:rFonts w:ascii="Times New Roman" w:hAnsi="Times New Roman"/>
          <w:sz w:val="28"/>
          <w:szCs w:val="28"/>
          <w:lang w:val="sq-AL"/>
        </w:rPr>
        <w:t>Projektvendimi është organizuar në 9 krerë</w:t>
      </w:r>
      <w:r w:rsidR="00E93590">
        <w:rPr>
          <w:rFonts w:ascii="Times New Roman" w:hAnsi="Times New Roman"/>
          <w:sz w:val="28"/>
          <w:szCs w:val="28"/>
          <w:lang w:val="sq-AL"/>
        </w:rPr>
        <w:t>,</w:t>
      </w:r>
      <w:r w:rsidR="00137670">
        <w:rPr>
          <w:rFonts w:ascii="Times New Roman" w:hAnsi="Times New Roman"/>
          <w:sz w:val="28"/>
          <w:szCs w:val="28"/>
          <w:lang w:val="sq-AL"/>
        </w:rPr>
        <w:t xml:space="preserve"> </w:t>
      </w:r>
      <w:r w:rsidRPr="00622D80">
        <w:rPr>
          <w:rFonts w:ascii="Times New Roman" w:hAnsi="Times New Roman"/>
          <w:sz w:val="28"/>
          <w:szCs w:val="28"/>
          <w:lang w:val="sq-AL"/>
        </w:rPr>
        <w:t>2</w:t>
      </w:r>
      <w:r w:rsidR="00137670">
        <w:rPr>
          <w:rFonts w:ascii="Times New Roman" w:hAnsi="Times New Roman"/>
          <w:sz w:val="28"/>
          <w:szCs w:val="28"/>
          <w:lang w:val="sq-AL"/>
        </w:rPr>
        <w:t>3</w:t>
      </w:r>
      <w:r w:rsidRPr="00622D80">
        <w:rPr>
          <w:rFonts w:ascii="Times New Roman" w:hAnsi="Times New Roman"/>
          <w:sz w:val="28"/>
          <w:szCs w:val="28"/>
          <w:lang w:val="sq-AL"/>
        </w:rPr>
        <w:t xml:space="preserve"> nene</w:t>
      </w:r>
      <w:r w:rsidR="00E93590">
        <w:rPr>
          <w:rFonts w:ascii="Times New Roman" w:hAnsi="Times New Roman"/>
          <w:sz w:val="28"/>
          <w:szCs w:val="28"/>
          <w:lang w:val="sq-AL"/>
        </w:rPr>
        <w:t xml:space="preserve"> dhe shtojcat përkatëse</w:t>
      </w:r>
      <w:r w:rsidRPr="00622D80">
        <w:rPr>
          <w:rFonts w:ascii="Times New Roman" w:hAnsi="Times New Roman"/>
          <w:sz w:val="28"/>
          <w:szCs w:val="28"/>
          <w:lang w:val="sq-AL"/>
        </w:rPr>
        <w:t xml:space="preserve">, të cilat parashikojnë vendosjen e kërkesave për projektimin, ndërtimin, funksionimin dhe mbylljen e </w:t>
      </w:r>
      <w:r w:rsidR="00D56184">
        <w:rPr>
          <w:rFonts w:ascii="Times New Roman" w:hAnsi="Times New Roman"/>
          <w:sz w:val="28"/>
          <w:szCs w:val="28"/>
          <w:lang w:val="sq-AL"/>
        </w:rPr>
        <w:t>landfill</w:t>
      </w:r>
      <w:r w:rsidRPr="00622D80">
        <w:rPr>
          <w:rFonts w:ascii="Times New Roman" w:hAnsi="Times New Roman"/>
          <w:sz w:val="28"/>
          <w:szCs w:val="28"/>
          <w:lang w:val="sq-AL"/>
        </w:rPr>
        <w:t xml:space="preserve">eve, </w:t>
      </w:r>
      <w:r w:rsidR="003236E9">
        <w:rPr>
          <w:rFonts w:ascii="Times New Roman" w:hAnsi="Times New Roman"/>
          <w:sz w:val="28"/>
          <w:szCs w:val="28"/>
          <w:lang w:val="sq-AL"/>
        </w:rPr>
        <w:t>mbylljen e venddepozitimeve t</w:t>
      </w:r>
      <w:r w:rsidR="001F3BAA">
        <w:rPr>
          <w:rFonts w:ascii="Times New Roman" w:hAnsi="Times New Roman"/>
          <w:sz w:val="28"/>
          <w:szCs w:val="28"/>
          <w:lang w:val="sq-AL"/>
        </w:rPr>
        <w:t>ë</w:t>
      </w:r>
      <w:r w:rsidR="003236E9">
        <w:rPr>
          <w:rFonts w:ascii="Times New Roman" w:hAnsi="Times New Roman"/>
          <w:sz w:val="28"/>
          <w:szCs w:val="28"/>
          <w:lang w:val="sq-AL"/>
        </w:rPr>
        <w:t xml:space="preserve"> paligjshme, </w:t>
      </w:r>
      <w:r w:rsidRPr="00622D80">
        <w:rPr>
          <w:rFonts w:ascii="Times New Roman" w:hAnsi="Times New Roman"/>
          <w:sz w:val="28"/>
          <w:szCs w:val="28"/>
          <w:lang w:val="sq-AL"/>
        </w:rPr>
        <w:t>pranimin e mbetjeve n</w:t>
      </w:r>
      <w:r>
        <w:rPr>
          <w:rFonts w:ascii="Times New Roman" w:hAnsi="Times New Roman"/>
          <w:sz w:val="28"/>
          <w:szCs w:val="28"/>
          <w:lang w:val="sq-AL"/>
        </w:rPr>
        <w:t>ë</w:t>
      </w:r>
      <w:r w:rsidRPr="00622D80">
        <w:rPr>
          <w:rFonts w:ascii="Times New Roman" w:hAnsi="Times New Roman"/>
          <w:sz w:val="28"/>
          <w:szCs w:val="28"/>
          <w:lang w:val="sq-AL"/>
        </w:rPr>
        <w:t xml:space="preserve"> </w:t>
      </w:r>
      <w:r w:rsidR="00D56184">
        <w:rPr>
          <w:rFonts w:ascii="Times New Roman" w:hAnsi="Times New Roman"/>
          <w:sz w:val="28"/>
          <w:szCs w:val="28"/>
          <w:lang w:val="sq-AL"/>
        </w:rPr>
        <w:t>landfill</w:t>
      </w:r>
      <w:r w:rsidRPr="00622D80">
        <w:rPr>
          <w:rFonts w:ascii="Times New Roman" w:hAnsi="Times New Roman"/>
          <w:sz w:val="28"/>
          <w:szCs w:val="28"/>
          <w:lang w:val="sq-AL"/>
        </w:rPr>
        <w:t>e si dhe k</w:t>
      </w:r>
      <w:r>
        <w:rPr>
          <w:rFonts w:ascii="Times New Roman" w:hAnsi="Times New Roman"/>
          <w:sz w:val="28"/>
          <w:szCs w:val="28"/>
          <w:lang w:val="sq-AL"/>
        </w:rPr>
        <w:t>ë</w:t>
      </w:r>
      <w:r w:rsidRPr="00622D80">
        <w:rPr>
          <w:rFonts w:ascii="Times New Roman" w:hAnsi="Times New Roman"/>
          <w:sz w:val="28"/>
          <w:szCs w:val="28"/>
          <w:lang w:val="sq-AL"/>
        </w:rPr>
        <w:t>rkesat p</w:t>
      </w:r>
      <w:r>
        <w:rPr>
          <w:rFonts w:ascii="Times New Roman" w:hAnsi="Times New Roman"/>
          <w:sz w:val="28"/>
          <w:szCs w:val="28"/>
          <w:lang w:val="sq-AL"/>
        </w:rPr>
        <w:t>ë</w:t>
      </w:r>
      <w:r w:rsidRPr="00622D80">
        <w:rPr>
          <w:rFonts w:ascii="Times New Roman" w:hAnsi="Times New Roman"/>
          <w:sz w:val="28"/>
          <w:szCs w:val="28"/>
          <w:lang w:val="sq-AL"/>
        </w:rPr>
        <w:t>r reduktimin progresiv t</w:t>
      </w:r>
      <w:r>
        <w:rPr>
          <w:rFonts w:ascii="Times New Roman" w:hAnsi="Times New Roman"/>
          <w:sz w:val="28"/>
          <w:szCs w:val="28"/>
          <w:lang w:val="sq-AL"/>
        </w:rPr>
        <w:t>ë</w:t>
      </w:r>
      <w:r w:rsidRPr="00622D80">
        <w:rPr>
          <w:rFonts w:ascii="Times New Roman" w:hAnsi="Times New Roman"/>
          <w:sz w:val="28"/>
          <w:szCs w:val="28"/>
          <w:lang w:val="sq-AL"/>
        </w:rPr>
        <w:t xml:space="preserve"> asgj</w:t>
      </w:r>
      <w:r>
        <w:rPr>
          <w:rFonts w:ascii="Times New Roman" w:hAnsi="Times New Roman"/>
          <w:sz w:val="28"/>
          <w:szCs w:val="28"/>
          <w:lang w:val="sq-AL"/>
        </w:rPr>
        <w:t>ë</w:t>
      </w:r>
      <w:r w:rsidRPr="00622D80">
        <w:rPr>
          <w:rFonts w:ascii="Times New Roman" w:hAnsi="Times New Roman"/>
          <w:sz w:val="28"/>
          <w:szCs w:val="28"/>
          <w:lang w:val="sq-AL"/>
        </w:rPr>
        <w:t>simit t</w:t>
      </w:r>
      <w:r>
        <w:rPr>
          <w:rFonts w:ascii="Times New Roman" w:hAnsi="Times New Roman"/>
          <w:sz w:val="28"/>
          <w:szCs w:val="28"/>
          <w:lang w:val="sq-AL"/>
        </w:rPr>
        <w:t>ë</w:t>
      </w:r>
      <w:r w:rsidRPr="00622D80">
        <w:rPr>
          <w:rFonts w:ascii="Times New Roman" w:hAnsi="Times New Roman"/>
          <w:sz w:val="28"/>
          <w:szCs w:val="28"/>
          <w:lang w:val="sq-AL"/>
        </w:rPr>
        <w:t xml:space="preserve"> mbetjeve n</w:t>
      </w:r>
      <w:r>
        <w:rPr>
          <w:rFonts w:ascii="Times New Roman" w:hAnsi="Times New Roman"/>
          <w:sz w:val="28"/>
          <w:szCs w:val="28"/>
          <w:lang w:val="sq-AL"/>
        </w:rPr>
        <w:t>ë</w:t>
      </w:r>
      <w:r w:rsidRPr="00622D80">
        <w:rPr>
          <w:rFonts w:ascii="Times New Roman" w:hAnsi="Times New Roman"/>
          <w:sz w:val="28"/>
          <w:szCs w:val="28"/>
          <w:lang w:val="sq-AL"/>
        </w:rPr>
        <w:t xml:space="preserve"> </w:t>
      </w:r>
      <w:r w:rsidR="00D56184">
        <w:rPr>
          <w:rFonts w:ascii="Times New Roman" w:hAnsi="Times New Roman"/>
          <w:sz w:val="28"/>
          <w:szCs w:val="28"/>
          <w:lang w:val="sq-AL"/>
        </w:rPr>
        <w:t>landfill</w:t>
      </w:r>
      <w:r w:rsidRPr="00622D80">
        <w:rPr>
          <w:rFonts w:ascii="Times New Roman" w:hAnsi="Times New Roman"/>
          <w:sz w:val="28"/>
          <w:szCs w:val="28"/>
          <w:lang w:val="sq-AL"/>
        </w:rPr>
        <w:t>, vecan</w:t>
      </w:r>
      <w:r>
        <w:rPr>
          <w:rFonts w:ascii="Times New Roman" w:hAnsi="Times New Roman"/>
          <w:sz w:val="28"/>
          <w:szCs w:val="28"/>
          <w:lang w:val="sq-AL"/>
        </w:rPr>
        <w:t>ë</w:t>
      </w:r>
      <w:r w:rsidRPr="00622D80">
        <w:rPr>
          <w:rFonts w:ascii="Times New Roman" w:hAnsi="Times New Roman"/>
          <w:sz w:val="28"/>
          <w:szCs w:val="28"/>
          <w:lang w:val="sq-AL"/>
        </w:rPr>
        <w:t>risht t</w:t>
      </w:r>
      <w:r>
        <w:rPr>
          <w:rFonts w:ascii="Times New Roman" w:hAnsi="Times New Roman"/>
          <w:sz w:val="28"/>
          <w:szCs w:val="28"/>
          <w:lang w:val="sq-AL"/>
        </w:rPr>
        <w:t>ë</w:t>
      </w:r>
      <w:r w:rsidRPr="00622D80">
        <w:rPr>
          <w:rFonts w:ascii="Times New Roman" w:hAnsi="Times New Roman"/>
          <w:sz w:val="28"/>
          <w:szCs w:val="28"/>
          <w:lang w:val="sq-AL"/>
        </w:rPr>
        <w:t xml:space="preserve"> mbetjeve t</w:t>
      </w:r>
      <w:r>
        <w:rPr>
          <w:rFonts w:ascii="Times New Roman" w:hAnsi="Times New Roman"/>
          <w:sz w:val="28"/>
          <w:szCs w:val="28"/>
          <w:lang w:val="sq-AL"/>
        </w:rPr>
        <w:t>ë</w:t>
      </w:r>
      <w:r w:rsidRPr="00622D80">
        <w:rPr>
          <w:rFonts w:ascii="Times New Roman" w:hAnsi="Times New Roman"/>
          <w:sz w:val="28"/>
          <w:szCs w:val="28"/>
          <w:lang w:val="sq-AL"/>
        </w:rPr>
        <w:t xml:space="preserve"> cilat jan</w:t>
      </w:r>
      <w:r>
        <w:rPr>
          <w:rFonts w:ascii="Times New Roman" w:hAnsi="Times New Roman"/>
          <w:sz w:val="28"/>
          <w:szCs w:val="28"/>
          <w:lang w:val="sq-AL"/>
        </w:rPr>
        <w:t>ë</w:t>
      </w:r>
      <w:r w:rsidRPr="00622D80">
        <w:rPr>
          <w:rFonts w:ascii="Times New Roman" w:hAnsi="Times New Roman"/>
          <w:sz w:val="28"/>
          <w:szCs w:val="28"/>
          <w:lang w:val="sq-AL"/>
        </w:rPr>
        <w:t xml:space="preserve"> t</w:t>
      </w:r>
      <w:r>
        <w:rPr>
          <w:rFonts w:ascii="Times New Roman" w:hAnsi="Times New Roman"/>
          <w:sz w:val="28"/>
          <w:szCs w:val="28"/>
          <w:lang w:val="sq-AL"/>
        </w:rPr>
        <w:t>ë</w:t>
      </w:r>
      <w:r w:rsidRPr="00622D80">
        <w:rPr>
          <w:rFonts w:ascii="Times New Roman" w:hAnsi="Times New Roman"/>
          <w:sz w:val="28"/>
          <w:szCs w:val="28"/>
          <w:lang w:val="sq-AL"/>
        </w:rPr>
        <w:t xml:space="preserve"> p</w:t>
      </w:r>
      <w:r>
        <w:rPr>
          <w:rFonts w:ascii="Times New Roman" w:hAnsi="Times New Roman"/>
          <w:sz w:val="28"/>
          <w:szCs w:val="28"/>
          <w:lang w:val="sq-AL"/>
        </w:rPr>
        <w:t>ë</w:t>
      </w:r>
      <w:r w:rsidRPr="00622D80">
        <w:rPr>
          <w:rFonts w:ascii="Times New Roman" w:hAnsi="Times New Roman"/>
          <w:sz w:val="28"/>
          <w:szCs w:val="28"/>
          <w:lang w:val="sq-AL"/>
        </w:rPr>
        <w:t>rshtatshme p</w:t>
      </w:r>
      <w:r>
        <w:rPr>
          <w:rFonts w:ascii="Times New Roman" w:hAnsi="Times New Roman"/>
          <w:sz w:val="28"/>
          <w:szCs w:val="28"/>
          <w:lang w:val="sq-AL"/>
        </w:rPr>
        <w:t>ë</w:t>
      </w:r>
      <w:r w:rsidRPr="00622D80">
        <w:rPr>
          <w:rFonts w:ascii="Times New Roman" w:hAnsi="Times New Roman"/>
          <w:sz w:val="28"/>
          <w:szCs w:val="28"/>
          <w:lang w:val="sq-AL"/>
        </w:rPr>
        <w:t>r riciklim, p</w:t>
      </w:r>
      <w:r>
        <w:rPr>
          <w:rFonts w:ascii="Times New Roman" w:hAnsi="Times New Roman"/>
          <w:sz w:val="28"/>
          <w:szCs w:val="28"/>
          <w:lang w:val="sq-AL"/>
        </w:rPr>
        <w:t>ë</w:t>
      </w:r>
      <w:r w:rsidRPr="00622D80">
        <w:rPr>
          <w:rFonts w:ascii="Times New Roman" w:hAnsi="Times New Roman"/>
          <w:sz w:val="28"/>
          <w:szCs w:val="28"/>
          <w:lang w:val="sq-AL"/>
        </w:rPr>
        <w:t>rgatitje p</w:t>
      </w:r>
      <w:r>
        <w:rPr>
          <w:rFonts w:ascii="Times New Roman" w:hAnsi="Times New Roman"/>
          <w:sz w:val="28"/>
          <w:szCs w:val="28"/>
          <w:lang w:val="sq-AL"/>
        </w:rPr>
        <w:t>ë</w:t>
      </w:r>
      <w:r w:rsidRPr="00622D80">
        <w:rPr>
          <w:rFonts w:ascii="Times New Roman" w:hAnsi="Times New Roman"/>
          <w:sz w:val="28"/>
          <w:szCs w:val="28"/>
          <w:lang w:val="sq-AL"/>
        </w:rPr>
        <w:t>r rip</w:t>
      </w:r>
      <w:r>
        <w:rPr>
          <w:rFonts w:ascii="Times New Roman" w:hAnsi="Times New Roman"/>
          <w:sz w:val="28"/>
          <w:szCs w:val="28"/>
          <w:lang w:val="sq-AL"/>
        </w:rPr>
        <w:t>ë</w:t>
      </w:r>
      <w:r w:rsidRPr="00622D80">
        <w:rPr>
          <w:rFonts w:ascii="Times New Roman" w:hAnsi="Times New Roman"/>
          <w:sz w:val="28"/>
          <w:szCs w:val="28"/>
          <w:lang w:val="sq-AL"/>
        </w:rPr>
        <w:t>rdorim apo rikuperime t</w:t>
      </w:r>
      <w:r>
        <w:rPr>
          <w:rFonts w:ascii="Times New Roman" w:hAnsi="Times New Roman"/>
          <w:sz w:val="28"/>
          <w:szCs w:val="28"/>
          <w:lang w:val="sq-AL"/>
        </w:rPr>
        <w:t>ë</w:t>
      </w:r>
      <w:r w:rsidRPr="00622D80">
        <w:rPr>
          <w:rFonts w:ascii="Times New Roman" w:hAnsi="Times New Roman"/>
          <w:sz w:val="28"/>
          <w:szCs w:val="28"/>
          <w:lang w:val="sq-AL"/>
        </w:rPr>
        <w:t xml:space="preserve"> tjera, dhe t</w:t>
      </w:r>
      <w:r>
        <w:rPr>
          <w:rFonts w:ascii="Times New Roman" w:hAnsi="Times New Roman"/>
          <w:sz w:val="28"/>
          <w:szCs w:val="28"/>
          <w:lang w:val="sq-AL"/>
        </w:rPr>
        <w:t>ë</w:t>
      </w:r>
      <w:r w:rsidRPr="00622D80">
        <w:rPr>
          <w:rFonts w:ascii="Times New Roman" w:hAnsi="Times New Roman"/>
          <w:sz w:val="28"/>
          <w:szCs w:val="28"/>
          <w:lang w:val="sq-AL"/>
        </w:rPr>
        <w:t xml:space="preserve"> mbetjeve bio.</w:t>
      </w:r>
    </w:p>
    <w:p w14:paraId="713A6753" w14:textId="77777777" w:rsidR="00440575" w:rsidRPr="00BE6470" w:rsidRDefault="00440575" w:rsidP="00440575">
      <w:pPr>
        <w:spacing w:after="0"/>
        <w:contextualSpacing/>
        <w:jc w:val="both"/>
        <w:rPr>
          <w:rFonts w:ascii="Times New Roman" w:hAnsi="Times New Roman"/>
          <w:sz w:val="28"/>
          <w:szCs w:val="28"/>
          <w:lang w:val="sq-AL"/>
        </w:rPr>
      </w:pPr>
    </w:p>
    <w:p w14:paraId="27295FCB" w14:textId="0B9CA40F" w:rsidR="00D80119" w:rsidRDefault="00440575" w:rsidP="00440575">
      <w:pPr>
        <w:spacing w:after="0"/>
        <w:contextualSpacing/>
        <w:jc w:val="both"/>
        <w:rPr>
          <w:rFonts w:ascii="Times New Roman" w:hAnsi="Times New Roman"/>
          <w:sz w:val="28"/>
          <w:szCs w:val="28"/>
          <w:lang w:val="sq-AL"/>
        </w:rPr>
      </w:pPr>
      <w:r w:rsidRPr="00BE6470">
        <w:rPr>
          <w:rFonts w:ascii="Times New Roman" w:hAnsi="Times New Roman"/>
          <w:sz w:val="28"/>
          <w:szCs w:val="28"/>
          <w:lang w:val="sq-AL"/>
        </w:rPr>
        <w:t xml:space="preserve">Në kreun e parë </w:t>
      </w:r>
      <w:r>
        <w:rPr>
          <w:rFonts w:ascii="Times New Roman" w:hAnsi="Times New Roman"/>
          <w:sz w:val="28"/>
          <w:szCs w:val="28"/>
          <w:lang w:val="sq-AL"/>
        </w:rPr>
        <w:t xml:space="preserve">trajtohen dispozitat e përgjithshme të projektvendimit, të cilat përcaktojnë objektin e projektvendimit, </w:t>
      </w:r>
      <w:r w:rsidR="00B96600">
        <w:rPr>
          <w:rFonts w:ascii="Times New Roman" w:hAnsi="Times New Roman"/>
          <w:sz w:val="28"/>
          <w:szCs w:val="28"/>
          <w:lang w:val="sq-AL"/>
        </w:rPr>
        <w:t>p</w:t>
      </w:r>
      <w:r w:rsidR="001F3BAA">
        <w:rPr>
          <w:rFonts w:ascii="Times New Roman" w:hAnsi="Times New Roman"/>
          <w:sz w:val="28"/>
          <w:szCs w:val="28"/>
          <w:lang w:val="sq-AL"/>
        </w:rPr>
        <w:t>ë</w:t>
      </w:r>
      <w:r w:rsidR="00B96600">
        <w:rPr>
          <w:rFonts w:ascii="Times New Roman" w:hAnsi="Times New Roman"/>
          <w:sz w:val="28"/>
          <w:szCs w:val="28"/>
          <w:lang w:val="sq-AL"/>
        </w:rPr>
        <w:t>rkufizimet e termave t</w:t>
      </w:r>
      <w:r w:rsidR="001F3BAA">
        <w:rPr>
          <w:rFonts w:ascii="Times New Roman" w:hAnsi="Times New Roman"/>
          <w:sz w:val="28"/>
          <w:szCs w:val="28"/>
          <w:lang w:val="sq-AL"/>
        </w:rPr>
        <w:t>ë</w:t>
      </w:r>
      <w:r w:rsidR="00B96600">
        <w:rPr>
          <w:rFonts w:ascii="Times New Roman" w:hAnsi="Times New Roman"/>
          <w:sz w:val="28"/>
          <w:szCs w:val="28"/>
          <w:lang w:val="sq-AL"/>
        </w:rPr>
        <w:t xml:space="preserve"> p</w:t>
      </w:r>
      <w:r w:rsidR="001F3BAA">
        <w:rPr>
          <w:rFonts w:ascii="Times New Roman" w:hAnsi="Times New Roman"/>
          <w:sz w:val="28"/>
          <w:szCs w:val="28"/>
          <w:lang w:val="sq-AL"/>
        </w:rPr>
        <w:t>ë</w:t>
      </w:r>
      <w:r w:rsidR="00B96600">
        <w:rPr>
          <w:rFonts w:ascii="Times New Roman" w:hAnsi="Times New Roman"/>
          <w:sz w:val="28"/>
          <w:szCs w:val="28"/>
          <w:lang w:val="sq-AL"/>
        </w:rPr>
        <w:t>rdorur n</w:t>
      </w:r>
      <w:r w:rsidR="001F3BAA">
        <w:rPr>
          <w:rFonts w:ascii="Times New Roman" w:hAnsi="Times New Roman"/>
          <w:sz w:val="28"/>
          <w:szCs w:val="28"/>
          <w:lang w:val="sq-AL"/>
        </w:rPr>
        <w:t>ë</w:t>
      </w:r>
      <w:r w:rsidR="00B96600">
        <w:rPr>
          <w:rFonts w:ascii="Times New Roman" w:hAnsi="Times New Roman"/>
          <w:sz w:val="28"/>
          <w:szCs w:val="28"/>
          <w:lang w:val="sq-AL"/>
        </w:rPr>
        <w:t xml:space="preserve"> projektvendim, </w:t>
      </w:r>
      <w:r w:rsidR="00AC1E02">
        <w:rPr>
          <w:rFonts w:ascii="Times New Roman" w:hAnsi="Times New Roman"/>
          <w:sz w:val="28"/>
          <w:szCs w:val="28"/>
          <w:lang w:val="sq-AL"/>
        </w:rPr>
        <w:t xml:space="preserve">fushat e zbatimit, </w:t>
      </w:r>
      <w:r>
        <w:rPr>
          <w:rFonts w:ascii="Times New Roman" w:hAnsi="Times New Roman"/>
          <w:sz w:val="28"/>
          <w:szCs w:val="28"/>
          <w:lang w:val="sq-AL"/>
        </w:rPr>
        <w:t xml:space="preserve">duke vendosur theksin në rëndësinë e parandalimit të efekteve negative në shëndet dhe në mjedis nga asgjësimi i mbetjeve në </w:t>
      </w:r>
      <w:r w:rsidR="00D56184">
        <w:rPr>
          <w:rFonts w:ascii="Times New Roman" w:hAnsi="Times New Roman"/>
          <w:sz w:val="28"/>
          <w:szCs w:val="28"/>
          <w:lang w:val="sq-AL"/>
        </w:rPr>
        <w:t>landfill</w:t>
      </w:r>
      <w:r>
        <w:rPr>
          <w:rFonts w:ascii="Times New Roman" w:hAnsi="Times New Roman"/>
          <w:sz w:val="28"/>
          <w:szCs w:val="28"/>
          <w:lang w:val="sq-AL"/>
        </w:rPr>
        <w:t xml:space="preserve">, si dhe rëndësinë për kalimin drejt ekonomisë qarkulluese, duke ndaluar depozitimin në </w:t>
      </w:r>
      <w:r w:rsidR="00D56184">
        <w:rPr>
          <w:rFonts w:ascii="Times New Roman" w:hAnsi="Times New Roman"/>
          <w:sz w:val="28"/>
          <w:szCs w:val="28"/>
          <w:lang w:val="sq-AL"/>
        </w:rPr>
        <w:t>landfill</w:t>
      </w:r>
      <w:r>
        <w:rPr>
          <w:rFonts w:ascii="Times New Roman" w:hAnsi="Times New Roman"/>
          <w:sz w:val="28"/>
          <w:szCs w:val="28"/>
          <w:lang w:val="sq-AL"/>
        </w:rPr>
        <w:t xml:space="preserve"> të mbetjeve të patrajtuara, apo të mbetjeve të cilat janë të përshtatshme për riciklim apo rikuperime të tjera. </w:t>
      </w:r>
    </w:p>
    <w:p w14:paraId="10FFFC72" w14:textId="77777777" w:rsidR="00D80119" w:rsidRDefault="00D80119" w:rsidP="00440575">
      <w:pPr>
        <w:spacing w:after="0"/>
        <w:contextualSpacing/>
        <w:jc w:val="both"/>
        <w:rPr>
          <w:rFonts w:ascii="Times New Roman" w:hAnsi="Times New Roman"/>
          <w:sz w:val="28"/>
          <w:szCs w:val="28"/>
          <w:lang w:val="sq-AL"/>
        </w:rPr>
      </w:pPr>
    </w:p>
    <w:p w14:paraId="689ADB6D" w14:textId="771BB1C5" w:rsidR="00440575" w:rsidRDefault="00440575" w:rsidP="00440575">
      <w:pPr>
        <w:spacing w:after="0"/>
        <w:contextualSpacing/>
        <w:jc w:val="both"/>
        <w:rPr>
          <w:rFonts w:ascii="Times New Roman" w:hAnsi="Times New Roman"/>
          <w:sz w:val="28"/>
          <w:szCs w:val="28"/>
          <w:lang w:val="sq-AL"/>
        </w:rPr>
      </w:pPr>
      <w:r>
        <w:rPr>
          <w:rFonts w:ascii="Times New Roman" w:hAnsi="Times New Roman"/>
          <w:sz w:val="28"/>
          <w:szCs w:val="28"/>
          <w:lang w:val="sq-AL"/>
        </w:rPr>
        <w:t xml:space="preserve">Gjithashtu, në kreun e parë jepen përkufizimet e termave të përdorura në projektvendim, të cilat janë të harmonizuara me ato të përdorura në ligjin për menaxhimin e integruar të mbetjeve, si dhe me ato në Direktivat e BE-së, përkatësisht Direktivën Kuadër të Mbetjeve dhe Direktivën e </w:t>
      </w:r>
      <w:r w:rsidR="00D56184">
        <w:rPr>
          <w:rFonts w:ascii="Times New Roman" w:hAnsi="Times New Roman"/>
          <w:sz w:val="28"/>
          <w:szCs w:val="28"/>
          <w:lang w:val="sq-AL"/>
        </w:rPr>
        <w:t>Landfill</w:t>
      </w:r>
      <w:r>
        <w:rPr>
          <w:rFonts w:ascii="Times New Roman" w:hAnsi="Times New Roman"/>
          <w:sz w:val="28"/>
          <w:szCs w:val="28"/>
          <w:lang w:val="sq-AL"/>
        </w:rPr>
        <w:t xml:space="preserve">eve. Po ashtu, në këtë kre përcaktohet fusha e zbatimit e projektvendimit, e cila është harmonizuar plotësisht me amendimin e fundit të bërë në Direktivën e </w:t>
      </w:r>
      <w:r w:rsidR="00D56184">
        <w:rPr>
          <w:rFonts w:ascii="Times New Roman" w:hAnsi="Times New Roman"/>
          <w:sz w:val="28"/>
          <w:szCs w:val="28"/>
          <w:lang w:val="sq-AL"/>
        </w:rPr>
        <w:t>Landfill</w:t>
      </w:r>
      <w:r>
        <w:rPr>
          <w:rFonts w:ascii="Times New Roman" w:hAnsi="Times New Roman"/>
          <w:sz w:val="28"/>
          <w:szCs w:val="28"/>
          <w:lang w:val="sq-AL"/>
        </w:rPr>
        <w:t>eve në vitin 2018.</w:t>
      </w:r>
    </w:p>
    <w:p w14:paraId="17E0E39B" w14:textId="77777777" w:rsidR="00440575" w:rsidRPr="00BE6470" w:rsidRDefault="00440575" w:rsidP="00440575">
      <w:pPr>
        <w:spacing w:after="0"/>
        <w:contextualSpacing/>
        <w:jc w:val="both"/>
        <w:rPr>
          <w:rFonts w:ascii="Times New Roman" w:hAnsi="Times New Roman"/>
          <w:sz w:val="28"/>
          <w:szCs w:val="28"/>
          <w:lang w:val="sq-AL"/>
        </w:rPr>
      </w:pPr>
    </w:p>
    <w:p w14:paraId="526A28EA" w14:textId="14354C01" w:rsidR="00D80119" w:rsidRDefault="00440575" w:rsidP="00440575">
      <w:pPr>
        <w:spacing w:after="0"/>
        <w:contextualSpacing/>
        <w:jc w:val="both"/>
        <w:rPr>
          <w:rFonts w:ascii="Times New Roman" w:hAnsi="Times New Roman"/>
          <w:sz w:val="28"/>
          <w:szCs w:val="28"/>
          <w:lang w:val="sq-AL"/>
        </w:rPr>
      </w:pPr>
      <w:r w:rsidRPr="00BE6470">
        <w:rPr>
          <w:rFonts w:ascii="Times New Roman" w:hAnsi="Times New Roman"/>
          <w:sz w:val="28"/>
          <w:szCs w:val="28"/>
          <w:lang w:val="sq-AL"/>
        </w:rPr>
        <w:t xml:space="preserve">Në kreun e dytë </w:t>
      </w:r>
      <w:r>
        <w:rPr>
          <w:rFonts w:ascii="Times New Roman" w:hAnsi="Times New Roman"/>
          <w:sz w:val="28"/>
          <w:szCs w:val="28"/>
          <w:lang w:val="sq-AL"/>
        </w:rPr>
        <w:t>p</w:t>
      </w:r>
      <w:r w:rsidR="006F36F3">
        <w:rPr>
          <w:rFonts w:ascii="Times New Roman" w:hAnsi="Times New Roman"/>
          <w:sz w:val="28"/>
          <w:szCs w:val="28"/>
          <w:lang w:val="sq-AL"/>
        </w:rPr>
        <w:t>ë</w:t>
      </w:r>
      <w:r>
        <w:rPr>
          <w:rFonts w:ascii="Times New Roman" w:hAnsi="Times New Roman"/>
          <w:sz w:val="28"/>
          <w:szCs w:val="28"/>
          <w:lang w:val="sq-AL"/>
        </w:rPr>
        <w:t>rcaktohen k</w:t>
      </w:r>
      <w:r w:rsidR="006F36F3">
        <w:rPr>
          <w:rFonts w:ascii="Times New Roman" w:hAnsi="Times New Roman"/>
          <w:sz w:val="28"/>
          <w:szCs w:val="28"/>
          <w:lang w:val="sq-AL"/>
        </w:rPr>
        <w:t>ë</w:t>
      </w:r>
      <w:r>
        <w:rPr>
          <w:rFonts w:ascii="Times New Roman" w:hAnsi="Times New Roman"/>
          <w:sz w:val="28"/>
          <w:szCs w:val="28"/>
          <w:lang w:val="sq-AL"/>
        </w:rPr>
        <w:t>rkesat t</w:t>
      </w:r>
      <w:r w:rsidR="006F36F3">
        <w:rPr>
          <w:rFonts w:ascii="Times New Roman" w:hAnsi="Times New Roman"/>
          <w:sz w:val="28"/>
          <w:szCs w:val="28"/>
          <w:lang w:val="sq-AL"/>
        </w:rPr>
        <w:t>ë</w:t>
      </w:r>
      <w:r>
        <w:rPr>
          <w:rFonts w:ascii="Times New Roman" w:hAnsi="Times New Roman"/>
          <w:sz w:val="28"/>
          <w:szCs w:val="28"/>
          <w:lang w:val="sq-AL"/>
        </w:rPr>
        <w:t xml:space="preserve"> cilat duhet t</w:t>
      </w:r>
      <w:r w:rsidR="006F36F3">
        <w:rPr>
          <w:rFonts w:ascii="Times New Roman" w:hAnsi="Times New Roman"/>
          <w:sz w:val="28"/>
          <w:szCs w:val="28"/>
          <w:lang w:val="sq-AL"/>
        </w:rPr>
        <w:t>ë</w:t>
      </w:r>
      <w:r>
        <w:rPr>
          <w:rFonts w:ascii="Times New Roman" w:hAnsi="Times New Roman"/>
          <w:sz w:val="28"/>
          <w:szCs w:val="28"/>
          <w:lang w:val="sq-AL"/>
        </w:rPr>
        <w:t xml:space="preserve"> plot</w:t>
      </w:r>
      <w:r w:rsidR="006F36F3">
        <w:rPr>
          <w:rFonts w:ascii="Times New Roman" w:hAnsi="Times New Roman"/>
          <w:sz w:val="28"/>
          <w:szCs w:val="28"/>
          <w:lang w:val="sq-AL"/>
        </w:rPr>
        <w:t>ë</w:t>
      </w:r>
      <w:r>
        <w:rPr>
          <w:rFonts w:ascii="Times New Roman" w:hAnsi="Times New Roman"/>
          <w:sz w:val="28"/>
          <w:szCs w:val="28"/>
          <w:lang w:val="sq-AL"/>
        </w:rPr>
        <w:t>sohen p</w:t>
      </w:r>
      <w:r w:rsidR="006F36F3">
        <w:rPr>
          <w:rFonts w:ascii="Times New Roman" w:hAnsi="Times New Roman"/>
          <w:sz w:val="28"/>
          <w:szCs w:val="28"/>
          <w:lang w:val="sq-AL"/>
        </w:rPr>
        <w:t>ë</w:t>
      </w:r>
      <w:r>
        <w:rPr>
          <w:rFonts w:ascii="Times New Roman" w:hAnsi="Times New Roman"/>
          <w:sz w:val="28"/>
          <w:szCs w:val="28"/>
          <w:lang w:val="sq-AL"/>
        </w:rPr>
        <w:t>r t</w:t>
      </w:r>
      <w:r w:rsidR="006F36F3">
        <w:rPr>
          <w:rFonts w:ascii="Times New Roman" w:hAnsi="Times New Roman"/>
          <w:sz w:val="28"/>
          <w:szCs w:val="28"/>
          <w:lang w:val="sq-AL"/>
        </w:rPr>
        <w:t>ë</w:t>
      </w:r>
      <w:r>
        <w:rPr>
          <w:rFonts w:ascii="Times New Roman" w:hAnsi="Times New Roman"/>
          <w:sz w:val="28"/>
          <w:szCs w:val="28"/>
          <w:lang w:val="sq-AL"/>
        </w:rPr>
        <w:t xml:space="preserve"> gjitha </w:t>
      </w:r>
      <w:r w:rsidR="00D56184">
        <w:rPr>
          <w:rFonts w:ascii="Times New Roman" w:hAnsi="Times New Roman"/>
          <w:sz w:val="28"/>
          <w:szCs w:val="28"/>
          <w:lang w:val="sq-AL"/>
        </w:rPr>
        <w:t>landfill</w:t>
      </w:r>
      <w:r>
        <w:rPr>
          <w:rFonts w:ascii="Times New Roman" w:hAnsi="Times New Roman"/>
          <w:sz w:val="28"/>
          <w:szCs w:val="28"/>
          <w:lang w:val="sq-AL"/>
        </w:rPr>
        <w:t>et n</w:t>
      </w:r>
      <w:r w:rsidR="006F36F3">
        <w:rPr>
          <w:rFonts w:ascii="Times New Roman" w:hAnsi="Times New Roman"/>
          <w:sz w:val="28"/>
          <w:szCs w:val="28"/>
          <w:lang w:val="sq-AL"/>
        </w:rPr>
        <w:t>ë</w:t>
      </w:r>
      <w:r>
        <w:rPr>
          <w:rFonts w:ascii="Times New Roman" w:hAnsi="Times New Roman"/>
          <w:sz w:val="28"/>
          <w:szCs w:val="28"/>
          <w:lang w:val="sq-AL"/>
        </w:rPr>
        <w:t xml:space="preserve"> territorin e Republik</w:t>
      </w:r>
      <w:r w:rsidR="006F36F3">
        <w:rPr>
          <w:rFonts w:ascii="Times New Roman" w:hAnsi="Times New Roman"/>
          <w:sz w:val="28"/>
          <w:szCs w:val="28"/>
          <w:lang w:val="sq-AL"/>
        </w:rPr>
        <w:t>ë</w:t>
      </w:r>
      <w:r>
        <w:rPr>
          <w:rFonts w:ascii="Times New Roman" w:hAnsi="Times New Roman"/>
          <w:sz w:val="28"/>
          <w:szCs w:val="28"/>
          <w:lang w:val="sq-AL"/>
        </w:rPr>
        <w:t>s s</w:t>
      </w:r>
      <w:r w:rsidR="006F36F3">
        <w:rPr>
          <w:rFonts w:ascii="Times New Roman" w:hAnsi="Times New Roman"/>
          <w:sz w:val="28"/>
          <w:szCs w:val="28"/>
          <w:lang w:val="sq-AL"/>
        </w:rPr>
        <w:t>ë</w:t>
      </w:r>
      <w:r>
        <w:rPr>
          <w:rFonts w:ascii="Times New Roman" w:hAnsi="Times New Roman"/>
          <w:sz w:val="28"/>
          <w:szCs w:val="28"/>
          <w:lang w:val="sq-AL"/>
        </w:rPr>
        <w:t xml:space="preserve"> Shqip</w:t>
      </w:r>
      <w:r w:rsidR="006F36F3">
        <w:rPr>
          <w:rFonts w:ascii="Times New Roman" w:hAnsi="Times New Roman"/>
          <w:sz w:val="28"/>
          <w:szCs w:val="28"/>
          <w:lang w:val="sq-AL"/>
        </w:rPr>
        <w:t>ë</w:t>
      </w:r>
      <w:r>
        <w:rPr>
          <w:rFonts w:ascii="Times New Roman" w:hAnsi="Times New Roman"/>
          <w:sz w:val="28"/>
          <w:szCs w:val="28"/>
          <w:lang w:val="sq-AL"/>
        </w:rPr>
        <w:t>ris</w:t>
      </w:r>
      <w:r w:rsidR="006F36F3">
        <w:rPr>
          <w:rFonts w:ascii="Times New Roman" w:hAnsi="Times New Roman"/>
          <w:sz w:val="28"/>
          <w:szCs w:val="28"/>
          <w:lang w:val="sq-AL"/>
        </w:rPr>
        <w:t>ë</w:t>
      </w:r>
      <w:r>
        <w:rPr>
          <w:rFonts w:ascii="Times New Roman" w:hAnsi="Times New Roman"/>
          <w:sz w:val="28"/>
          <w:szCs w:val="28"/>
          <w:lang w:val="sq-AL"/>
        </w:rPr>
        <w:t xml:space="preserve">. </w:t>
      </w:r>
      <w:r w:rsidR="006579C4">
        <w:rPr>
          <w:rFonts w:ascii="Times New Roman" w:hAnsi="Times New Roman"/>
          <w:sz w:val="28"/>
          <w:szCs w:val="28"/>
          <w:lang w:val="sq-AL"/>
        </w:rPr>
        <w:t>N</w:t>
      </w:r>
      <w:r w:rsidR="006F36F3">
        <w:rPr>
          <w:rFonts w:ascii="Times New Roman" w:hAnsi="Times New Roman"/>
          <w:sz w:val="28"/>
          <w:szCs w:val="28"/>
          <w:lang w:val="sq-AL"/>
        </w:rPr>
        <w:t>ë</w:t>
      </w:r>
      <w:r w:rsidR="006579C4">
        <w:rPr>
          <w:rFonts w:ascii="Times New Roman" w:hAnsi="Times New Roman"/>
          <w:sz w:val="28"/>
          <w:szCs w:val="28"/>
          <w:lang w:val="sq-AL"/>
        </w:rPr>
        <w:t xml:space="preserve"> p</w:t>
      </w:r>
      <w:r w:rsidR="006F36F3">
        <w:rPr>
          <w:rFonts w:ascii="Times New Roman" w:hAnsi="Times New Roman"/>
          <w:sz w:val="28"/>
          <w:szCs w:val="28"/>
          <w:lang w:val="sq-AL"/>
        </w:rPr>
        <w:t>ë</w:t>
      </w:r>
      <w:r w:rsidR="006579C4">
        <w:rPr>
          <w:rFonts w:ascii="Times New Roman" w:hAnsi="Times New Roman"/>
          <w:sz w:val="28"/>
          <w:szCs w:val="28"/>
          <w:lang w:val="sq-AL"/>
        </w:rPr>
        <w:t>rputhje me Direktiv</w:t>
      </w:r>
      <w:r w:rsidR="006F36F3">
        <w:rPr>
          <w:rFonts w:ascii="Times New Roman" w:hAnsi="Times New Roman"/>
          <w:sz w:val="28"/>
          <w:szCs w:val="28"/>
          <w:lang w:val="sq-AL"/>
        </w:rPr>
        <w:t>ë</w:t>
      </w:r>
      <w:r w:rsidR="006579C4">
        <w:rPr>
          <w:rFonts w:ascii="Times New Roman" w:hAnsi="Times New Roman"/>
          <w:sz w:val="28"/>
          <w:szCs w:val="28"/>
          <w:lang w:val="sq-AL"/>
        </w:rPr>
        <w:t xml:space="preserve">n e </w:t>
      </w:r>
      <w:r w:rsidR="00D56184">
        <w:rPr>
          <w:rFonts w:ascii="Times New Roman" w:hAnsi="Times New Roman"/>
          <w:sz w:val="28"/>
          <w:szCs w:val="28"/>
          <w:lang w:val="sq-AL"/>
        </w:rPr>
        <w:t>Landfill</w:t>
      </w:r>
      <w:r w:rsidR="006579C4">
        <w:rPr>
          <w:rFonts w:ascii="Times New Roman" w:hAnsi="Times New Roman"/>
          <w:sz w:val="28"/>
          <w:szCs w:val="28"/>
          <w:lang w:val="sq-AL"/>
        </w:rPr>
        <w:t>eve</w:t>
      </w:r>
      <w:r w:rsidR="00DF7A53">
        <w:rPr>
          <w:rFonts w:ascii="Times New Roman" w:hAnsi="Times New Roman"/>
          <w:sz w:val="28"/>
          <w:szCs w:val="28"/>
          <w:lang w:val="sq-AL"/>
        </w:rPr>
        <w:t xml:space="preserve">, </w:t>
      </w:r>
      <w:r w:rsidR="00D56184">
        <w:rPr>
          <w:rFonts w:ascii="Times New Roman" w:hAnsi="Times New Roman"/>
          <w:sz w:val="28"/>
          <w:szCs w:val="28"/>
          <w:lang w:val="sq-AL"/>
        </w:rPr>
        <w:t>landfill</w:t>
      </w:r>
      <w:r w:rsidR="00DF7A53">
        <w:rPr>
          <w:rFonts w:ascii="Times New Roman" w:hAnsi="Times New Roman"/>
          <w:sz w:val="28"/>
          <w:szCs w:val="28"/>
          <w:lang w:val="sq-AL"/>
        </w:rPr>
        <w:t>et ndahen n</w:t>
      </w:r>
      <w:r w:rsidR="006F36F3">
        <w:rPr>
          <w:rFonts w:ascii="Times New Roman" w:hAnsi="Times New Roman"/>
          <w:sz w:val="28"/>
          <w:szCs w:val="28"/>
          <w:lang w:val="sq-AL"/>
        </w:rPr>
        <w:t>ë</w:t>
      </w:r>
      <w:r w:rsidR="00DF7A53">
        <w:rPr>
          <w:rFonts w:ascii="Times New Roman" w:hAnsi="Times New Roman"/>
          <w:sz w:val="28"/>
          <w:szCs w:val="28"/>
          <w:lang w:val="sq-AL"/>
        </w:rPr>
        <w:t xml:space="preserve"> 3 kategori: </w:t>
      </w:r>
      <w:r w:rsidR="00D56184">
        <w:rPr>
          <w:rFonts w:ascii="Times New Roman" w:hAnsi="Times New Roman"/>
          <w:sz w:val="28"/>
          <w:szCs w:val="28"/>
          <w:lang w:val="sq-AL"/>
        </w:rPr>
        <w:t>landfill</w:t>
      </w:r>
      <w:r w:rsidR="00DF7A53">
        <w:rPr>
          <w:rFonts w:ascii="Times New Roman" w:hAnsi="Times New Roman"/>
          <w:sz w:val="28"/>
          <w:szCs w:val="28"/>
          <w:lang w:val="sq-AL"/>
        </w:rPr>
        <w:t xml:space="preserve">et per mbetjet e rrezikshme, </w:t>
      </w:r>
      <w:r w:rsidR="00D56184">
        <w:rPr>
          <w:rFonts w:ascii="Times New Roman" w:hAnsi="Times New Roman"/>
          <w:sz w:val="28"/>
          <w:szCs w:val="28"/>
          <w:lang w:val="sq-AL"/>
        </w:rPr>
        <w:t>landfill</w:t>
      </w:r>
      <w:r w:rsidR="00DF7A53">
        <w:rPr>
          <w:rFonts w:ascii="Times New Roman" w:hAnsi="Times New Roman"/>
          <w:sz w:val="28"/>
          <w:szCs w:val="28"/>
          <w:lang w:val="sq-AL"/>
        </w:rPr>
        <w:t>et per mbetjet jo t</w:t>
      </w:r>
      <w:r w:rsidR="006F36F3">
        <w:rPr>
          <w:rFonts w:ascii="Times New Roman" w:hAnsi="Times New Roman"/>
          <w:sz w:val="28"/>
          <w:szCs w:val="28"/>
          <w:lang w:val="sq-AL"/>
        </w:rPr>
        <w:t>ë</w:t>
      </w:r>
      <w:r w:rsidR="00DF7A53">
        <w:rPr>
          <w:rFonts w:ascii="Times New Roman" w:hAnsi="Times New Roman"/>
          <w:sz w:val="28"/>
          <w:szCs w:val="28"/>
          <w:lang w:val="sq-AL"/>
        </w:rPr>
        <w:t xml:space="preserve"> rrezikshme dhe </w:t>
      </w:r>
      <w:r w:rsidR="00D56184">
        <w:rPr>
          <w:rFonts w:ascii="Times New Roman" w:hAnsi="Times New Roman"/>
          <w:sz w:val="28"/>
          <w:szCs w:val="28"/>
          <w:lang w:val="sq-AL"/>
        </w:rPr>
        <w:t>landfill</w:t>
      </w:r>
      <w:r w:rsidR="00DF7A53">
        <w:rPr>
          <w:rFonts w:ascii="Times New Roman" w:hAnsi="Times New Roman"/>
          <w:sz w:val="28"/>
          <w:szCs w:val="28"/>
          <w:lang w:val="sq-AL"/>
        </w:rPr>
        <w:t>et per mbetjet inerte.</w:t>
      </w:r>
      <w:r w:rsidR="00601494">
        <w:rPr>
          <w:rFonts w:ascii="Times New Roman" w:hAnsi="Times New Roman"/>
          <w:sz w:val="28"/>
          <w:szCs w:val="28"/>
          <w:lang w:val="sq-AL"/>
        </w:rPr>
        <w:t xml:space="preserve"> </w:t>
      </w:r>
    </w:p>
    <w:p w14:paraId="048EE7E1" w14:textId="77777777" w:rsidR="00D80119" w:rsidRDefault="00D80119" w:rsidP="00440575">
      <w:pPr>
        <w:spacing w:after="0"/>
        <w:contextualSpacing/>
        <w:jc w:val="both"/>
        <w:rPr>
          <w:rFonts w:ascii="Times New Roman" w:hAnsi="Times New Roman"/>
          <w:sz w:val="28"/>
          <w:szCs w:val="28"/>
          <w:lang w:val="sq-AL"/>
        </w:rPr>
      </w:pPr>
    </w:p>
    <w:p w14:paraId="4D362648" w14:textId="7BF8DC2A" w:rsidR="00D80119" w:rsidRDefault="00601494" w:rsidP="00440575">
      <w:pPr>
        <w:spacing w:after="0"/>
        <w:contextualSpacing/>
        <w:jc w:val="both"/>
        <w:rPr>
          <w:rFonts w:ascii="Times New Roman" w:hAnsi="Times New Roman"/>
          <w:sz w:val="28"/>
          <w:szCs w:val="28"/>
          <w:lang w:val="sq-AL"/>
        </w:rPr>
      </w:pPr>
      <w:r>
        <w:rPr>
          <w:rFonts w:ascii="Times New Roman" w:hAnsi="Times New Roman"/>
          <w:sz w:val="28"/>
          <w:szCs w:val="28"/>
          <w:lang w:val="sq-AL"/>
        </w:rPr>
        <w:t>M</w:t>
      </w:r>
      <w:r w:rsidR="006F36F3">
        <w:rPr>
          <w:rFonts w:ascii="Times New Roman" w:hAnsi="Times New Roman"/>
          <w:sz w:val="28"/>
          <w:szCs w:val="28"/>
          <w:lang w:val="sq-AL"/>
        </w:rPr>
        <w:t>ë</w:t>
      </w:r>
      <w:r>
        <w:rPr>
          <w:rFonts w:ascii="Times New Roman" w:hAnsi="Times New Roman"/>
          <w:sz w:val="28"/>
          <w:szCs w:val="28"/>
          <w:lang w:val="sq-AL"/>
        </w:rPr>
        <w:t xml:space="preserve"> tej, n</w:t>
      </w:r>
      <w:r w:rsidR="00B539EF">
        <w:rPr>
          <w:rFonts w:ascii="Times New Roman" w:hAnsi="Times New Roman"/>
          <w:sz w:val="28"/>
          <w:szCs w:val="28"/>
          <w:lang w:val="sq-AL"/>
        </w:rPr>
        <w:t>j</w:t>
      </w:r>
      <w:r w:rsidR="006F36F3">
        <w:rPr>
          <w:rFonts w:ascii="Times New Roman" w:hAnsi="Times New Roman"/>
          <w:sz w:val="28"/>
          <w:szCs w:val="28"/>
          <w:lang w:val="sq-AL"/>
        </w:rPr>
        <w:t>ë</w:t>
      </w:r>
      <w:r w:rsidR="00B539EF">
        <w:rPr>
          <w:rFonts w:ascii="Times New Roman" w:hAnsi="Times New Roman"/>
          <w:sz w:val="28"/>
          <w:szCs w:val="28"/>
          <w:lang w:val="sq-AL"/>
        </w:rPr>
        <w:t xml:space="preserve"> risi e </w:t>
      </w:r>
      <w:r w:rsidR="006C6CF0">
        <w:rPr>
          <w:rFonts w:ascii="Times New Roman" w:hAnsi="Times New Roman"/>
          <w:sz w:val="28"/>
          <w:szCs w:val="28"/>
          <w:lang w:val="sq-AL"/>
        </w:rPr>
        <w:t>v</w:t>
      </w:r>
      <w:r w:rsidR="00B539EF">
        <w:rPr>
          <w:rFonts w:ascii="Times New Roman" w:hAnsi="Times New Roman"/>
          <w:sz w:val="28"/>
          <w:szCs w:val="28"/>
          <w:lang w:val="sq-AL"/>
        </w:rPr>
        <w:t xml:space="preserve">endimit </w:t>
      </w:r>
      <w:r w:rsidR="006F36F3">
        <w:rPr>
          <w:rFonts w:ascii="Times New Roman" w:hAnsi="Times New Roman"/>
          <w:sz w:val="28"/>
          <w:szCs w:val="28"/>
          <w:lang w:val="sq-AL"/>
        </w:rPr>
        <w:t>ë</w:t>
      </w:r>
      <w:r w:rsidR="00B539EF">
        <w:rPr>
          <w:rFonts w:ascii="Times New Roman" w:hAnsi="Times New Roman"/>
          <w:sz w:val="28"/>
          <w:szCs w:val="28"/>
          <w:lang w:val="sq-AL"/>
        </w:rPr>
        <w:t>sht</w:t>
      </w:r>
      <w:r w:rsidR="006F36F3">
        <w:rPr>
          <w:rFonts w:ascii="Times New Roman" w:hAnsi="Times New Roman"/>
          <w:sz w:val="28"/>
          <w:szCs w:val="28"/>
          <w:lang w:val="sq-AL"/>
        </w:rPr>
        <w:t>ë</w:t>
      </w:r>
      <w:r w:rsidR="00B539EF">
        <w:rPr>
          <w:rFonts w:ascii="Times New Roman" w:hAnsi="Times New Roman"/>
          <w:sz w:val="28"/>
          <w:szCs w:val="28"/>
          <w:lang w:val="sq-AL"/>
        </w:rPr>
        <w:t xml:space="preserve"> n</w:t>
      </w:r>
      <w:r>
        <w:rPr>
          <w:rFonts w:ascii="Times New Roman" w:hAnsi="Times New Roman"/>
          <w:sz w:val="28"/>
          <w:szCs w:val="28"/>
          <w:lang w:val="sq-AL"/>
        </w:rPr>
        <w:t xml:space="preserve">eni </w:t>
      </w:r>
      <w:r w:rsidR="00B539EF">
        <w:rPr>
          <w:rFonts w:ascii="Times New Roman" w:hAnsi="Times New Roman"/>
          <w:sz w:val="28"/>
          <w:szCs w:val="28"/>
          <w:lang w:val="sq-AL"/>
        </w:rPr>
        <w:t>5, ku listohen</w:t>
      </w:r>
      <w:r>
        <w:rPr>
          <w:rFonts w:ascii="Times New Roman" w:hAnsi="Times New Roman"/>
          <w:sz w:val="28"/>
          <w:szCs w:val="28"/>
          <w:lang w:val="sq-AL"/>
        </w:rPr>
        <w:t xml:space="preserve"> mbetjet dhe trajtimet t</w:t>
      </w:r>
      <w:r w:rsidR="006F36F3">
        <w:rPr>
          <w:rFonts w:ascii="Times New Roman" w:hAnsi="Times New Roman"/>
          <w:sz w:val="28"/>
          <w:szCs w:val="28"/>
          <w:lang w:val="sq-AL"/>
        </w:rPr>
        <w:t>ë</w:t>
      </w:r>
      <w:r>
        <w:rPr>
          <w:rFonts w:ascii="Times New Roman" w:hAnsi="Times New Roman"/>
          <w:sz w:val="28"/>
          <w:szCs w:val="28"/>
          <w:lang w:val="sq-AL"/>
        </w:rPr>
        <w:t xml:space="preserve"> cilat jan</w:t>
      </w:r>
      <w:r w:rsidR="006F36F3">
        <w:rPr>
          <w:rFonts w:ascii="Times New Roman" w:hAnsi="Times New Roman"/>
          <w:sz w:val="28"/>
          <w:szCs w:val="28"/>
          <w:lang w:val="sq-AL"/>
        </w:rPr>
        <w:t>ë</w:t>
      </w:r>
      <w:r>
        <w:rPr>
          <w:rFonts w:ascii="Times New Roman" w:hAnsi="Times New Roman"/>
          <w:sz w:val="28"/>
          <w:szCs w:val="28"/>
          <w:lang w:val="sq-AL"/>
        </w:rPr>
        <w:t xml:space="preserve"> t</w:t>
      </w:r>
      <w:r w:rsidR="006F36F3">
        <w:rPr>
          <w:rFonts w:ascii="Times New Roman" w:hAnsi="Times New Roman"/>
          <w:sz w:val="28"/>
          <w:szCs w:val="28"/>
          <w:lang w:val="sq-AL"/>
        </w:rPr>
        <w:t>ë</w:t>
      </w:r>
      <w:r>
        <w:rPr>
          <w:rFonts w:ascii="Times New Roman" w:hAnsi="Times New Roman"/>
          <w:sz w:val="28"/>
          <w:szCs w:val="28"/>
          <w:lang w:val="sq-AL"/>
        </w:rPr>
        <w:t xml:space="preserve"> p</w:t>
      </w:r>
      <w:r w:rsidR="006F36F3">
        <w:rPr>
          <w:rFonts w:ascii="Times New Roman" w:hAnsi="Times New Roman"/>
          <w:sz w:val="28"/>
          <w:szCs w:val="28"/>
          <w:lang w:val="sq-AL"/>
        </w:rPr>
        <w:t>ë</w:t>
      </w:r>
      <w:r>
        <w:rPr>
          <w:rFonts w:ascii="Times New Roman" w:hAnsi="Times New Roman"/>
          <w:sz w:val="28"/>
          <w:szCs w:val="28"/>
          <w:lang w:val="sq-AL"/>
        </w:rPr>
        <w:t xml:space="preserve">rjashtuara nga </w:t>
      </w:r>
      <w:r w:rsidR="00D56184">
        <w:rPr>
          <w:rFonts w:ascii="Times New Roman" w:hAnsi="Times New Roman"/>
          <w:sz w:val="28"/>
          <w:szCs w:val="28"/>
          <w:lang w:val="sq-AL"/>
        </w:rPr>
        <w:t>landfill</w:t>
      </w:r>
      <w:r>
        <w:rPr>
          <w:rFonts w:ascii="Times New Roman" w:hAnsi="Times New Roman"/>
          <w:sz w:val="28"/>
          <w:szCs w:val="28"/>
          <w:lang w:val="sq-AL"/>
        </w:rPr>
        <w:t>et</w:t>
      </w:r>
      <w:r w:rsidR="006C6CF0">
        <w:rPr>
          <w:rFonts w:ascii="Times New Roman" w:hAnsi="Times New Roman"/>
          <w:sz w:val="28"/>
          <w:szCs w:val="28"/>
          <w:lang w:val="sq-AL"/>
        </w:rPr>
        <w:t>, me dispozitat e p</w:t>
      </w:r>
      <w:r w:rsidR="006F36F3">
        <w:rPr>
          <w:rFonts w:ascii="Times New Roman" w:hAnsi="Times New Roman"/>
          <w:sz w:val="28"/>
          <w:szCs w:val="28"/>
          <w:lang w:val="sq-AL"/>
        </w:rPr>
        <w:t>ë</w:t>
      </w:r>
      <w:r w:rsidR="006C6CF0">
        <w:rPr>
          <w:rFonts w:ascii="Times New Roman" w:hAnsi="Times New Roman"/>
          <w:sz w:val="28"/>
          <w:szCs w:val="28"/>
          <w:lang w:val="sq-AL"/>
        </w:rPr>
        <w:t>rdit</w:t>
      </w:r>
      <w:r w:rsidR="006F36F3">
        <w:rPr>
          <w:rFonts w:ascii="Times New Roman" w:hAnsi="Times New Roman"/>
          <w:sz w:val="28"/>
          <w:szCs w:val="28"/>
          <w:lang w:val="sq-AL"/>
        </w:rPr>
        <w:t>ë</w:t>
      </w:r>
      <w:r w:rsidR="006C6CF0">
        <w:rPr>
          <w:rFonts w:ascii="Times New Roman" w:hAnsi="Times New Roman"/>
          <w:sz w:val="28"/>
          <w:szCs w:val="28"/>
          <w:lang w:val="sq-AL"/>
        </w:rPr>
        <w:t>suara sipas amendimit t</w:t>
      </w:r>
      <w:r w:rsidR="006F36F3">
        <w:rPr>
          <w:rFonts w:ascii="Times New Roman" w:hAnsi="Times New Roman"/>
          <w:sz w:val="28"/>
          <w:szCs w:val="28"/>
          <w:lang w:val="sq-AL"/>
        </w:rPr>
        <w:t>ë</w:t>
      </w:r>
      <w:r w:rsidR="006C6CF0">
        <w:rPr>
          <w:rFonts w:ascii="Times New Roman" w:hAnsi="Times New Roman"/>
          <w:sz w:val="28"/>
          <w:szCs w:val="28"/>
          <w:lang w:val="sq-AL"/>
        </w:rPr>
        <w:t xml:space="preserve"> Direktiv</w:t>
      </w:r>
      <w:r w:rsidR="006F36F3">
        <w:rPr>
          <w:rFonts w:ascii="Times New Roman" w:hAnsi="Times New Roman"/>
          <w:sz w:val="28"/>
          <w:szCs w:val="28"/>
          <w:lang w:val="sq-AL"/>
        </w:rPr>
        <w:t>ë</w:t>
      </w:r>
      <w:r w:rsidR="006C6CF0">
        <w:rPr>
          <w:rFonts w:ascii="Times New Roman" w:hAnsi="Times New Roman"/>
          <w:sz w:val="28"/>
          <w:szCs w:val="28"/>
          <w:lang w:val="sq-AL"/>
        </w:rPr>
        <w:t>s s</w:t>
      </w:r>
      <w:r w:rsidR="006F36F3">
        <w:rPr>
          <w:rFonts w:ascii="Times New Roman" w:hAnsi="Times New Roman"/>
          <w:sz w:val="28"/>
          <w:szCs w:val="28"/>
          <w:lang w:val="sq-AL"/>
        </w:rPr>
        <w:t>ë</w:t>
      </w:r>
      <w:r w:rsidR="006C6CF0">
        <w:rPr>
          <w:rFonts w:ascii="Times New Roman" w:hAnsi="Times New Roman"/>
          <w:sz w:val="28"/>
          <w:szCs w:val="28"/>
          <w:lang w:val="sq-AL"/>
        </w:rPr>
        <w:t xml:space="preserve"> </w:t>
      </w:r>
      <w:r w:rsidR="00D56184">
        <w:rPr>
          <w:rFonts w:ascii="Times New Roman" w:hAnsi="Times New Roman"/>
          <w:sz w:val="28"/>
          <w:szCs w:val="28"/>
          <w:lang w:val="sq-AL"/>
        </w:rPr>
        <w:t>Landfill</w:t>
      </w:r>
      <w:r w:rsidR="006C6CF0">
        <w:rPr>
          <w:rFonts w:ascii="Times New Roman" w:hAnsi="Times New Roman"/>
          <w:sz w:val="28"/>
          <w:szCs w:val="28"/>
          <w:lang w:val="sq-AL"/>
        </w:rPr>
        <w:t>eve n</w:t>
      </w:r>
      <w:r w:rsidR="006F36F3">
        <w:rPr>
          <w:rFonts w:ascii="Times New Roman" w:hAnsi="Times New Roman"/>
          <w:sz w:val="28"/>
          <w:szCs w:val="28"/>
          <w:lang w:val="sq-AL"/>
        </w:rPr>
        <w:t>ë</w:t>
      </w:r>
      <w:r w:rsidR="006C6CF0">
        <w:rPr>
          <w:rFonts w:ascii="Times New Roman" w:hAnsi="Times New Roman"/>
          <w:sz w:val="28"/>
          <w:szCs w:val="28"/>
          <w:lang w:val="sq-AL"/>
        </w:rPr>
        <w:t xml:space="preserve"> 2018, </w:t>
      </w:r>
      <w:r w:rsidR="00580900" w:rsidRPr="00580900">
        <w:rPr>
          <w:rFonts w:ascii="Times New Roman" w:hAnsi="Times New Roman"/>
          <w:sz w:val="28"/>
          <w:szCs w:val="28"/>
          <w:lang w:val="sq-AL"/>
        </w:rPr>
        <w:t>ku ndër mbetjet e përjashtuara nga landfillet, janë shtuar mbetjet të cilat janë grumbulluar në mënyrë të diferencuar për ripërdorim dhe ricikilim, me qëllim zbatimin e hierarkisë së mbetjeve, rritjen e qarkullimit të mbetjeve në sistem dhe reduktimin e mbetjeve që dërgohen për asgjësim në landfill, me përjashtim të rasteve kur trajtimi në landfill siguron rezultatin më të mirë mjedisor.</w:t>
      </w:r>
      <w:r w:rsidR="00682B0F">
        <w:rPr>
          <w:rFonts w:ascii="Times New Roman" w:hAnsi="Times New Roman"/>
          <w:sz w:val="28"/>
          <w:szCs w:val="28"/>
          <w:lang w:val="sq-AL"/>
        </w:rPr>
        <w:t xml:space="preserve"> </w:t>
      </w:r>
    </w:p>
    <w:p w14:paraId="67C99E1A" w14:textId="77777777" w:rsidR="00D80119" w:rsidRDefault="00D80119" w:rsidP="00440575">
      <w:pPr>
        <w:spacing w:after="0"/>
        <w:contextualSpacing/>
        <w:jc w:val="both"/>
        <w:rPr>
          <w:rFonts w:ascii="Times New Roman" w:hAnsi="Times New Roman"/>
          <w:sz w:val="28"/>
          <w:szCs w:val="28"/>
          <w:lang w:val="sq-AL"/>
        </w:rPr>
      </w:pPr>
    </w:p>
    <w:p w14:paraId="29886037" w14:textId="386F832E" w:rsidR="00440575" w:rsidRPr="00B6535B" w:rsidRDefault="00682B0F" w:rsidP="00440575">
      <w:pPr>
        <w:spacing w:after="0"/>
        <w:contextualSpacing/>
        <w:jc w:val="both"/>
        <w:rPr>
          <w:rFonts w:ascii="Times New Roman" w:hAnsi="Times New Roman"/>
          <w:sz w:val="28"/>
          <w:szCs w:val="28"/>
          <w:lang w:val="sq-AL"/>
        </w:rPr>
      </w:pPr>
      <w:r>
        <w:rPr>
          <w:rFonts w:ascii="Times New Roman" w:hAnsi="Times New Roman"/>
          <w:sz w:val="28"/>
          <w:szCs w:val="28"/>
          <w:lang w:val="sq-AL"/>
        </w:rPr>
        <w:t>Neni 6 liston mbetjet dhe trajtimet q</w:t>
      </w:r>
      <w:r w:rsidR="006F36F3">
        <w:rPr>
          <w:rFonts w:ascii="Times New Roman" w:hAnsi="Times New Roman"/>
          <w:sz w:val="28"/>
          <w:szCs w:val="28"/>
          <w:lang w:val="sq-AL"/>
        </w:rPr>
        <w:t>ë</w:t>
      </w:r>
      <w:r>
        <w:rPr>
          <w:rFonts w:ascii="Times New Roman" w:hAnsi="Times New Roman"/>
          <w:sz w:val="28"/>
          <w:szCs w:val="28"/>
          <w:lang w:val="sq-AL"/>
        </w:rPr>
        <w:t xml:space="preserve"> pranohen n</w:t>
      </w:r>
      <w:r w:rsidR="006F36F3">
        <w:rPr>
          <w:rFonts w:ascii="Times New Roman" w:hAnsi="Times New Roman"/>
          <w:sz w:val="28"/>
          <w:szCs w:val="28"/>
          <w:lang w:val="sq-AL"/>
        </w:rPr>
        <w:t>ë</w:t>
      </w:r>
      <w:r>
        <w:rPr>
          <w:rFonts w:ascii="Times New Roman" w:hAnsi="Times New Roman"/>
          <w:sz w:val="28"/>
          <w:szCs w:val="28"/>
          <w:lang w:val="sq-AL"/>
        </w:rPr>
        <w:t xml:space="preserve"> </w:t>
      </w:r>
      <w:r w:rsidR="00D56184">
        <w:rPr>
          <w:rFonts w:ascii="Times New Roman" w:hAnsi="Times New Roman"/>
          <w:sz w:val="28"/>
          <w:szCs w:val="28"/>
          <w:lang w:val="sq-AL"/>
        </w:rPr>
        <w:t>landfill</w:t>
      </w:r>
      <w:r>
        <w:rPr>
          <w:rFonts w:ascii="Times New Roman" w:hAnsi="Times New Roman"/>
          <w:sz w:val="28"/>
          <w:szCs w:val="28"/>
          <w:lang w:val="sq-AL"/>
        </w:rPr>
        <w:t xml:space="preserve">e, duke theksuar </w:t>
      </w:r>
      <w:r w:rsidR="00742F20">
        <w:rPr>
          <w:rFonts w:ascii="Times New Roman" w:hAnsi="Times New Roman"/>
          <w:sz w:val="28"/>
          <w:szCs w:val="28"/>
          <w:lang w:val="sq-AL"/>
        </w:rPr>
        <w:t>r</w:t>
      </w:r>
      <w:r w:rsidR="006F36F3">
        <w:rPr>
          <w:rFonts w:ascii="Times New Roman" w:hAnsi="Times New Roman"/>
          <w:sz w:val="28"/>
          <w:szCs w:val="28"/>
          <w:lang w:val="sq-AL"/>
        </w:rPr>
        <w:t>ë</w:t>
      </w:r>
      <w:r w:rsidR="00742F20">
        <w:rPr>
          <w:rFonts w:ascii="Times New Roman" w:hAnsi="Times New Roman"/>
          <w:sz w:val="28"/>
          <w:szCs w:val="28"/>
          <w:lang w:val="sq-AL"/>
        </w:rPr>
        <w:t>nd</w:t>
      </w:r>
      <w:r w:rsidR="006F36F3">
        <w:rPr>
          <w:rFonts w:ascii="Times New Roman" w:hAnsi="Times New Roman"/>
          <w:sz w:val="28"/>
          <w:szCs w:val="28"/>
          <w:lang w:val="sq-AL"/>
        </w:rPr>
        <w:t>ë</w:t>
      </w:r>
      <w:r w:rsidR="00742F20">
        <w:rPr>
          <w:rFonts w:ascii="Times New Roman" w:hAnsi="Times New Roman"/>
          <w:sz w:val="28"/>
          <w:szCs w:val="28"/>
          <w:lang w:val="sq-AL"/>
        </w:rPr>
        <w:t>sin</w:t>
      </w:r>
      <w:r w:rsidR="006F36F3">
        <w:rPr>
          <w:rFonts w:ascii="Times New Roman" w:hAnsi="Times New Roman"/>
          <w:sz w:val="28"/>
          <w:szCs w:val="28"/>
          <w:lang w:val="sq-AL"/>
        </w:rPr>
        <w:t>ë</w:t>
      </w:r>
      <w:r w:rsidR="00742F20">
        <w:rPr>
          <w:rFonts w:ascii="Times New Roman" w:hAnsi="Times New Roman"/>
          <w:sz w:val="28"/>
          <w:szCs w:val="28"/>
          <w:lang w:val="sq-AL"/>
        </w:rPr>
        <w:t xml:space="preserve"> e marrjes s</w:t>
      </w:r>
      <w:r w:rsidR="006F36F3">
        <w:rPr>
          <w:rFonts w:ascii="Times New Roman" w:hAnsi="Times New Roman"/>
          <w:sz w:val="28"/>
          <w:szCs w:val="28"/>
          <w:lang w:val="sq-AL"/>
        </w:rPr>
        <w:t>ë</w:t>
      </w:r>
      <w:r w:rsidR="00742F20">
        <w:rPr>
          <w:rFonts w:ascii="Times New Roman" w:hAnsi="Times New Roman"/>
          <w:sz w:val="28"/>
          <w:szCs w:val="28"/>
          <w:lang w:val="sq-AL"/>
        </w:rPr>
        <w:t xml:space="preserve"> masave q</w:t>
      </w:r>
      <w:r w:rsidR="006F36F3">
        <w:rPr>
          <w:rFonts w:ascii="Times New Roman" w:hAnsi="Times New Roman"/>
          <w:sz w:val="28"/>
          <w:szCs w:val="28"/>
          <w:lang w:val="sq-AL"/>
        </w:rPr>
        <w:t>ë</w:t>
      </w:r>
      <w:r w:rsidR="00742F20">
        <w:rPr>
          <w:rFonts w:ascii="Times New Roman" w:hAnsi="Times New Roman"/>
          <w:sz w:val="28"/>
          <w:szCs w:val="28"/>
          <w:lang w:val="sq-AL"/>
        </w:rPr>
        <w:t xml:space="preserve"> </w:t>
      </w:r>
      <w:r w:rsidR="00BD0637">
        <w:rPr>
          <w:rFonts w:ascii="Times New Roman" w:hAnsi="Times New Roman"/>
          <w:sz w:val="28"/>
          <w:szCs w:val="28"/>
          <w:lang w:val="sq-AL"/>
        </w:rPr>
        <w:t>nxisin rritjen e p</w:t>
      </w:r>
      <w:r w:rsidR="006F36F3">
        <w:rPr>
          <w:rFonts w:ascii="Times New Roman" w:hAnsi="Times New Roman"/>
          <w:sz w:val="28"/>
          <w:szCs w:val="28"/>
          <w:lang w:val="sq-AL"/>
        </w:rPr>
        <w:t>ë</w:t>
      </w:r>
      <w:r w:rsidR="00BD0637">
        <w:rPr>
          <w:rFonts w:ascii="Times New Roman" w:hAnsi="Times New Roman"/>
          <w:sz w:val="28"/>
          <w:szCs w:val="28"/>
          <w:lang w:val="sq-AL"/>
        </w:rPr>
        <w:t>rgatitjes p</w:t>
      </w:r>
      <w:r w:rsidR="006F36F3">
        <w:rPr>
          <w:rFonts w:ascii="Times New Roman" w:hAnsi="Times New Roman"/>
          <w:sz w:val="28"/>
          <w:szCs w:val="28"/>
          <w:lang w:val="sq-AL"/>
        </w:rPr>
        <w:t>ë</w:t>
      </w:r>
      <w:r w:rsidR="00BD0637">
        <w:rPr>
          <w:rFonts w:ascii="Times New Roman" w:hAnsi="Times New Roman"/>
          <w:sz w:val="28"/>
          <w:szCs w:val="28"/>
          <w:lang w:val="sq-AL"/>
        </w:rPr>
        <w:t>r rip</w:t>
      </w:r>
      <w:r w:rsidR="006F36F3">
        <w:rPr>
          <w:rFonts w:ascii="Times New Roman" w:hAnsi="Times New Roman"/>
          <w:sz w:val="28"/>
          <w:szCs w:val="28"/>
          <w:lang w:val="sq-AL"/>
        </w:rPr>
        <w:t>ë</w:t>
      </w:r>
      <w:r w:rsidR="00BD0637">
        <w:rPr>
          <w:rFonts w:ascii="Times New Roman" w:hAnsi="Times New Roman"/>
          <w:sz w:val="28"/>
          <w:szCs w:val="28"/>
          <w:lang w:val="sq-AL"/>
        </w:rPr>
        <w:t>rdorim dhe riciklim, zbatimin e hierarkis</w:t>
      </w:r>
      <w:r w:rsidR="006F36F3">
        <w:rPr>
          <w:rFonts w:ascii="Times New Roman" w:hAnsi="Times New Roman"/>
          <w:sz w:val="28"/>
          <w:szCs w:val="28"/>
          <w:lang w:val="sq-AL"/>
        </w:rPr>
        <w:t>ë</w:t>
      </w:r>
      <w:r w:rsidR="00BD0637">
        <w:rPr>
          <w:rFonts w:ascii="Times New Roman" w:hAnsi="Times New Roman"/>
          <w:sz w:val="28"/>
          <w:szCs w:val="28"/>
          <w:lang w:val="sq-AL"/>
        </w:rPr>
        <w:t xml:space="preserve"> s</w:t>
      </w:r>
      <w:r w:rsidR="006F36F3">
        <w:rPr>
          <w:rFonts w:ascii="Times New Roman" w:hAnsi="Times New Roman"/>
          <w:sz w:val="28"/>
          <w:szCs w:val="28"/>
          <w:lang w:val="sq-AL"/>
        </w:rPr>
        <w:t>ë</w:t>
      </w:r>
      <w:r w:rsidR="00BD0637">
        <w:rPr>
          <w:rFonts w:ascii="Times New Roman" w:hAnsi="Times New Roman"/>
          <w:sz w:val="28"/>
          <w:szCs w:val="28"/>
          <w:lang w:val="sq-AL"/>
        </w:rPr>
        <w:t xml:space="preserve"> mbetjeve dhe</w:t>
      </w:r>
      <w:r w:rsidR="00046797">
        <w:rPr>
          <w:rFonts w:ascii="Times New Roman" w:hAnsi="Times New Roman"/>
          <w:sz w:val="28"/>
          <w:szCs w:val="28"/>
          <w:lang w:val="sq-AL"/>
        </w:rPr>
        <w:t xml:space="preserve"> mb</w:t>
      </w:r>
      <w:r w:rsidR="006F36F3">
        <w:rPr>
          <w:rFonts w:ascii="Times New Roman" w:hAnsi="Times New Roman"/>
          <w:sz w:val="28"/>
          <w:szCs w:val="28"/>
          <w:lang w:val="sq-AL"/>
        </w:rPr>
        <w:t>ë</w:t>
      </w:r>
      <w:r w:rsidR="00046797">
        <w:rPr>
          <w:rFonts w:ascii="Times New Roman" w:hAnsi="Times New Roman"/>
          <w:sz w:val="28"/>
          <w:szCs w:val="28"/>
          <w:lang w:val="sq-AL"/>
        </w:rPr>
        <w:t>shtetjen e objektivave t</w:t>
      </w:r>
      <w:r w:rsidR="006F36F3">
        <w:rPr>
          <w:rFonts w:ascii="Times New Roman" w:hAnsi="Times New Roman"/>
          <w:sz w:val="28"/>
          <w:szCs w:val="28"/>
          <w:lang w:val="sq-AL"/>
        </w:rPr>
        <w:t>ë</w:t>
      </w:r>
      <w:r w:rsidR="00046797">
        <w:rPr>
          <w:rFonts w:ascii="Times New Roman" w:hAnsi="Times New Roman"/>
          <w:sz w:val="28"/>
          <w:szCs w:val="28"/>
          <w:lang w:val="sq-AL"/>
        </w:rPr>
        <w:t xml:space="preserve"> p</w:t>
      </w:r>
      <w:r w:rsidR="006F36F3">
        <w:rPr>
          <w:rFonts w:ascii="Times New Roman" w:hAnsi="Times New Roman"/>
          <w:sz w:val="28"/>
          <w:szCs w:val="28"/>
          <w:lang w:val="sq-AL"/>
        </w:rPr>
        <w:t>ë</w:t>
      </w:r>
      <w:r w:rsidR="00046797">
        <w:rPr>
          <w:rFonts w:ascii="Times New Roman" w:hAnsi="Times New Roman"/>
          <w:sz w:val="28"/>
          <w:szCs w:val="28"/>
          <w:lang w:val="sq-AL"/>
        </w:rPr>
        <w:t>rcaktuara n</w:t>
      </w:r>
      <w:r w:rsidR="006F36F3">
        <w:rPr>
          <w:rFonts w:ascii="Times New Roman" w:hAnsi="Times New Roman"/>
          <w:sz w:val="28"/>
          <w:szCs w:val="28"/>
          <w:lang w:val="sq-AL"/>
        </w:rPr>
        <w:t>ë</w:t>
      </w:r>
      <w:r w:rsidR="00046797">
        <w:rPr>
          <w:rFonts w:ascii="Times New Roman" w:hAnsi="Times New Roman"/>
          <w:sz w:val="28"/>
          <w:szCs w:val="28"/>
          <w:lang w:val="sq-AL"/>
        </w:rPr>
        <w:t xml:space="preserve"> ligjin </w:t>
      </w:r>
      <w:r w:rsidR="00B6535B" w:rsidRPr="00B6535B">
        <w:rPr>
          <w:rFonts w:ascii="Times New Roman" w:hAnsi="Times New Roman"/>
          <w:sz w:val="28"/>
          <w:szCs w:val="28"/>
          <w:lang w:val="sq-AL"/>
        </w:rPr>
        <w:t xml:space="preserve">nr. </w:t>
      </w:r>
      <w:r w:rsidR="009F4428">
        <w:rPr>
          <w:rFonts w:ascii="Times New Roman" w:hAnsi="Times New Roman"/>
          <w:sz w:val="28"/>
          <w:szCs w:val="28"/>
          <w:lang w:val="sq-AL"/>
        </w:rPr>
        <w:t>57/2025</w:t>
      </w:r>
      <w:r w:rsidR="00B6535B" w:rsidRPr="00B6535B">
        <w:rPr>
          <w:rFonts w:ascii="Times New Roman" w:hAnsi="Times New Roman"/>
          <w:sz w:val="28"/>
          <w:szCs w:val="28"/>
          <w:lang w:val="sq-AL"/>
        </w:rPr>
        <w:t xml:space="preserve"> “Për menaxhimin e integruar të mbetjeve” </w:t>
      </w:r>
      <w:r w:rsidR="00B6535B">
        <w:rPr>
          <w:rFonts w:ascii="Times New Roman" w:hAnsi="Times New Roman"/>
          <w:sz w:val="28"/>
          <w:szCs w:val="28"/>
          <w:lang w:val="sq-AL"/>
        </w:rPr>
        <w:t>.</w:t>
      </w:r>
    </w:p>
    <w:p w14:paraId="6FDFEC94" w14:textId="77777777" w:rsidR="00440575" w:rsidRPr="00BE6470" w:rsidRDefault="00440575" w:rsidP="00440575">
      <w:pPr>
        <w:spacing w:after="0"/>
        <w:contextualSpacing/>
        <w:jc w:val="both"/>
        <w:rPr>
          <w:rFonts w:ascii="Times New Roman" w:hAnsi="Times New Roman"/>
          <w:sz w:val="28"/>
          <w:szCs w:val="28"/>
          <w:lang w:val="sq-AL"/>
        </w:rPr>
      </w:pPr>
    </w:p>
    <w:p w14:paraId="70640847" w14:textId="67E2C9E0" w:rsidR="004F2F5D" w:rsidRDefault="00440575" w:rsidP="00440575">
      <w:pPr>
        <w:pStyle w:val="ListParagraph"/>
        <w:widowControl w:val="0"/>
        <w:tabs>
          <w:tab w:val="left" w:pos="1145"/>
        </w:tabs>
        <w:autoSpaceDE w:val="0"/>
        <w:autoSpaceDN w:val="0"/>
        <w:spacing w:after="0"/>
        <w:ind w:left="0"/>
        <w:jc w:val="both"/>
        <w:rPr>
          <w:rFonts w:ascii="Times New Roman" w:hAnsi="Times New Roman"/>
          <w:sz w:val="28"/>
          <w:szCs w:val="28"/>
          <w:lang w:val="sq-AL"/>
        </w:rPr>
      </w:pPr>
      <w:r w:rsidRPr="00BE6470">
        <w:rPr>
          <w:rFonts w:ascii="Times New Roman" w:hAnsi="Times New Roman"/>
          <w:sz w:val="28"/>
          <w:szCs w:val="28"/>
          <w:lang w:val="sq-AL"/>
        </w:rPr>
        <w:t xml:space="preserve">Në kreun e tretë </w:t>
      </w:r>
      <w:r w:rsidR="00473541">
        <w:rPr>
          <w:rFonts w:ascii="Times New Roman" w:hAnsi="Times New Roman"/>
          <w:sz w:val="28"/>
          <w:szCs w:val="28"/>
          <w:lang w:val="sq-AL"/>
        </w:rPr>
        <w:t>t</w:t>
      </w:r>
      <w:r w:rsidR="006F36F3">
        <w:rPr>
          <w:rFonts w:ascii="Times New Roman" w:hAnsi="Times New Roman"/>
          <w:sz w:val="28"/>
          <w:szCs w:val="28"/>
          <w:lang w:val="sq-AL"/>
        </w:rPr>
        <w:t>ë</w:t>
      </w:r>
      <w:r w:rsidR="00473541">
        <w:rPr>
          <w:rFonts w:ascii="Times New Roman" w:hAnsi="Times New Roman"/>
          <w:sz w:val="28"/>
          <w:szCs w:val="28"/>
          <w:lang w:val="sq-AL"/>
        </w:rPr>
        <w:t xml:space="preserve"> vendimit detajohen </w:t>
      </w:r>
      <w:r w:rsidR="00AB60C1">
        <w:rPr>
          <w:rFonts w:ascii="Times New Roman" w:hAnsi="Times New Roman"/>
          <w:sz w:val="28"/>
          <w:szCs w:val="28"/>
          <w:lang w:val="sq-AL"/>
        </w:rPr>
        <w:t xml:space="preserve">dispozitat </w:t>
      </w:r>
      <w:r w:rsidR="00E20E9B">
        <w:rPr>
          <w:rFonts w:ascii="Times New Roman" w:hAnsi="Times New Roman"/>
          <w:sz w:val="28"/>
          <w:szCs w:val="28"/>
          <w:lang w:val="sq-AL"/>
        </w:rPr>
        <w:t>t</w:t>
      </w:r>
      <w:r w:rsidR="006F36F3">
        <w:rPr>
          <w:rFonts w:ascii="Times New Roman" w:hAnsi="Times New Roman"/>
          <w:sz w:val="28"/>
          <w:szCs w:val="28"/>
          <w:lang w:val="sq-AL"/>
        </w:rPr>
        <w:t>ë</w:t>
      </w:r>
      <w:r w:rsidR="00E20E9B">
        <w:rPr>
          <w:rFonts w:ascii="Times New Roman" w:hAnsi="Times New Roman"/>
          <w:sz w:val="28"/>
          <w:szCs w:val="28"/>
          <w:lang w:val="sq-AL"/>
        </w:rPr>
        <w:t xml:space="preserve"> cilat lidhen me lejet e mjedisit p</w:t>
      </w:r>
      <w:r w:rsidR="006F36F3">
        <w:rPr>
          <w:rFonts w:ascii="Times New Roman" w:hAnsi="Times New Roman"/>
          <w:sz w:val="28"/>
          <w:szCs w:val="28"/>
          <w:lang w:val="sq-AL"/>
        </w:rPr>
        <w:t>ë</w:t>
      </w:r>
      <w:r w:rsidR="00E20E9B">
        <w:rPr>
          <w:rFonts w:ascii="Times New Roman" w:hAnsi="Times New Roman"/>
          <w:sz w:val="28"/>
          <w:szCs w:val="28"/>
          <w:lang w:val="sq-AL"/>
        </w:rPr>
        <w:t xml:space="preserve">r </w:t>
      </w:r>
      <w:r w:rsidR="00D56184">
        <w:rPr>
          <w:rFonts w:ascii="Times New Roman" w:hAnsi="Times New Roman"/>
          <w:sz w:val="28"/>
          <w:szCs w:val="28"/>
          <w:lang w:val="sq-AL"/>
        </w:rPr>
        <w:t>landfill</w:t>
      </w:r>
      <w:r w:rsidR="00E20E9B">
        <w:rPr>
          <w:rFonts w:ascii="Times New Roman" w:hAnsi="Times New Roman"/>
          <w:sz w:val="28"/>
          <w:szCs w:val="28"/>
          <w:lang w:val="sq-AL"/>
        </w:rPr>
        <w:t xml:space="preserve">et e mbetjeve. </w:t>
      </w:r>
      <w:r w:rsidR="00C11E29">
        <w:rPr>
          <w:rFonts w:ascii="Times New Roman" w:hAnsi="Times New Roman"/>
          <w:sz w:val="28"/>
          <w:szCs w:val="28"/>
          <w:lang w:val="sq-AL"/>
        </w:rPr>
        <w:t xml:space="preserve">Kreu III </w:t>
      </w:r>
      <w:r w:rsidR="006F36F3">
        <w:rPr>
          <w:rFonts w:ascii="Times New Roman" w:hAnsi="Times New Roman"/>
          <w:sz w:val="28"/>
          <w:szCs w:val="28"/>
          <w:lang w:val="sq-AL"/>
        </w:rPr>
        <w:t>ë</w:t>
      </w:r>
      <w:r w:rsidR="00C11E29">
        <w:rPr>
          <w:rFonts w:ascii="Times New Roman" w:hAnsi="Times New Roman"/>
          <w:sz w:val="28"/>
          <w:szCs w:val="28"/>
          <w:lang w:val="sq-AL"/>
        </w:rPr>
        <w:t>sht</w:t>
      </w:r>
      <w:r w:rsidR="006F36F3">
        <w:rPr>
          <w:rFonts w:ascii="Times New Roman" w:hAnsi="Times New Roman"/>
          <w:sz w:val="28"/>
          <w:szCs w:val="28"/>
          <w:lang w:val="sq-AL"/>
        </w:rPr>
        <w:t>ë</w:t>
      </w:r>
      <w:r w:rsidR="00C11E29">
        <w:rPr>
          <w:rFonts w:ascii="Times New Roman" w:hAnsi="Times New Roman"/>
          <w:sz w:val="28"/>
          <w:szCs w:val="28"/>
          <w:lang w:val="sq-AL"/>
        </w:rPr>
        <w:t xml:space="preserve"> ristrukturuar dhe nenet jan</w:t>
      </w:r>
      <w:r w:rsidR="006F36F3">
        <w:rPr>
          <w:rFonts w:ascii="Times New Roman" w:hAnsi="Times New Roman"/>
          <w:sz w:val="28"/>
          <w:szCs w:val="28"/>
          <w:lang w:val="sq-AL"/>
        </w:rPr>
        <w:t>ë</w:t>
      </w:r>
      <w:r w:rsidR="00C11E29">
        <w:rPr>
          <w:rFonts w:ascii="Times New Roman" w:hAnsi="Times New Roman"/>
          <w:sz w:val="28"/>
          <w:szCs w:val="28"/>
          <w:lang w:val="sq-AL"/>
        </w:rPr>
        <w:t xml:space="preserve"> titulluar n</w:t>
      </w:r>
      <w:r w:rsidR="006F36F3">
        <w:rPr>
          <w:rFonts w:ascii="Times New Roman" w:hAnsi="Times New Roman"/>
          <w:sz w:val="28"/>
          <w:szCs w:val="28"/>
          <w:lang w:val="sq-AL"/>
        </w:rPr>
        <w:t>ë</w:t>
      </w:r>
      <w:r w:rsidR="00C11E29">
        <w:rPr>
          <w:rFonts w:ascii="Times New Roman" w:hAnsi="Times New Roman"/>
          <w:sz w:val="28"/>
          <w:szCs w:val="28"/>
          <w:lang w:val="sq-AL"/>
        </w:rPr>
        <w:t xml:space="preserve"> p</w:t>
      </w:r>
      <w:r w:rsidR="006F36F3">
        <w:rPr>
          <w:rFonts w:ascii="Times New Roman" w:hAnsi="Times New Roman"/>
          <w:sz w:val="28"/>
          <w:szCs w:val="28"/>
          <w:lang w:val="sq-AL"/>
        </w:rPr>
        <w:t>ë</w:t>
      </w:r>
      <w:r w:rsidR="00C11E29">
        <w:rPr>
          <w:rFonts w:ascii="Times New Roman" w:hAnsi="Times New Roman"/>
          <w:sz w:val="28"/>
          <w:szCs w:val="28"/>
          <w:lang w:val="sq-AL"/>
        </w:rPr>
        <w:t xml:space="preserve">rputhje me </w:t>
      </w:r>
      <w:r w:rsidR="002B72CE">
        <w:rPr>
          <w:rFonts w:ascii="Times New Roman" w:hAnsi="Times New Roman"/>
          <w:sz w:val="28"/>
          <w:szCs w:val="28"/>
          <w:lang w:val="sq-AL"/>
        </w:rPr>
        <w:t>nenet p</w:t>
      </w:r>
      <w:r w:rsidR="006F36F3">
        <w:rPr>
          <w:rFonts w:ascii="Times New Roman" w:hAnsi="Times New Roman"/>
          <w:sz w:val="28"/>
          <w:szCs w:val="28"/>
          <w:lang w:val="sq-AL"/>
        </w:rPr>
        <w:t>ë</w:t>
      </w:r>
      <w:r w:rsidR="002B72CE">
        <w:rPr>
          <w:rFonts w:ascii="Times New Roman" w:hAnsi="Times New Roman"/>
          <w:sz w:val="28"/>
          <w:szCs w:val="28"/>
          <w:lang w:val="sq-AL"/>
        </w:rPr>
        <w:t>rkat</w:t>
      </w:r>
      <w:r w:rsidR="006F36F3">
        <w:rPr>
          <w:rFonts w:ascii="Times New Roman" w:hAnsi="Times New Roman"/>
          <w:sz w:val="28"/>
          <w:szCs w:val="28"/>
          <w:lang w:val="sq-AL"/>
        </w:rPr>
        <w:t>ë</w:t>
      </w:r>
      <w:r w:rsidR="002B72CE">
        <w:rPr>
          <w:rFonts w:ascii="Times New Roman" w:hAnsi="Times New Roman"/>
          <w:sz w:val="28"/>
          <w:szCs w:val="28"/>
          <w:lang w:val="sq-AL"/>
        </w:rPr>
        <w:t>se n</w:t>
      </w:r>
      <w:r w:rsidR="006F36F3">
        <w:rPr>
          <w:rFonts w:ascii="Times New Roman" w:hAnsi="Times New Roman"/>
          <w:sz w:val="28"/>
          <w:szCs w:val="28"/>
          <w:lang w:val="sq-AL"/>
        </w:rPr>
        <w:t>ë</w:t>
      </w:r>
      <w:r w:rsidR="002B72CE">
        <w:rPr>
          <w:rFonts w:ascii="Times New Roman" w:hAnsi="Times New Roman"/>
          <w:sz w:val="28"/>
          <w:szCs w:val="28"/>
          <w:lang w:val="sq-AL"/>
        </w:rPr>
        <w:t xml:space="preserve"> Direktiv</w:t>
      </w:r>
      <w:r w:rsidR="006F36F3">
        <w:rPr>
          <w:rFonts w:ascii="Times New Roman" w:hAnsi="Times New Roman"/>
          <w:sz w:val="28"/>
          <w:szCs w:val="28"/>
          <w:lang w:val="sq-AL"/>
        </w:rPr>
        <w:t>ë</w:t>
      </w:r>
      <w:r w:rsidR="002B72CE">
        <w:rPr>
          <w:rFonts w:ascii="Times New Roman" w:hAnsi="Times New Roman"/>
          <w:sz w:val="28"/>
          <w:szCs w:val="28"/>
          <w:lang w:val="sq-AL"/>
        </w:rPr>
        <w:t xml:space="preserve">n e </w:t>
      </w:r>
      <w:r w:rsidR="00D56184">
        <w:rPr>
          <w:rFonts w:ascii="Times New Roman" w:hAnsi="Times New Roman"/>
          <w:sz w:val="28"/>
          <w:szCs w:val="28"/>
          <w:lang w:val="sq-AL"/>
        </w:rPr>
        <w:t>Landfill</w:t>
      </w:r>
      <w:r w:rsidR="002B72CE">
        <w:rPr>
          <w:rFonts w:ascii="Times New Roman" w:hAnsi="Times New Roman"/>
          <w:sz w:val="28"/>
          <w:szCs w:val="28"/>
          <w:lang w:val="sq-AL"/>
        </w:rPr>
        <w:t>eve</w:t>
      </w:r>
      <w:r w:rsidR="00882065">
        <w:rPr>
          <w:rFonts w:ascii="Times New Roman" w:hAnsi="Times New Roman"/>
          <w:sz w:val="28"/>
          <w:szCs w:val="28"/>
          <w:lang w:val="sq-AL"/>
        </w:rPr>
        <w:t>, n</w:t>
      </w:r>
      <w:r w:rsidR="006F36F3">
        <w:rPr>
          <w:rFonts w:ascii="Times New Roman" w:hAnsi="Times New Roman"/>
          <w:sz w:val="28"/>
          <w:szCs w:val="28"/>
          <w:lang w:val="sq-AL"/>
        </w:rPr>
        <w:t>ë</w:t>
      </w:r>
      <w:r w:rsidR="00882065">
        <w:rPr>
          <w:rFonts w:ascii="Times New Roman" w:hAnsi="Times New Roman"/>
          <w:sz w:val="28"/>
          <w:szCs w:val="28"/>
          <w:lang w:val="sq-AL"/>
        </w:rPr>
        <w:t xml:space="preserve"> m</w:t>
      </w:r>
      <w:r w:rsidR="006F36F3">
        <w:rPr>
          <w:rFonts w:ascii="Times New Roman" w:hAnsi="Times New Roman"/>
          <w:sz w:val="28"/>
          <w:szCs w:val="28"/>
          <w:lang w:val="sq-AL"/>
        </w:rPr>
        <w:t>ë</w:t>
      </w:r>
      <w:r w:rsidR="00882065">
        <w:rPr>
          <w:rFonts w:ascii="Times New Roman" w:hAnsi="Times New Roman"/>
          <w:sz w:val="28"/>
          <w:szCs w:val="28"/>
          <w:lang w:val="sq-AL"/>
        </w:rPr>
        <w:t>nyr</w:t>
      </w:r>
      <w:r w:rsidR="006F36F3">
        <w:rPr>
          <w:rFonts w:ascii="Times New Roman" w:hAnsi="Times New Roman"/>
          <w:sz w:val="28"/>
          <w:szCs w:val="28"/>
          <w:lang w:val="sq-AL"/>
        </w:rPr>
        <w:t>ë</w:t>
      </w:r>
      <w:r w:rsidR="00882065">
        <w:rPr>
          <w:rFonts w:ascii="Times New Roman" w:hAnsi="Times New Roman"/>
          <w:sz w:val="28"/>
          <w:szCs w:val="28"/>
          <w:lang w:val="sq-AL"/>
        </w:rPr>
        <w:t xml:space="preserve"> q</w:t>
      </w:r>
      <w:r w:rsidR="006F36F3">
        <w:rPr>
          <w:rFonts w:ascii="Times New Roman" w:hAnsi="Times New Roman"/>
          <w:sz w:val="28"/>
          <w:szCs w:val="28"/>
          <w:lang w:val="sq-AL"/>
        </w:rPr>
        <w:t>ë</w:t>
      </w:r>
      <w:r w:rsidR="00882065">
        <w:rPr>
          <w:rFonts w:ascii="Times New Roman" w:hAnsi="Times New Roman"/>
          <w:sz w:val="28"/>
          <w:szCs w:val="28"/>
          <w:lang w:val="sq-AL"/>
        </w:rPr>
        <w:t xml:space="preserve"> t</w:t>
      </w:r>
      <w:r w:rsidR="006F36F3">
        <w:rPr>
          <w:rFonts w:ascii="Times New Roman" w:hAnsi="Times New Roman"/>
          <w:sz w:val="28"/>
          <w:szCs w:val="28"/>
          <w:lang w:val="sq-AL"/>
        </w:rPr>
        <w:t>ë</w:t>
      </w:r>
      <w:r w:rsidR="00F23416">
        <w:rPr>
          <w:rFonts w:ascii="Times New Roman" w:hAnsi="Times New Roman"/>
          <w:sz w:val="28"/>
          <w:szCs w:val="28"/>
          <w:lang w:val="sq-AL"/>
        </w:rPr>
        <w:t xml:space="preserve"> ndiqet rrjedha logjike e procesit t</w:t>
      </w:r>
      <w:r w:rsidR="006F36F3">
        <w:rPr>
          <w:rFonts w:ascii="Times New Roman" w:hAnsi="Times New Roman"/>
          <w:sz w:val="28"/>
          <w:szCs w:val="28"/>
          <w:lang w:val="sq-AL"/>
        </w:rPr>
        <w:t>ë</w:t>
      </w:r>
      <w:r w:rsidR="00F23416">
        <w:rPr>
          <w:rFonts w:ascii="Times New Roman" w:hAnsi="Times New Roman"/>
          <w:sz w:val="28"/>
          <w:szCs w:val="28"/>
          <w:lang w:val="sq-AL"/>
        </w:rPr>
        <w:t xml:space="preserve"> pajisjes me leje mjedisi p</w:t>
      </w:r>
      <w:r w:rsidR="006F36F3">
        <w:rPr>
          <w:rFonts w:ascii="Times New Roman" w:hAnsi="Times New Roman"/>
          <w:sz w:val="28"/>
          <w:szCs w:val="28"/>
          <w:lang w:val="sq-AL"/>
        </w:rPr>
        <w:t>ë</w:t>
      </w:r>
      <w:r w:rsidR="00F23416">
        <w:rPr>
          <w:rFonts w:ascii="Times New Roman" w:hAnsi="Times New Roman"/>
          <w:sz w:val="28"/>
          <w:szCs w:val="28"/>
          <w:lang w:val="sq-AL"/>
        </w:rPr>
        <w:t>r nj</w:t>
      </w:r>
      <w:r w:rsidR="006F36F3">
        <w:rPr>
          <w:rFonts w:ascii="Times New Roman" w:hAnsi="Times New Roman"/>
          <w:sz w:val="28"/>
          <w:szCs w:val="28"/>
          <w:lang w:val="sq-AL"/>
        </w:rPr>
        <w:t>ë</w:t>
      </w:r>
      <w:r w:rsidR="00F23416">
        <w:rPr>
          <w:rFonts w:ascii="Times New Roman" w:hAnsi="Times New Roman"/>
          <w:sz w:val="28"/>
          <w:szCs w:val="28"/>
          <w:lang w:val="sq-AL"/>
        </w:rPr>
        <w:t xml:space="preserve"> </w:t>
      </w:r>
      <w:r w:rsidR="00D56184">
        <w:rPr>
          <w:rFonts w:ascii="Times New Roman" w:hAnsi="Times New Roman"/>
          <w:sz w:val="28"/>
          <w:szCs w:val="28"/>
          <w:lang w:val="sq-AL"/>
        </w:rPr>
        <w:t>landfill</w:t>
      </w:r>
      <w:r w:rsidR="00FF11E2">
        <w:rPr>
          <w:rFonts w:ascii="Times New Roman" w:hAnsi="Times New Roman"/>
          <w:sz w:val="28"/>
          <w:szCs w:val="28"/>
          <w:lang w:val="sq-AL"/>
        </w:rPr>
        <w:t xml:space="preserve">. </w:t>
      </w:r>
    </w:p>
    <w:p w14:paraId="01DE5075" w14:textId="77777777" w:rsidR="004F2F5D" w:rsidRDefault="004F2F5D" w:rsidP="00440575">
      <w:pPr>
        <w:pStyle w:val="ListParagraph"/>
        <w:widowControl w:val="0"/>
        <w:tabs>
          <w:tab w:val="left" w:pos="1145"/>
        </w:tabs>
        <w:autoSpaceDE w:val="0"/>
        <w:autoSpaceDN w:val="0"/>
        <w:spacing w:after="0"/>
        <w:ind w:left="0"/>
        <w:jc w:val="both"/>
        <w:rPr>
          <w:rFonts w:ascii="Times New Roman" w:hAnsi="Times New Roman"/>
          <w:sz w:val="28"/>
          <w:szCs w:val="28"/>
          <w:lang w:val="sq-AL"/>
        </w:rPr>
      </w:pPr>
    </w:p>
    <w:p w14:paraId="3CDFB316" w14:textId="3A8DFAE3" w:rsidR="004F2F5D" w:rsidRDefault="00FF11E2" w:rsidP="00440575">
      <w:pPr>
        <w:pStyle w:val="ListParagraph"/>
        <w:widowControl w:val="0"/>
        <w:tabs>
          <w:tab w:val="left" w:pos="1145"/>
        </w:tabs>
        <w:autoSpaceDE w:val="0"/>
        <w:autoSpaceDN w:val="0"/>
        <w:spacing w:after="0"/>
        <w:ind w:left="0"/>
        <w:jc w:val="both"/>
        <w:rPr>
          <w:rFonts w:ascii="Times New Roman" w:hAnsi="Times New Roman"/>
          <w:sz w:val="28"/>
          <w:szCs w:val="28"/>
          <w:lang w:val="sq-AL"/>
        </w:rPr>
      </w:pPr>
      <w:r>
        <w:rPr>
          <w:rFonts w:ascii="Times New Roman" w:hAnsi="Times New Roman"/>
          <w:sz w:val="28"/>
          <w:szCs w:val="28"/>
          <w:lang w:val="sq-AL"/>
        </w:rPr>
        <w:t>Neni 8 “K</w:t>
      </w:r>
      <w:r w:rsidR="006F36F3">
        <w:rPr>
          <w:rFonts w:ascii="Times New Roman" w:hAnsi="Times New Roman"/>
          <w:sz w:val="28"/>
          <w:szCs w:val="28"/>
          <w:lang w:val="sq-AL"/>
        </w:rPr>
        <w:t>ë</w:t>
      </w:r>
      <w:r>
        <w:rPr>
          <w:rFonts w:ascii="Times New Roman" w:hAnsi="Times New Roman"/>
          <w:sz w:val="28"/>
          <w:szCs w:val="28"/>
          <w:lang w:val="sq-AL"/>
        </w:rPr>
        <w:t>rkesa p</w:t>
      </w:r>
      <w:r w:rsidR="006F36F3">
        <w:rPr>
          <w:rFonts w:ascii="Times New Roman" w:hAnsi="Times New Roman"/>
          <w:sz w:val="28"/>
          <w:szCs w:val="28"/>
          <w:lang w:val="sq-AL"/>
        </w:rPr>
        <w:t>ë</w:t>
      </w:r>
      <w:r>
        <w:rPr>
          <w:rFonts w:ascii="Times New Roman" w:hAnsi="Times New Roman"/>
          <w:sz w:val="28"/>
          <w:szCs w:val="28"/>
          <w:lang w:val="sq-AL"/>
        </w:rPr>
        <w:t>r leje mjedisi” i cili detajon procedur</w:t>
      </w:r>
      <w:r w:rsidR="006F36F3">
        <w:rPr>
          <w:rFonts w:ascii="Times New Roman" w:hAnsi="Times New Roman"/>
          <w:sz w:val="28"/>
          <w:szCs w:val="28"/>
          <w:lang w:val="sq-AL"/>
        </w:rPr>
        <w:t>ë</w:t>
      </w:r>
      <w:r w:rsidR="00391BF7">
        <w:rPr>
          <w:rFonts w:ascii="Times New Roman" w:hAnsi="Times New Roman"/>
          <w:sz w:val="28"/>
          <w:szCs w:val="28"/>
          <w:lang w:val="sq-AL"/>
        </w:rPr>
        <w:t>n q</w:t>
      </w:r>
      <w:r w:rsidR="006F36F3">
        <w:rPr>
          <w:rFonts w:ascii="Times New Roman" w:hAnsi="Times New Roman"/>
          <w:sz w:val="28"/>
          <w:szCs w:val="28"/>
          <w:lang w:val="sq-AL"/>
        </w:rPr>
        <w:t>ë</w:t>
      </w:r>
      <w:r w:rsidR="00391BF7">
        <w:rPr>
          <w:rFonts w:ascii="Times New Roman" w:hAnsi="Times New Roman"/>
          <w:sz w:val="28"/>
          <w:szCs w:val="28"/>
          <w:lang w:val="sq-AL"/>
        </w:rPr>
        <w:t xml:space="preserve"> duhet ndjekur nga aplikanti p</w:t>
      </w:r>
      <w:r w:rsidR="006F36F3">
        <w:rPr>
          <w:rFonts w:ascii="Times New Roman" w:hAnsi="Times New Roman"/>
          <w:sz w:val="28"/>
          <w:szCs w:val="28"/>
          <w:lang w:val="sq-AL"/>
        </w:rPr>
        <w:t>ë</w:t>
      </w:r>
      <w:r w:rsidR="00391BF7">
        <w:rPr>
          <w:rFonts w:ascii="Times New Roman" w:hAnsi="Times New Roman"/>
          <w:sz w:val="28"/>
          <w:szCs w:val="28"/>
          <w:lang w:val="sq-AL"/>
        </w:rPr>
        <w:t>r pajisjen me leje mjedisi</w:t>
      </w:r>
      <w:r w:rsidR="00CE36BF">
        <w:rPr>
          <w:rFonts w:ascii="Times New Roman" w:hAnsi="Times New Roman"/>
          <w:sz w:val="28"/>
          <w:szCs w:val="28"/>
          <w:lang w:val="sq-AL"/>
        </w:rPr>
        <w:t xml:space="preserve"> p</w:t>
      </w:r>
      <w:r w:rsidR="006F36F3">
        <w:rPr>
          <w:rFonts w:ascii="Times New Roman" w:hAnsi="Times New Roman"/>
          <w:sz w:val="28"/>
          <w:szCs w:val="28"/>
          <w:lang w:val="sq-AL"/>
        </w:rPr>
        <w:t>ë</w:t>
      </w:r>
      <w:r w:rsidR="00CE36BF">
        <w:rPr>
          <w:rFonts w:ascii="Times New Roman" w:hAnsi="Times New Roman"/>
          <w:sz w:val="28"/>
          <w:szCs w:val="28"/>
          <w:lang w:val="sq-AL"/>
        </w:rPr>
        <w:t xml:space="preserve">r nje </w:t>
      </w:r>
      <w:r w:rsidR="00D56184">
        <w:rPr>
          <w:rFonts w:ascii="Times New Roman" w:hAnsi="Times New Roman"/>
          <w:sz w:val="28"/>
          <w:szCs w:val="28"/>
          <w:lang w:val="sq-AL"/>
        </w:rPr>
        <w:t>landfill</w:t>
      </w:r>
      <w:r w:rsidR="0033734A">
        <w:rPr>
          <w:rFonts w:ascii="Times New Roman" w:hAnsi="Times New Roman"/>
          <w:sz w:val="28"/>
          <w:szCs w:val="28"/>
          <w:lang w:val="sq-AL"/>
        </w:rPr>
        <w:t xml:space="preserve">, informacionet e detajuara </w:t>
      </w:r>
      <w:r w:rsidR="00A50C35">
        <w:rPr>
          <w:rFonts w:ascii="Times New Roman" w:hAnsi="Times New Roman"/>
          <w:sz w:val="28"/>
          <w:szCs w:val="28"/>
          <w:lang w:val="sq-AL"/>
        </w:rPr>
        <w:t xml:space="preserve">teknike </w:t>
      </w:r>
      <w:r w:rsidR="0033734A">
        <w:rPr>
          <w:rFonts w:ascii="Times New Roman" w:hAnsi="Times New Roman"/>
          <w:sz w:val="28"/>
          <w:szCs w:val="28"/>
          <w:lang w:val="sq-AL"/>
        </w:rPr>
        <w:t>q</w:t>
      </w:r>
      <w:r w:rsidR="00D80119">
        <w:rPr>
          <w:rFonts w:ascii="Times New Roman" w:hAnsi="Times New Roman"/>
          <w:sz w:val="28"/>
          <w:szCs w:val="28"/>
          <w:lang w:val="sq-AL"/>
        </w:rPr>
        <w:t>ë</w:t>
      </w:r>
      <w:r w:rsidR="0033734A">
        <w:rPr>
          <w:rFonts w:ascii="Times New Roman" w:hAnsi="Times New Roman"/>
          <w:sz w:val="28"/>
          <w:szCs w:val="28"/>
          <w:lang w:val="sq-AL"/>
        </w:rPr>
        <w:t xml:space="preserve"> k</w:t>
      </w:r>
      <w:r w:rsidR="00D80119">
        <w:rPr>
          <w:rFonts w:ascii="Times New Roman" w:hAnsi="Times New Roman"/>
          <w:sz w:val="28"/>
          <w:szCs w:val="28"/>
          <w:lang w:val="sq-AL"/>
        </w:rPr>
        <w:t>ë</w:t>
      </w:r>
      <w:r w:rsidR="0033734A">
        <w:rPr>
          <w:rFonts w:ascii="Times New Roman" w:hAnsi="Times New Roman"/>
          <w:sz w:val="28"/>
          <w:szCs w:val="28"/>
          <w:lang w:val="sq-AL"/>
        </w:rPr>
        <w:t>rkesa duhet t</w:t>
      </w:r>
      <w:r w:rsidR="00D80119">
        <w:rPr>
          <w:rFonts w:ascii="Times New Roman" w:hAnsi="Times New Roman"/>
          <w:sz w:val="28"/>
          <w:szCs w:val="28"/>
          <w:lang w:val="sq-AL"/>
        </w:rPr>
        <w:t>ë</w:t>
      </w:r>
      <w:r w:rsidR="0033734A">
        <w:rPr>
          <w:rFonts w:ascii="Times New Roman" w:hAnsi="Times New Roman"/>
          <w:sz w:val="28"/>
          <w:szCs w:val="28"/>
          <w:lang w:val="sq-AL"/>
        </w:rPr>
        <w:t xml:space="preserve"> p</w:t>
      </w:r>
      <w:r w:rsidR="00D80119">
        <w:rPr>
          <w:rFonts w:ascii="Times New Roman" w:hAnsi="Times New Roman"/>
          <w:sz w:val="28"/>
          <w:szCs w:val="28"/>
          <w:lang w:val="sq-AL"/>
        </w:rPr>
        <w:t>ë</w:t>
      </w:r>
      <w:r w:rsidR="0033734A">
        <w:rPr>
          <w:rFonts w:ascii="Times New Roman" w:hAnsi="Times New Roman"/>
          <w:sz w:val="28"/>
          <w:szCs w:val="28"/>
          <w:lang w:val="sq-AL"/>
        </w:rPr>
        <w:t>rmbaj</w:t>
      </w:r>
      <w:r w:rsidR="00D80119">
        <w:rPr>
          <w:rFonts w:ascii="Times New Roman" w:hAnsi="Times New Roman"/>
          <w:sz w:val="28"/>
          <w:szCs w:val="28"/>
          <w:lang w:val="sq-AL"/>
        </w:rPr>
        <w:t>ë</w:t>
      </w:r>
      <w:r w:rsidR="00F33AFF">
        <w:rPr>
          <w:rFonts w:ascii="Times New Roman" w:hAnsi="Times New Roman"/>
          <w:sz w:val="28"/>
          <w:szCs w:val="28"/>
          <w:lang w:val="sq-AL"/>
        </w:rPr>
        <w:t xml:space="preserve"> si dhe metodat e planet e propozuara p</w:t>
      </w:r>
      <w:r w:rsidR="00D80119">
        <w:rPr>
          <w:rFonts w:ascii="Times New Roman" w:hAnsi="Times New Roman"/>
          <w:sz w:val="28"/>
          <w:szCs w:val="28"/>
          <w:lang w:val="sq-AL"/>
        </w:rPr>
        <w:t>ë</w:t>
      </w:r>
      <w:r w:rsidR="00F33AFF">
        <w:rPr>
          <w:rFonts w:ascii="Times New Roman" w:hAnsi="Times New Roman"/>
          <w:sz w:val="28"/>
          <w:szCs w:val="28"/>
          <w:lang w:val="sq-AL"/>
        </w:rPr>
        <w:t xml:space="preserve">r operimin, monitorimin, kontrollin, mbylljen e </w:t>
      </w:r>
      <w:r w:rsidR="00D56184">
        <w:rPr>
          <w:rFonts w:ascii="Times New Roman" w:hAnsi="Times New Roman"/>
          <w:sz w:val="28"/>
          <w:szCs w:val="28"/>
          <w:lang w:val="sq-AL"/>
        </w:rPr>
        <w:t>landfill</w:t>
      </w:r>
      <w:r w:rsidR="00F33AFF">
        <w:rPr>
          <w:rFonts w:ascii="Times New Roman" w:hAnsi="Times New Roman"/>
          <w:sz w:val="28"/>
          <w:szCs w:val="28"/>
          <w:lang w:val="sq-AL"/>
        </w:rPr>
        <w:t>it dhe t</w:t>
      </w:r>
      <w:r w:rsidR="00D80119">
        <w:rPr>
          <w:rFonts w:ascii="Times New Roman" w:hAnsi="Times New Roman"/>
          <w:sz w:val="28"/>
          <w:szCs w:val="28"/>
          <w:lang w:val="sq-AL"/>
        </w:rPr>
        <w:t>ë</w:t>
      </w:r>
      <w:r w:rsidR="00F33AFF">
        <w:rPr>
          <w:rFonts w:ascii="Times New Roman" w:hAnsi="Times New Roman"/>
          <w:sz w:val="28"/>
          <w:szCs w:val="28"/>
          <w:lang w:val="sq-AL"/>
        </w:rPr>
        <w:t xml:space="preserve"> kujdesit pas mbylljes, </w:t>
      </w:r>
      <w:r w:rsidR="00883C4D">
        <w:rPr>
          <w:rFonts w:ascii="Times New Roman" w:hAnsi="Times New Roman"/>
          <w:sz w:val="28"/>
          <w:szCs w:val="28"/>
          <w:lang w:val="sq-AL"/>
        </w:rPr>
        <w:t>po ashtu edhe informacion mbi garancin</w:t>
      </w:r>
      <w:r w:rsidR="00D80119">
        <w:rPr>
          <w:rFonts w:ascii="Times New Roman" w:hAnsi="Times New Roman"/>
          <w:sz w:val="28"/>
          <w:szCs w:val="28"/>
          <w:lang w:val="sq-AL"/>
        </w:rPr>
        <w:t>ë</w:t>
      </w:r>
      <w:r w:rsidR="00883C4D">
        <w:rPr>
          <w:rFonts w:ascii="Times New Roman" w:hAnsi="Times New Roman"/>
          <w:sz w:val="28"/>
          <w:szCs w:val="28"/>
          <w:lang w:val="sq-AL"/>
        </w:rPr>
        <w:t xml:space="preserve"> financiare q</w:t>
      </w:r>
      <w:r w:rsidR="00D80119">
        <w:rPr>
          <w:rFonts w:ascii="Times New Roman" w:hAnsi="Times New Roman"/>
          <w:sz w:val="28"/>
          <w:szCs w:val="28"/>
          <w:lang w:val="sq-AL"/>
        </w:rPr>
        <w:t>ë</w:t>
      </w:r>
      <w:r w:rsidR="00681A43">
        <w:rPr>
          <w:rFonts w:ascii="Times New Roman" w:hAnsi="Times New Roman"/>
          <w:sz w:val="28"/>
          <w:szCs w:val="28"/>
          <w:lang w:val="sq-AL"/>
        </w:rPr>
        <w:t xml:space="preserve"> parashikohet nga legjislacioni p</w:t>
      </w:r>
      <w:r w:rsidR="00D80119">
        <w:rPr>
          <w:rFonts w:ascii="Times New Roman" w:hAnsi="Times New Roman"/>
          <w:sz w:val="28"/>
          <w:szCs w:val="28"/>
          <w:lang w:val="sq-AL"/>
        </w:rPr>
        <w:t>ë</w:t>
      </w:r>
      <w:r w:rsidR="00681A43">
        <w:rPr>
          <w:rFonts w:ascii="Times New Roman" w:hAnsi="Times New Roman"/>
          <w:sz w:val="28"/>
          <w:szCs w:val="28"/>
          <w:lang w:val="sq-AL"/>
        </w:rPr>
        <w:t>r menaxhimin e integruar t</w:t>
      </w:r>
      <w:r w:rsidR="00D80119">
        <w:rPr>
          <w:rFonts w:ascii="Times New Roman" w:hAnsi="Times New Roman"/>
          <w:sz w:val="28"/>
          <w:szCs w:val="28"/>
          <w:lang w:val="sq-AL"/>
        </w:rPr>
        <w:t>ë</w:t>
      </w:r>
      <w:r w:rsidR="00681A43">
        <w:rPr>
          <w:rFonts w:ascii="Times New Roman" w:hAnsi="Times New Roman"/>
          <w:sz w:val="28"/>
          <w:szCs w:val="28"/>
          <w:lang w:val="sq-AL"/>
        </w:rPr>
        <w:t xml:space="preserve"> mbetjeve</w:t>
      </w:r>
      <w:r w:rsidR="00CE36BF">
        <w:rPr>
          <w:rFonts w:ascii="Times New Roman" w:hAnsi="Times New Roman"/>
          <w:sz w:val="28"/>
          <w:szCs w:val="28"/>
          <w:lang w:val="sq-AL"/>
        </w:rPr>
        <w:t xml:space="preserve">; </w:t>
      </w:r>
    </w:p>
    <w:p w14:paraId="42CE5884" w14:textId="77777777" w:rsidR="00D80119" w:rsidRDefault="00D80119" w:rsidP="00440575">
      <w:pPr>
        <w:pStyle w:val="ListParagraph"/>
        <w:widowControl w:val="0"/>
        <w:tabs>
          <w:tab w:val="left" w:pos="1145"/>
        </w:tabs>
        <w:autoSpaceDE w:val="0"/>
        <w:autoSpaceDN w:val="0"/>
        <w:spacing w:after="0"/>
        <w:ind w:left="0"/>
        <w:jc w:val="both"/>
        <w:rPr>
          <w:rFonts w:ascii="Times New Roman" w:hAnsi="Times New Roman"/>
          <w:sz w:val="28"/>
          <w:szCs w:val="28"/>
          <w:lang w:val="sq-AL"/>
        </w:rPr>
      </w:pPr>
    </w:p>
    <w:p w14:paraId="575821C5" w14:textId="1B251E9C" w:rsidR="004F2F5D" w:rsidRDefault="00CE36BF" w:rsidP="00440575">
      <w:pPr>
        <w:pStyle w:val="ListParagraph"/>
        <w:widowControl w:val="0"/>
        <w:tabs>
          <w:tab w:val="left" w:pos="1145"/>
        </w:tabs>
        <w:autoSpaceDE w:val="0"/>
        <w:autoSpaceDN w:val="0"/>
        <w:spacing w:after="0"/>
        <w:ind w:left="0"/>
        <w:jc w:val="both"/>
        <w:rPr>
          <w:rFonts w:ascii="Times New Roman" w:hAnsi="Times New Roman"/>
          <w:sz w:val="28"/>
          <w:szCs w:val="28"/>
          <w:lang w:val="sq-AL"/>
        </w:rPr>
      </w:pPr>
      <w:r>
        <w:rPr>
          <w:rFonts w:ascii="Times New Roman" w:hAnsi="Times New Roman"/>
          <w:sz w:val="28"/>
          <w:szCs w:val="28"/>
          <w:lang w:val="sq-AL"/>
        </w:rPr>
        <w:t>Neni 9 “</w:t>
      </w:r>
      <w:r w:rsidR="005C7DDE">
        <w:rPr>
          <w:rFonts w:ascii="Times New Roman" w:hAnsi="Times New Roman"/>
          <w:sz w:val="28"/>
          <w:szCs w:val="28"/>
          <w:lang w:val="sq-AL"/>
        </w:rPr>
        <w:t>K</w:t>
      </w:r>
      <w:r w:rsidR="005C7DDE" w:rsidRPr="005C7DDE">
        <w:rPr>
          <w:rFonts w:ascii="Times New Roman" w:hAnsi="Times New Roman"/>
          <w:sz w:val="28"/>
          <w:szCs w:val="28"/>
          <w:lang w:val="sq-AL"/>
        </w:rPr>
        <w:t>ushtet që duhen plotësuar për pajisjen me leje mjedisi</w:t>
      </w:r>
      <w:r w:rsidR="005C7DDE">
        <w:rPr>
          <w:rFonts w:ascii="Times New Roman" w:hAnsi="Times New Roman"/>
          <w:sz w:val="28"/>
          <w:szCs w:val="28"/>
          <w:lang w:val="sq-AL"/>
        </w:rPr>
        <w:t>” i cili detajon procedur</w:t>
      </w:r>
      <w:r w:rsidR="006F36F3">
        <w:rPr>
          <w:rFonts w:ascii="Times New Roman" w:hAnsi="Times New Roman"/>
          <w:sz w:val="28"/>
          <w:szCs w:val="28"/>
          <w:lang w:val="sq-AL"/>
        </w:rPr>
        <w:t>ë</w:t>
      </w:r>
      <w:r w:rsidR="005C7DDE">
        <w:rPr>
          <w:rFonts w:ascii="Times New Roman" w:hAnsi="Times New Roman"/>
          <w:sz w:val="28"/>
          <w:szCs w:val="28"/>
          <w:lang w:val="sq-AL"/>
        </w:rPr>
        <w:t>n q</w:t>
      </w:r>
      <w:r w:rsidR="006F36F3">
        <w:rPr>
          <w:rFonts w:ascii="Times New Roman" w:hAnsi="Times New Roman"/>
          <w:sz w:val="28"/>
          <w:szCs w:val="28"/>
          <w:lang w:val="sq-AL"/>
        </w:rPr>
        <w:t>ë</w:t>
      </w:r>
      <w:r w:rsidR="005C7DDE">
        <w:rPr>
          <w:rFonts w:ascii="Times New Roman" w:hAnsi="Times New Roman"/>
          <w:sz w:val="28"/>
          <w:szCs w:val="28"/>
          <w:lang w:val="sq-AL"/>
        </w:rPr>
        <w:t xml:space="preserve"> duhet ndjekur dhe kriteret q</w:t>
      </w:r>
      <w:r w:rsidR="006F36F3">
        <w:rPr>
          <w:rFonts w:ascii="Times New Roman" w:hAnsi="Times New Roman"/>
          <w:sz w:val="28"/>
          <w:szCs w:val="28"/>
          <w:lang w:val="sq-AL"/>
        </w:rPr>
        <w:t>ë</w:t>
      </w:r>
      <w:r w:rsidR="005C7DDE">
        <w:rPr>
          <w:rFonts w:ascii="Times New Roman" w:hAnsi="Times New Roman"/>
          <w:sz w:val="28"/>
          <w:szCs w:val="28"/>
          <w:lang w:val="sq-AL"/>
        </w:rPr>
        <w:t xml:space="preserve"> Agjencia Komb</w:t>
      </w:r>
      <w:r w:rsidR="006F36F3">
        <w:rPr>
          <w:rFonts w:ascii="Times New Roman" w:hAnsi="Times New Roman"/>
          <w:sz w:val="28"/>
          <w:szCs w:val="28"/>
          <w:lang w:val="sq-AL"/>
        </w:rPr>
        <w:t>ë</w:t>
      </w:r>
      <w:r w:rsidR="005C7DDE">
        <w:rPr>
          <w:rFonts w:ascii="Times New Roman" w:hAnsi="Times New Roman"/>
          <w:sz w:val="28"/>
          <w:szCs w:val="28"/>
          <w:lang w:val="sq-AL"/>
        </w:rPr>
        <w:t>tare e Mjedisit duhet t</w:t>
      </w:r>
      <w:r w:rsidR="006F36F3">
        <w:rPr>
          <w:rFonts w:ascii="Times New Roman" w:hAnsi="Times New Roman"/>
          <w:sz w:val="28"/>
          <w:szCs w:val="28"/>
          <w:lang w:val="sq-AL"/>
        </w:rPr>
        <w:t>ë</w:t>
      </w:r>
      <w:r w:rsidR="005C7DDE">
        <w:rPr>
          <w:rFonts w:ascii="Times New Roman" w:hAnsi="Times New Roman"/>
          <w:sz w:val="28"/>
          <w:szCs w:val="28"/>
          <w:lang w:val="sq-AL"/>
        </w:rPr>
        <w:t xml:space="preserve"> analizoj</w:t>
      </w:r>
      <w:r w:rsidR="006F36F3">
        <w:rPr>
          <w:rFonts w:ascii="Times New Roman" w:hAnsi="Times New Roman"/>
          <w:sz w:val="28"/>
          <w:szCs w:val="28"/>
          <w:lang w:val="sq-AL"/>
        </w:rPr>
        <w:t>ë</w:t>
      </w:r>
      <w:r w:rsidR="005C7DDE">
        <w:rPr>
          <w:rFonts w:ascii="Times New Roman" w:hAnsi="Times New Roman"/>
          <w:sz w:val="28"/>
          <w:szCs w:val="28"/>
          <w:lang w:val="sq-AL"/>
        </w:rPr>
        <w:t xml:space="preserve"> gjat</w:t>
      </w:r>
      <w:r w:rsidR="006F36F3">
        <w:rPr>
          <w:rFonts w:ascii="Times New Roman" w:hAnsi="Times New Roman"/>
          <w:sz w:val="28"/>
          <w:szCs w:val="28"/>
          <w:lang w:val="sq-AL"/>
        </w:rPr>
        <w:t>ë</w:t>
      </w:r>
      <w:r w:rsidR="005C7DDE">
        <w:rPr>
          <w:rFonts w:ascii="Times New Roman" w:hAnsi="Times New Roman"/>
          <w:sz w:val="28"/>
          <w:szCs w:val="28"/>
          <w:lang w:val="sq-AL"/>
        </w:rPr>
        <w:t xml:space="preserve"> nj</w:t>
      </w:r>
      <w:r w:rsidR="006F36F3">
        <w:rPr>
          <w:rFonts w:ascii="Times New Roman" w:hAnsi="Times New Roman"/>
          <w:sz w:val="28"/>
          <w:szCs w:val="28"/>
          <w:lang w:val="sq-AL"/>
        </w:rPr>
        <w:t>ë</w:t>
      </w:r>
      <w:r w:rsidR="005C7DDE">
        <w:rPr>
          <w:rFonts w:ascii="Times New Roman" w:hAnsi="Times New Roman"/>
          <w:sz w:val="28"/>
          <w:szCs w:val="28"/>
          <w:lang w:val="sq-AL"/>
        </w:rPr>
        <w:t xml:space="preserve"> aplikimi p</w:t>
      </w:r>
      <w:r w:rsidR="006F36F3">
        <w:rPr>
          <w:rFonts w:ascii="Times New Roman" w:hAnsi="Times New Roman"/>
          <w:sz w:val="28"/>
          <w:szCs w:val="28"/>
          <w:lang w:val="sq-AL"/>
        </w:rPr>
        <w:t>ë</w:t>
      </w:r>
      <w:r w:rsidR="005C7DDE">
        <w:rPr>
          <w:rFonts w:ascii="Times New Roman" w:hAnsi="Times New Roman"/>
          <w:sz w:val="28"/>
          <w:szCs w:val="28"/>
          <w:lang w:val="sq-AL"/>
        </w:rPr>
        <w:t>r leje mjedisi n</w:t>
      </w:r>
      <w:r w:rsidR="006F36F3">
        <w:rPr>
          <w:rFonts w:ascii="Times New Roman" w:hAnsi="Times New Roman"/>
          <w:sz w:val="28"/>
          <w:szCs w:val="28"/>
          <w:lang w:val="sq-AL"/>
        </w:rPr>
        <w:t>ë</w:t>
      </w:r>
      <w:r w:rsidR="005C7DDE">
        <w:rPr>
          <w:rFonts w:ascii="Times New Roman" w:hAnsi="Times New Roman"/>
          <w:sz w:val="28"/>
          <w:szCs w:val="28"/>
          <w:lang w:val="sq-AL"/>
        </w:rPr>
        <w:t xml:space="preserve"> m</w:t>
      </w:r>
      <w:r w:rsidR="006F36F3">
        <w:rPr>
          <w:rFonts w:ascii="Times New Roman" w:hAnsi="Times New Roman"/>
          <w:sz w:val="28"/>
          <w:szCs w:val="28"/>
          <w:lang w:val="sq-AL"/>
        </w:rPr>
        <w:t>ë</w:t>
      </w:r>
      <w:r w:rsidR="005C7DDE">
        <w:rPr>
          <w:rFonts w:ascii="Times New Roman" w:hAnsi="Times New Roman"/>
          <w:sz w:val="28"/>
          <w:szCs w:val="28"/>
          <w:lang w:val="sq-AL"/>
        </w:rPr>
        <w:t>nyr</w:t>
      </w:r>
      <w:r w:rsidR="006F36F3">
        <w:rPr>
          <w:rFonts w:ascii="Times New Roman" w:hAnsi="Times New Roman"/>
          <w:sz w:val="28"/>
          <w:szCs w:val="28"/>
          <w:lang w:val="sq-AL"/>
        </w:rPr>
        <w:t>ë</w:t>
      </w:r>
      <w:r w:rsidR="005C7DDE">
        <w:rPr>
          <w:rFonts w:ascii="Times New Roman" w:hAnsi="Times New Roman"/>
          <w:sz w:val="28"/>
          <w:szCs w:val="28"/>
          <w:lang w:val="sq-AL"/>
        </w:rPr>
        <w:t xml:space="preserve"> q</w:t>
      </w:r>
      <w:r w:rsidR="006F36F3">
        <w:rPr>
          <w:rFonts w:ascii="Times New Roman" w:hAnsi="Times New Roman"/>
          <w:sz w:val="28"/>
          <w:szCs w:val="28"/>
          <w:lang w:val="sq-AL"/>
        </w:rPr>
        <w:t>ë</w:t>
      </w:r>
      <w:r w:rsidR="005C7DDE">
        <w:rPr>
          <w:rFonts w:ascii="Times New Roman" w:hAnsi="Times New Roman"/>
          <w:sz w:val="28"/>
          <w:szCs w:val="28"/>
          <w:lang w:val="sq-AL"/>
        </w:rPr>
        <w:t xml:space="preserve"> t</w:t>
      </w:r>
      <w:r w:rsidR="006F36F3">
        <w:rPr>
          <w:rFonts w:ascii="Times New Roman" w:hAnsi="Times New Roman"/>
          <w:sz w:val="28"/>
          <w:szCs w:val="28"/>
          <w:lang w:val="sq-AL"/>
        </w:rPr>
        <w:t>ë</w:t>
      </w:r>
      <w:r w:rsidR="005C7DDE">
        <w:rPr>
          <w:rFonts w:ascii="Times New Roman" w:hAnsi="Times New Roman"/>
          <w:sz w:val="28"/>
          <w:szCs w:val="28"/>
          <w:lang w:val="sq-AL"/>
        </w:rPr>
        <w:t xml:space="preserve"> l</w:t>
      </w:r>
      <w:r w:rsidR="006F36F3">
        <w:rPr>
          <w:rFonts w:ascii="Times New Roman" w:hAnsi="Times New Roman"/>
          <w:sz w:val="28"/>
          <w:szCs w:val="28"/>
          <w:lang w:val="sq-AL"/>
        </w:rPr>
        <w:t>ë</w:t>
      </w:r>
      <w:r w:rsidR="005C7DDE">
        <w:rPr>
          <w:rFonts w:ascii="Times New Roman" w:hAnsi="Times New Roman"/>
          <w:sz w:val="28"/>
          <w:szCs w:val="28"/>
          <w:lang w:val="sq-AL"/>
        </w:rPr>
        <w:t>shoj</w:t>
      </w:r>
      <w:r w:rsidR="006F36F3">
        <w:rPr>
          <w:rFonts w:ascii="Times New Roman" w:hAnsi="Times New Roman"/>
          <w:sz w:val="28"/>
          <w:szCs w:val="28"/>
          <w:lang w:val="sq-AL"/>
        </w:rPr>
        <w:t>ë</w:t>
      </w:r>
      <w:r w:rsidR="005C7DDE">
        <w:rPr>
          <w:rFonts w:ascii="Times New Roman" w:hAnsi="Times New Roman"/>
          <w:sz w:val="28"/>
          <w:szCs w:val="28"/>
          <w:lang w:val="sq-AL"/>
        </w:rPr>
        <w:t xml:space="preserve"> lejen e mjedisit</w:t>
      </w:r>
      <w:r w:rsidR="003B1003">
        <w:rPr>
          <w:rFonts w:ascii="Times New Roman" w:hAnsi="Times New Roman"/>
          <w:sz w:val="28"/>
          <w:szCs w:val="28"/>
          <w:lang w:val="sq-AL"/>
        </w:rPr>
        <w:t>, t</w:t>
      </w:r>
      <w:r w:rsidR="00D80119">
        <w:rPr>
          <w:rFonts w:ascii="Times New Roman" w:hAnsi="Times New Roman"/>
          <w:sz w:val="28"/>
          <w:szCs w:val="28"/>
          <w:lang w:val="sq-AL"/>
        </w:rPr>
        <w:t>ë</w:t>
      </w:r>
      <w:r w:rsidR="003B1003">
        <w:rPr>
          <w:rFonts w:ascii="Times New Roman" w:hAnsi="Times New Roman"/>
          <w:sz w:val="28"/>
          <w:szCs w:val="28"/>
          <w:lang w:val="sq-AL"/>
        </w:rPr>
        <w:t xml:space="preserve"> tilla si plot</w:t>
      </w:r>
      <w:r w:rsidR="00D80119">
        <w:rPr>
          <w:rFonts w:ascii="Times New Roman" w:hAnsi="Times New Roman"/>
          <w:sz w:val="28"/>
          <w:szCs w:val="28"/>
          <w:lang w:val="sq-AL"/>
        </w:rPr>
        <w:t>ë</w:t>
      </w:r>
      <w:r w:rsidR="003B1003">
        <w:rPr>
          <w:rFonts w:ascii="Times New Roman" w:hAnsi="Times New Roman"/>
          <w:sz w:val="28"/>
          <w:szCs w:val="28"/>
          <w:lang w:val="sq-AL"/>
        </w:rPr>
        <w:t>simi i k</w:t>
      </w:r>
      <w:r w:rsidR="00D80119">
        <w:rPr>
          <w:rFonts w:ascii="Times New Roman" w:hAnsi="Times New Roman"/>
          <w:sz w:val="28"/>
          <w:szCs w:val="28"/>
          <w:lang w:val="sq-AL"/>
        </w:rPr>
        <w:t>ë</w:t>
      </w:r>
      <w:r w:rsidR="003B1003">
        <w:rPr>
          <w:rFonts w:ascii="Times New Roman" w:hAnsi="Times New Roman"/>
          <w:sz w:val="28"/>
          <w:szCs w:val="28"/>
          <w:lang w:val="sq-AL"/>
        </w:rPr>
        <w:t>rkesave t</w:t>
      </w:r>
      <w:r w:rsidR="00D80119">
        <w:rPr>
          <w:rFonts w:ascii="Times New Roman" w:hAnsi="Times New Roman"/>
          <w:sz w:val="28"/>
          <w:szCs w:val="28"/>
          <w:lang w:val="sq-AL"/>
        </w:rPr>
        <w:t>ë</w:t>
      </w:r>
      <w:r w:rsidR="003B1003">
        <w:rPr>
          <w:rFonts w:ascii="Times New Roman" w:hAnsi="Times New Roman"/>
          <w:sz w:val="28"/>
          <w:szCs w:val="28"/>
          <w:lang w:val="sq-AL"/>
        </w:rPr>
        <w:t xml:space="preserve"> legjislacionit shqiptar p</w:t>
      </w:r>
      <w:r w:rsidR="00D80119">
        <w:rPr>
          <w:rFonts w:ascii="Times New Roman" w:hAnsi="Times New Roman"/>
          <w:sz w:val="28"/>
          <w:szCs w:val="28"/>
          <w:lang w:val="sq-AL"/>
        </w:rPr>
        <w:t>ë</w:t>
      </w:r>
      <w:r w:rsidR="003B1003">
        <w:rPr>
          <w:rFonts w:ascii="Times New Roman" w:hAnsi="Times New Roman"/>
          <w:sz w:val="28"/>
          <w:szCs w:val="28"/>
          <w:lang w:val="sq-AL"/>
        </w:rPr>
        <w:t>r menaxhimin e mbetjve dhe p</w:t>
      </w:r>
      <w:r w:rsidR="00D80119">
        <w:rPr>
          <w:rFonts w:ascii="Times New Roman" w:hAnsi="Times New Roman"/>
          <w:sz w:val="28"/>
          <w:szCs w:val="28"/>
          <w:lang w:val="sq-AL"/>
        </w:rPr>
        <w:t>ë</w:t>
      </w:r>
      <w:r w:rsidR="003B1003">
        <w:rPr>
          <w:rFonts w:ascii="Times New Roman" w:hAnsi="Times New Roman"/>
          <w:sz w:val="28"/>
          <w:szCs w:val="28"/>
          <w:lang w:val="sq-AL"/>
        </w:rPr>
        <w:t xml:space="preserve">r </w:t>
      </w:r>
      <w:r w:rsidR="00D56184">
        <w:rPr>
          <w:rFonts w:ascii="Times New Roman" w:hAnsi="Times New Roman"/>
          <w:sz w:val="28"/>
          <w:szCs w:val="28"/>
          <w:lang w:val="sq-AL"/>
        </w:rPr>
        <w:t>landfill</w:t>
      </w:r>
      <w:r w:rsidR="003B1003">
        <w:rPr>
          <w:rFonts w:ascii="Times New Roman" w:hAnsi="Times New Roman"/>
          <w:sz w:val="28"/>
          <w:szCs w:val="28"/>
          <w:lang w:val="sq-AL"/>
        </w:rPr>
        <w:t>et</w:t>
      </w:r>
      <w:r w:rsidR="00BD05F2">
        <w:rPr>
          <w:rFonts w:ascii="Times New Roman" w:hAnsi="Times New Roman"/>
          <w:sz w:val="28"/>
          <w:szCs w:val="28"/>
          <w:lang w:val="sq-AL"/>
        </w:rPr>
        <w:t>, masat e parashikuara p</w:t>
      </w:r>
      <w:r w:rsidR="00D80119">
        <w:rPr>
          <w:rFonts w:ascii="Times New Roman" w:hAnsi="Times New Roman"/>
          <w:sz w:val="28"/>
          <w:szCs w:val="28"/>
          <w:lang w:val="sq-AL"/>
        </w:rPr>
        <w:t>ë</w:t>
      </w:r>
      <w:r w:rsidR="00BD05F2">
        <w:rPr>
          <w:rFonts w:ascii="Times New Roman" w:hAnsi="Times New Roman"/>
          <w:sz w:val="28"/>
          <w:szCs w:val="28"/>
          <w:lang w:val="sq-AL"/>
        </w:rPr>
        <w:t>r parandalimin e aksidenteve dhe kufizimin e pasojave t</w:t>
      </w:r>
      <w:r w:rsidR="00D80119">
        <w:rPr>
          <w:rFonts w:ascii="Times New Roman" w:hAnsi="Times New Roman"/>
          <w:sz w:val="28"/>
          <w:szCs w:val="28"/>
          <w:lang w:val="sq-AL"/>
        </w:rPr>
        <w:t>ë</w:t>
      </w:r>
      <w:r w:rsidR="00BD05F2">
        <w:rPr>
          <w:rFonts w:ascii="Times New Roman" w:hAnsi="Times New Roman"/>
          <w:sz w:val="28"/>
          <w:szCs w:val="28"/>
          <w:lang w:val="sq-AL"/>
        </w:rPr>
        <w:t xml:space="preserve"> aksidenteve</w:t>
      </w:r>
      <w:r w:rsidR="00E179D2">
        <w:rPr>
          <w:rFonts w:ascii="Times New Roman" w:hAnsi="Times New Roman"/>
          <w:sz w:val="28"/>
          <w:szCs w:val="28"/>
          <w:lang w:val="sq-AL"/>
        </w:rPr>
        <w:t>, kapacitetet teknike dhe menaxheriale t</w:t>
      </w:r>
      <w:r w:rsidR="00D80119">
        <w:rPr>
          <w:rFonts w:ascii="Times New Roman" w:hAnsi="Times New Roman"/>
          <w:sz w:val="28"/>
          <w:szCs w:val="28"/>
          <w:lang w:val="sq-AL"/>
        </w:rPr>
        <w:t>ë</w:t>
      </w:r>
      <w:r w:rsidR="00E179D2">
        <w:rPr>
          <w:rFonts w:ascii="Times New Roman" w:hAnsi="Times New Roman"/>
          <w:sz w:val="28"/>
          <w:szCs w:val="28"/>
          <w:lang w:val="sq-AL"/>
        </w:rPr>
        <w:t xml:space="preserve"> drejtuesit teknik si dhe marrja e masave </w:t>
      </w:r>
      <w:r w:rsidR="00D63D4D">
        <w:rPr>
          <w:rFonts w:ascii="Times New Roman" w:hAnsi="Times New Roman"/>
          <w:sz w:val="28"/>
          <w:szCs w:val="28"/>
          <w:lang w:val="sq-AL"/>
        </w:rPr>
        <w:t>n</w:t>
      </w:r>
      <w:r w:rsidR="00D80119">
        <w:rPr>
          <w:rFonts w:ascii="Times New Roman" w:hAnsi="Times New Roman"/>
          <w:sz w:val="28"/>
          <w:szCs w:val="28"/>
          <w:lang w:val="sq-AL"/>
        </w:rPr>
        <w:t>ë</w:t>
      </w:r>
      <w:r w:rsidR="00D63D4D">
        <w:rPr>
          <w:rFonts w:ascii="Times New Roman" w:hAnsi="Times New Roman"/>
          <w:sz w:val="28"/>
          <w:szCs w:val="28"/>
          <w:lang w:val="sq-AL"/>
        </w:rPr>
        <w:t>p</w:t>
      </w:r>
      <w:r w:rsidR="00D80119">
        <w:rPr>
          <w:rFonts w:ascii="Times New Roman" w:hAnsi="Times New Roman"/>
          <w:sz w:val="28"/>
          <w:szCs w:val="28"/>
          <w:lang w:val="sq-AL"/>
        </w:rPr>
        <w:t>ë</w:t>
      </w:r>
      <w:r w:rsidR="00D63D4D">
        <w:rPr>
          <w:rFonts w:ascii="Times New Roman" w:hAnsi="Times New Roman"/>
          <w:sz w:val="28"/>
          <w:szCs w:val="28"/>
          <w:lang w:val="sq-AL"/>
        </w:rPr>
        <w:t>rmjet garancis</w:t>
      </w:r>
      <w:r w:rsidR="00D80119">
        <w:rPr>
          <w:rFonts w:ascii="Times New Roman" w:hAnsi="Times New Roman"/>
          <w:sz w:val="28"/>
          <w:szCs w:val="28"/>
          <w:lang w:val="sq-AL"/>
        </w:rPr>
        <w:t>ë</w:t>
      </w:r>
      <w:r w:rsidR="00D63D4D">
        <w:rPr>
          <w:rFonts w:ascii="Times New Roman" w:hAnsi="Times New Roman"/>
          <w:sz w:val="28"/>
          <w:szCs w:val="28"/>
          <w:lang w:val="sq-AL"/>
        </w:rPr>
        <w:t xml:space="preserve"> financiare</w:t>
      </w:r>
      <w:r w:rsidR="007B4770">
        <w:rPr>
          <w:rFonts w:ascii="Times New Roman" w:hAnsi="Times New Roman"/>
          <w:sz w:val="28"/>
          <w:szCs w:val="28"/>
          <w:lang w:val="sq-AL"/>
        </w:rPr>
        <w:t xml:space="preserve"> e cila siguron plot</w:t>
      </w:r>
      <w:r w:rsidR="00D80119">
        <w:rPr>
          <w:rFonts w:ascii="Times New Roman" w:hAnsi="Times New Roman"/>
          <w:sz w:val="28"/>
          <w:szCs w:val="28"/>
          <w:lang w:val="sq-AL"/>
        </w:rPr>
        <w:t>ë</w:t>
      </w:r>
      <w:r w:rsidR="007B4770">
        <w:rPr>
          <w:rFonts w:ascii="Times New Roman" w:hAnsi="Times New Roman"/>
          <w:sz w:val="28"/>
          <w:szCs w:val="28"/>
          <w:lang w:val="sq-AL"/>
        </w:rPr>
        <w:t>simin e detyrimeve gjat</w:t>
      </w:r>
      <w:r w:rsidR="00D80119">
        <w:rPr>
          <w:rFonts w:ascii="Times New Roman" w:hAnsi="Times New Roman"/>
          <w:sz w:val="28"/>
          <w:szCs w:val="28"/>
          <w:lang w:val="sq-AL"/>
        </w:rPr>
        <w:t>ë</w:t>
      </w:r>
      <w:r w:rsidR="007B4770">
        <w:rPr>
          <w:rFonts w:ascii="Times New Roman" w:hAnsi="Times New Roman"/>
          <w:sz w:val="28"/>
          <w:szCs w:val="28"/>
          <w:lang w:val="sq-AL"/>
        </w:rPr>
        <w:t xml:space="preserve"> operimit t</w:t>
      </w:r>
      <w:r w:rsidR="00D80119">
        <w:rPr>
          <w:rFonts w:ascii="Times New Roman" w:hAnsi="Times New Roman"/>
          <w:sz w:val="28"/>
          <w:szCs w:val="28"/>
          <w:lang w:val="sq-AL"/>
        </w:rPr>
        <w:t>ë</w:t>
      </w:r>
      <w:r w:rsidR="007B4770">
        <w:rPr>
          <w:rFonts w:ascii="Times New Roman" w:hAnsi="Times New Roman"/>
          <w:sz w:val="28"/>
          <w:szCs w:val="28"/>
          <w:lang w:val="sq-AL"/>
        </w:rPr>
        <w:t xml:space="preserve"> </w:t>
      </w:r>
      <w:r w:rsidR="00D56184">
        <w:rPr>
          <w:rFonts w:ascii="Times New Roman" w:hAnsi="Times New Roman"/>
          <w:sz w:val="28"/>
          <w:szCs w:val="28"/>
          <w:lang w:val="sq-AL"/>
        </w:rPr>
        <w:t>landfill</w:t>
      </w:r>
      <w:r w:rsidR="007B4770">
        <w:rPr>
          <w:rFonts w:ascii="Times New Roman" w:hAnsi="Times New Roman"/>
          <w:sz w:val="28"/>
          <w:szCs w:val="28"/>
          <w:lang w:val="sq-AL"/>
        </w:rPr>
        <w:t>it por edhe pas mbylljes s</w:t>
      </w:r>
      <w:r w:rsidR="00D80119">
        <w:rPr>
          <w:rFonts w:ascii="Times New Roman" w:hAnsi="Times New Roman"/>
          <w:sz w:val="28"/>
          <w:szCs w:val="28"/>
          <w:lang w:val="sq-AL"/>
        </w:rPr>
        <w:t>ë</w:t>
      </w:r>
      <w:r w:rsidR="007B4770">
        <w:rPr>
          <w:rFonts w:ascii="Times New Roman" w:hAnsi="Times New Roman"/>
          <w:sz w:val="28"/>
          <w:szCs w:val="28"/>
          <w:lang w:val="sq-AL"/>
        </w:rPr>
        <w:t xml:space="preserve"> </w:t>
      </w:r>
      <w:r w:rsidR="00D56184">
        <w:rPr>
          <w:rFonts w:ascii="Times New Roman" w:hAnsi="Times New Roman"/>
          <w:sz w:val="28"/>
          <w:szCs w:val="28"/>
          <w:lang w:val="sq-AL"/>
        </w:rPr>
        <w:t>landfill</w:t>
      </w:r>
      <w:r w:rsidR="007B4770">
        <w:rPr>
          <w:rFonts w:ascii="Times New Roman" w:hAnsi="Times New Roman"/>
          <w:sz w:val="28"/>
          <w:szCs w:val="28"/>
          <w:lang w:val="sq-AL"/>
        </w:rPr>
        <w:t>it</w:t>
      </w:r>
      <w:r w:rsidR="005C7DDE">
        <w:rPr>
          <w:rFonts w:ascii="Times New Roman" w:hAnsi="Times New Roman"/>
          <w:sz w:val="28"/>
          <w:szCs w:val="28"/>
          <w:lang w:val="sq-AL"/>
        </w:rPr>
        <w:t xml:space="preserve">; </w:t>
      </w:r>
    </w:p>
    <w:p w14:paraId="3F9F2129" w14:textId="77777777" w:rsidR="00D80119" w:rsidRDefault="00D80119" w:rsidP="00440575">
      <w:pPr>
        <w:pStyle w:val="ListParagraph"/>
        <w:widowControl w:val="0"/>
        <w:tabs>
          <w:tab w:val="left" w:pos="1145"/>
        </w:tabs>
        <w:autoSpaceDE w:val="0"/>
        <w:autoSpaceDN w:val="0"/>
        <w:spacing w:after="0"/>
        <w:ind w:left="0"/>
        <w:jc w:val="both"/>
        <w:rPr>
          <w:rFonts w:ascii="Times New Roman" w:hAnsi="Times New Roman"/>
          <w:sz w:val="28"/>
          <w:szCs w:val="28"/>
          <w:lang w:val="sq-AL"/>
        </w:rPr>
      </w:pPr>
    </w:p>
    <w:p w14:paraId="7C83D85B" w14:textId="4376AEA1" w:rsidR="00440575" w:rsidRPr="00BE6470" w:rsidRDefault="005C7DDE" w:rsidP="00440575">
      <w:pPr>
        <w:pStyle w:val="ListParagraph"/>
        <w:widowControl w:val="0"/>
        <w:tabs>
          <w:tab w:val="left" w:pos="1145"/>
        </w:tabs>
        <w:autoSpaceDE w:val="0"/>
        <w:autoSpaceDN w:val="0"/>
        <w:spacing w:after="0"/>
        <w:ind w:left="0"/>
        <w:jc w:val="both"/>
        <w:rPr>
          <w:sz w:val="24"/>
          <w:szCs w:val="24"/>
          <w:lang w:val="sq-AL"/>
        </w:rPr>
      </w:pPr>
      <w:r>
        <w:rPr>
          <w:rFonts w:ascii="Times New Roman" w:hAnsi="Times New Roman"/>
          <w:sz w:val="28"/>
          <w:szCs w:val="28"/>
          <w:lang w:val="sq-AL"/>
        </w:rPr>
        <w:t>Neni 10 “</w:t>
      </w:r>
      <w:r w:rsidR="008B19F2">
        <w:rPr>
          <w:rFonts w:ascii="Times New Roman" w:hAnsi="Times New Roman"/>
          <w:sz w:val="28"/>
          <w:szCs w:val="28"/>
          <w:lang w:val="sq-AL"/>
        </w:rPr>
        <w:t>P</w:t>
      </w:r>
      <w:r w:rsidR="008B19F2" w:rsidRPr="008B19F2">
        <w:rPr>
          <w:rFonts w:ascii="Times New Roman" w:hAnsi="Times New Roman"/>
          <w:sz w:val="28"/>
          <w:szCs w:val="28"/>
          <w:lang w:val="sq-AL"/>
        </w:rPr>
        <w:t xml:space="preserve">ërmbajtja e lejes së mjedisit për </w:t>
      </w:r>
      <w:r w:rsidR="00D56184">
        <w:rPr>
          <w:rFonts w:ascii="Times New Roman" w:hAnsi="Times New Roman"/>
          <w:sz w:val="28"/>
          <w:szCs w:val="28"/>
          <w:lang w:val="sq-AL"/>
        </w:rPr>
        <w:t>landfill</w:t>
      </w:r>
      <w:r w:rsidR="008B19F2" w:rsidRPr="008B19F2">
        <w:rPr>
          <w:rFonts w:ascii="Times New Roman" w:hAnsi="Times New Roman"/>
          <w:sz w:val="28"/>
          <w:szCs w:val="28"/>
          <w:lang w:val="sq-AL"/>
        </w:rPr>
        <w:t>in</w:t>
      </w:r>
      <w:r w:rsidR="008B19F2">
        <w:rPr>
          <w:rFonts w:ascii="Times New Roman" w:hAnsi="Times New Roman"/>
          <w:sz w:val="28"/>
          <w:szCs w:val="28"/>
          <w:lang w:val="sq-AL"/>
        </w:rPr>
        <w:t xml:space="preserve">” </w:t>
      </w:r>
      <w:r w:rsidR="00A2571D">
        <w:rPr>
          <w:rFonts w:ascii="Times New Roman" w:hAnsi="Times New Roman"/>
          <w:sz w:val="28"/>
          <w:szCs w:val="28"/>
          <w:lang w:val="sq-AL"/>
        </w:rPr>
        <w:t>p</w:t>
      </w:r>
      <w:r w:rsidR="006F36F3">
        <w:rPr>
          <w:rFonts w:ascii="Times New Roman" w:hAnsi="Times New Roman"/>
          <w:sz w:val="28"/>
          <w:szCs w:val="28"/>
          <w:lang w:val="sq-AL"/>
        </w:rPr>
        <w:t>ë</w:t>
      </w:r>
      <w:r w:rsidR="00A2571D">
        <w:rPr>
          <w:rFonts w:ascii="Times New Roman" w:hAnsi="Times New Roman"/>
          <w:sz w:val="28"/>
          <w:szCs w:val="28"/>
          <w:lang w:val="sq-AL"/>
        </w:rPr>
        <w:t>rmban t</w:t>
      </w:r>
      <w:r w:rsidR="006F36F3">
        <w:rPr>
          <w:rFonts w:ascii="Times New Roman" w:hAnsi="Times New Roman"/>
          <w:sz w:val="28"/>
          <w:szCs w:val="28"/>
          <w:lang w:val="sq-AL"/>
        </w:rPr>
        <w:t>ë</w:t>
      </w:r>
      <w:r w:rsidR="00A2571D">
        <w:rPr>
          <w:rFonts w:ascii="Times New Roman" w:hAnsi="Times New Roman"/>
          <w:sz w:val="28"/>
          <w:szCs w:val="28"/>
          <w:lang w:val="sq-AL"/>
        </w:rPr>
        <w:t xml:space="preserve"> gjitha informacionet q</w:t>
      </w:r>
      <w:r w:rsidR="006F36F3">
        <w:rPr>
          <w:rFonts w:ascii="Times New Roman" w:hAnsi="Times New Roman"/>
          <w:sz w:val="28"/>
          <w:szCs w:val="28"/>
          <w:lang w:val="sq-AL"/>
        </w:rPr>
        <w:t>ë</w:t>
      </w:r>
      <w:r w:rsidR="00A2571D">
        <w:rPr>
          <w:rFonts w:ascii="Times New Roman" w:hAnsi="Times New Roman"/>
          <w:sz w:val="28"/>
          <w:szCs w:val="28"/>
          <w:lang w:val="sq-AL"/>
        </w:rPr>
        <w:t xml:space="preserve"> duhet t</w:t>
      </w:r>
      <w:r w:rsidR="006F36F3">
        <w:rPr>
          <w:rFonts w:ascii="Times New Roman" w:hAnsi="Times New Roman"/>
          <w:sz w:val="28"/>
          <w:szCs w:val="28"/>
          <w:lang w:val="sq-AL"/>
        </w:rPr>
        <w:t>ë</w:t>
      </w:r>
      <w:r w:rsidR="00A2571D">
        <w:rPr>
          <w:rFonts w:ascii="Times New Roman" w:hAnsi="Times New Roman"/>
          <w:sz w:val="28"/>
          <w:szCs w:val="28"/>
          <w:lang w:val="sq-AL"/>
        </w:rPr>
        <w:t xml:space="preserve"> p</w:t>
      </w:r>
      <w:r w:rsidR="006F36F3">
        <w:rPr>
          <w:rFonts w:ascii="Times New Roman" w:hAnsi="Times New Roman"/>
          <w:sz w:val="28"/>
          <w:szCs w:val="28"/>
          <w:lang w:val="sq-AL"/>
        </w:rPr>
        <w:t>ë</w:t>
      </w:r>
      <w:r w:rsidR="00A2571D">
        <w:rPr>
          <w:rFonts w:ascii="Times New Roman" w:hAnsi="Times New Roman"/>
          <w:sz w:val="28"/>
          <w:szCs w:val="28"/>
          <w:lang w:val="sq-AL"/>
        </w:rPr>
        <w:t>rmbaj</w:t>
      </w:r>
      <w:r w:rsidR="006F36F3">
        <w:rPr>
          <w:rFonts w:ascii="Times New Roman" w:hAnsi="Times New Roman"/>
          <w:sz w:val="28"/>
          <w:szCs w:val="28"/>
          <w:lang w:val="sq-AL"/>
        </w:rPr>
        <w:t>ë</w:t>
      </w:r>
      <w:r w:rsidR="00A2571D">
        <w:rPr>
          <w:rFonts w:ascii="Times New Roman" w:hAnsi="Times New Roman"/>
          <w:sz w:val="28"/>
          <w:szCs w:val="28"/>
          <w:lang w:val="sq-AL"/>
        </w:rPr>
        <w:t xml:space="preserve"> nj</w:t>
      </w:r>
      <w:r w:rsidR="006F36F3">
        <w:rPr>
          <w:rFonts w:ascii="Times New Roman" w:hAnsi="Times New Roman"/>
          <w:sz w:val="28"/>
          <w:szCs w:val="28"/>
          <w:lang w:val="sq-AL"/>
        </w:rPr>
        <w:t>ë</w:t>
      </w:r>
      <w:r w:rsidR="00A2571D">
        <w:rPr>
          <w:rFonts w:ascii="Times New Roman" w:hAnsi="Times New Roman"/>
          <w:sz w:val="28"/>
          <w:szCs w:val="28"/>
          <w:lang w:val="sq-AL"/>
        </w:rPr>
        <w:t xml:space="preserve"> leje mjedisi p</w:t>
      </w:r>
      <w:r w:rsidR="006F36F3">
        <w:rPr>
          <w:rFonts w:ascii="Times New Roman" w:hAnsi="Times New Roman"/>
          <w:sz w:val="28"/>
          <w:szCs w:val="28"/>
          <w:lang w:val="sq-AL"/>
        </w:rPr>
        <w:t>ë</w:t>
      </w:r>
      <w:r w:rsidR="00A2571D">
        <w:rPr>
          <w:rFonts w:ascii="Times New Roman" w:hAnsi="Times New Roman"/>
          <w:sz w:val="28"/>
          <w:szCs w:val="28"/>
          <w:lang w:val="sq-AL"/>
        </w:rPr>
        <w:t xml:space="preserve">r </w:t>
      </w:r>
      <w:r w:rsidR="00D56184">
        <w:rPr>
          <w:rFonts w:ascii="Times New Roman" w:hAnsi="Times New Roman"/>
          <w:sz w:val="28"/>
          <w:szCs w:val="28"/>
          <w:lang w:val="sq-AL"/>
        </w:rPr>
        <w:t>landfill</w:t>
      </w:r>
      <w:r w:rsidR="00A2571D">
        <w:rPr>
          <w:rFonts w:ascii="Times New Roman" w:hAnsi="Times New Roman"/>
          <w:sz w:val="28"/>
          <w:szCs w:val="28"/>
          <w:lang w:val="sq-AL"/>
        </w:rPr>
        <w:t>in n</w:t>
      </w:r>
      <w:r w:rsidR="006F36F3">
        <w:rPr>
          <w:rFonts w:ascii="Times New Roman" w:hAnsi="Times New Roman"/>
          <w:sz w:val="28"/>
          <w:szCs w:val="28"/>
          <w:lang w:val="sq-AL"/>
        </w:rPr>
        <w:t>ë</w:t>
      </w:r>
      <w:r w:rsidR="00A2571D">
        <w:rPr>
          <w:rFonts w:ascii="Times New Roman" w:hAnsi="Times New Roman"/>
          <w:sz w:val="28"/>
          <w:szCs w:val="28"/>
          <w:lang w:val="sq-AL"/>
        </w:rPr>
        <w:t xml:space="preserve"> momentin q</w:t>
      </w:r>
      <w:r w:rsidR="006F36F3">
        <w:rPr>
          <w:rFonts w:ascii="Times New Roman" w:hAnsi="Times New Roman"/>
          <w:sz w:val="28"/>
          <w:szCs w:val="28"/>
          <w:lang w:val="sq-AL"/>
        </w:rPr>
        <w:t>ë</w:t>
      </w:r>
      <w:r w:rsidR="00A2571D">
        <w:rPr>
          <w:rFonts w:ascii="Times New Roman" w:hAnsi="Times New Roman"/>
          <w:sz w:val="28"/>
          <w:szCs w:val="28"/>
          <w:lang w:val="sq-AL"/>
        </w:rPr>
        <w:t xml:space="preserve"> </w:t>
      </w:r>
      <w:r w:rsidR="00633FD8">
        <w:rPr>
          <w:rFonts w:ascii="Times New Roman" w:hAnsi="Times New Roman"/>
          <w:sz w:val="28"/>
          <w:szCs w:val="28"/>
          <w:lang w:val="sq-AL"/>
        </w:rPr>
        <w:t>leja e mjedisit</w:t>
      </w:r>
      <w:r w:rsidR="00A2571D">
        <w:rPr>
          <w:rFonts w:ascii="Times New Roman" w:hAnsi="Times New Roman"/>
          <w:sz w:val="28"/>
          <w:szCs w:val="28"/>
          <w:lang w:val="sq-AL"/>
        </w:rPr>
        <w:t xml:space="preserve"> miratohet.</w:t>
      </w:r>
      <w:r w:rsidR="00373980">
        <w:rPr>
          <w:rFonts w:ascii="Times New Roman" w:hAnsi="Times New Roman"/>
          <w:sz w:val="28"/>
          <w:szCs w:val="28"/>
          <w:lang w:val="sq-AL"/>
        </w:rPr>
        <w:t xml:space="preserve"> </w:t>
      </w:r>
      <w:r w:rsidR="00CB4C01">
        <w:rPr>
          <w:rFonts w:ascii="Times New Roman" w:hAnsi="Times New Roman"/>
          <w:sz w:val="28"/>
          <w:szCs w:val="28"/>
          <w:lang w:val="sq-AL"/>
        </w:rPr>
        <w:t>Leja e mjedisit p</w:t>
      </w:r>
      <w:r w:rsidR="00D80119">
        <w:rPr>
          <w:rFonts w:ascii="Times New Roman" w:hAnsi="Times New Roman"/>
          <w:sz w:val="28"/>
          <w:szCs w:val="28"/>
          <w:lang w:val="sq-AL"/>
        </w:rPr>
        <w:t>ë</w:t>
      </w:r>
      <w:r w:rsidR="00CB4C01">
        <w:rPr>
          <w:rFonts w:ascii="Times New Roman" w:hAnsi="Times New Roman"/>
          <w:sz w:val="28"/>
          <w:szCs w:val="28"/>
          <w:lang w:val="sq-AL"/>
        </w:rPr>
        <w:t xml:space="preserve">r </w:t>
      </w:r>
      <w:r w:rsidR="00D56184">
        <w:rPr>
          <w:rFonts w:ascii="Times New Roman" w:hAnsi="Times New Roman"/>
          <w:sz w:val="28"/>
          <w:szCs w:val="28"/>
          <w:lang w:val="sq-AL"/>
        </w:rPr>
        <w:t>landfill</w:t>
      </w:r>
      <w:r w:rsidR="00CB4C01">
        <w:rPr>
          <w:rFonts w:ascii="Times New Roman" w:hAnsi="Times New Roman"/>
          <w:sz w:val="28"/>
          <w:szCs w:val="28"/>
          <w:lang w:val="sq-AL"/>
        </w:rPr>
        <w:t xml:space="preserve"> p</w:t>
      </w:r>
      <w:r w:rsidR="00D80119">
        <w:rPr>
          <w:rFonts w:ascii="Times New Roman" w:hAnsi="Times New Roman"/>
          <w:sz w:val="28"/>
          <w:szCs w:val="28"/>
          <w:lang w:val="sq-AL"/>
        </w:rPr>
        <w:t>ë</w:t>
      </w:r>
      <w:r w:rsidR="00CB4C01">
        <w:rPr>
          <w:rFonts w:ascii="Times New Roman" w:hAnsi="Times New Roman"/>
          <w:sz w:val="28"/>
          <w:szCs w:val="28"/>
          <w:lang w:val="sq-AL"/>
        </w:rPr>
        <w:t>rmban t</w:t>
      </w:r>
      <w:r w:rsidR="00D80119">
        <w:rPr>
          <w:rFonts w:ascii="Times New Roman" w:hAnsi="Times New Roman"/>
          <w:sz w:val="28"/>
          <w:szCs w:val="28"/>
          <w:lang w:val="sq-AL"/>
        </w:rPr>
        <w:t>ë</w:t>
      </w:r>
      <w:r w:rsidR="00CB4C01">
        <w:rPr>
          <w:rFonts w:ascii="Times New Roman" w:hAnsi="Times New Roman"/>
          <w:sz w:val="28"/>
          <w:szCs w:val="28"/>
          <w:lang w:val="sq-AL"/>
        </w:rPr>
        <w:t xml:space="preserve"> gjitha informacionet dhe k</w:t>
      </w:r>
      <w:r w:rsidR="00D80119">
        <w:rPr>
          <w:rFonts w:ascii="Times New Roman" w:hAnsi="Times New Roman"/>
          <w:sz w:val="28"/>
          <w:szCs w:val="28"/>
          <w:lang w:val="sq-AL"/>
        </w:rPr>
        <w:t>ë</w:t>
      </w:r>
      <w:r w:rsidR="00CB4C01">
        <w:rPr>
          <w:rFonts w:ascii="Times New Roman" w:hAnsi="Times New Roman"/>
          <w:sz w:val="28"/>
          <w:szCs w:val="28"/>
          <w:lang w:val="sq-AL"/>
        </w:rPr>
        <w:t>rkesat e p</w:t>
      </w:r>
      <w:r w:rsidR="00D80119">
        <w:rPr>
          <w:rFonts w:ascii="Times New Roman" w:hAnsi="Times New Roman"/>
          <w:sz w:val="28"/>
          <w:szCs w:val="28"/>
          <w:lang w:val="sq-AL"/>
        </w:rPr>
        <w:t>ë</w:t>
      </w:r>
      <w:r w:rsidR="00CB4C01">
        <w:rPr>
          <w:rFonts w:ascii="Times New Roman" w:hAnsi="Times New Roman"/>
          <w:sz w:val="28"/>
          <w:szCs w:val="28"/>
          <w:lang w:val="sq-AL"/>
        </w:rPr>
        <w:t>rcaktuara n</w:t>
      </w:r>
      <w:r w:rsidR="00D80119">
        <w:rPr>
          <w:rFonts w:ascii="Times New Roman" w:hAnsi="Times New Roman"/>
          <w:sz w:val="28"/>
          <w:szCs w:val="28"/>
          <w:lang w:val="sq-AL"/>
        </w:rPr>
        <w:t>ë</w:t>
      </w:r>
      <w:r w:rsidR="00CB4C01">
        <w:rPr>
          <w:rFonts w:ascii="Times New Roman" w:hAnsi="Times New Roman"/>
          <w:sz w:val="28"/>
          <w:szCs w:val="28"/>
          <w:lang w:val="sq-AL"/>
        </w:rPr>
        <w:t xml:space="preserve"> legjislacionin n</w:t>
      </w:r>
      <w:r w:rsidR="00D80119">
        <w:rPr>
          <w:rFonts w:ascii="Times New Roman" w:hAnsi="Times New Roman"/>
          <w:sz w:val="28"/>
          <w:szCs w:val="28"/>
          <w:lang w:val="sq-AL"/>
        </w:rPr>
        <w:t>ë</w:t>
      </w:r>
      <w:r w:rsidR="00CB4C01">
        <w:rPr>
          <w:rFonts w:ascii="Times New Roman" w:hAnsi="Times New Roman"/>
          <w:sz w:val="28"/>
          <w:szCs w:val="28"/>
          <w:lang w:val="sq-AL"/>
        </w:rPr>
        <w:t xml:space="preserve"> fuqi p</w:t>
      </w:r>
      <w:r w:rsidR="00D80119">
        <w:rPr>
          <w:rFonts w:ascii="Times New Roman" w:hAnsi="Times New Roman"/>
          <w:sz w:val="28"/>
          <w:szCs w:val="28"/>
          <w:lang w:val="sq-AL"/>
        </w:rPr>
        <w:t>ë</w:t>
      </w:r>
      <w:r w:rsidR="00CB4C01">
        <w:rPr>
          <w:rFonts w:ascii="Times New Roman" w:hAnsi="Times New Roman"/>
          <w:sz w:val="28"/>
          <w:szCs w:val="28"/>
          <w:lang w:val="sq-AL"/>
        </w:rPr>
        <w:t>r lejet e mjedisit, si dhe i</w:t>
      </w:r>
      <w:r w:rsidR="00373980">
        <w:rPr>
          <w:rFonts w:ascii="Times New Roman" w:hAnsi="Times New Roman"/>
          <w:sz w:val="28"/>
          <w:szCs w:val="28"/>
          <w:lang w:val="sq-AL"/>
        </w:rPr>
        <w:t>nformacioni</w:t>
      </w:r>
      <w:r w:rsidR="00CB4C01">
        <w:rPr>
          <w:rFonts w:ascii="Times New Roman" w:hAnsi="Times New Roman"/>
          <w:sz w:val="28"/>
          <w:szCs w:val="28"/>
          <w:lang w:val="sq-AL"/>
        </w:rPr>
        <w:t>n</w:t>
      </w:r>
      <w:r w:rsidR="00373980">
        <w:rPr>
          <w:rFonts w:ascii="Times New Roman" w:hAnsi="Times New Roman"/>
          <w:sz w:val="28"/>
          <w:szCs w:val="28"/>
          <w:lang w:val="sq-AL"/>
        </w:rPr>
        <w:t xml:space="preserve"> dhe k</w:t>
      </w:r>
      <w:r w:rsidR="00D80119">
        <w:rPr>
          <w:rFonts w:ascii="Times New Roman" w:hAnsi="Times New Roman"/>
          <w:sz w:val="28"/>
          <w:szCs w:val="28"/>
          <w:lang w:val="sq-AL"/>
        </w:rPr>
        <w:t>ë</w:t>
      </w:r>
      <w:r w:rsidR="00373980">
        <w:rPr>
          <w:rFonts w:ascii="Times New Roman" w:hAnsi="Times New Roman"/>
          <w:sz w:val="28"/>
          <w:szCs w:val="28"/>
          <w:lang w:val="sq-AL"/>
        </w:rPr>
        <w:t>rkesat e listuara n</w:t>
      </w:r>
      <w:r w:rsidR="00D80119">
        <w:rPr>
          <w:rFonts w:ascii="Times New Roman" w:hAnsi="Times New Roman"/>
          <w:sz w:val="28"/>
          <w:szCs w:val="28"/>
          <w:lang w:val="sq-AL"/>
        </w:rPr>
        <w:t>ë</w:t>
      </w:r>
      <w:r w:rsidR="00373980">
        <w:rPr>
          <w:rFonts w:ascii="Times New Roman" w:hAnsi="Times New Roman"/>
          <w:sz w:val="28"/>
          <w:szCs w:val="28"/>
          <w:lang w:val="sq-AL"/>
        </w:rPr>
        <w:t xml:space="preserve"> nenin 10</w:t>
      </w:r>
      <w:r w:rsidR="00CB4C01">
        <w:rPr>
          <w:rFonts w:ascii="Times New Roman" w:hAnsi="Times New Roman"/>
          <w:sz w:val="28"/>
          <w:szCs w:val="28"/>
          <w:lang w:val="sq-AL"/>
        </w:rPr>
        <w:t>, t</w:t>
      </w:r>
      <w:r w:rsidR="00D80119">
        <w:rPr>
          <w:rFonts w:ascii="Times New Roman" w:hAnsi="Times New Roman"/>
          <w:sz w:val="28"/>
          <w:szCs w:val="28"/>
          <w:lang w:val="sq-AL"/>
        </w:rPr>
        <w:t>ë</w:t>
      </w:r>
      <w:r w:rsidR="00CB4C01">
        <w:rPr>
          <w:rFonts w:ascii="Times New Roman" w:hAnsi="Times New Roman"/>
          <w:sz w:val="28"/>
          <w:szCs w:val="28"/>
          <w:lang w:val="sq-AL"/>
        </w:rPr>
        <w:t xml:space="preserve"> cilat jan</w:t>
      </w:r>
      <w:r w:rsidR="00D80119">
        <w:rPr>
          <w:rFonts w:ascii="Times New Roman" w:hAnsi="Times New Roman"/>
          <w:sz w:val="28"/>
          <w:szCs w:val="28"/>
          <w:lang w:val="sq-AL"/>
        </w:rPr>
        <w:t>ë</w:t>
      </w:r>
      <w:r w:rsidR="00CB4C01">
        <w:rPr>
          <w:rFonts w:ascii="Times New Roman" w:hAnsi="Times New Roman"/>
          <w:sz w:val="28"/>
          <w:szCs w:val="28"/>
          <w:lang w:val="sq-AL"/>
        </w:rPr>
        <w:t xml:space="preserve"> specifike dhe t</w:t>
      </w:r>
      <w:r w:rsidR="00D80119">
        <w:rPr>
          <w:rFonts w:ascii="Times New Roman" w:hAnsi="Times New Roman"/>
          <w:sz w:val="28"/>
          <w:szCs w:val="28"/>
          <w:lang w:val="sq-AL"/>
        </w:rPr>
        <w:t>ë</w:t>
      </w:r>
      <w:r w:rsidR="00CB4C01">
        <w:rPr>
          <w:rFonts w:ascii="Times New Roman" w:hAnsi="Times New Roman"/>
          <w:sz w:val="28"/>
          <w:szCs w:val="28"/>
          <w:lang w:val="sq-AL"/>
        </w:rPr>
        <w:t xml:space="preserve"> </w:t>
      </w:r>
      <w:r w:rsidR="00D80119">
        <w:rPr>
          <w:rFonts w:ascii="Times New Roman" w:hAnsi="Times New Roman"/>
          <w:sz w:val="28"/>
          <w:szCs w:val="28"/>
          <w:lang w:val="sq-AL"/>
        </w:rPr>
        <w:t xml:space="preserve">hartuara posacërisht për teknikalitetet e </w:t>
      </w:r>
      <w:r w:rsidR="00D56184">
        <w:rPr>
          <w:rFonts w:ascii="Times New Roman" w:hAnsi="Times New Roman"/>
          <w:sz w:val="28"/>
          <w:szCs w:val="28"/>
          <w:lang w:val="sq-AL"/>
        </w:rPr>
        <w:t>landfill</w:t>
      </w:r>
      <w:r w:rsidR="00D80119">
        <w:rPr>
          <w:rFonts w:ascii="Times New Roman" w:hAnsi="Times New Roman"/>
          <w:sz w:val="28"/>
          <w:szCs w:val="28"/>
          <w:lang w:val="sq-AL"/>
        </w:rPr>
        <w:t>eve.</w:t>
      </w:r>
    </w:p>
    <w:p w14:paraId="69101F28" w14:textId="77777777" w:rsidR="00440575" w:rsidRPr="00BE6470" w:rsidRDefault="00440575" w:rsidP="00440575">
      <w:pPr>
        <w:spacing w:after="0"/>
        <w:contextualSpacing/>
        <w:jc w:val="both"/>
        <w:rPr>
          <w:rFonts w:ascii="Times New Roman" w:hAnsi="Times New Roman"/>
          <w:sz w:val="28"/>
          <w:szCs w:val="28"/>
          <w:lang w:val="sq-AL"/>
        </w:rPr>
      </w:pPr>
    </w:p>
    <w:p w14:paraId="34D52888" w14:textId="134E7CBD" w:rsidR="00440575" w:rsidRDefault="42079DDF" w:rsidP="3D376569">
      <w:pPr>
        <w:spacing w:after="0"/>
        <w:contextualSpacing/>
        <w:jc w:val="both"/>
        <w:rPr>
          <w:rFonts w:ascii="Times New Roman" w:hAnsi="Times New Roman"/>
          <w:sz w:val="28"/>
          <w:szCs w:val="28"/>
          <w:lang w:val="sq-AL"/>
        </w:rPr>
      </w:pPr>
      <w:r w:rsidRPr="1651DE7E">
        <w:rPr>
          <w:rFonts w:ascii="Times New Roman" w:hAnsi="Times New Roman"/>
          <w:sz w:val="28"/>
          <w:szCs w:val="28"/>
          <w:lang w:val="sq-AL"/>
        </w:rPr>
        <w:t>K</w:t>
      </w:r>
      <w:r w:rsidR="00440575" w:rsidRPr="1651DE7E">
        <w:rPr>
          <w:rFonts w:ascii="Times New Roman" w:hAnsi="Times New Roman"/>
          <w:sz w:val="28"/>
          <w:szCs w:val="28"/>
          <w:lang w:val="sq-AL"/>
        </w:rPr>
        <w:t xml:space="preserve">reu </w:t>
      </w:r>
      <w:r w:rsidR="11DFEFD0" w:rsidRPr="1651DE7E">
        <w:rPr>
          <w:rFonts w:ascii="Times New Roman" w:hAnsi="Times New Roman"/>
          <w:sz w:val="28"/>
          <w:szCs w:val="28"/>
          <w:lang w:val="sq-AL"/>
        </w:rPr>
        <w:t>i</w:t>
      </w:r>
      <w:r w:rsidR="00440575" w:rsidRPr="1C5CBEB4">
        <w:rPr>
          <w:rFonts w:ascii="Times New Roman" w:hAnsi="Times New Roman"/>
          <w:sz w:val="28"/>
          <w:szCs w:val="28"/>
          <w:lang w:val="sq-AL"/>
        </w:rPr>
        <w:t xml:space="preserve"> katërt </w:t>
      </w:r>
      <w:r w:rsidR="009C0D27">
        <w:rPr>
          <w:rFonts w:ascii="Times New Roman" w:hAnsi="Times New Roman"/>
          <w:sz w:val="28"/>
          <w:szCs w:val="28"/>
          <w:lang w:val="sq-AL"/>
        </w:rPr>
        <w:t xml:space="preserve">mbi </w:t>
      </w:r>
      <w:r w:rsidR="4E1C5A2F" w:rsidRPr="1C5CBEB4">
        <w:rPr>
          <w:rFonts w:ascii="Times New Roman" w:hAnsi="Times New Roman"/>
          <w:sz w:val="28"/>
          <w:szCs w:val="28"/>
          <w:lang w:val="sq-AL"/>
        </w:rPr>
        <w:t xml:space="preserve">Operacionet e </w:t>
      </w:r>
      <w:r w:rsidR="00D56184">
        <w:rPr>
          <w:rFonts w:ascii="Times New Roman" w:hAnsi="Times New Roman"/>
          <w:sz w:val="28"/>
          <w:szCs w:val="28"/>
          <w:lang w:val="sq-AL"/>
        </w:rPr>
        <w:t>Landfill</w:t>
      </w:r>
      <w:r w:rsidR="4E1C5A2F" w:rsidRPr="6F5C1CAB">
        <w:rPr>
          <w:rFonts w:ascii="Times New Roman" w:hAnsi="Times New Roman"/>
          <w:sz w:val="28"/>
          <w:szCs w:val="28"/>
          <w:lang w:val="sq-AL"/>
        </w:rPr>
        <w:t xml:space="preserve">eve, </w:t>
      </w:r>
      <w:r w:rsidR="7C8FBF62" w:rsidRPr="3E378ED6">
        <w:rPr>
          <w:rFonts w:ascii="Times New Roman" w:hAnsi="Times New Roman"/>
          <w:sz w:val="28"/>
          <w:szCs w:val="28"/>
          <w:lang w:val="sq-AL"/>
        </w:rPr>
        <w:t>p</w:t>
      </w:r>
      <w:r w:rsidR="009C0D27">
        <w:rPr>
          <w:rFonts w:ascii="Times New Roman" w:hAnsi="Times New Roman"/>
          <w:sz w:val="28"/>
          <w:szCs w:val="28"/>
          <w:lang w:val="sq-AL"/>
        </w:rPr>
        <w:t>ë</w:t>
      </w:r>
      <w:r w:rsidR="7C8FBF62" w:rsidRPr="3E378ED6">
        <w:rPr>
          <w:rFonts w:ascii="Times New Roman" w:hAnsi="Times New Roman"/>
          <w:sz w:val="28"/>
          <w:szCs w:val="28"/>
          <w:lang w:val="sq-AL"/>
        </w:rPr>
        <w:t>rb</w:t>
      </w:r>
      <w:r w:rsidR="009C0D27">
        <w:rPr>
          <w:rFonts w:ascii="Times New Roman" w:hAnsi="Times New Roman"/>
          <w:sz w:val="28"/>
          <w:szCs w:val="28"/>
          <w:lang w:val="sq-AL"/>
        </w:rPr>
        <w:t>ë</w:t>
      </w:r>
      <w:r w:rsidR="7C8FBF62" w:rsidRPr="3E378ED6">
        <w:rPr>
          <w:rFonts w:ascii="Times New Roman" w:hAnsi="Times New Roman"/>
          <w:sz w:val="28"/>
          <w:szCs w:val="28"/>
          <w:lang w:val="sq-AL"/>
        </w:rPr>
        <w:t>het nga</w:t>
      </w:r>
      <w:r w:rsidR="4E1C5A2F" w:rsidRPr="3E378ED6">
        <w:rPr>
          <w:rFonts w:ascii="Times New Roman" w:hAnsi="Times New Roman"/>
          <w:sz w:val="28"/>
          <w:szCs w:val="28"/>
          <w:lang w:val="sq-AL"/>
        </w:rPr>
        <w:t xml:space="preserve"> </w:t>
      </w:r>
      <w:r w:rsidR="10358EA5" w:rsidRPr="10AD0BEE">
        <w:rPr>
          <w:rFonts w:ascii="Times New Roman" w:hAnsi="Times New Roman"/>
          <w:sz w:val="28"/>
          <w:szCs w:val="28"/>
          <w:lang w:val="sq-AL"/>
        </w:rPr>
        <w:t xml:space="preserve">tre </w:t>
      </w:r>
      <w:r w:rsidR="10358EA5" w:rsidRPr="2C4AA92F">
        <w:rPr>
          <w:rFonts w:ascii="Times New Roman" w:hAnsi="Times New Roman"/>
          <w:sz w:val="28"/>
          <w:szCs w:val="28"/>
          <w:lang w:val="sq-AL"/>
        </w:rPr>
        <w:t xml:space="preserve">nene. </w:t>
      </w:r>
      <w:r w:rsidR="49BE4621" w:rsidRPr="51FA0C6A">
        <w:rPr>
          <w:rFonts w:ascii="Times New Roman" w:hAnsi="Times New Roman"/>
          <w:sz w:val="28"/>
          <w:szCs w:val="28"/>
          <w:lang w:val="sq-AL"/>
        </w:rPr>
        <w:t>N</w:t>
      </w:r>
      <w:r w:rsidR="00E5143E">
        <w:rPr>
          <w:rFonts w:ascii="Times New Roman" w:hAnsi="Times New Roman"/>
          <w:sz w:val="28"/>
          <w:szCs w:val="28"/>
          <w:lang w:val="sq-AL"/>
        </w:rPr>
        <w:t>ë</w:t>
      </w:r>
      <w:r w:rsidR="49BE4621" w:rsidRPr="51FA0C6A">
        <w:rPr>
          <w:rFonts w:ascii="Times New Roman" w:hAnsi="Times New Roman"/>
          <w:sz w:val="28"/>
          <w:szCs w:val="28"/>
          <w:lang w:val="sq-AL"/>
        </w:rPr>
        <w:t xml:space="preserve"> k</w:t>
      </w:r>
      <w:r w:rsidR="00E5143E">
        <w:rPr>
          <w:rFonts w:ascii="Times New Roman" w:hAnsi="Times New Roman"/>
          <w:sz w:val="28"/>
          <w:szCs w:val="28"/>
          <w:lang w:val="sq-AL"/>
        </w:rPr>
        <w:t>ë</w:t>
      </w:r>
      <w:r w:rsidR="49BE4621" w:rsidRPr="51FA0C6A">
        <w:rPr>
          <w:rFonts w:ascii="Times New Roman" w:hAnsi="Times New Roman"/>
          <w:sz w:val="28"/>
          <w:szCs w:val="28"/>
          <w:lang w:val="sq-AL"/>
        </w:rPr>
        <w:t>t</w:t>
      </w:r>
      <w:r w:rsidR="00E5143E">
        <w:rPr>
          <w:rFonts w:ascii="Times New Roman" w:hAnsi="Times New Roman"/>
          <w:sz w:val="28"/>
          <w:szCs w:val="28"/>
          <w:lang w:val="sq-AL"/>
        </w:rPr>
        <w:t>ë</w:t>
      </w:r>
      <w:r w:rsidR="49BE4621" w:rsidRPr="51FA0C6A">
        <w:rPr>
          <w:rFonts w:ascii="Times New Roman" w:hAnsi="Times New Roman"/>
          <w:sz w:val="28"/>
          <w:szCs w:val="28"/>
          <w:lang w:val="sq-AL"/>
        </w:rPr>
        <w:t xml:space="preserve"> kre s</w:t>
      </w:r>
      <w:r w:rsidR="00E5143E">
        <w:rPr>
          <w:rFonts w:ascii="Times New Roman" w:hAnsi="Times New Roman"/>
          <w:sz w:val="28"/>
          <w:szCs w:val="28"/>
          <w:lang w:val="sq-AL"/>
        </w:rPr>
        <w:t>ë</w:t>
      </w:r>
      <w:r w:rsidR="49BE4621" w:rsidRPr="51FA0C6A">
        <w:rPr>
          <w:rFonts w:ascii="Times New Roman" w:hAnsi="Times New Roman"/>
          <w:sz w:val="28"/>
          <w:szCs w:val="28"/>
          <w:lang w:val="sq-AL"/>
        </w:rPr>
        <w:t xml:space="preserve"> bashku me shtojcat p</w:t>
      </w:r>
      <w:r w:rsidR="00E5143E">
        <w:rPr>
          <w:rFonts w:ascii="Times New Roman" w:hAnsi="Times New Roman"/>
          <w:sz w:val="28"/>
          <w:szCs w:val="28"/>
          <w:lang w:val="sq-AL"/>
        </w:rPr>
        <w:t>ë</w:t>
      </w:r>
      <w:r w:rsidR="49BE4621" w:rsidRPr="51FA0C6A">
        <w:rPr>
          <w:rFonts w:ascii="Times New Roman" w:hAnsi="Times New Roman"/>
          <w:sz w:val="28"/>
          <w:szCs w:val="28"/>
          <w:lang w:val="sq-AL"/>
        </w:rPr>
        <w:t>rkat</w:t>
      </w:r>
      <w:r w:rsidR="001F3BAA">
        <w:rPr>
          <w:rFonts w:ascii="Times New Roman" w:hAnsi="Times New Roman"/>
          <w:sz w:val="28"/>
          <w:szCs w:val="28"/>
          <w:lang w:val="sq-AL"/>
        </w:rPr>
        <w:t>ë</w:t>
      </w:r>
      <w:r w:rsidR="49BE4621" w:rsidRPr="51FA0C6A">
        <w:rPr>
          <w:rFonts w:ascii="Times New Roman" w:hAnsi="Times New Roman"/>
          <w:sz w:val="28"/>
          <w:szCs w:val="28"/>
          <w:lang w:val="sq-AL"/>
        </w:rPr>
        <w:t>se (Shtojca II dhe Shtojca III) p</w:t>
      </w:r>
      <w:r w:rsidR="000A2C61">
        <w:rPr>
          <w:rFonts w:ascii="Times New Roman" w:hAnsi="Times New Roman"/>
          <w:sz w:val="28"/>
          <w:szCs w:val="28"/>
          <w:lang w:val="sq-AL"/>
        </w:rPr>
        <w:t>ë</w:t>
      </w:r>
      <w:r w:rsidR="49BE4621" w:rsidRPr="51FA0C6A">
        <w:rPr>
          <w:rFonts w:ascii="Times New Roman" w:hAnsi="Times New Roman"/>
          <w:sz w:val="28"/>
          <w:szCs w:val="28"/>
          <w:lang w:val="sq-AL"/>
        </w:rPr>
        <w:t xml:space="preserve">rcaktohen procedurat dhe </w:t>
      </w:r>
      <w:r w:rsidR="22918571" w:rsidRPr="51FA0C6A">
        <w:rPr>
          <w:rFonts w:ascii="Times New Roman" w:hAnsi="Times New Roman"/>
          <w:sz w:val="28"/>
          <w:szCs w:val="28"/>
          <w:lang w:val="sq-AL"/>
        </w:rPr>
        <w:t>rregullat p</w:t>
      </w:r>
      <w:r w:rsidR="00E5143E">
        <w:rPr>
          <w:rFonts w:ascii="Times New Roman" w:hAnsi="Times New Roman"/>
          <w:sz w:val="28"/>
          <w:szCs w:val="28"/>
          <w:lang w:val="sq-AL"/>
        </w:rPr>
        <w:t>ë</w:t>
      </w:r>
      <w:r w:rsidR="22918571" w:rsidRPr="51FA0C6A">
        <w:rPr>
          <w:rFonts w:ascii="Times New Roman" w:hAnsi="Times New Roman"/>
          <w:sz w:val="28"/>
          <w:szCs w:val="28"/>
          <w:lang w:val="sq-AL"/>
        </w:rPr>
        <w:t>r mbetjet e pranuara n</w:t>
      </w:r>
      <w:r w:rsidR="00E5143E">
        <w:rPr>
          <w:rFonts w:ascii="Times New Roman" w:hAnsi="Times New Roman"/>
          <w:sz w:val="28"/>
          <w:szCs w:val="28"/>
          <w:lang w:val="sq-AL"/>
        </w:rPr>
        <w:t>ë</w:t>
      </w:r>
      <w:r w:rsidR="22918571" w:rsidRPr="51FA0C6A">
        <w:rPr>
          <w:rFonts w:ascii="Times New Roman" w:hAnsi="Times New Roman"/>
          <w:sz w:val="28"/>
          <w:szCs w:val="28"/>
          <w:lang w:val="sq-AL"/>
        </w:rPr>
        <w:t xml:space="preserve"> </w:t>
      </w:r>
      <w:r w:rsidR="00D56184">
        <w:rPr>
          <w:rFonts w:ascii="Times New Roman" w:hAnsi="Times New Roman"/>
          <w:sz w:val="28"/>
          <w:szCs w:val="28"/>
          <w:lang w:val="sq-AL"/>
        </w:rPr>
        <w:t>landfill</w:t>
      </w:r>
      <w:r w:rsidR="22918571" w:rsidRPr="51FA0C6A">
        <w:rPr>
          <w:rFonts w:ascii="Times New Roman" w:hAnsi="Times New Roman"/>
          <w:sz w:val="28"/>
          <w:szCs w:val="28"/>
          <w:lang w:val="sq-AL"/>
        </w:rPr>
        <w:t>, kontrolli dhe vet</w:t>
      </w:r>
      <w:r w:rsidR="00E5143E">
        <w:rPr>
          <w:rFonts w:ascii="Times New Roman" w:hAnsi="Times New Roman"/>
          <w:sz w:val="28"/>
          <w:szCs w:val="28"/>
          <w:lang w:val="sq-AL"/>
        </w:rPr>
        <w:t>ë</w:t>
      </w:r>
      <w:r w:rsidR="22918571" w:rsidRPr="51FA0C6A">
        <w:rPr>
          <w:rFonts w:ascii="Times New Roman" w:hAnsi="Times New Roman"/>
          <w:sz w:val="28"/>
          <w:szCs w:val="28"/>
          <w:lang w:val="sq-AL"/>
        </w:rPr>
        <w:t>monitorimi nga ana e Operatorit t</w:t>
      </w:r>
      <w:r w:rsidR="00E5143E">
        <w:rPr>
          <w:rFonts w:ascii="Times New Roman" w:hAnsi="Times New Roman"/>
          <w:sz w:val="28"/>
          <w:szCs w:val="28"/>
          <w:lang w:val="sq-AL"/>
        </w:rPr>
        <w:t>ë</w:t>
      </w:r>
      <w:r w:rsidR="22918571" w:rsidRPr="51FA0C6A">
        <w:rPr>
          <w:rFonts w:ascii="Times New Roman" w:hAnsi="Times New Roman"/>
          <w:sz w:val="28"/>
          <w:szCs w:val="28"/>
          <w:lang w:val="sq-AL"/>
        </w:rPr>
        <w:t xml:space="preserve"> </w:t>
      </w:r>
      <w:r w:rsidR="00D56184">
        <w:rPr>
          <w:rFonts w:ascii="Times New Roman" w:hAnsi="Times New Roman"/>
          <w:sz w:val="28"/>
          <w:szCs w:val="28"/>
          <w:lang w:val="sq-AL"/>
        </w:rPr>
        <w:t>landfill</w:t>
      </w:r>
      <w:r w:rsidR="6CF0F450" w:rsidRPr="51FA0C6A">
        <w:rPr>
          <w:rFonts w:ascii="Times New Roman" w:hAnsi="Times New Roman"/>
          <w:sz w:val="28"/>
          <w:szCs w:val="28"/>
          <w:lang w:val="sq-AL"/>
        </w:rPr>
        <w:t>it n</w:t>
      </w:r>
      <w:r w:rsidR="00E5143E">
        <w:rPr>
          <w:rFonts w:ascii="Times New Roman" w:hAnsi="Times New Roman"/>
          <w:sz w:val="28"/>
          <w:szCs w:val="28"/>
          <w:lang w:val="sq-AL"/>
        </w:rPr>
        <w:t>ë</w:t>
      </w:r>
      <w:r w:rsidR="6CF0F450" w:rsidRPr="51FA0C6A">
        <w:rPr>
          <w:rFonts w:ascii="Times New Roman" w:hAnsi="Times New Roman"/>
          <w:sz w:val="28"/>
          <w:szCs w:val="28"/>
          <w:lang w:val="sq-AL"/>
        </w:rPr>
        <w:t xml:space="preserve"> m</w:t>
      </w:r>
      <w:r w:rsidR="00E5143E">
        <w:rPr>
          <w:rFonts w:ascii="Times New Roman" w:hAnsi="Times New Roman"/>
          <w:sz w:val="28"/>
          <w:szCs w:val="28"/>
          <w:lang w:val="sq-AL"/>
        </w:rPr>
        <w:t>ë</w:t>
      </w:r>
      <w:r w:rsidR="6CF0F450" w:rsidRPr="51FA0C6A">
        <w:rPr>
          <w:rFonts w:ascii="Times New Roman" w:hAnsi="Times New Roman"/>
          <w:sz w:val="28"/>
          <w:szCs w:val="28"/>
          <w:lang w:val="sq-AL"/>
        </w:rPr>
        <w:t>nyr</w:t>
      </w:r>
      <w:r w:rsidR="00E5143E">
        <w:rPr>
          <w:rFonts w:ascii="Times New Roman" w:hAnsi="Times New Roman"/>
          <w:sz w:val="28"/>
          <w:szCs w:val="28"/>
          <w:lang w:val="sq-AL"/>
        </w:rPr>
        <w:t>ë</w:t>
      </w:r>
      <w:r w:rsidR="6CF0F450" w:rsidRPr="51FA0C6A">
        <w:rPr>
          <w:rFonts w:ascii="Times New Roman" w:hAnsi="Times New Roman"/>
          <w:sz w:val="28"/>
          <w:szCs w:val="28"/>
          <w:lang w:val="sq-AL"/>
        </w:rPr>
        <w:t xml:space="preserve"> q</w:t>
      </w:r>
      <w:r w:rsidR="00E5143E">
        <w:rPr>
          <w:rFonts w:ascii="Times New Roman" w:hAnsi="Times New Roman"/>
          <w:sz w:val="28"/>
          <w:szCs w:val="28"/>
          <w:lang w:val="sq-AL"/>
        </w:rPr>
        <w:t>ë</w:t>
      </w:r>
      <w:r w:rsidR="6CF0F450" w:rsidRPr="51FA0C6A">
        <w:rPr>
          <w:rFonts w:ascii="Times New Roman" w:hAnsi="Times New Roman"/>
          <w:sz w:val="28"/>
          <w:szCs w:val="28"/>
          <w:lang w:val="sq-AL"/>
        </w:rPr>
        <w:t xml:space="preserve"> t</w:t>
      </w:r>
      <w:r w:rsidR="00E5143E">
        <w:rPr>
          <w:rFonts w:ascii="Times New Roman" w:hAnsi="Times New Roman"/>
          <w:sz w:val="28"/>
          <w:szCs w:val="28"/>
          <w:lang w:val="sq-AL"/>
        </w:rPr>
        <w:t>ë</w:t>
      </w:r>
      <w:r w:rsidR="6CF0F450" w:rsidRPr="51FA0C6A">
        <w:rPr>
          <w:rFonts w:ascii="Times New Roman" w:hAnsi="Times New Roman"/>
          <w:sz w:val="28"/>
          <w:szCs w:val="28"/>
          <w:lang w:val="sq-AL"/>
        </w:rPr>
        <w:t xml:space="preserve"> parand</w:t>
      </w:r>
      <w:r w:rsidR="00D26A2D">
        <w:rPr>
          <w:rFonts w:ascii="Times New Roman" w:hAnsi="Times New Roman"/>
          <w:sz w:val="28"/>
          <w:szCs w:val="28"/>
          <w:lang w:val="sq-AL"/>
        </w:rPr>
        <w:t>al</w:t>
      </w:r>
      <w:r w:rsidR="6CF0F450" w:rsidRPr="51FA0C6A">
        <w:rPr>
          <w:rFonts w:ascii="Times New Roman" w:hAnsi="Times New Roman"/>
          <w:sz w:val="28"/>
          <w:szCs w:val="28"/>
          <w:lang w:val="sq-AL"/>
        </w:rPr>
        <w:t>oj</w:t>
      </w:r>
      <w:r w:rsidR="00E5143E">
        <w:rPr>
          <w:rFonts w:ascii="Times New Roman" w:hAnsi="Times New Roman"/>
          <w:sz w:val="28"/>
          <w:szCs w:val="28"/>
          <w:lang w:val="sq-AL"/>
        </w:rPr>
        <w:t>ë</w:t>
      </w:r>
      <w:r w:rsidR="6CF0F450" w:rsidRPr="51FA0C6A">
        <w:rPr>
          <w:rFonts w:ascii="Times New Roman" w:hAnsi="Times New Roman"/>
          <w:sz w:val="28"/>
          <w:szCs w:val="28"/>
          <w:lang w:val="sq-AL"/>
        </w:rPr>
        <w:t xml:space="preserve"> d</w:t>
      </w:r>
      <w:r w:rsidR="00E5143E">
        <w:rPr>
          <w:rFonts w:ascii="Times New Roman" w:hAnsi="Times New Roman"/>
          <w:sz w:val="28"/>
          <w:szCs w:val="28"/>
          <w:lang w:val="sq-AL"/>
        </w:rPr>
        <w:t>ë</w:t>
      </w:r>
      <w:r w:rsidR="6CF0F450" w:rsidRPr="51FA0C6A">
        <w:rPr>
          <w:rFonts w:ascii="Times New Roman" w:hAnsi="Times New Roman"/>
          <w:sz w:val="28"/>
          <w:szCs w:val="28"/>
          <w:lang w:val="sq-AL"/>
        </w:rPr>
        <w:t>met e mundshme n</w:t>
      </w:r>
      <w:r w:rsidR="00E5143E">
        <w:rPr>
          <w:rFonts w:ascii="Times New Roman" w:hAnsi="Times New Roman"/>
          <w:sz w:val="28"/>
          <w:szCs w:val="28"/>
          <w:lang w:val="sq-AL"/>
        </w:rPr>
        <w:t>ë</w:t>
      </w:r>
      <w:r w:rsidR="6CF0F450" w:rsidRPr="51FA0C6A">
        <w:rPr>
          <w:rFonts w:ascii="Times New Roman" w:hAnsi="Times New Roman"/>
          <w:sz w:val="28"/>
          <w:szCs w:val="28"/>
          <w:lang w:val="sq-AL"/>
        </w:rPr>
        <w:t xml:space="preserve"> mjedis, si edhe kriteret</w:t>
      </w:r>
      <w:r w:rsidR="00CF2A6C">
        <w:rPr>
          <w:rFonts w:ascii="Times New Roman" w:hAnsi="Times New Roman"/>
          <w:sz w:val="28"/>
          <w:szCs w:val="28"/>
          <w:lang w:val="sq-AL"/>
        </w:rPr>
        <w:t xml:space="preserve"> dhe procedurat</w:t>
      </w:r>
      <w:r w:rsidR="6CF0F450" w:rsidRPr="51FA0C6A">
        <w:rPr>
          <w:rFonts w:ascii="Times New Roman" w:hAnsi="Times New Roman"/>
          <w:sz w:val="28"/>
          <w:szCs w:val="28"/>
          <w:lang w:val="sq-AL"/>
        </w:rPr>
        <w:t xml:space="preserve"> p</w:t>
      </w:r>
      <w:r w:rsidR="00E5143E">
        <w:rPr>
          <w:rFonts w:ascii="Times New Roman" w:hAnsi="Times New Roman"/>
          <w:sz w:val="28"/>
          <w:szCs w:val="28"/>
          <w:lang w:val="sq-AL"/>
        </w:rPr>
        <w:t>ë</w:t>
      </w:r>
      <w:r w:rsidR="6CEE20E1" w:rsidRPr="51FA0C6A">
        <w:rPr>
          <w:rFonts w:ascii="Times New Roman" w:hAnsi="Times New Roman"/>
          <w:sz w:val="28"/>
          <w:szCs w:val="28"/>
          <w:lang w:val="sq-AL"/>
        </w:rPr>
        <w:t>r mbylljen e</w:t>
      </w:r>
      <w:r w:rsidR="6CEE20E1" w:rsidRPr="0DD27970">
        <w:rPr>
          <w:rFonts w:ascii="Times New Roman" w:hAnsi="Times New Roman"/>
          <w:sz w:val="28"/>
          <w:szCs w:val="28"/>
          <w:lang w:val="sq-AL"/>
        </w:rPr>
        <w:t xml:space="preserve"> </w:t>
      </w:r>
      <w:r w:rsidR="00D56184">
        <w:rPr>
          <w:rFonts w:ascii="Times New Roman" w:hAnsi="Times New Roman"/>
          <w:sz w:val="28"/>
          <w:szCs w:val="28"/>
          <w:lang w:val="sq-AL"/>
        </w:rPr>
        <w:t>landfill</w:t>
      </w:r>
      <w:r w:rsidR="6CEE20E1" w:rsidRPr="0DD27970">
        <w:rPr>
          <w:rFonts w:ascii="Times New Roman" w:hAnsi="Times New Roman"/>
          <w:sz w:val="28"/>
          <w:szCs w:val="28"/>
          <w:lang w:val="sq-AL"/>
        </w:rPr>
        <w:t>it dhe kujdesit afatgjat</w:t>
      </w:r>
      <w:r w:rsidR="000A2C61">
        <w:rPr>
          <w:rFonts w:ascii="Times New Roman" w:hAnsi="Times New Roman"/>
          <w:sz w:val="28"/>
          <w:szCs w:val="28"/>
          <w:lang w:val="sq-AL"/>
        </w:rPr>
        <w:t>ë</w:t>
      </w:r>
      <w:r w:rsidR="6CEE20E1" w:rsidRPr="0DD27970">
        <w:rPr>
          <w:rFonts w:ascii="Times New Roman" w:hAnsi="Times New Roman"/>
          <w:sz w:val="28"/>
          <w:szCs w:val="28"/>
          <w:lang w:val="sq-AL"/>
        </w:rPr>
        <w:t xml:space="preserve"> pas mbylljes.</w:t>
      </w:r>
    </w:p>
    <w:p w14:paraId="760A2451" w14:textId="77777777" w:rsidR="00165642" w:rsidRPr="00BE6470" w:rsidRDefault="00165642" w:rsidP="3D376569">
      <w:pPr>
        <w:spacing w:after="0"/>
        <w:contextualSpacing/>
        <w:jc w:val="both"/>
        <w:rPr>
          <w:rFonts w:ascii="Times New Roman" w:hAnsi="Times New Roman"/>
          <w:sz w:val="28"/>
          <w:szCs w:val="28"/>
          <w:lang w:val="sq-AL"/>
        </w:rPr>
      </w:pPr>
    </w:p>
    <w:p w14:paraId="2510AF0D" w14:textId="4514155C" w:rsidR="00440575" w:rsidRDefault="10358EA5" w:rsidP="3DFD8A07">
      <w:pPr>
        <w:spacing w:after="0"/>
        <w:contextualSpacing/>
        <w:jc w:val="both"/>
        <w:rPr>
          <w:rFonts w:ascii="Times New Roman" w:hAnsi="Times New Roman"/>
          <w:sz w:val="28"/>
          <w:szCs w:val="28"/>
          <w:lang w:val="sq-AL"/>
        </w:rPr>
      </w:pPr>
      <w:r w:rsidRPr="1A80FAF1">
        <w:rPr>
          <w:rFonts w:ascii="Times New Roman" w:hAnsi="Times New Roman"/>
          <w:sz w:val="28"/>
          <w:szCs w:val="28"/>
          <w:lang w:val="sq-AL"/>
        </w:rPr>
        <w:t>N</w:t>
      </w:r>
      <w:r w:rsidR="009C0D27">
        <w:rPr>
          <w:rFonts w:ascii="Times New Roman" w:hAnsi="Times New Roman"/>
          <w:sz w:val="28"/>
          <w:szCs w:val="28"/>
          <w:lang w:val="sq-AL"/>
        </w:rPr>
        <w:t>ë</w:t>
      </w:r>
      <w:r w:rsidRPr="554FC0F7">
        <w:rPr>
          <w:rFonts w:ascii="Times New Roman" w:hAnsi="Times New Roman"/>
          <w:sz w:val="28"/>
          <w:szCs w:val="28"/>
          <w:lang w:val="sq-AL"/>
        </w:rPr>
        <w:t xml:space="preserve"> nenin 11 </w:t>
      </w:r>
      <w:r w:rsidR="4E1C5A2F" w:rsidRPr="554FC0F7">
        <w:rPr>
          <w:rFonts w:ascii="Times New Roman" w:hAnsi="Times New Roman"/>
          <w:sz w:val="28"/>
          <w:szCs w:val="28"/>
          <w:lang w:val="sq-AL"/>
        </w:rPr>
        <w:t>p</w:t>
      </w:r>
      <w:r w:rsidR="009C0D27">
        <w:rPr>
          <w:rFonts w:ascii="Times New Roman" w:hAnsi="Times New Roman"/>
          <w:sz w:val="28"/>
          <w:szCs w:val="28"/>
          <w:lang w:val="sq-AL"/>
        </w:rPr>
        <w:t>ë</w:t>
      </w:r>
      <w:r w:rsidR="4E1C5A2F" w:rsidRPr="554FC0F7">
        <w:rPr>
          <w:rFonts w:ascii="Times New Roman" w:hAnsi="Times New Roman"/>
          <w:sz w:val="28"/>
          <w:szCs w:val="28"/>
          <w:lang w:val="sq-AL"/>
        </w:rPr>
        <w:t>rcaktohen</w:t>
      </w:r>
      <w:r w:rsidR="4E1C5A2F" w:rsidRPr="78CA292D">
        <w:rPr>
          <w:rFonts w:ascii="Times New Roman" w:hAnsi="Times New Roman"/>
          <w:sz w:val="28"/>
          <w:szCs w:val="28"/>
          <w:lang w:val="sq-AL"/>
        </w:rPr>
        <w:t xml:space="preserve"> procedurat e pranimit </w:t>
      </w:r>
      <w:r w:rsidR="4E1C5A2F" w:rsidRPr="23338BBC">
        <w:rPr>
          <w:rFonts w:ascii="Times New Roman" w:hAnsi="Times New Roman"/>
          <w:sz w:val="28"/>
          <w:szCs w:val="28"/>
          <w:lang w:val="sq-AL"/>
        </w:rPr>
        <w:t>t</w:t>
      </w:r>
      <w:r w:rsidR="009C0D27">
        <w:rPr>
          <w:rFonts w:ascii="Times New Roman" w:hAnsi="Times New Roman"/>
          <w:sz w:val="28"/>
          <w:szCs w:val="28"/>
          <w:lang w:val="sq-AL"/>
        </w:rPr>
        <w:t>ë</w:t>
      </w:r>
      <w:r w:rsidR="4E1C5A2F" w:rsidRPr="78CA292D">
        <w:rPr>
          <w:rFonts w:ascii="Times New Roman" w:hAnsi="Times New Roman"/>
          <w:sz w:val="28"/>
          <w:szCs w:val="28"/>
          <w:lang w:val="sq-AL"/>
        </w:rPr>
        <w:t xml:space="preserve"> mbetjeve </w:t>
      </w:r>
      <w:r w:rsidR="4E1C5A2F" w:rsidRPr="23338BBC">
        <w:rPr>
          <w:rFonts w:ascii="Times New Roman" w:hAnsi="Times New Roman"/>
          <w:sz w:val="28"/>
          <w:szCs w:val="28"/>
          <w:lang w:val="sq-AL"/>
        </w:rPr>
        <w:t>n</w:t>
      </w:r>
      <w:r w:rsidR="009C0D27">
        <w:rPr>
          <w:rFonts w:ascii="Times New Roman" w:hAnsi="Times New Roman"/>
          <w:sz w:val="28"/>
          <w:szCs w:val="28"/>
          <w:lang w:val="sq-AL"/>
        </w:rPr>
        <w:t>ë</w:t>
      </w:r>
      <w:r w:rsidR="4E1C5A2F" w:rsidRPr="23338BBC">
        <w:rPr>
          <w:rFonts w:ascii="Times New Roman" w:hAnsi="Times New Roman"/>
          <w:sz w:val="28"/>
          <w:szCs w:val="28"/>
          <w:lang w:val="sq-AL"/>
        </w:rPr>
        <w:t xml:space="preserve"> </w:t>
      </w:r>
      <w:r w:rsidR="00D56184">
        <w:rPr>
          <w:rFonts w:ascii="Times New Roman" w:hAnsi="Times New Roman"/>
          <w:sz w:val="28"/>
          <w:szCs w:val="28"/>
          <w:lang w:val="sq-AL"/>
        </w:rPr>
        <w:t>landfill</w:t>
      </w:r>
      <w:r w:rsidR="6AE6B603" w:rsidRPr="52E79BC9">
        <w:rPr>
          <w:rFonts w:ascii="Times New Roman" w:hAnsi="Times New Roman"/>
          <w:sz w:val="28"/>
          <w:szCs w:val="28"/>
          <w:lang w:val="sq-AL"/>
        </w:rPr>
        <w:t xml:space="preserve"> duke ndar</w:t>
      </w:r>
      <w:r w:rsidR="001F3BAA">
        <w:rPr>
          <w:rFonts w:ascii="Times New Roman" w:hAnsi="Times New Roman"/>
          <w:sz w:val="28"/>
          <w:szCs w:val="28"/>
          <w:lang w:val="sq-AL"/>
        </w:rPr>
        <w:t>ë</w:t>
      </w:r>
      <w:r w:rsidR="6AE6B603" w:rsidRPr="52E79BC9">
        <w:rPr>
          <w:rFonts w:ascii="Times New Roman" w:hAnsi="Times New Roman"/>
          <w:sz w:val="28"/>
          <w:szCs w:val="28"/>
          <w:lang w:val="sq-AL"/>
        </w:rPr>
        <w:t xml:space="preserve"> detyrat midis zot</w:t>
      </w:r>
      <w:r w:rsidR="009C0D27">
        <w:rPr>
          <w:rFonts w:ascii="Times New Roman" w:hAnsi="Times New Roman"/>
          <w:sz w:val="28"/>
          <w:szCs w:val="28"/>
          <w:lang w:val="sq-AL"/>
        </w:rPr>
        <w:t>ë</w:t>
      </w:r>
      <w:r w:rsidR="6AE6B603" w:rsidRPr="52E79BC9">
        <w:rPr>
          <w:rFonts w:ascii="Times New Roman" w:hAnsi="Times New Roman"/>
          <w:sz w:val="28"/>
          <w:szCs w:val="28"/>
          <w:lang w:val="sq-AL"/>
        </w:rPr>
        <w:t>ruesit t</w:t>
      </w:r>
      <w:r w:rsidR="009C0D27">
        <w:rPr>
          <w:rFonts w:ascii="Times New Roman" w:hAnsi="Times New Roman"/>
          <w:sz w:val="28"/>
          <w:szCs w:val="28"/>
          <w:lang w:val="sq-AL"/>
        </w:rPr>
        <w:t>ë</w:t>
      </w:r>
      <w:r w:rsidR="6AE6B603" w:rsidRPr="52E79BC9">
        <w:rPr>
          <w:rFonts w:ascii="Times New Roman" w:hAnsi="Times New Roman"/>
          <w:sz w:val="28"/>
          <w:szCs w:val="28"/>
          <w:lang w:val="sq-AL"/>
        </w:rPr>
        <w:t xml:space="preserve"> </w:t>
      </w:r>
      <w:r w:rsidR="6AE6B603" w:rsidRPr="5A6A1DAD">
        <w:rPr>
          <w:rFonts w:ascii="Times New Roman" w:hAnsi="Times New Roman"/>
          <w:sz w:val="28"/>
          <w:szCs w:val="28"/>
          <w:lang w:val="sq-AL"/>
        </w:rPr>
        <w:t xml:space="preserve">mbetjeve dhe Operatorit </w:t>
      </w:r>
      <w:r w:rsidR="30719431" w:rsidRPr="774CE205">
        <w:rPr>
          <w:rFonts w:ascii="Times New Roman" w:hAnsi="Times New Roman"/>
          <w:sz w:val="28"/>
          <w:szCs w:val="28"/>
          <w:lang w:val="sq-AL"/>
        </w:rPr>
        <w:t>t</w:t>
      </w:r>
      <w:r w:rsidR="009C0D27">
        <w:rPr>
          <w:rFonts w:ascii="Times New Roman" w:hAnsi="Times New Roman"/>
          <w:sz w:val="28"/>
          <w:szCs w:val="28"/>
          <w:lang w:val="sq-AL"/>
        </w:rPr>
        <w:t>ë</w:t>
      </w:r>
      <w:r w:rsidR="30719431" w:rsidRPr="0F34E884">
        <w:rPr>
          <w:rFonts w:ascii="Times New Roman" w:hAnsi="Times New Roman"/>
          <w:sz w:val="28"/>
          <w:szCs w:val="28"/>
          <w:lang w:val="sq-AL"/>
        </w:rPr>
        <w:t xml:space="preserve"> </w:t>
      </w:r>
      <w:r w:rsidR="00D56184">
        <w:rPr>
          <w:rFonts w:ascii="Times New Roman" w:hAnsi="Times New Roman"/>
          <w:sz w:val="28"/>
          <w:szCs w:val="28"/>
          <w:lang w:val="sq-AL"/>
        </w:rPr>
        <w:t>landfill</w:t>
      </w:r>
      <w:r w:rsidR="30719431" w:rsidRPr="3B5BE9FF">
        <w:rPr>
          <w:rFonts w:ascii="Times New Roman" w:hAnsi="Times New Roman"/>
          <w:sz w:val="28"/>
          <w:szCs w:val="28"/>
          <w:lang w:val="sq-AL"/>
        </w:rPr>
        <w:t>it</w:t>
      </w:r>
      <w:r w:rsidR="30719431" w:rsidRPr="6F0A2206">
        <w:rPr>
          <w:rFonts w:ascii="Times New Roman" w:hAnsi="Times New Roman"/>
          <w:sz w:val="28"/>
          <w:szCs w:val="28"/>
          <w:lang w:val="sq-AL"/>
        </w:rPr>
        <w:t xml:space="preserve">, </w:t>
      </w:r>
      <w:r w:rsidR="30719431" w:rsidRPr="05AF2A6F">
        <w:rPr>
          <w:rFonts w:ascii="Times New Roman" w:hAnsi="Times New Roman"/>
          <w:sz w:val="28"/>
          <w:szCs w:val="28"/>
          <w:lang w:val="sq-AL"/>
        </w:rPr>
        <w:t xml:space="preserve">lloji i </w:t>
      </w:r>
      <w:r w:rsidR="30719431" w:rsidRPr="43E88F05">
        <w:rPr>
          <w:rFonts w:ascii="Times New Roman" w:hAnsi="Times New Roman"/>
          <w:sz w:val="28"/>
          <w:szCs w:val="28"/>
          <w:lang w:val="sq-AL"/>
        </w:rPr>
        <w:t xml:space="preserve">dokumentacionit </w:t>
      </w:r>
      <w:r w:rsidR="30719431" w:rsidRPr="356FC222">
        <w:rPr>
          <w:rFonts w:ascii="Times New Roman" w:hAnsi="Times New Roman"/>
          <w:sz w:val="28"/>
          <w:szCs w:val="28"/>
          <w:lang w:val="sq-AL"/>
        </w:rPr>
        <w:t>shoq</w:t>
      </w:r>
      <w:r w:rsidR="009C0D27">
        <w:rPr>
          <w:rFonts w:ascii="Times New Roman" w:hAnsi="Times New Roman"/>
          <w:sz w:val="28"/>
          <w:szCs w:val="28"/>
          <w:lang w:val="sq-AL"/>
        </w:rPr>
        <w:t>ë</w:t>
      </w:r>
      <w:r w:rsidR="30719431" w:rsidRPr="356FC222">
        <w:rPr>
          <w:rFonts w:ascii="Times New Roman" w:hAnsi="Times New Roman"/>
          <w:sz w:val="28"/>
          <w:szCs w:val="28"/>
          <w:lang w:val="sq-AL"/>
        </w:rPr>
        <w:t>rues</w:t>
      </w:r>
      <w:r w:rsidR="30719431" w:rsidRPr="5D1F5CBC">
        <w:rPr>
          <w:rFonts w:ascii="Times New Roman" w:hAnsi="Times New Roman"/>
          <w:sz w:val="28"/>
          <w:szCs w:val="28"/>
          <w:lang w:val="sq-AL"/>
        </w:rPr>
        <w:t>,</w:t>
      </w:r>
      <w:r w:rsidR="30719431" w:rsidRPr="481D3462">
        <w:rPr>
          <w:rFonts w:ascii="Times New Roman" w:hAnsi="Times New Roman"/>
          <w:sz w:val="28"/>
          <w:szCs w:val="28"/>
          <w:lang w:val="sq-AL"/>
        </w:rPr>
        <w:t xml:space="preserve"> m</w:t>
      </w:r>
      <w:r w:rsidR="009C0D27">
        <w:rPr>
          <w:rFonts w:ascii="Times New Roman" w:hAnsi="Times New Roman"/>
          <w:sz w:val="28"/>
          <w:szCs w:val="28"/>
          <w:lang w:val="sq-AL"/>
        </w:rPr>
        <w:t>ë</w:t>
      </w:r>
      <w:r w:rsidR="30719431" w:rsidRPr="481D3462">
        <w:rPr>
          <w:rFonts w:ascii="Times New Roman" w:hAnsi="Times New Roman"/>
          <w:sz w:val="28"/>
          <w:szCs w:val="28"/>
          <w:lang w:val="sq-AL"/>
        </w:rPr>
        <w:t xml:space="preserve">nyra e </w:t>
      </w:r>
      <w:r w:rsidR="30719431" w:rsidRPr="7726852E">
        <w:rPr>
          <w:rFonts w:ascii="Times New Roman" w:hAnsi="Times New Roman"/>
          <w:sz w:val="28"/>
          <w:szCs w:val="28"/>
          <w:lang w:val="sq-AL"/>
        </w:rPr>
        <w:t xml:space="preserve">verifikimit si edhe </w:t>
      </w:r>
      <w:r w:rsidR="30719431" w:rsidRPr="1D97B41E">
        <w:rPr>
          <w:rFonts w:ascii="Times New Roman" w:hAnsi="Times New Roman"/>
          <w:sz w:val="28"/>
          <w:szCs w:val="28"/>
          <w:lang w:val="sq-AL"/>
        </w:rPr>
        <w:t xml:space="preserve">regjistrimet </w:t>
      </w:r>
      <w:r w:rsidR="30719431" w:rsidRPr="6E206B63">
        <w:rPr>
          <w:rFonts w:ascii="Times New Roman" w:hAnsi="Times New Roman"/>
          <w:sz w:val="28"/>
          <w:szCs w:val="28"/>
          <w:lang w:val="sq-AL"/>
        </w:rPr>
        <w:t>p</w:t>
      </w:r>
      <w:r w:rsidR="009C0D27">
        <w:rPr>
          <w:rFonts w:ascii="Times New Roman" w:hAnsi="Times New Roman"/>
          <w:sz w:val="28"/>
          <w:szCs w:val="28"/>
          <w:lang w:val="sq-AL"/>
        </w:rPr>
        <w:t>ë</w:t>
      </w:r>
      <w:r w:rsidR="30719431" w:rsidRPr="6E206B63">
        <w:rPr>
          <w:rFonts w:ascii="Times New Roman" w:hAnsi="Times New Roman"/>
          <w:sz w:val="28"/>
          <w:szCs w:val="28"/>
          <w:lang w:val="sq-AL"/>
        </w:rPr>
        <w:t>rkat</w:t>
      </w:r>
      <w:r w:rsidR="009C0D27">
        <w:rPr>
          <w:rFonts w:ascii="Times New Roman" w:hAnsi="Times New Roman"/>
          <w:sz w:val="28"/>
          <w:szCs w:val="28"/>
          <w:lang w:val="sq-AL"/>
        </w:rPr>
        <w:t>ë</w:t>
      </w:r>
      <w:r w:rsidR="30719431" w:rsidRPr="6E206B63">
        <w:rPr>
          <w:rFonts w:ascii="Times New Roman" w:hAnsi="Times New Roman"/>
          <w:sz w:val="28"/>
          <w:szCs w:val="28"/>
          <w:lang w:val="sq-AL"/>
        </w:rPr>
        <w:t>se</w:t>
      </w:r>
      <w:r w:rsidR="2216D7BE" w:rsidRPr="6E206B63">
        <w:rPr>
          <w:rFonts w:ascii="Times New Roman" w:hAnsi="Times New Roman"/>
          <w:sz w:val="28"/>
          <w:szCs w:val="28"/>
          <w:lang w:val="sq-AL"/>
        </w:rPr>
        <w:t xml:space="preserve">. </w:t>
      </w:r>
      <w:r w:rsidR="1F26D3CC" w:rsidRPr="22BF2FCB">
        <w:rPr>
          <w:rFonts w:ascii="Times New Roman" w:hAnsi="Times New Roman"/>
          <w:sz w:val="28"/>
          <w:szCs w:val="28"/>
          <w:lang w:val="sq-AL"/>
        </w:rPr>
        <w:t>Procedura dhe kriteret e pranimit t</w:t>
      </w:r>
      <w:r w:rsidR="009C0D27">
        <w:rPr>
          <w:rFonts w:ascii="Times New Roman" w:hAnsi="Times New Roman"/>
          <w:sz w:val="28"/>
          <w:szCs w:val="28"/>
          <w:lang w:val="sq-AL"/>
        </w:rPr>
        <w:t>ë</w:t>
      </w:r>
      <w:r w:rsidR="1F26D3CC" w:rsidRPr="22BF2FCB">
        <w:rPr>
          <w:rFonts w:ascii="Times New Roman" w:hAnsi="Times New Roman"/>
          <w:sz w:val="28"/>
          <w:szCs w:val="28"/>
          <w:lang w:val="sq-AL"/>
        </w:rPr>
        <w:t xml:space="preserve"> mbetjeve n</w:t>
      </w:r>
      <w:r w:rsidR="009C0D27">
        <w:rPr>
          <w:rFonts w:ascii="Times New Roman" w:hAnsi="Times New Roman"/>
          <w:sz w:val="28"/>
          <w:szCs w:val="28"/>
          <w:lang w:val="sq-AL"/>
        </w:rPr>
        <w:t>ë</w:t>
      </w:r>
      <w:r w:rsidR="1F26D3CC" w:rsidRPr="22BF2FCB">
        <w:rPr>
          <w:rFonts w:ascii="Times New Roman" w:hAnsi="Times New Roman"/>
          <w:sz w:val="28"/>
          <w:szCs w:val="28"/>
          <w:lang w:val="sq-AL"/>
        </w:rPr>
        <w:t xml:space="preserve"> </w:t>
      </w:r>
      <w:r w:rsidR="00D56184">
        <w:rPr>
          <w:rFonts w:ascii="Times New Roman" w:hAnsi="Times New Roman"/>
          <w:sz w:val="28"/>
          <w:szCs w:val="28"/>
          <w:lang w:val="sq-AL"/>
        </w:rPr>
        <w:t>landfill</w:t>
      </w:r>
      <w:r w:rsidR="1F26D3CC" w:rsidRPr="22BF2FCB">
        <w:rPr>
          <w:rFonts w:ascii="Times New Roman" w:hAnsi="Times New Roman"/>
          <w:sz w:val="28"/>
          <w:szCs w:val="28"/>
          <w:lang w:val="sq-AL"/>
        </w:rPr>
        <w:t xml:space="preserve"> jan</w:t>
      </w:r>
      <w:r w:rsidR="009C0D27">
        <w:rPr>
          <w:rFonts w:ascii="Times New Roman" w:hAnsi="Times New Roman"/>
          <w:sz w:val="28"/>
          <w:szCs w:val="28"/>
          <w:lang w:val="sq-AL"/>
        </w:rPr>
        <w:t>ë</w:t>
      </w:r>
      <w:r w:rsidR="1F26D3CC" w:rsidRPr="22BF2FCB">
        <w:rPr>
          <w:rFonts w:ascii="Times New Roman" w:hAnsi="Times New Roman"/>
          <w:sz w:val="28"/>
          <w:szCs w:val="28"/>
          <w:lang w:val="sq-AL"/>
        </w:rPr>
        <w:t xml:space="preserve"> </w:t>
      </w:r>
      <w:r w:rsidR="1F26D3CC" w:rsidRPr="2F38393B">
        <w:rPr>
          <w:rFonts w:ascii="Times New Roman" w:hAnsi="Times New Roman"/>
          <w:sz w:val="28"/>
          <w:szCs w:val="28"/>
          <w:lang w:val="sq-AL"/>
        </w:rPr>
        <w:t>gjithash</w:t>
      </w:r>
      <w:r w:rsidR="767FFD6A" w:rsidRPr="2F38393B">
        <w:rPr>
          <w:rFonts w:ascii="Times New Roman" w:hAnsi="Times New Roman"/>
          <w:sz w:val="28"/>
          <w:szCs w:val="28"/>
          <w:lang w:val="sq-AL"/>
        </w:rPr>
        <w:t>t</w:t>
      </w:r>
      <w:r w:rsidR="1F26D3CC" w:rsidRPr="2F38393B">
        <w:rPr>
          <w:rFonts w:ascii="Times New Roman" w:hAnsi="Times New Roman"/>
          <w:sz w:val="28"/>
          <w:szCs w:val="28"/>
          <w:lang w:val="sq-AL"/>
        </w:rPr>
        <w:t>u</w:t>
      </w:r>
      <w:r w:rsidR="1F26D3CC" w:rsidRPr="22BF2FCB">
        <w:rPr>
          <w:rFonts w:ascii="Times New Roman" w:hAnsi="Times New Roman"/>
          <w:sz w:val="28"/>
          <w:szCs w:val="28"/>
          <w:lang w:val="sq-AL"/>
        </w:rPr>
        <w:t xml:space="preserve"> shum</w:t>
      </w:r>
      <w:r w:rsidR="009C0D27">
        <w:rPr>
          <w:rFonts w:ascii="Times New Roman" w:hAnsi="Times New Roman"/>
          <w:sz w:val="28"/>
          <w:szCs w:val="28"/>
          <w:lang w:val="sq-AL"/>
        </w:rPr>
        <w:t>ë</w:t>
      </w:r>
      <w:r w:rsidR="1F26D3CC" w:rsidRPr="22BF2FCB">
        <w:rPr>
          <w:rFonts w:ascii="Times New Roman" w:hAnsi="Times New Roman"/>
          <w:sz w:val="28"/>
          <w:szCs w:val="28"/>
          <w:lang w:val="sq-AL"/>
        </w:rPr>
        <w:t xml:space="preserve"> t</w:t>
      </w:r>
      <w:r w:rsidR="009C0D27">
        <w:rPr>
          <w:rFonts w:ascii="Times New Roman" w:hAnsi="Times New Roman"/>
          <w:sz w:val="28"/>
          <w:szCs w:val="28"/>
          <w:lang w:val="sq-AL"/>
        </w:rPr>
        <w:t>ë</w:t>
      </w:r>
      <w:r w:rsidR="1F26D3CC" w:rsidRPr="22BF2FCB">
        <w:rPr>
          <w:rFonts w:ascii="Times New Roman" w:hAnsi="Times New Roman"/>
          <w:sz w:val="28"/>
          <w:szCs w:val="28"/>
          <w:lang w:val="sq-AL"/>
        </w:rPr>
        <w:t xml:space="preserve"> detajuara n</w:t>
      </w:r>
      <w:r w:rsidR="009C0D27">
        <w:rPr>
          <w:rFonts w:ascii="Times New Roman" w:hAnsi="Times New Roman"/>
          <w:sz w:val="28"/>
          <w:szCs w:val="28"/>
          <w:lang w:val="sq-AL"/>
        </w:rPr>
        <w:t>ë</w:t>
      </w:r>
      <w:r w:rsidR="1F26D3CC" w:rsidRPr="22BF2FCB">
        <w:rPr>
          <w:rFonts w:ascii="Times New Roman" w:hAnsi="Times New Roman"/>
          <w:sz w:val="28"/>
          <w:szCs w:val="28"/>
          <w:lang w:val="sq-AL"/>
        </w:rPr>
        <w:t xml:space="preserve"> Shtojc</w:t>
      </w:r>
      <w:r w:rsidR="009C0D27">
        <w:rPr>
          <w:rFonts w:ascii="Times New Roman" w:hAnsi="Times New Roman"/>
          <w:sz w:val="28"/>
          <w:szCs w:val="28"/>
          <w:lang w:val="sq-AL"/>
        </w:rPr>
        <w:t>ë</w:t>
      </w:r>
      <w:r w:rsidR="1F26D3CC" w:rsidRPr="22BF2FCB">
        <w:rPr>
          <w:rFonts w:ascii="Times New Roman" w:hAnsi="Times New Roman"/>
          <w:sz w:val="28"/>
          <w:szCs w:val="28"/>
          <w:lang w:val="sq-AL"/>
        </w:rPr>
        <w:t>n II, d</w:t>
      </w:r>
      <w:r w:rsidR="1C7BF565" w:rsidRPr="22BF2FCB">
        <w:rPr>
          <w:rFonts w:ascii="Times New Roman" w:hAnsi="Times New Roman"/>
          <w:sz w:val="28"/>
          <w:szCs w:val="28"/>
          <w:lang w:val="sq-AL"/>
        </w:rPr>
        <w:t>uke qen</w:t>
      </w:r>
      <w:r w:rsidR="009C0D27">
        <w:rPr>
          <w:rFonts w:ascii="Times New Roman" w:hAnsi="Times New Roman"/>
          <w:sz w:val="28"/>
          <w:szCs w:val="28"/>
          <w:lang w:val="sq-AL"/>
        </w:rPr>
        <w:t>ë</w:t>
      </w:r>
      <w:r w:rsidR="1C7BF565" w:rsidRPr="22BF2FCB">
        <w:rPr>
          <w:rFonts w:ascii="Times New Roman" w:hAnsi="Times New Roman"/>
          <w:sz w:val="28"/>
          <w:szCs w:val="28"/>
          <w:lang w:val="sq-AL"/>
        </w:rPr>
        <w:t xml:space="preserve"> n</w:t>
      </w:r>
      <w:r w:rsidR="009C0D27">
        <w:rPr>
          <w:rFonts w:ascii="Times New Roman" w:hAnsi="Times New Roman"/>
          <w:sz w:val="28"/>
          <w:szCs w:val="28"/>
          <w:lang w:val="sq-AL"/>
        </w:rPr>
        <w:t>ë</w:t>
      </w:r>
      <w:r w:rsidR="1C7BF565" w:rsidRPr="22BF2FCB">
        <w:rPr>
          <w:rFonts w:ascii="Times New Roman" w:hAnsi="Times New Roman"/>
          <w:sz w:val="28"/>
          <w:szCs w:val="28"/>
          <w:lang w:val="sq-AL"/>
        </w:rPr>
        <w:t xml:space="preserve"> p</w:t>
      </w:r>
      <w:r w:rsidR="009C0D27">
        <w:rPr>
          <w:rFonts w:ascii="Times New Roman" w:hAnsi="Times New Roman"/>
          <w:sz w:val="28"/>
          <w:szCs w:val="28"/>
          <w:lang w:val="sq-AL"/>
        </w:rPr>
        <w:t>ë</w:t>
      </w:r>
      <w:r w:rsidR="1C7BF565" w:rsidRPr="22BF2FCB">
        <w:rPr>
          <w:rFonts w:ascii="Times New Roman" w:hAnsi="Times New Roman"/>
          <w:sz w:val="28"/>
          <w:szCs w:val="28"/>
          <w:lang w:val="sq-AL"/>
        </w:rPr>
        <w:t>rputhje t</w:t>
      </w:r>
      <w:r w:rsidR="009C0D27">
        <w:rPr>
          <w:rFonts w:ascii="Times New Roman" w:hAnsi="Times New Roman"/>
          <w:sz w:val="28"/>
          <w:szCs w:val="28"/>
          <w:lang w:val="sq-AL"/>
        </w:rPr>
        <w:t>ë</w:t>
      </w:r>
      <w:r w:rsidR="1C7BF565" w:rsidRPr="22BF2FCB">
        <w:rPr>
          <w:rFonts w:ascii="Times New Roman" w:hAnsi="Times New Roman"/>
          <w:sz w:val="28"/>
          <w:szCs w:val="28"/>
          <w:lang w:val="sq-AL"/>
        </w:rPr>
        <w:t xml:space="preserve"> plot</w:t>
      </w:r>
      <w:r w:rsidR="009C0D27">
        <w:rPr>
          <w:rFonts w:ascii="Times New Roman" w:hAnsi="Times New Roman"/>
          <w:sz w:val="28"/>
          <w:szCs w:val="28"/>
          <w:lang w:val="sq-AL"/>
        </w:rPr>
        <w:t>ë</w:t>
      </w:r>
      <w:r w:rsidR="1C7BF565" w:rsidRPr="22BF2FCB">
        <w:rPr>
          <w:rFonts w:ascii="Times New Roman" w:hAnsi="Times New Roman"/>
          <w:sz w:val="28"/>
          <w:szCs w:val="28"/>
          <w:lang w:val="sq-AL"/>
        </w:rPr>
        <w:t xml:space="preserve"> me rregullat dhe kriteret e BE </w:t>
      </w:r>
      <w:r w:rsidR="438FF35D" w:rsidRPr="22BF2FCB">
        <w:rPr>
          <w:rFonts w:ascii="Times New Roman" w:hAnsi="Times New Roman"/>
          <w:sz w:val="28"/>
          <w:szCs w:val="28"/>
          <w:lang w:val="sq-AL"/>
        </w:rPr>
        <w:t>sipas p</w:t>
      </w:r>
      <w:r w:rsidR="009C0D27">
        <w:rPr>
          <w:rFonts w:ascii="Times New Roman" w:hAnsi="Times New Roman"/>
          <w:sz w:val="28"/>
          <w:szCs w:val="28"/>
          <w:lang w:val="sq-AL"/>
        </w:rPr>
        <w:t>ë</w:t>
      </w:r>
      <w:r w:rsidR="438FF35D" w:rsidRPr="22BF2FCB">
        <w:rPr>
          <w:rFonts w:ascii="Times New Roman" w:hAnsi="Times New Roman"/>
          <w:sz w:val="28"/>
          <w:szCs w:val="28"/>
          <w:lang w:val="sq-AL"/>
        </w:rPr>
        <w:t>rcaktimeve t</w:t>
      </w:r>
      <w:r w:rsidR="000A2C61">
        <w:rPr>
          <w:rFonts w:ascii="Times New Roman" w:hAnsi="Times New Roman"/>
          <w:sz w:val="28"/>
          <w:szCs w:val="28"/>
          <w:lang w:val="sq-AL"/>
        </w:rPr>
        <w:t>ë</w:t>
      </w:r>
      <w:r w:rsidR="438FF35D" w:rsidRPr="22BF2FCB">
        <w:rPr>
          <w:rFonts w:ascii="Times New Roman" w:hAnsi="Times New Roman"/>
          <w:sz w:val="28"/>
          <w:szCs w:val="28"/>
          <w:lang w:val="sq-AL"/>
        </w:rPr>
        <w:t xml:space="preserve"> nenit </w:t>
      </w:r>
      <w:r w:rsidR="0002644C">
        <w:rPr>
          <w:rFonts w:ascii="Times New Roman" w:hAnsi="Times New Roman"/>
          <w:sz w:val="28"/>
          <w:szCs w:val="28"/>
          <w:lang w:val="sq-AL"/>
        </w:rPr>
        <w:t>6</w:t>
      </w:r>
      <w:r w:rsidR="438FF35D" w:rsidRPr="22BF2FCB">
        <w:rPr>
          <w:rFonts w:ascii="Times New Roman" w:hAnsi="Times New Roman"/>
          <w:sz w:val="28"/>
          <w:szCs w:val="28"/>
          <w:lang w:val="sq-AL"/>
        </w:rPr>
        <w:t xml:space="preserve"> t</w:t>
      </w:r>
      <w:r w:rsidR="000A2C61">
        <w:rPr>
          <w:rFonts w:ascii="Times New Roman" w:hAnsi="Times New Roman"/>
          <w:sz w:val="28"/>
          <w:szCs w:val="28"/>
          <w:lang w:val="sq-AL"/>
        </w:rPr>
        <w:t>ë</w:t>
      </w:r>
      <w:r w:rsidR="438FF35D" w:rsidRPr="22BF2FCB">
        <w:rPr>
          <w:rFonts w:ascii="Times New Roman" w:hAnsi="Times New Roman"/>
          <w:sz w:val="28"/>
          <w:szCs w:val="28"/>
          <w:lang w:val="sq-AL"/>
        </w:rPr>
        <w:t xml:space="preserve"> Direktiv</w:t>
      </w:r>
      <w:r w:rsidR="000A2C61">
        <w:rPr>
          <w:rFonts w:ascii="Times New Roman" w:hAnsi="Times New Roman"/>
          <w:sz w:val="28"/>
          <w:szCs w:val="28"/>
          <w:lang w:val="sq-AL"/>
        </w:rPr>
        <w:t>ë</w:t>
      </w:r>
      <w:r w:rsidR="438FF35D" w:rsidRPr="22BF2FCB">
        <w:rPr>
          <w:rFonts w:ascii="Times New Roman" w:hAnsi="Times New Roman"/>
          <w:sz w:val="28"/>
          <w:szCs w:val="28"/>
          <w:lang w:val="sq-AL"/>
        </w:rPr>
        <w:t>s s</w:t>
      </w:r>
      <w:r w:rsidR="000A2C61">
        <w:rPr>
          <w:rFonts w:ascii="Times New Roman" w:hAnsi="Times New Roman"/>
          <w:sz w:val="28"/>
          <w:szCs w:val="28"/>
          <w:lang w:val="sq-AL"/>
        </w:rPr>
        <w:t>ë</w:t>
      </w:r>
      <w:r w:rsidR="00517056">
        <w:rPr>
          <w:rFonts w:ascii="Times New Roman" w:hAnsi="Times New Roman"/>
          <w:sz w:val="28"/>
          <w:szCs w:val="28"/>
          <w:lang w:val="sq-AL"/>
        </w:rPr>
        <w:t xml:space="preserve"> </w:t>
      </w:r>
      <w:r w:rsidR="00D56184">
        <w:rPr>
          <w:rFonts w:ascii="Times New Roman" w:hAnsi="Times New Roman"/>
          <w:sz w:val="28"/>
          <w:szCs w:val="28"/>
          <w:lang w:val="sq-AL"/>
        </w:rPr>
        <w:t>Landfill</w:t>
      </w:r>
      <w:r w:rsidR="438FF35D" w:rsidRPr="22BF2FCB">
        <w:rPr>
          <w:rFonts w:ascii="Times New Roman" w:hAnsi="Times New Roman"/>
          <w:sz w:val="28"/>
          <w:szCs w:val="28"/>
          <w:lang w:val="sq-AL"/>
        </w:rPr>
        <w:t xml:space="preserve">it </w:t>
      </w:r>
      <w:r w:rsidR="438FF35D" w:rsidRPr="34B813AE">
        <w:rPr>
          <w:rFonts w:ascii="Times New Roman" w:hAnsi="Times New Roman"/>
          <w:sz w:val="28"/>
          <w:szCs w:val="28"/>
          <w:lang w:val="sq-AL"/>
        </w:rPr>
        <w:t>(p</w:t>
      </w:r>
      <w:r w:rsidR="000A2C61">
        <w:rPr>
          <w:rFonts w:ascii="Times New Roman" w:hAnsi="Times New Roman"/>
          <w:sz w:val="28"/>
          <w:szCs w:val="28"/>
          <w:lang w:val="sq-AL"/>
        </w:rPr>
        <w:t>ë</w:t>
      </w:r>
      <w:r w:rsidR="438FF35D" w:rsidRPr="34B813AE">
        <w:rPr>
          <w:rFonts w:ascii="Times New Roman" w:hAnsi="Times New Roman"/>
          <w:sz w:val="28"/>
          <w:szCs w:val="28"/>
          <w:lang w:val="sq-AL"/>
        </w:rPr>
        <w:t>rfshir</w:t>
      </w:r>
      <w:r w:rsidR="009C0D27">
        <w:rPr>
          <w:rFonts w:ascii="Times New Roman" w:hAnsi="Times New Roman"/>
          <w:sz w:val="28"/>
          <w:szCs w:val="28"/>
          <w:lang w:val="sq-AL"/>
        </w:rPr>
        <w:t>ë</w:t>
      </w:r>
      <w:r w:rsidR="438FF35D" w:rsidRPr="34B813AE">
        <w:rPr>
          <w:rFonts w:ascii="Times New Roman" w:hAnsi="Times New Roman"/>
          <w:sz w:val="28"/>
          <w:szCs w:val="28"/>
          <w:lang w:val="sq-AL"/>
        </w:rPr>
        <w:t xml:space="preserve"> </w:t>
      </w:r>
      <w:r w:rsidR="359B4A20" w:rsidRPr="295B1416">
        <w:rPr>
          <w:rFonts w:ascii="Times New Roman" w:hAnsi="Times New Roman"/>
          <w:sz w:val="28"/>
          <w:szCs w:val="28"/>
          <w:lang w:val="sq-AL"/>
        </w:rPr>
        <w:t xml:space="preserve">rastet e </w:t>
      </w:r>
      <w:r w:rsidR="359B4A20" w:rsidRPr="7A3A0F88">
        <w:rPr>
          <w:rFonts w:ascii="Times New Roman" w:hAnsi="Times New Roman"/>
          <w:sz w:val="28"/>
          <w:szCs w:val="28"/>
          <w:lang w:val="sq-AL"/>
        </w:rPr>
        <w:t>vecanta t</w:t>
      </w:r>
      <w:r w:rsidR="009C0D27">
        <w:rPr>
          <w:rFonts w:ascii="Times New Roman" w:hAnsi="Times New Roman"/>
          <w:sz w:val="28"/>
          <w:szCs w:val="28"/>
          <w:lang w:val="sq-AL"/>
        </w:rPr>
        <w:t>ë</w:t>
      </w:r>
      <w:r w:rsidR="359B4A20" w:rsidRPr="7A3A0F88">
        <w:rPr>
          <w:rFonts w:ascii="Times New Roman" w:hAnsi="Times New Roman"/>
          <w:sz w:val="28"/>
          <w:szCs w:val="28"/>
          <w:lang w:val="sq-AL"/>
        </w:rPr>
        <w:t xml:space="preserve"> disa</w:t>
      </w:r>
      <w:r w:rsidR="438FF35D" w:rsidRPr="2AB40915">
        <w:rPr>
          <w:rFonts w:ascii="Times New Roman" w:hAnsi="Times New Roman"/>
          <w:sz w:val="28"/>
          <w:szCs w:val="28"/>
          <w:lang w:val="sq-AL"/>
        </w:rPr>
        <w:t xml:space="preserve"> mbetjeve t</w:t>
      </w:r>
      <w:r w:rsidR="000A2C61">
        <w:rPr>
          <w:rFonts w:ascii="Times New Roman" w:hAnsi="Times New Roman"/>
          <w:sz w:val="28"/>
          <w:szCs w:val="28"/>
          <w:lang w:val="sq-AL"/>
        </w:rPr>
        <w:t>ë</w:t>
      </w:r>
      <w:r w:rsidR="438FF35D" w:rsidRPr="2AB40915">
        <w:rPr>
          <w:rFonts w:ascii="Times New Roman" w:hAnsi="Times New Roman"/>
          <w:sz w:val="28"/>
          <w:szCs w:val="28"/>
          <w:lang w:val="sq-AL"/>
        </w:rPr>
        <w:t xml:space="preserve"> rrezikshme</w:t>
      </w:r>
      <w:r w:rsidR="6AF1CB2F" w:rsidRPr="7A3A0F88">
        <w:rPr>
          <w:rFonts w:ascii="Times New Roman" w:hAnsi="Times New Roman"/>
          <w:sz w:val="28"/>
          <w:szCs w:val="28"/>
          <w:lang w:val="sq-AL"/>
        </w:rPr>
        <w:t>,</w:t>
      </w:r>
      <w:r w:rsidR="438FF35D" w:rsidRPr="2AB40915">
        <w:rPr>
          <w:rFonts w:ascii="Times New Roman" w:hAnsi="Times New Roman"/>
          <w:sz w:val="28"/>
          <w:szCs w:val="28"/>
          <w:lang w:val="sq-AL"/>
        </w:rPr>
        <w:t xml:space="preserve"> </w:t>
      </w:r>
      <w:r w:rsidR="6AF1CB2F" w:rsidRPr="5FA5A116">
        <w:rPr>
          <w:rFonts w:ascii="Times New Roman" w:hAnsi="Times New Roman"/>
          <w:sz w:val="28"/>
          <w:szCs w:val="28"/>
          <w:lang w:val="sq-AL"/>
        </w:rPr>
        <w:t xml:space="preserve">si merkuri i </w:t>
      </w:r>
      <w:r w:rsidR="6AF1CB2F" w:rsidRPr="7B550E4C">
        <w:rPr>
          <w:rFonts w:ascii="Times New Roman" w:hAnsi="Times New Roman"/>
          <w:sz w:val="28"/>
          <w:szCs w:val="28"/>
          <w:lang w:val="sq-AL"/>
        </w:rPr>
        <w:t>l</w:t>
      </w:r>
      <w:r w:rsidR="000A2C61">
        <w:rPr>
          <w:rFonts w:ascii="Times New Roman" w:hAnsi="Times New Roman"/>
          <w:sz w:val="28"/>
          <w:szCs w:val="28"/>
          <w:lang w:val="sq-AL"/>
        </w:rPr>
        <w:t>ë</w:t>
      </w:r>
      <w:r w:rsidR="6AF1CB2F" w:rsidRPr="7B550E4C">
        <w:rPr>
          <w:rFonts w:ascii="Times New Roman" w:hAnsi="Times New Roman"/>
          <w:sz w:val="28"/>
          <w:szCs w:val="28"/>
          <w:lang w:val="sq-AL"/>
        </w:rPr>
        <w:t>ngsh</w:t>
      </w:r>
      <w:r w:rsidR="009C0D27">
        <w:rPr>
          <w:rFonts w:ascii="Times New Roman" w:hAnsi="Times New Roman"/>
          <w:sz w:val="28"/>
          <w:szCs w:val="28"/>
          <w:lang w:val="sq-AL"/>
        </w:rPr>
        <w:t>ë</w:t>
      </w:r>
      <w:r w:rsidR="6AF1CB2F" w:rsidRPr="7B550E4C">
        <w:rPr>
          <w:rFonts w:ascii="Times New Roman" w:hAnsi="Times New Roman"/>
          <w:sz w:val="28"/>
          <w:szCs w:val="28"/>
          <w:lang w:val="sq-AL"/>
        </w:rPr>
        <w:t>m).</w:t>
      </w:r>
      <w:r w:rsidR="438FF35D" w:rsidRPr="5FA5A116">
        <w:rPr>
          <w:rFonts w:ascii="Times New Roman" w:hAnsi="Times New Roman"/>
          <w:sz w:val="28"/>
          <w:szCs w:val="28"/>
          <w:lang w:val="sq-AL"/>
        </w:rPr>
        <w:t xml:space="preserve"> </w:t>
      </w:r>
    </w:p>
    <w:p w14:paraId="53C73F36" w14:textId="77777777" w:rsidR="00DB1390" w:rsidRPr="00BE6470" w:rsidRDefault="00DB1390" w:rsidP="3DFD8A07">
      <w:pPr>
        <w:spacing w:after="0"/>
        <w:contextualSpacing/>
        <w:jc w:val="both"/>
        <w:rPr>
          <w:rFonts w:ascii="Times New Roman" w:hAnsi="Times New Roman"/>
          <w:sz w:val="28"/>
          <w:szCs w:val="28"/>
          <w:lang w:val="sq-AL"/>
        </w:rPr>
      </w:pPr>
    </w:p>
    <w:p w14:paraId="2A88245D" w14:textId="36381A89" w:rsidR="00440575" w:rsidRDefault="2216D7BE" w:rsidP="00440575">
      <w:pPr>
        <w:spacing w:after="0"/>
        <w:contextualSpacing/>
        <w:jc w:val="both"/>
        <w:rPr>
          <w:rFonts w:ascii="Times New Roman" w:hAnsi="Times New Roman"/>
          <w:sz w:val="28"/>
          <w:szCs w:val="28"/>
          <w:lang w:val="sq-AL"/>
        </w:rPr>
      </w:pPr>
      <w:r w:rsidRPr="6624B0BA">
        <w:rPr>
          <w:rFonts w:ascii="Times New Roman" w:hAnsi="Times New Roman"/>
          <w:sz w:val="28"/>
          <w:szCs w:val="28"/>
          <w:lang w:val="sq-AL"/>
        </w:rPr>
        <w:t>N</w:t>
      </w:r>
      <w:r w:rsidR="009C0D27">
        <w:rPr>
          <w:rFonts w:ascii="Times New Roman" w:hAnsi="Times New Roman"/>
          <w:sz w:val="28"/>
          <w:szCs w:val="28"/>
          <w:lang w:val="sq-AL"/>
        </w:rPr>
        <w:t>ë</w:t>
      </w:r>
      <w:r w:rsidRPr="6624B0BA">
        <w:rPr>
          <w:rFonts w:ascii="Times New Roman" w:hAnsi="Times New Roman"/>
          <w:sz w:val="28"/>
          <w:szCs w:val="28"/>
          <w:lang w:val="sq-AL"/>
        </w:rPr>
        <w:t xml:space="preserve"> nenin 12</w:t>
      </w:r>
      <w:r w:rsidR="0002644C">
        <w:rPr>
          <w:rFonts w:ascii="Times New Roman" w:hAnsi="Times New Roman"/>
          <w:sz w:val="28"/>
          <w:szCs w:val="28"/>
          <w:lang w:val="sq-AL"/>
        </w:rPr>
        <w:t xml:space="preserve"> “</w:t>
      </w:r>
      <w:r w:rsidR="41C4A075" w:rsidRPr="6624B0BA">
        <w:rPr>
          <w:rFonts w:ascii="Times New Roman" w:hAnsi="Times New Roman"/>
          <w:sz w:val="28"/>
          <w:szCs w:val="28"/>
          <w:lang w:val="sq-AL"/>
        </w:rPr>
        <w:t>Kontrolli dhe procedurat e vet</w:t>
      </w:r>
      <w:r w:rsidR="009C0D27">
        <w:rPr>
          <w:rFonts w:ascii="Times New Roman" w:hAnsi="Times New Roman"/>
          <w:sz w:val="28"/>
          <w:szCs w:val="28"/>
          <w:lang w:val="sq-AL"/>
        </w:rPr>
        <w:t>ë</w:t>
      </w:r>
      <w:r w:rsidR="41C4A075" w:rsidRPr="6624B0BA">
        <w:rPr>
          <w:rFonts w:ascii="Times New Roman" w:hAnsi="Times New Roman"/>
          <w:sz w:val="28"/>
          <w:szCs w:val="28"/>
          <w:lang w:val="sq-AL"/>
        </w:rPr>
        <w:t>monitorimit n</w:t>
      </w:r>
      <w:r w:rsidR="000A2C61">
        <w:rPr>
          <w:rFonts w:ascii="Times New Roman" w:hAnsi="Times New Roman"/>
          <w:sz w:val="28"/>
          <w:szCs w:val="28"/>
          <w:lang w:val="sq-AL"/>
        </w:rPr>
        <w:t>ë</w:t>
      </w:r>
      <w:r w:rsidR="41C4A075" w:rsidRPr="6624B0BA">
        <w:rPr>
          <w:rFonts w:ascii="Times New Roman" w:hAnsi="Times New Roman"/>
          <w:sz w:val="28"/>
          <w:szCs w:val="28"/>
          <w:lang w:val="sq-AL"/>
        </w:rPr>
        <w:t xml:space="preserve"> faz</w:t>
      </w:r>
      <w:r w:rsidR="000A2C61">
        <w:rPr>
          <w:rFonts w:ascii="Times New Roman" w:hAnsi="Times New Roman"/>
          <w:sz w:val="28"/>
          <w:szCs w:val="28"/>
          <w:lang w:val="sq-AL"/>
        </w:rPr>
        <w:t>ë</w:t>
      </w:r>
      <w:r w:rsidR="41C4A075" w:rsidRPr="6624B0BA">
        <w:rPr>
          <w:rFonts w:ascii="Times New Roman" w:hAnsi="Times New Roman"/>
          <w:sz w:val="28"/>
          <w:szCs w:val="28"/>
          <w:lang w:val="sq-AL"/>
        </w:rPr>
        <w:t xml:space="preserve">n </w:t>
      </w:r>
      <w:r w:rsidR="41C4A075" w:rsidRPr="0C6E9F15">
        <w:rPr>
          <w:rFonts w:ascii="Times New Roman" w:hAnsi="Times New Roman"/>
          <w:sz w:val="28"/>
          <w:szCs w:val="28"/>
          <w:lang w:val="sq-AL"/>
        </w:rPr>
        <w:t>operacionale</w:t>
      </w:r>
      <w:r w:rsidR="0002644C">
        <w:rPr>
          <w:rFonts w:ascii="Times New Roman" w:hAnsi="Times New Roman"/>
          <w:sz w:val="28"/>
          <w:szCs w:val="28"/>
          <w:lang w:val="sq-AL"/>
        </w:rPr>
        <w:t>”</w:t>
      </w:r>
      <w:r w:rsidR="41C4A075" w:rsidRPr="0C6E9F15">
        <w:rPr>
          <w:rFonts w:ascii="Times New Roman" w:hAnsi="Times New Roman"/>
          <w:sz w:val="28"/>
          <w:szCs w:val="28"/>
          <w:lang w:val="sq-AL"/>
        </w:rPr>
        <w:t xml:space="preserve">, </w:t>
      </w:r>
      <w:r w:rsidR="41C4A075" w:rsidRPr="56CC81D3">
        <w:rPr>
          <w:rFonts w:ascii="Times New Roman" w:hAnsi="Times New Roman"/>
          <w:sz w:val="28"/>
          <w:szCs w:val="28"/>
          <w:lang w:val="sq-AL"/>
        </w:rPr>
        <w:t>p</w:t>
      </w:r>
      <w:r w:rsidR="009C0D27">
        <w:rPr>
          <w:rFonts w:ascii="Times New Roman" w:hAnsi="Times New Roman"/>
          <w:sz w:val="28"/>
          <w:szCs w:val="28"/>
          <w:lang w:val="sq-AL"/>
        </w:rPr>
        <w:t>ë</w:t>
      </w:r>
      <w:r w:rsidR="41C4A075" w:rsidRPr="56CC81D3">
        <w:rPr>
          <w:rFonts w:ascii="Times New Roman" w:hAnsi="Times New Roman"/>
          <w:sz w:val="28"/>
          <w:szCs w:val="28"/>
          <w:lang w:val="sq-AL"/>
        </w:rPr>
        <w:t>rcaktohe</w:t>
      </w:r>
      <w:r w:rsidR="36004967" w:rsidRPr="56CC81D3">
        <w:rPr>
          <w:rFonts w:ascii="Times New Roman" w:hAnsi="Times New Roman"/>
          <w:sz w:val="28"/>
          <w:szCs w:val="28"/>
          <w:lang w:val="sq-AL"/>
        </w:rPr>
        <w:t>t detyrimi i operatorit p</w:t>
      </w:r>
      <w:r w:rsidR="000A2C61">
        <w:rPr>
          <w:rFonts w:ascii="Times New Roman" w:hAnsi="Times New Roman"/>
          <w:sz w:val="28"/>
          <w:szCs w:val="28"/>
          <w:lang w:val="sq-AL"/>
        </w:rPr>
        <w:t>ë</w:t>
      </w:r>
      <w:r w:rsidR="36004967" w:rsidRPr="56CC81D3">
        <w:rPr>
          <w:rFonts w:ascii="Times New Roman" w:hAnsi="Times New Roman"/>
          <w:sz w:val="28"/>
          <w:szCs w:val="28"/>
          <w:lang w:val="sq-AL"/>
        </w:rPr>
        <w:t>r operimin n</w:t>
      </w:r>
      <w:r w:rsidR="000A2C61">
        <w:rPr>
          <w:rFonts w:ascii="Times New Roman" w:hAnsi="Times New Roman"/>
          <w:sz w:val="28"/>
          <w:szCs w:val="28"/>
          <w:lang w:val="sq-AL"/>
        </w:rPr>
        <w:t>ë</w:t>
      </w:r>
      <w:r w:rsidR="36004967" w:rsidRPr="56CC81D3">
        <w:rPr>
          <w:rFonts w:ascii="Times New Roman" w:hAnsi="Times New Roman"/>
          <w:sz w:val="28"/>
          <w:szCs w:val="28"/>
          <w:lang w:val="sq-AL"/>
        </w:rPr>
        <w:t xml:space="preserve"> p</w:t>
      </w:r>
      <w:r w:rsidR="009C0D27">
        <w:rPr>
          <w:rFonts w:ascii="Times New Roman" w:hAnsi="Times New Roman"/>
          <w:sz w:val="28"/>
          <w:szCs w:val="28"/>
          <w:lang w:val="sq-AL"/>
        </w:rPr>
        <w:t>ë</w:t>
      </w:r>
      <w:r w:rsidR="36004967" w:rsidRPr="56CC81D3">
        <w:rPr>
          <w:rFonts w:ascii="Times New Roman" w:hAnsi="Times New Roman"/>
          <w:sz w:val="28"/>
          <w:szCs w:val="28"/>
          <w:lang w:val="sq-AL"/>
        </w:rPr>
        <w:t>rputhje me licen</w:t>
      </w:r>
      <w:r w:rsidR="0002644C">
        <w:rPr>
          <w:rFonts w:ascii="Times New Roman" w:hAnsi="Times New Roman"/>
          <w:sz w:val="28"/>
          <w:szCs w:val="28"/>
          <w:lang w:val="sq-AL"/>
        </w:rPr>
        <w:t>c</w:t>
      </w:r>
      <w:r w:rsidR="000A2C61">
        <w:rPr>
          <w:rFonts w:ascii="Times New Roman" w:hAnsi="Times New Roman"/>
          <w:sz w:val="28"/>
          <w:szCs w:val="28"/>
          <w:lang w:val="sq-AL"/>
        </w:rPr>
        <w:t>ë</w:t>
      </w:r>
      <w:r w:rsidR="36004967" w:rsidRPr="56CC81D3">
        <w:rPr>
          <w:rFonts w:ascii="Times New Roman" w:hAnsi="Times New Roman"/>
          <w:sz w:val="28"/>
          <w:szCs w:val="28"/>
          <w:lang w:val="sq-AL"/>
        </w:rPr>
        <w:t xml:space="preserve">n si edhe </w:t>
      </w:r>
      <w:r w:rsidR="36004967" w:rsidRPr="606A96B8">
        <w:rPr>
          <w:rFonts w:ascii="Times New Roman" w:hAnsi="Times New Roman"/>
          <w:sz w:val="28"/>
          <w:szCs w:val="28"/>
          <w:lang w:val="sq-AL"/>
        </w:rPr>
        <w:t xml:space="preserve">detyrimet </w:t>
      </w:r>
      <w:r w:rsidR="36004967" w:rsidRPr="6C4DA5D8">
        <w:rPr>
          <w:rFonts w:ascii="Times New Roman" w:hAnsi="Times New Roman"/>
          <w:sz w:val="28"/>
          <w:szCs w:val="28"/>
          <w:lang w:val="sq-AL"/>
        </w:rPr>
        <w:t>p</w:t>
      </w:r>
      <w:r w:rsidR="009C0D27">
        <w:rPr>
          <w:rFonts w:ascii="Times New Roman" w:hAnsi="Times New Roman"/>
          <w:sz w:val="28"/>
          <w:szCs w:val="28"/>
          <w:lang w:val="sq-AL"/>
        </w:rPr>
        <w:t>ë</w:t>
      </w:r>
      <w:r w:rsidR="36004967" w:rsidRPr="6C4DA5D8">
        <w:rPr>
          <w:rFonts w:ascii="Times New Roman" w:hAnsi="Times New Roman"/>
          <w:sz w:val="28"/>
          <w:szCs w:val="28"/>
          <w:lang w:val="sq-AL"/>
        </w:rPr>
        <w:t>r t</w:t>
      </w:r>
      <w:r w:rsidR="009C0D27">
        <w:rPr>
          <w:rFonts w:ascii="Times New Roman" w:hAnsi="Times New Roman"/>
          <w:sz w:val="28"/>
          <w:szCs w:val="28"/>
          <w:lang w:val="sq-AL"/>
        </w:rPr>
        <w:t>ë</w:t>
      </w:r>
      <w:r w:rsidR="36004967" w:rsidRPr="6C4DA5D8">
        <w:rPr>
          <w:rFonts w:ascii="Times New Roman" w:hAnsi="Times New Roman"/>
          <w:sz w:val="28"/>
          <w:szCs w:val="28"/>
          <w:lang w:val="sq-AL"/>
        </w:rPr>
        <w:t xml:space="preserve"> njoftuar AKM </w:t>
      </w:r>
      <w:r w:rsidR="4FD25C0D" w:rsidRPr="26F87D36">
        <w:rPr>
          <w:rFonts w:ascii="Times New Roman" w:hAnsi="Times New Roman"/>
          <w:sz w:val="28"/>
          <w:szCs w:val="28"/>
          <w:lang w:val="sq-AL"/>
        </w:rPr>
        <w:t>n</w:t>
      </w:r>
      <w:r w:rsidR="009C0D27">
        <w:rPr>
          <w:rFonts w:ascii="Times New Roman" w:hAnsi="Times New Roman"/>
          <w:sz w:val="28"/>
          <w:szCs w:val="28"/>
          <w:lang w:val="sq-AL"/>
        </w:rPr>
        <w:t>ë</w:t>
      </w:r>
      <w:r w:rsidR="4FD25C0D" w:rsidRPr="26F87D36">
        <w:rPr>
          <w:rFonts w:ascii="Times New Roman" w:hAnsi="Times New Roman"/>
          <w:sz w:val="28"/>
          <w:szCs w:val="28"/>
          <w:lang w:val="sq-AL"/>
        </w:rPr>
        <w:t xml:space="preserve"> rast se v</w:t>
      </w:r>
      <w:r w:rsidR="009C0D27">
        <w:rPr>
          <w:rFonts w:ascii="Times New Roman" w:hAnsi="Times New Roman"/>
          <w:sz w:val="28"/>
          <w:szCs w:val="28"/>
          <w:lang w:val="sq-AL"/>
        </w:rPr>
        <w:t>ë</w:t>
      </w:r>
      <w:r w:rsidR="4FD25C0D" w:rsidRPr="26F87D36">
        <w:rPr>
          <w:rFonts w:ascii="Times New Roman" w:hAnsi="Times New Roman"/>
          <w:sz w:val="28"/>
          <w:szCs w:val="28"/>
          <w:lang w:val="sq-AL"/>
        </w:rPr>
        <w:t>ren ndonj</w:t>
      </w:r>
      <w:r w:rsidR="009C0D27">
        <w:rPr>
          <w:rFonts w:ascii="Times New Roman" w:hAnsi="Times New Roman"/>
          <w:sz w:val="28"/>
          <w:szCs w:val="28"/>
          <w:lang w:val="sq-AL"/>
        </w:rPr>
        <w:t>ë</w:t>
      </w:r>
      <w:r w:rsidR="4FD25C0D" w:rsidRPr="26F87D36">
        <w:rPr>
          <w:rFonts w:ascii="Times New Roman" w:hAnsi="Times New Roman"/>
          <w:sz w:val="28"/>
          <w:szCs w:val="28"/>
          <w:lang w:val="sq-AL"/>
        </w:rPr>
        <w:t xml:space="preserve"> rrezik t</w:t>
      </w:r>
      <w:r w:rsidR="009C0D27">
        <w:rPr>
          <w:rFonts w:ascii="Times New Roman" w:hAnsi="Times New Roman"/>
          <w:sz w:val="28"/>
          <w:szCs w:val="28"/>
          <w:lang w:val="sq-AL"/>
        </w:rPr>
        <w:t>ë</w:t>
      </w:r>
      <w:r w:rsidR="4FD25C0D" w:rsidRPr="26F87D36">
        <w:rPr>
          <w:rFonts w:ascii="Times New Roman" w:hAnsi="Times New Roman"/>
          <w:sz w:val="28"/>
          <w:szCs w:val="28"/>
          <w:lang w:val="sq-AL"/>
        </w:rPr>
        <w:t xml:space="preserve"> mundsh</w:t>
      </w:r>
      <w:r w:rsidR="009C0D27">
        <w:rPr>
          <w:rFonts w:ascii="Times New Roman" w:hAnsi="Times New Roman"/>
          <w:sz w:val="28"/>
          <w:szCs w:val="28"/>
          <w:lang w:val="sq-AL"/>
        </w:rPr>
        <w:t>ë</w:t>
      </w:r>
      <w:r w:rsidR="4FD25C0D" w:rsidRPr="26F87D36">
        <w:rPr>
          <w:rFonts w:ascii="Times New Roman" w:hAnsi="Times New Roman"/>
          <w:sz w:val="28"/>
          <w:szCs w:val="28"/>
          <w:lang w:val="sq-AL"/>
        </w:rPr>
        <w:t>m ndaj mjedisit. N</w:t>
      </w:r>
      <w:r w:rsidR="000A2C61">
        <w:rPr>
          <w:rFonts w:ascii="Times New Roman" w:hAnsi="Times New Roman"/>
          <w:sz w:val="28"/>
          <w:szCs w:val="28"/>
          <w:lang w:val="sq-AL"/>
        </w:rPr>
        <w:t>ë</w:t>
      </w:r>
      <w:r w:rsidR="4FD25C0D" w:rsidRPr="26F87D36">
        <w:rPr>
          <w:rFonts w:ascii="Times New Roman" w:hAnsi="Times New Roman"/>
          <w:sz w:val="28"/>
          <w:szCs w:val="28"/>
          <w:lang w:val="sq-AL"/>
        </w:rPr>
        <w:t xml:space="preserve"> Shtojc</w:t>
      </w:r>
      <w:r w:rsidR="009C0D27">
        <w:rPr>
          <w:rFonts w:ascii="Times New Roman" w:hAnsi="Times New Roman"/>
          <w:sz w:val="28"/>
          <w:szCs w:val="28"/>
          <w:lang w:val="sq-AL"/>
        </w:rPr>
        <w:t>ë</w:t>
      </w:r>
      <w:r w:rsidR="4FD25C0D" w:rsidRPr="26F87D36">
        <w:rPr>
          <w:rFonts w:ascii="Times New Roman" w:hAnsi="Times New Roman"/>
          <w:sz w:val="28"/>
          <w:szCs w:val="28"/>
          <w:lang w:val="sq-AL"/>
        </w:rPr>
        <w:t xml:space="preserve">n II, </w:t>
      </w:r>
      <w:r w:rsidR="4FD25C0D" w:rsidRPr="78E458D6">
        <w:rPr>
          <w:rFonts w:ascii="Times New Roman" w:hAnsi="Times New Roman"/>
          <w:sz w:val="28"/>
          <w:szCs w:val="28"/>
          <w:lang w:val="sq-AL"/>
        </w:rPr>
        <w:t>p</w:t>
      </w:r>
      <w:r w:rsidR="009C0D27">
        <w:rPr>
          <w:rFonts w:ascii="Times New Roman" w:hAnsi="Times New Roman"/>
          <w:sz w:val="28"/>
          <w:szCs w:val="28"/>
          <w:lang w:val="sq-AL"/>
        </w:rPr>
        <w:t>ë</w:t>
      </w:r>
      <w:r w:rsidR="4FD25C0D" w:rsidRPr="78E458D6">
        <w:rPr>
          <w:rFonts w:ascii="Times New Roman" w:hAnsi="Times New Roman"/>
          <w:sz w:val="28"/>
          <w:szCs w:val="28"/>
          <w:lang w:val="sq-AL"/>
        </w:rPr>
        <w:t xml:space="preserve">rcaktohen </w:t>
      </w:r>
      <w:r w:rsidR="36004967" w:rsidRPr="78E458D6">
        <w:rPr>
          <w:rFonts w:ascii="Times New Roman" w:hAnsi="Times New Roman"/>
          <w:sz w:val="28"/>
          <w:szCs w:val="28"/>
          <w:lang w:val="sq-AL"/>
        </w:rPr>
        <w:t>llojet</w:t>
      </w:r>
      <w:r w:rsidR="36004967" w:rsidRPr="79D065D4">
        <w:rPr>
          <w:rFonts w:ascii="Times New Roman" w:hAnsi="Times New Roman"/>
          <w:sz w:val="28"/>
          <w:szCs w:val="28"/>
          <w:lang w:val="sq-AL"/>
        </w:rPr>
        <w:t xml:space="preserve"> e </w:t>
      </w:r>
      <w:r w:rsidR="1CED326B" w:rsidRPr="7075E860">
        <w:rPr>
          <w:rFonts w:ascii="Times New Roman" w:hAnsi="Times New Roman"/>
          <w:sz w:val="28"/>
          <w:szCs w:val="28"/>
          <w:lang w:val="sq-AL"/>
        </w:rPr>
        <w:t>vet</w:t>
      </w:r>
      <w:r w:rsidR="0084498D">
        <w:rPr>
          <w:rFonts w:ascii="Times New Roman" w:hAnsi="Times New Roman"/>
          <w:sz w:val="28"/>
          <w:szCs w:val="28"/>
          <w:lang w:val="sq-AL"/>
        </w:rPr>
        <w:t>ë</w:t>
      </w:r>
      <w:r w:rsidR="36004967" w:rsidRPr="7075E860">
        <w:rPr>
          <w:rFonts w:ascii="Times New Roman" w:hAnsi="Times New Roman"/>
          <w:sz w:val="28"/>
          <w:szCs w:val="28"/>
          <w:lang w:val="sq-AL"/>
        </w:rPr>
        <w:t>monitorimit</w:t>
      </w:r>
      <w:r w:rsidR="36004967" w:rsidRPr="00C3310F">
        <w:rPr>
          <w:rFonts w:ascii="Times New Roman" w:hAnsi="Times New Roman"/>
          <w:sz w:val="28"/>
          <w:szCs w:val="28"/>
          <w:lang w:val="sq-AL"/>
        </w:rPr>
        <w:t xml:space="preserve"> </w:t>
      </w:r>
      <w:r w:rsidR="36004967" w:rsidRPr="06AF82BF">
        <w:rPr>
          <w:rFonts w:ascii="Times New Roman" w:hAnsi="Times New Roman"/>
          <w:sz w:val="28"/>
          <w:szCs w:val="28"/>
          <w:lang w:val="sq-AL"/>
        </w:rPr>
        <w:t xml:space="preserve">dhe </w:t>
      </w:r>
      <w:r w:rsidR="36004967" w:rsidRPr="158C856A">
        <w:rPr>
          <w:rFonts w:ascii="Times New Roman" w:hAnsi="Times New Roman"/>
          <w:sz w:val="28"/>
          <w:szCs w:val="28"/>
          <w:lang w:val="sq-AL"/>
        </w:rPr>
        <w:t xml:space="preserve">frekuenca e </w:t>
      </w:r>
      <w:r w:rsidR="36004967" w:rsidRPr="08DCCE3E">
        <w:rPr>
          <w:rFonts w:ascii="Times New Roman" w:hAnsi="Times New Roman"/>
          <w:sz w:val="28"/>
          <w:szCs w:val="28"/>
          <w:lang w:val="sq-AL"/>
        </w:rPr>
        <w:t>tyre</w:t>
      </w:r>
      <w:r w:rsidR="4D8B1E2A" w:rsidRPr="713B3703">
        <w:rPr>
          <w:rFonts w:ascii="Times New Roman" w:hAnsi="Times New Roman"/>
          <w:sz w:val="28"/>
          <w:szCs w:val="28"/>
          <w:lang w:val="sq-AL"/>
        </w:rPr>
        <w:t xml:space="preserve"> si edhe </w:t>
      </w:r>
      <w:r w:rsidR="4D8B1E2A" w:rsidRPr="78179F27">
        <w:rPr>
          <w:rFonts w:ascii="Times New Roman" w:hAnsi="Times New Roman"/>
          <w:sz w:val="28"/>
          <w:szCs w:val="28"/>
          <w:lang w:val="sq-AL"/>
        </w:rPr>
        <w:t xml:space="preserve">raportimet </w:t>
      </w:r>
      <w:r w:rsidR="4D8B1E2A" w:rsidRPr="6E1B064D">
        <w:rPr>
          <w:rFonts w:ascii="Times New Roman" w:hAnsi="Times New Roman"/>
          <w:sz w:val="28"/>
          <w:szCs w:val="28"/>
          <w:lang w:val="sq-AL"/>
        </w:rPr>
        <w:t>p</w:t>
      </w:r>
      <w:r w:rsidR="00E5143E">
        <w:rPr>
          <w:rFonts w:ascii="Times New Roman" w:hAnsi="Times New Roman"/>
          <w:sz w:val="28"/>
          <w:szCs w:val="28"/>
          <w:lang w:val="sq-AL"/>
        </w:rPr>
        <w:t>ë</w:t>
      </w:r>
      <w:r w:rsidR="4D8B1E2A" w:rsidRPr="6E1B064D">
        <w:rPr>
          <w:rFonts w:ascii="Times New Roman" w:hAnsi="Times New Roman"/>
          <w:sz w:val="28"/>
          <w:szCs w:val="28"/>
          <w:lang w:val="sq-AL"/>
        </w:rPr>
        <w:t>rkat</w:t>
      </w:r>
      <w:r w:rsidR="000A2C61">
        <w:rPr>
          <w:rFonts w:ascii="Times New Roman" w:hAnsi="Times New Roman"/>
          <w:sz w:val="28"/>
          <w:szCs w:val="28"/>
          <w:lang w:val="sq-AL"/>
        </w:rPr>
        <w:t>ë</w:t>
      </w:r>
      <w:r w:rsidR="4D8B1E2A" w:rsidRPr="6E1B064D">
        <w:rPr>
          <w:rFonts w:ascii="Times New Roman" w:hAnsi="Times New Roman"/>
          <w:sz w:val="28"/>
          <w:szCs w:val="28"/>
          <w:lang w:val="sq-AL"/>
        </w:rPr>
        <w:t>se pran</w:t>
      </w:r>
      <w:r w:rsidR="00E5143E">
        <w:rPr>
          <w:rFonts w:ascii="Times New Roman" w:hAnsi="Times New Roman"/>
          <w:sz w:val="28"/>
          <w:szCs w:val="28"/>
          <w:lang w:val="sq-AL"/>
        </w:rPr>
        <w:t>ë</w:t>
      </w:r>
      <w:r w:rsidR="4D8B1E2A" w:rsidRPr="6E1B064D">
        <w:rPr>
          <w:rFonts w:ascii="Times New Roman" w:hAnsi="Times New Roman"/>
          <w:sz w:val="28"/>
          <w:szCs w:val="28"/>
          <w:lang w:val="sq-AL"/>
        </w:rPr>
        <w:t xml:space="preserve"> </w:t>
      </w:r>
      <w:r w:rsidR="4D8B1E2A" w:rsidRPr="098BA5C2">
        <w:rPr>
          <w:rFonts w:ascii="Times New Roman" w:hAnsi="Times New Roman"/>
          <w:sz w:val="28"/>
          <w:szCs w:val="28"/>
          <w:lang w:val="sq-AL"/>
        </w:rPr>
        <w:t>AKM.</w:t>
      </w:r>
    </w:p>
    <w:p w14:paraId="61768C74" w14:textId="77777777" w:rsidR="000A2C61" w:rsidRPr="00BE6470" w:rsidRDefault="000A2C61" w:rsidP="00440575">
      <w:pPr>
        <w:spacing w:after="0"/>
        <w:contextualSpacing/>
        <w:jc w:val="both"/>
        <w:rPr>
          <w:rFonts w:ascii="Times New Roman" w:hAnsi="Times New Roman"/>
          <w:sz w:val="28"/>
          <w:szCs w:val="28"/>
          <w:lang w:val="sq-AL"/>
        </w:rPr>
      </w:pPr>
    </w:p>
    <w:p w14:paraId="16BB00A8" w14:textId="2E8434D4" w:rsidR="24752360" w:rsidRDefault="014EE622" w:rsidP="24752360">
      <w:pPr>
        <w:spacing w:after="0"/>
        <w:contextualSpacing/>
        <w:jc w:val="both"/>
        <w:rPr>
          <w:rFonts w:ascii="Times New Roman" w:hAnsi="Times New Roman"/>
          <w:sz w:val="28"/>
          <w:szCs w:val="28"/>
          <w:lang w:val="sq-AL"/>
        </w:rPr>
      </w:pPr>
      <w:r w:rsidRPr="439E6E1F">
        <w:rPr>
          <w:rFonts w:ascii="Times New Roman" w:hAnsi="Times New Roman"/>
          <w:sz w:val="28"/>
          <w:szCs w:val="28"/>
          <w:lang w:val="sq-AL"/>
        </w:rPr>
        <w:t>N</w:t>
      </w:r>
      <w:r w:rsidR="0084498D">
        <w:rPr>
          <w:rFonts w:ascii="Times New Roman" w:hAnsi="Times New Roman"/>
          <w:sz w:val="28"/>
          <w:szCs w:val="28"/>
          <w:lang w:val="sq-AL"/>
        </w:rPr>
        <w:t>ë</w:t>
      </w:r>
      <w:r w:rsidRPr="439E6E1F">
        <w:rPr>
          <w:rFonts w:ascii="Times New Roman" w:hAnsi="Times New Roman"/>
          <w:sz w:val="28"/>
          <w:szCs w:val="28"/>
          <w:lang w:val="sq-AL"/>
        </w:rPr>
        <w:t xml:space="preserve"> nenin 13, trajtohen procedurat e </w:t>
      </w:r>
      <w:r w:rsidRPr="094BD8A8">
        <w:rPr>
          <w:rFonts w:ascii="Times New Roman" w:hAnsi="Times New Roman"/>
          <w:sz w:val="28"/>
          <w:szCs w:val="28"/>
          <w:lang w:val="sq-AL"/>
        </w:rPr>
        <w:t xml:space="preserve">mbylljes </w:t>
      </w:r>
      <w:r w:rsidRPr="45597AEB">
        <w:rPr>
          <w:rFonts w:ascii="Times New Roman" w:hAnsi="Times New Roman"/>
          <w:sz w:val="28"/>
          <w:szCs w:val="28"/>
          <w:lang w:val="sq-AL"/>
        </w:rPr>
        <w:t>s</w:t>
      </w:r>
      <w:r w:rsidR="0084498D">
        <w:rPr>
          <w:rFonts w:ascii="Times New Roman" w:hAnsi="Times New Roman"/>
          <w:sz w:val="28"/>
          <w:szCs w:val="28"/>
          <w:lang w:val="sq-AL"/>
        </w:rPr>
        <w:t>ë</w:t>
      </w:r>
      <w:r w:rsidRPr="45597AEB">
        <w:rPr>
          <w:rFonts w:ascii="Times New Roman" w:hAnsi="Times New Roman"/>
          <w:sz w:val="28"/>
          <w:szCs w:val="28"/>
          <w:lang w:val="sq-AL"/>
        </w:rPr>
        <w:t xml:space="preserve"> </w:t>
      </w:r>
      <w:r w:rsidR="00D56184">
        <w:rPr>
          <w:rFonts w:ascii="Times New Roman" w:hAnsi="Times New Roman"/>
          <w:sz w:val="28"/>
          <w:szCs w:val="28"/>
          <w:lang w:val="sq-AL"/>
        </w:rPr>
        <w:t>landfill</w:t>
      </w:r>
      <w:r w:rsidRPr="19B15FFA">
        <w:rPr>
          <w:rFonts w:ascii="Times New Roman" w:hAnsi="Times New Roman"/>
          <w:sz w:val="28"/>
          <w:szCs w:val="28"/>
          <w:lang w:val="sq-AL"/>
        </w:rPr>
        <w:t xml:space="preserve">it </w:t>
      </w:r>
      <w:r w:rsidR="71CEE894" w:rsidRPr="3772C64A">
        <w:rPr>
          <w:rFonts w:ascii="Times New Roman" w:hAnsi="Times New Roman"/>
          <w:sz w:val="28"/>
          <w:szCs w:val="28"/>
          <w:lang w:val="sq-AL"/>
        </w:rPr>
        <w:t xml:space="preserve">si dhe </w:t>
      </w:r>
      <w:r w:rsidR="71CEE894" w:rsidRPr="090AFC7B">
        <w:rPr>
          <w:rFonts w:ascii="Times New Roman" w:hAnsi="Times New Roman"/>
          <w:sz w:val="28"/>
          <w:szCs w:val="28"/>
          <w:lang w:val="sq-AL"/>
        </w:rPr>
        <w:t>hapat q</w:t>
      </w:r>
      <w:r w:rsidR="00035743">
        <w:rPr>
          <w:rFonts w:ascii="Times New Roman" w:hAnsi="Times New Roman"/>
          <w:sz w:val="28"/>
          <w:szCs w:val="28"/>
          <w:lang w:val="sq-AL"/>
        </w:rPr>
        <w:t>ë</w:t>
      </w:r>
      <w:r w:rsidR="71CEE894" w:rsidRPr="090AFC7B">
        <w:rPr>
          <w:rFonts w:ascii="Times New Roman" w:hAnsi="Times New Roman"/>
          <w:sz w:val="28"/>
          <w:szCs w:val="28"/>
          <w:lang w:val="sq-AL"/>
        </w:rPr>
        <w:t xml:space="preserve"> ndiqen, qe nga vizita dhe </w:t>
      </w:r>
      <w:r w:rsidR="71CEE894" w:rsidRPr="1A12E303">
        <w:rPr>
          <w:rFonts w:ascii="Times New Roman" w:hAnsi="Times New Roman"/>
          <w:sz w:val="28"/>
          <w:szCs w:val="28"/>
          <w:lang w:val="sq-AL"/>
        </w:rPr>
        <w:t xml:space="preserve">raporti teknik nga ana e </w:t>
      </w:r>
      <w:r w:rsidR="71CEE894" w:rsidRPr="688127BA">
        <w:rPr>
          <w:rFonts w:ascii="Times New Roman" w:hAnsi="Times New Roman"/>
          <w:sz w:val="28"/>
          <w:szCs w:val="28"/>
          <w:lang w:val="sq-AL"/>
        </w:rPr>
        <w:t xml:space="preserve">AKM, miratimi </w:t>
      </w:r>
      <w:r w:rsidR="71CEE894" w:rsidRPr="16152A7E">
        <w:rPr>
          <w:rFonts w:ascii="Times New Roman" w:hAnsi="Times New Roman"/>
          <w:sz w:val="28"/>
          <w:szCs w:val="28"/>
          <w:lang w:val="sq-AL"/>
        </w:rPr>
        <w:t xml:space="preserve">nga ana e </w:t>
      </w:r>
      <w:r w:rsidR="71CEE894" w:rsidRPr="13C320A3">
        <w:rPr>
          <w:rFonts w:ascii="Times New Roman" w:hAnsi="Times New Roman"/>
          <w:sz w:val="28"/>
          <w:szCs w:val="28"/>
          <w:lang w:val="sq-AL"/>
        </w:rPr>
        <w:t xml:space="preserve">Ministrit te </w:t>
      </w:r>
      <w:r w:rsidR="71CEE894" w:rsidRPr="06E37319">
        <w:rPr>
          <w:rFonts w:ascii="Times New Roman" w:hAnsi="Times New Roman"/>
          <w:sz w:val="28"/>
          <w:szCs w:val="28"/>
          <w:lang w:val="sq-AL"/>
        </w:rPr>
        <w:t xml:space="preserve">mjedisit per mbylljen dhe kushtet </w:t>
      </w:r>
      <w:r w:rsidR="71CEE894" w:rsidRPr="064D30D0">
        <w:rPr>
          <w:rFonts w:ascii="Times New Roman" w:hAnsi="Times New Roman"/>
          <w:sz w:val="28"/>
          <w:szCs w:val="28"/>
          <w:lang w:val="sq-AL"/>
        </w:rPr>
        <w:t>q</w:t>
      </w:r>
      <w:r w:rsidR="00035743">
        <w:rPr>
          <w:rFonts w:ascii="Times New Roman" w:hAnsi="Times New Roman"/>
          <w:sz w:val="28"/>
          <w:szCs w:val="28"/>
          <w:lang w:val="sq-AL"/>
        </w:rPr>
        <w:t>ë</w:t>
      </w:r>
      <w:r w:rsidR="71CEE894" w:rsidRPr="064D30D0">
        <w:rPr>
          <w:rFonts w:ascii="Times New Roman" w:hAnsi="Times New Roman"/>
          <w:sz w:val="28"/>
          <w:szCs w:val="28"/>
          <w:lang w:val="sq-AL"/>
        </w:rPr>
        <w:t xml:space="preserve"> duhen </w:t>
      </w:r>
      <w:r w:rsidR="71CEE894" w:rsidRPr="516C6D99">
        <w:rPr>
          <w:rFonts w:ascii="Times New Roman" w:hAnsi="Times New Roman"/>
          <w:sz w:val="28"/>
          <w:szCs w:val="28"/>
          <w:lang w:val="sq-AL"/>
        </w:rPr>
        <w:t>plotesuar.</w:t>
      </w:r>
      <w:r w:rsidR="145533C4" w:rsidRPr="19B15FFA">
        <w:rPr>
          <w:rFonts w:ascii="Times New Roman" w:hAnsi="Times New Roman"/>
          <w:sz w:val="28"/>
          <w:szCs w:val="28"/>
          <w:lang w:val="sq-AL"/>
        </w:rPr>
        <w:t xml:space="preserve"> </w:t>
      </w:r>
      <w:r w:rsidR="11633A71" w:rsidRPr="76F66830">
        <w:rPr>
          <w:rFonts w:ascii="Times New Roman" w:hAnsi="Times New Roman"/>
          <w:sz w:val="28"/>
          <w:szCs w:val="28"/>
          <w:lang w:val="sq-AL"/>
        </w:rPr>
        <w:t xml:space="preserve">Mbyllja e </w:t>
      </w:r>
      <w:r w:rsidR="00D56184">
        <w:rPr>
          <w:rFonts w:ascii="Times New Roman" w:hAnsi="Times New Roman"/>
          <w:sz w:val="28"/>
          <w:szCs w:val="28"/>
          <w:lang w:val="sq-AL"/>
        </w:rPr>
        <w:t>landfill</w:t>
      </w:r>
      <w:r w:rsidR="11633A71" w:rsidRPr="76F66830">
        <w:rPr>
          <w:rFonts w:ascii="Times New Roman" w:hAnsi="Times New Roman"/>
          <w:sz w:val="28"/>
          <w:szCs w:val="28"/>
          <w:lang w:val="sq-AL"/>
        </w:rPr>
        <w:t xml:space="preserve">it </w:t>
      </w:r>
      <w:r w:rsidR="008357C6" w:rsidRPr="76F66830">
        <w:rPr>
          <w:rFonts w:ascii="Times New Roman" w:hAnsi="Times New Roman"/>
          <w:sz w:val="28"/>
          <w:szCs w:val="28"/>
          <w:lang w:val="sq-AL"/>
        </w:rPr>
        <w:t>b</w:t>
      </w:r>
      <w:r w:rsidR="001F3BAA">
        <w:rPr>
          <w:rFonts w:ascii="Times New Roman" w:hAnsi="Times New Roman"/>
          <w:sz w:val="28"/>
          <w:szCs w:val="28"/>
          <w:lang w:val="sq-AL"/>
        </w:rPr>
        <w:t>ë</w:t>
      </w:r>
      <w:r w:rsidR="008357C6" w:rsidRPr="76F66830">
        <w:rPr>
          <w:rFonts w:ascii="Times New Roman" w:hAnsi="Times New Roman"/>
          <w:sz w:val="28"/>
          <w:szCs w:val="28"/>
          <w:lang w:val="sq-AL"/>
        </w:rPr>
        <w:t xml:space="preserve">het </w:t>
      </w:r>
      <w:r w:rsidR="11633A71" w:rsidRPr="76F66830">
        <w:rPr>
          <w:rFonts w:ascii="Times New Roman" w:hAnsi="Times New Roman"/>
          <w:sz w:val="28"/>
          <w:szCs w:val="28"/>
          <w:lang w:val="sq-AL"/>
        </w:rPr>
        <w:t>sipas kushteve t</w:t>
      </w:r>
      <w:r w:rsidR="0084498D">
        <w:rPr>
          <w:rFonts w:ascii="Times New Roman" w:hAnsi="Times New Roman"/>
          <w:sz w:val="28"/>
          <w:szCs w:val="28"/>
          <w:lang w:val="sq-AL"/>
        </w:rPr>
        <w:t>ë</w:t>
      </w:r>
      <w:r w:rsidR="11633A71" w:rsidRPr="76F66830">
        <w:rPr>
          <w:rFonts w:ascii="Times New Roman" w:hAnsi="Times New Roman"/>
          <w:sz w:val="28"/>
          <w:szCs w:val="28"/>
          <w:lang w:val="sq-AL"/>
        </w:rPr>
        <w:t xml:space="preserve"> mir</w:t>
      </w:r>
      <w:r w:rsidR="0084498D">
        <w:rPr>
          <w:rFonts w:ascii="Times New Roman" w:hAnsi="Times New Roman"/>
          <w:sz w:val="28"/>
          <w:szCs w:val="28"/>
          <w:lang w:val="sq-AL"/>
        </w:rPr>
        <w:t>ë</w:t>
      </w:r>
      <w:r w:rsidR="11633A71" w:rsidRPr="76F66830">
        <w:rPr>
          <w:rFonts w:ascii="Times New Roman" w:hAnsi="Times New Roman"/>
          <w:sz w:val="28"/>
          <w:szCs w:val="28"/>
          <w:lang w:val="sq-AL"/>
        </w:rPr>
        <w:t>p</w:t>
      </w:r>
      <w:r w:rsidR="0084498D">
        <w:rPr>
          <w:rFonts w:ascii="Times New Roman" w:hAnsi="Times New Roman"/>
          <w:sz w:val="28"/>
          <w:szCs w:val="28"/>
          <w:lang w:val="sq-AL"/>
        </w:rPr>
        <w:t>ë</w:t>
      </w:r>
      <w:r w:rsidR="11633A71" w:rsidRPr="76F66830">
        <w:rPr>
          <w:rFonts w:ascii="Times New Roman" w:hAnsi="Times New Roman"/>
          <w:sz w:val="28"/>
          <w:szCs w:val="28"/>
          <w:lang w:val="sq-AL"/>
        </w:rPr>
        <w:t xml:space="preserve">rcaktuara dhe </w:t>
      </w:r>
      <w:r w:rsidR="06B63B52" w:rsidRPr="76F66830">
        <w:rPr>
          <w:rFonts w:ascii="Times New Roman" w:hAnsi="Times New Roman"/>
          <w:sz w:val="28"/>
          <w:szCs w:val="28"/>
          <w:lang w:val="sq-AL"/>
        </w:rPr>
        <w:t>kujdesit te detyru</w:t>
      </w:r>
      <w:r w:rsidR="008357C6">
        <w:rPr>
          <w:rFonts w:ascii="Times New Roman" w:hAnsi="Times New Roman"/>
          <w:sz w:val="28"/>
          <w:szCs w:val="28"/>
          <w:lang w:val="sq-AL"/>
        </w:rPr>
        <w:t>e</w:t>
      </w:r>
      <w:r w:rsidR="06B63B52" w:rsidRPr="76F66830">
        <w:rPr>
          <w:rFonts w:ascii="Times New Roman" w:hAnsi="Times New Roman"/>
          <w:sz w:val="28"/>
          <w:szCs w:val="28"/>
          <w:lang w:val="sq-AL"/>
        </w:rPr>
        <w:t>sh</w:t>
      </w:r>
      <w:r w:rsidR="0084498D">
        <w:rPr>
          <w:rFonts w:ascii="Times New Roman" w:hAnsi="Times New Roman"/>
          <w:sz w:val="28"/>
          <w:szCs w:val="28"/>
          <w:lang w:val="sq-AL"/>
        </w:rPr>
        <w:t>ë</w:t>
      </w:r>
      <w:r w:rsidR="06B63B52" w:rsidRPr="76F66830">
        <w:rPr>
          <w:rFonts w:ascii="Times New Roman" w:hAnsi="Times New Roman"/>
          <w:sz w:val="28"/>
          <w:szCs w:val="28"/>
          <w:lang w:val="sq-AL"/>
        </w:rPr>
        <w:t>m p</w:t>
      </w:r>
      <w:r w:rsidR="0084498D">
        <w:rPr>
          <w:rFonts w:ascii="Times New Roman" w:hAnsi="Times New Roman"/>
          <w:sz w:val="28"/>
          <w:szCs w:val="28"/>
          <w:lang w:val="sq-AL"/>
        </w:rPr>
        <w:t>ë</w:t>
      </w:r>
      <w:r w:rsidR="06B63B52" w:rsidRPr="76F66830">
        <w:rPr>
          <w:rFonts w:ascii="Times New Roman" w:hAnsi="Times New Roman"/>
          <w:sz w:val="28"/>
          <w:szCs w:val="28"/>
          <w:lang w:val="sq-AL"/>
        </w:rPr>
        <w:t>r nj</w:t>
      </w:r>
      <w:r w:rsidR="0084498D">
        <w:rPr>
          <w:rFonts w:ascii="Times New Roman" w:hAnsi="Times New Roman"/>
          <w:sz w:val="28"/>
          <w:szCs w:val="28"/>
          <w:lang w:val="sq-AL"/>
        </w:rPr>
        <w:t>ë</w:t>
      </w:r>
      <w:r w:rsidR="06B63B52" w:rsidRPr="76F66830">
        <w:rPr>
          <w:rFonts w:ascii="Times New Roman" w:hAnsi="Times New Roman"/>
          <w:sz w:val="28"/>
          <w:szCs w:val="28"/>
          <w:lang w:val="sq-AL"/>
        </w:rPr>
        <w:t xml:space="preserve"> p</w:t>
      </w:r>
      <w:r w:rsidR="0084498D">
        <w:rPr>
          <w:rFonts w:ascii="Times New Roman" w:hAnsi="Times New Roman"/>
          <w:sz w:val="28"/>
          <w:szCs w:val="28"/>
          <w:lang w:val="sq-AL"/>
        </w:rPr>
        <w:t>ë</w:t>
      </w:r>
      <w:r w:rsidR="06B63B52" w:rsidRPr="76F66830">
        <w:rPr>
          <w:rFonts w:ascii="Times New Roman" w:hAnsi="Times New Roman"/>
          <w:sz w:val="28"/>
          <w:szCs w:val="28"/>
          <w:lang w:val="sq-AL"/>
        </w:rPr>
        <w:t>riudhe t</w:t>
      </w:r>
      <w:r w:rsidR="0084498D">
        <w:rPr>
          <w:rFonts w:ascii="Times New Roman" w:hAnsi="Times New Roman"/>
          <w:sz w:val="28"/>
          <w:szCs w:val="28"/>
          <w:lang w:val="sq-AL"/>
        </w:rPr>
        <w:t>ë</w:t>
      </w:r>
      <w:r w:rsidR="06B63B52" w:rsidRPr="76F66830">
        <w:rPr>
          <w:rFonts w:ascii="Times New Roman" w:hAnsi="Times New Roman"/>
          <w:sz w:val="28"/>
          <w:szCs w:val="28"/>
          <w:lang w:val="sq-AL"/>
        </w:rPr>
        <w:t xml:space="preserve"> pakt</w:t>
      </w:r>
      <w:r w:rsidR="0084498D">
        <w:rPr>
          <w:rFonts w:ascii="Times New Roman" w:hAnsi="Times New Roman"/>
          <w:sz w:val="28"/>
          <w:szCs w:val="28"/>
          <w:lang w:val="sq-AL"/>
        </w:rPr>
        <w:t>ë</w:t>
      </w:r>
      <w:r w:rsidR="06B63B52" w:rsidRPr="76F66830">
        <w:rPr>
          <w:rFonts w:ascii="Times New Roman" w:hAnsi="Times New Roman"/>
          <w:sz w:val="28"/>
          <w:szCs w:val="28"/>
          <w:lang w:val="sq-AL"/>
        </w:rPr>
        <w:t>n 30 vjecare dhe kundrejt sigurimit t</w:t>
      </w:r>
      <w:r w:rsidR="0084498D">
        <w:rPr>
          <w:rFonts w:ascii="Times New Roman" w:hAnsi="Times New Roman"/>
          <w:sz w:val="28"/>
          <w:szCs w:val="28"/>
          <w:lang w:val="sq-AL"/>
        </w:rPr>
        <w:t>ë</w:t>
      </w:r>
      <w:r w:rsidR="06B63B52" w:rsidRPr="76F66830">
        <w:rPr>
          <w:rFonts w:ascii="Times New Roman" w:hAnsi="Times New Roman"/>
          <w:sz w:val="28"/>
          <w:szCs w:val="28"/>
          <w:lang w:val="sq-AL"/>
        </w:rPr>
        <w:t xml:space="preserve"> mjeteve monetare t</w:t>
      </w:r>
      <w:r w:rsidR="0084498D">
        <w:rPr>
          <w:rFonts w:ascii="Times New Roman" w:hAnsi="Times New Roman"/>
          <w:sz w:val="28"/>
          <w:szCs w:val="28"/>
          <w:lang w:val="sq-AL"/>
        </w:rPr>
        <w:t>ë</w:t>
      </w:r>
      <w:r w:rsidR="06B63B52" w:rsidRPr="76F66830">
        <w:rPr>
          <w:rFonts w:ascii="Times New Roman" w:hAnsi="Times New Roman"/>
          <w:sz w:val="28"/>
          <w:szCs w:val="28"/>
          <w:lang w:val="sq-AL"/>
        </w:rPr>
        <w:t xml:space="preserve"> nevojshme.</w:t>
      </w:r>
      <w:r w:rsidR="11633A71" w:rsidRPr="76F66830">
        <w:rPr>
          <w:rFonts w:ascii="Times New Roman" w:hAnsi="Times New Roman"/>
          <w:sz w:val="28"/>
          <w:szCs w:val="28"/>
          <w:lang w:val="sq-AL"/>
        </w:rPr>
        <w:t xml:space="preserve"> </w:t>
      </w:r>
      <w:r w:rsidR="2DAC24BA" w:rsidRPr="7ED525A3">
        <w:rPr>
          <w:rFonts w:ascii="Times New Roman" w:hAnsi="Times New Roman"/>
          <w:sz w:val="28"/>
          <w:szCs w:val="28"/>
          <w:lang w:val="sq-AL"/>
        </w:rPr>
        <w:t xml:space="preserve">Operatori i </w:t>
      </w:r>
      <w:r w:rsidR="00D56184">
        <w:rPr>
          <w:rFonts w:ascii="Times New Roman" w:hAnsi="Times New Roman"/>
          <w:sz w:val="28"/>
          <w:szCs w:val="28"/>
          <w:lang w:val="sq-AL"/>
        </w:rPr>
        <w:t>landfill</w:t>
      </w:r>
      <w:r w:rsidR="2DAC24BA" w:rsidRPr="7ED525A3">
        <w:rPr>
          <w:rFonts w:ascii="Times New Roman" w:hAnsi="Times New Roman"/>
          <w:sz w:val="28"/>
          <w:szCs w:val="28"/>
          <w:lang w:val="sq-AL"/>
        </w:rPr>
        <w:t xml:space="preserve">it </w:t>
      </w:r>
      <w:r w:rsidR="00035743">
        <w:rPr>
          <w:rFonts w:ascii="Times New Roman" w:hAnsi="Times New Roman"/>
          <w:sz w:val="28"/>
          <w:szCs w:val="28"/>
          <w:lang w:val="sq-AL"/>
        </w:rPr>
        <w:t>ë</w:t>
      </w:r>
      <w:r w:rsidR="2DAC24BA" w:rsidRPr="7ED525A3">
        <w:rPr>
          <w:rFonts w:ascii="Times New Roman" w:hAnsi="Times New Roman"/>
          <w:sz w:val="28"/>
          <w:szCs w:val="28"/>
          <w:lang w:val="sq-AL"/>
        </w:rPr>
        <w:t>sht</w:t>
      </w:r>
      <w:r w:rsidR="00035743">
        <w:rPr>
          <w:rFonts w:ascii="Times New Roman" w:hAnsi="Times New Roman"/>
          <w:sz w:val="28"/>
          <w:szCs w:val="28"/>
          <w:lang w:val="sq-AL"/>
        </w:rPr>
        <w:t>ë</w:t>
      </w:r>
      <w:r w:rsidR="2DAC24BA" w:rsidRPr="7ED525A3">
        <w:rPr>
          <w:rFonts w:ascii="Times New Roman" w:hAnsi="Times New Roman"/>
          <w:sz w:val="28"/>
          <w:szCs w:val="28"/>
          <w:lang w:val="sq-AL"/>
        </w:rPr>
        <w:t xml:space="preserve"> p</w:t>
      </w:r>
      <w:r w:rsidR="00035743">
        <w:rPr>
          <w:rFonts w:ascii="Times New Roman" w:hAnsi="Times New Roman"/>
          <w:sz w:val="28"/>
          <w:szCs w:val="28"/>
          <w:lang w:val="sq-AL"/>
        </w:rPr>
        <w:t>ë</w:t>
      </w:r>
      <w:r w:rsidR="2DAC24BA" w:rsidRPr="7ED525A3">
        <w:rPr>
          <w:rFonts w:ascii="Times New Roman" w:hAnsi="Times New Roman"/>
          <w:sz w:val="28"/>
          <w:szCs w:val="28"/>
          <w:lang w:val="sq-AL"/>
        </w:rPr>
        <w:t>rgjegj</w:t>
      </w:r>
      <w:r w:rsidR="00035743">
        <w:rPr>
          <w:rFonts w:ascii="Times New Roman" w:hAnsi="Times New Roman"/>
          <w:sz w:val="28"/>
          <w:szCs w:val="28"/>
          <w:lang w:val="sq-AL"/>
        </w:rPr>
        <w:t>ë</w:t>
      </w:r>
      <w:r w:rsidR="2DAC24BA" w:rsidRPr="7ED525A3">
        <w:rPr>
          <w:rFonts w:ascii="Times New Roman" w:hAnsi="Times New Roman"/>
          <w:sz w:val="28"/>
          <w:szCs w:val="28"/>
          <w:lang w:val="sq-AL"/>
        </w:rPr>
        <w:t>s p</w:t>
      </w:r>
      <w:r w:rsidR="00035743">
        <w:rPr>
          <w:rFonts w:ascii="Times New Roman" w:hAnsi="Times New Roman"/>
          <w:sz w:val="28"/>
          <w:szCs w:val="28"/>
          <w:lang w:val="sq-AL"/>
        </w:rPr>
        <w:t>ë</w:t>
      </w:r>
      <w:r w:rsidR="2DAC24BA" w:rsidRPr="7ED525A3">
        <w:rPr>
          <w:rFonts w:ascii="Times New Roman" w:hAnsi="Times New Roman"/>
          <w:sz w:val="28"/>
          <w:szCs w:val="28"/>
          <w:lang w:val="sq-AL"/>
        </w:rPr>
        <w:t>r mbrojtjen e mjedisit dhe t</w:t>
      </w:r>
      <w:r w:rsidR="00035743">
        <w:rPr>
          <w:rFonts w:ascii="Times New Roman" w:hAnsi="Times New Roman"/>
          <w:sz w:val="28"/>
          <w:szCs w:val="28"/>
          <w:lang w:val="sq-AL"/>
        </w:rPr>
        <w:t>ë</w:t>
      </w:r>
      <w:r w:rsidR="2DAC24BA" w:rsidRPr="7ED525A3">
        <w:rPr>
          <w:rFonts w:ascii="Times New Roman" w:hAnsi="Times New Roman"/>
          <w:sz w:val="28"/>
          <w:szCs w:val="28"/>
          <w:lang w:val="sq-AL"/>
        </w:rPr>
        <w:t xml:space="preserve"> sh</w:t>
      </w:r>
      <w:r w:rsidR="00035743">
        <w:rPr>
          <w:rFonts w:ascii="Times New Roman" w:hAnsi="Times New Roman"/>
          <w:sz w:val="28"/>
          <w:szCs w:val="28"/>
          <w:lang w:val="sq-AL"/>
        </w:rPr>
        <w:t>ë</w:t>
      </w:r>
      <w:r w:rsidR="2DAC24BA" w:rsidRPr="7ED525A3">
        <w:rPr>
          <w:rFonts w:ascii="Times New Roman" w:hAnsi="Times New Roman"/>
          <w:sz w:val="28"/>
          <w:szCs w:val="28"/>
          <w:lang w:val="sq-AL"/>
        </w:rPr>
        <w:t>ndetit t</w:t>
      </w:r>
      <w:r w:rsidR="00035743">
        <w:rPr>
          <w:rFonts w:ascii="Times New Roman" w:hAnsi="Times New Roman"/>
          <w:sz w:val="28"/>
          <w:szCs w:val="28"/>
          <w:lang w:val="sq-AL"/>
        </w:rPr>
        <w:t>ë</w:t>
      </w:r>
      <w:r w:rsidR="2DAC24BA" w:rsidRPr="7ED525A3">
        <w:rPr>
          <w:rFonts w:ascii="Times New Roman" w:hAnsi="Times New Roman"/>
          <w:sz w:val="28"/>
          <w:szCs w:val="28"/>
          <w:lang w:val="sq-AL"/>
        </w:rPr>
        <w:t xml:space="preserve"> njerezve </w:t>
      </w:r>
      <w:r w:rsidR="2DAC24BA" w:rsidRPr="7D94AFB4">
        <w:rPr>
          <w:rFonts w:ascii="Times New Roman" w:hAnsi="Times New Roman"/>
          <w:sz w:val="28"/>
          <w:szCs w:val="28"/>
          <w:lang w:val="sq-AL"/>
        </w:rPr>
        <w:t>edhe gjat</w:t>
      </w:r>
      <w:r w:rsidR="00035743">
        <w:rPr>
          <w:rFonts w:ascii="Times New Roman" w:hAnsi="Times New Roman"/>
          <w:sz w:val="28"/>
          <w:szCs w:val="28"/>
          <w:lang w:val="sq-AL"/>
        </w:rPr>
        <w:t>ë</w:t>
      </w:r>
      <w:r w:rsidR="2DAC24BA" w:rsidRPr="7D94AFB4">
        <w:rPr>
          <w:rFonts w:ascii="Times New Roman" w:hAnsi="Times New Roman"/>
          <w:sz w:val="28"/>
          <w:szCs w:val="28"/>
          <w:lang w:val="sq-AL"/>
        </w:rPr>
        <w:t xml:space="preserve"> </w:t>
      </w:r>
      <w:r w:rsidR="2DAC24BA" w:rsidRPr="41247415">
        <w:rPr>
          <w:rFonts w:ascii="Times New Roman" w:hAnsi="Times New Roman"/>
          <w:sz w:val="28"/>
          <w:szCs w:val="28"/>
          <w:lang w:val="sq-AL"/>
        </w:rPr>
        <w:t>p</w:t>
      </w:r>
      <w:r w:rsidR="00035743">
        <w:rPr>
          <w:rFonts w:ascii="Times New Roman" w:hAnsi="Times New Roman"/>
          <w:sz w:val="28"/>
          <w:szCs w:val="28"/>
          <w:lang w:val="sq-AL"/>
        </w:rPr>
        <w:t>ë</w:t>
      </w:r>
      <w:r w:rsidR="2DAC24BA" w:rsidRPr="41247415">
        <w:rPr>
          <w:rFonts w:ascii="Times New Roman" w:hAnsi="Times New Roman"/>
          <w:sz w:val="28"/>
          <w:szCs w:val="28"/>
          <w:lang w:val="sq-AL"/>
        </w:rPr>
        <w:t>riudh</w:t>
      </w:r>
      <w:r w:rsidR="00035743">
        <w:rPr>
          <w:rFonts w:ascii="Times New Roman" w:hAnsi="Times New Roman"/>
          <w:sz w:val="28"/>
          <w:szCs w:val="28"/>
          <w:lang w:val="sq-AL"/>
        </w:rPr>
        <w:t>ë</w:t>
      </w:r>
      <w:r w:rsidR="2DAC24BA" w:rsidRPr="41247415">
        <w:rPr>
          <w:rFonts w:ascii="Times New Roman" w:hAnsi="Times New Roman"/>
          <w:sz w:val="28"/>
          <w:szCs w:val="28"/>
          <w:lang w:val="sq-AL"/>
        </w:rPr>
        <w:t xml:space="preserve">s </w:t>
      </w:r>
      <w:r w:rsidR="2DAC24BA" w:rsidRPr="6DEE06E2">
        <w:rPr>
          <w:rFonts w:ascii="Times New Roman" w:hAnsi="Times New Roman"/>
          <w:sz w:val="28"/>
          <w:szCs w:val="28"/>
          <w:lang w:val="sq-AL"/>
        </w:rPr>
        <w:t>s</w:t>
      </w:r>
      <w:r w:rsidR="00035743">
        <w:rPr>
          <w:rFonts w:ascii="Times New Roman" w:hAnsi="Times New Roman"/>
          <w:sz w:val="28"/>
          <w:szCs w:val="28"/>
          <w:lang w:val="sq-AL"/>
        </w:rPr>
        <w:t>ë</w:t>
      </w:r>
      <w:r w:rsidR="2DAC24BA" w:rsidRPr="6DEE06E2">
        <w:rPr>
          <w:rFonts w:ascii="Times New Roman" w:hAnsi="Times New Roman"/>
          <w:sz w:val="28"/>
          <w:szCs w:val="28"/>
          <w:lang w:val="sq-AL"/>
        </w:rPr>
        <w:t xml:space="preserve"> </w:t>
      </w:r>
      <w:r w:rsidR="2DAC24BA" w:rsidRPr="6478551D">
        <w:rPr>
          <w:rFonts w:ascii="Times New Roman" w:hAnsi="Times New Roman"/>
          <w:sz w:val="28"/>
          <w:szCs w:val="28"/>
          <w:lang w:val="sq-AL"/>
        </w:rPr>
        <w:t>mbylljes</w:t>
      </w:r>
      <w:r w:rsidR="2DAC24BA" w:rsidRPr="23E68AE2">
        <w:rPr>
          <w:rFonts w:ascii="Times New Roman" w:hAnsi="Times New Roman"/>
          <w:sz w:val="28"/>
          <w:szCs w:val="28"/>
          <w:lang w:val="sq-AL"/>
        </w:rPr>
        <w:t>, deri sa</w:t>
      </w:r>
      <w:r w:rsidRPr="23E68AE2">
        <w:rPr>
          <w:rFonts w:ascii="Times New Roman" w:hAnsi="Times New Roman"/>
          <w:sz w:val="28"/>
          <w:szCs w:val="28"/>
          <w:lang w:val="sq-AL"/>
        </w:rPr>
        <w:t xml:space="preserve"> </w:t>
      </w:r>
      <w:r w:rsidR="2DAC24BA" w:rsidRPr="4F5CE6C3">
        <w:rPr>
          <w:rFonts w:ascii="Times New Roman" w:hAnsi="Times New Roman"/>
          <w:sz w:val="28"/>
          <w:szCs w:val="28"/>
          <w:lang w:val="sq-AL"/>
        </w:rPr>
        <w:t xml:space="preserve">AKM </w:t>
      </w:r>
      <w:r w:rsidR="2DAC24BA" w:rsidRPr="03383E3D">
        <w:rPr>
          <w:rFonts w:ascii="Times New Roman" w:hAnsi="Times New Roman"/>
          <w:sz w:val="28"/>
          <w:szCs w:val="28"/>
          <w:lang w:val="sq-AL"/>
        </w:rPr>
        <w:t>vendos se</w:t>
      </w:r>
      <w:r w:rsidRPr="03383E3D">
        <w:rPr>
          <w:rFonts w:ascii="Times New Roman" w:hAnsi="Times New Roman"/>
          <w:sz w:val="28"/>
          <w:szCs w:val="28"/>
          <w:lang w:val="sq-AL"/>
        </w:rPr>
        <w:t xml:space="preserve"> </w:t>
      </w:r>
      <w:r w:rsidR="7DC2A79B" w:rsidRPr="2E410DA7">
        <w:rPr>
          <w:rFonts w:ascii="Times New Roman" w:hAnsi="Times New Roman"/>
          <w:sz w:val="28"/>
          <w:szCs w:val="28"/>
          <w:lang w:val="sq-AL"/>
        </w:rPr>
        <w:t>aty nuk ka m</w:t>
      </w:r>
      <w:r w:rsidR="00035743">
        <w:rPr>
          <w:rFonts w:ascii="Times New Roman" w:hAnsi="Times New Roman"/>
          <w:sz w:val="28"/>
          <w:szCs w:val="28"/>
          <w:lang w:val="sq-AL"/>
        </w:rPr>
        <w:t>ë</w:t>
      </w:r>
      <w:r w:rsidRPr="2E410DA7">
        <w:rPr>
          <w:rFonts w:ascii="Times New Roman" w:hAnsi="Times New Roman"/>
          <w:sz w:val="28"/>
          <w:szCs w:val="28"/>
          <w:lang w:val="sq-AL"/>
        </w:rPr>
        <w:t xml:space="preserve"> </w:t>
      </w:r>
      <w:r w:rsidR="7DC2A79B" w:rsidRPr="16870DC0">
        <w:rPr>
          <w:rFonts w:ascii="Times New Roman" w:hAnsi="Times New Roman"/>
          <w:sz w:val="28"/>
          <w:szCs w:val="28"/>
          <w:lang w:val="sq-AL"/>
        </w:rPr>
        <w:t>rrezik</w:t>
      </w:r>
      <w:r w:rsidRPr="16870DC0">
        <w:rPr>
          <w:rFonts w:ascii="Times New Roman" w:hAnsi="Times New Roman"/>
          <w:sz w:val="28"/>
          <w:szCs w:val="28"/>
          <w:lang w:val="sq-AL"/>
        </w:rPr>
        <w:t xml:space="preserve"> </w:t>
      </w:r>
      <w:r w:rsidR="7DC2A79B" w:rsidRPr="46C1728D">
        <w:rPr>
          <w:rFonts w:ascii="Times New Roman" w:hAnsi="Times New Roman"/>
          <w:sz w:val="28"/>
          <w:szCs w:val="28"/>
          <w:lang w:val="sq-AL"/>
        </w:rPr>
        <w:t>nga gazrat</w:t>
      </w:r>
      <w:r w:rsidR="7DC2A79B" w:rsidRPr="651A22C9">
        <w:rPr>
          <w:rFonts w:ascii="Times New Roman" w:hAnsi="Times New Roman"/>
          <w:sz w:val="28"/>
          <w:szCs w:val="28"/>
          <w:lang w:val="sq-AL"/>
        </w:rPr>
        <w:t>,</w:t>
      </w:r>
      <w:r w:rsidRPr="46C1728D">
        <w:rPr>
          <w:rFonts w:ascii="Times New Roman" w:hAnsi="Times New Roman"/>
          <w:sz w:val="28"/>
          <w:szCs w:val="28"/>
          <w:lang w:val="sq-AL"/>
        </w:rPr>
        <w:t xml:space="preserve"> </w:t>
      </w:r>
      <w:r w:rsidR="7DC2A79B" w:rsidRPr="6EC342F6">
        <w:rPr>
          <w:rFonts w:ascii="Times New Roman" w:hAnsi="Times New Roman"/>
          <w:sz w:val="28"/>
          <w:szCs w:val="28"/>
          <w:lang w:val="sq-AL"/>
        </w:rPr>
        <w:t>uj</w:t>
      </w:r>
      <w:r w:rsidR="00DB28B4">
        <w:rPr>
          <w:rFonts w:ascii="Times New Roman" w:hAnsi="Times New Roman"/>
          <w:sz w:val="28"/>
          <w:szCs w:val="28"/>
          <w:lang w:val="sq-AL"/>
        </w:rPr>
        <w:t>ë</w:t>
      </w:r>
      <w:r w:rsidR="7DC2A79B" w:rsidRPr="6EC342F6">
        <w:rPr>
          <w:rFonts w:ascii="Times New Roman" w:hAnsi="Times New Roman"/>
          <w:sz w:val="28"/>
          <w:szCs w:val="28"/>
          <w:lang w:val="sq-AL"/>
        </w:rPr>
        <w:t xml:space="preserve">rat </w:t>
      </w:r>
      <w:r w:rsidR="7DC2A79B" w:rsidRPr="51BF0C92">
        <w:rPr>
          <w:rFonts w:ascii="Times New Roman" w:hAnsi="Times New Roman"/>
          <w:sz w:val="28"/>
          <w:szCs w:val="28"/>
          <w:lang w:val="sq-AL"/>
        </w:rPr>
        <w:t>kullues</w:t>
      </w:r>
      <w:r w:rsidR="00DB28B4">
        <w:rPr>
          <w:rFonts w:ascii="Times New Roman" w:hAnsi="Times New Roman"/>
          <w:sz w:val="28"/>
          <w:szCs w:val="28"/>
          <w:lang w:val="sq-AL"/>
        </w:rPr>
        <w:t>e</w:t>
      </w:r>
      <w:r w:rsidR="7274F206" w:rsidRPr="51BF0C92">
        <w:rPr>
          <w:rFonts w:ascii="Times New Roman" w:hAnsi="Times New Roman"/>
          <w:sz w:val="28"/>
          <w:szCs w:val="28"/>
          <w:lang w:val="sq-AL"/>
        </w:rPr>
        <w:t>,</w:t>
      </w:r>
      <w:r w:rsidRPr="51BF0C92">
        <w:rPr>
          <w:rFonts w:ascii="Times New Roman" w:hAnsi="Times New Roman"/>
          <w:sz w:val="28"/>
          <w:szCs w:val="28"/>
          <w:lang w:val="sq-AL"/>
        </w:rPr>
        <w:t xml:space="preserve"> </w:t>
      </w:r>
      <w:r w:rsidR="7274F206" w:rsidRPr="150A9B36">
        <w:rPr>
          <w:rFonts w:ascii="Times New Roman" w:hAnsi="Times New Roman"/>
          <w:sz w:val="28"/>
          <w:szCs w:val="28"/>
          <w:lang w:val="sq-AL"/>
        </w:rPr>
        <w:t xml:space="preserve">ujrat </w:t>
      </w:r>
      <w:r w:rsidR="7274F206" w:rsidRPr="2ECFA9E3">
        <w:rPr>
          <w:rFonts w:ascii="Times New Roman" w:hAnsi="Times New Roman"/>
          <w:sz w:val="28"/>
          <w:szCs w:val="28"/>
          <w:lang w:val="sq-AL"/>
        </w:rPr>
        <w:t>nentok</w:t>
      </w:r>
      <w:r w:rsidR="00035743">
        <w:rPr>
          <w:rFonts w:ascii="Times New Roman" w:hAnsi="Times New Roman"/>
          <w:sz w:val="28"/>
          <w:szCs w:val="28"/>
          <w:lang w:val="sq-AL"/>
        </w:rPr>
        <w:t>ë</w:t>
      </w:r>
      <w:r w:rsidR="7274F206" w:rsidRPr="2ECFA9E3">
        <w:rPr>
          <w:rFonts w:ascii="Times New Roman" w:hAnsi="Times New Roman"/>
          <w:sz w:val="28"/>
          <w:szCs w:val="28"/>
          <w:lang w:val="sq-AL"/>
        </w:rPr>
        <w:t>sore</w:t>
      </w:r>
      <w:r w:rsidRPr="2ECFA9E3">
        <w:rPr>
          <w:rFonts w:ascii="Times New Roman" w:hAnsi="Times New Roman"/>
          <w:sz w:val="28"/>
          <w:szCs w:val="28"/>
          <w:lang w:val="sq-AL"/>
        </w:rPr>
        <w:t xml:space="preserve"> </w:t>
      </w:r>
      <w:r w:rsidR="7274F206" w:rsidRPr="74B5A19F">
        <w:rPr>
          <w:rFonts w:ascii="Times New Roman" w:hAnsi="Times New Roman"/>
          <w:sz w:val="28"/>
          <w:szCs w:val="28"/>
          <w:lang w:val="sq-AL"/>
        </w:rPr>
        <w:t>dhe rreziqe t</w:t>
      </w:r>
      <w:r w:rsidR="00035743">
        <w:rPr>
          <w:rFonts w:ascii="Times New Roman" w:hAnsi="Times New Roman"/>
          <w:sz w:val="28"/>
          <w:szCs w:val="28"/>
          <w:lang w:val="sq-AL"/>
        </w:rPr>
        <w:t>ë</w:t>
      </w:r>
      <w:r w:rsidR="7274F206" w:rsidRPr="74B5A19F">
        <w:rPr>
          <w:rFonts w:ascii="Times New Roman" w:hAnsi="Times New Roman"/>
          <w:sz w:val="28"/>
          <w:szCs w:val="28"/>
          <w:lang w:val="sq-AL"/>
        </w:rPr>
        <w:t xml:space="preserve"> </w:t>
      </w:r>
      <w:r w:rsidR="7274F206" w:rsidRPr="444B48C9">
        <w:rPr>
          <w:rFonts w:ascii="Times New Roman" w:hAnsi="Times New Roman"/>
          <w:sz w:val="28"/>
          <w:szCs w:val="28"/>
          <w:lang w:val="sq-AL"/>
        </w:rPr>
        <w:t>tjera.</w:t>
      </w:r>
      <w:r w:rsidRPr="444B48C9">
        <w:rPr>
          <w:rFonts w:ascii="Times New Roman" w:hAnsi="Times New Roman"/>
          <w:sz w:val="28"/>
          <w:szCs w:val="28"/>
          <w:lang w:val="sq-AL"/>
        </w:rPr>
        <w:t xml:space="preserve"> </w:t>
      </w:r>
    </w:p>
    <w:p w14:paraId="43E7CDAA" w14:textId="77777777" w:rsidR="00440575" w:rsidRPr="00BE6470" w:rsidRDefault="00440575" w:rsidP="00440575">
      <w:pPr>
        <w:spacing w:after="0"/>
        <w:contextualSpacing/>
        <w:jc w:val="both"/>
        <w:rPr>
          <w:rFonts w:ascii="Times New Roman" w:hAnsi="Times New Roman"/>
          <w:sz w:val="28"/>
          <w:szCs w:val="28"/>
          <w:lang w:val="sq-AL"/>
        </w:rPr>
      </w:pPr>
    </w:p>
    <w:p w14:paraId="38735F14" w14:textId="29085F4B" w:rsidR="00C35EEC" w:rsidRDefault="00440575" w:rsidP="00C35EEC">
      <w:pPr>
        <w:spacing w:after="0"/>
        <w:contextualSpacing/>
        <w:jc w:val="both"/>
        <w:rPr>
          <w:rFonts w:ascii="Times New Roman" w:hAnsi="Times New Roman"/>
          <w:sz w:val="28"/>
          <w:szCs w:val="28"/>
          <w:lang w:val="sq-AL"/>
        </w:rPr>
      </w:pPr>
      <w:r w:rsidRPr="00BE6470">
        <w:rPr>
          <w:rFonts w:ascii="Times New Roman" w:hAnsi="Times New Roman"/>
          <w:sz w:val="28"/>
          <w:szCs w:val="28"/>
          <w:lang w:val="sq-AL"/>
        </w:rPr>
        <w:t>Në kreun e pestë</w:t>
      </w:r>
      <w:r w:rsidR="00A02C94">
        <w:rPr>
          <w:rFonts w:ascii="Times New Roman" w:hAnsi="Times New Roman"/>
          <w:sz w:val="28"/>
          <w:szCs w:val="28"/>
          <w:lang w:val="sq-AL"/>
        </w:rPr>
        <w:t xml:space="preserve"> </w:t>
      </w:r>
      <w:r w:rsidR="002E6020">
        <w:rPr>
          <w:rFonts w:ascii="Times New Roman" w:hAnsi="Times New Roman"/>
          <w:sz w:val="28"/>
          <w:szCs w:val="28"/>
          <w:lang w:val="sq-AL"/>
        </w:rPr>
        <w:t>t</w:t>
      </w:r>
      <w:r w:rsidR="0084498D">
        <w:rPr>
          <w:rFonts w:ascii="Times New Roman" w:hAnsi="Times New Roman"/>
          <w:sz w:val="28"/>
          <w:szCs w:val="28"/>
          <w:lang w:val="sq-AL"/>
        </w:rPr>
        <w:t>ë</w:t>
      </w:r>
      <w:r w:rsidR="002E6020">
        <w:rPr>
          <w:rFonts w:ascii="Times New Roman" w:hAnsi="Times New Roman"/>
          <w:sz w:val="28"/>
          <w:szCs w:val="28"/>
          <w:lang w:val="sq-AL"/>
        </w:rPr>
        <w:t xml:space="preserve"> vendimit</w:t>
      </w:r>
      <w:r w:rsidR="0084498D">
        <w:rPr>
          <w:rFonts w:ascii="Times New Roman" w:hAnsi="Times New Roman"/>
          <w:sz w:val="28"/>
          <w:szCs w:val="28"/>
          <w:lang w:val="sq-AL"/>
        </w:rPr>
        <w:t>, i cili përbëhet nga</w:t>
      </w:r>
      <w:r w:rsidR="00A02C94">
        <w:rPr>
          <w:rFonts w:ascii="Times New Roman" w:hAnsi="Times New Roman"/>
          <w:sz w:val="28"/>
          <w:szCs w:val="28"/>
          <w:lang w:val="sq-AL"/>
        </w:rPr>
        <w:t xml:space="preserve"> neni 14</w:t>
      </w:r>
      <w:r w:rsidR="008357C6">
        <w:rPr>
          <w:rFonts w:ascii="Times New Roman" w:hAnsi="Times New Roman"/>
          <w:sz w:val="28"/>
          <w:szCs w:val="28"/>
          <w:lang w:val="sq-AL"/>
        </w:rPr>
        <w:t xml:space="preserve"> dhe neni 15</w:t>
      </w:r>
      <w:r w:rsidR="0084498D">
        <w:rPr>
          <w:rFonts w:ascii="Times New Roman" w:hAnsi="Times New Roman"/>
          <w:sz w:val="28"/>
          <w:szCs w:val="28"/>
          <w:lang w:val="sq-AL"/>
        </w:rPr>
        <w:t>,</w:t>
      </w:r>
      <w:r w:rsidR="002E6020">
        <w:rPr>
          <w:rFonts w:ascii="Times New Roman" w:hAnsi="Times New Roman"/>
          <w:sz w:val="28"/>
          <w:szCs w:val="28"/>
          <w:lang w:val="sq-AL"/>
        </w:rPr>
        <w:t xml:space="preserve"> p</w:t>
      </w:r>
      <w:r w:rsidR="0084498D">
        <w:rPr>
          <w:rFonts w:ascii="Times New Roman" w:hAnsi="Times New Roman"/>
          <w:sz w:val="28"/>
          <w:szCs w:val="28"/>
          <w:lang w:val="sq-AL"/>
        </w:rPr>
        <w:t>ë</w:t>
      </w:r>
      <w:r w:rsidR="002E6020">
        <w:rPr>
          <w:rFonts w:ascii="Times New Roman" w:hAnsi="Times New Roman"/>
          <w:sz w:val="28"/>
          <w:szCs w:val="28"/>
          <w:lang w:val="sq-AL"/>
        </w:rPr>
        <w:t>rcaktohen dispozitat p</w:t>
      </w:r>
      <w:r w:rsidR="0084498D">
        <w:rPr>
          <w:rFonts w:ascii="Times New Roman" w:hAnsi="Times New Roman"/>
          <w:sz w:val="28"/>
          <w:szCs w:val="28"/>
          <w:lang w:val="sq-AL"/>
        </w:rPr>
        <w:t>ë</w:t>
      </w:r>
      <w:r w:rsidR="002E6020">
        <w:rPr>
          <w:rFonts w:ascii="Times New Roman" w:hAnsi="Times New Roman"/>
          <w:sz w:val="28"/>
          <w:szCs w:val="28"/>
          <w:lang w:val="sq-AL"/>
        </w:rPr>
        <w:t>r venddepozitimet ekzistuese t</w:t>
      </w:r>
      <w:r w:rsidR="0084498D">
        <w:rPr>
          <w:rFonts w:ascii="Times New Roman" w:hAnsi="Times New Roman"/>
          <w:sz w:val="28"/>
          <w:szCs w:val="28"/>
          <w:lang w:val="sq-AL"/>
        </w:rPr>
        <w:t>ë</w:t>
      </w:r>
      <w:r w:rsidR="002E6020">
        <w:rPr>
          <w:rFonts w:ascii="Times New Roman" w:hAnsi="Times New Roman"/>
          <w:sz w:val="28"/>
          <w:szCs w:val="28"/>
          <w:lang w:val="sq-AL"/>
        </w:rPr>
        <w:t xml:space="preserve"> mbetjeve. </w:t>
      </w:r>
      <w:r w:rsidR="006C7A02">
        <w:rPr>
          <w:rFonts w:ascii="Times New Roman" w:hAnsi="Times New Roman"/>
          <w:sz w:val="28"/>
          <w:szCs w:val="28"/>
          <w:lang w:val="sq-AL"/>
        </w:rPr>
        <w:t>N</w:t>
      </w:r>
      <w:r w:rsidR="0084498D">
        <w:rPr>
          <w:rFonts w:ascii="Times New Roman" w:hAnsi="Times New Roman"/>
          <w:sz w:val="28"/>
          <w:szCs w:val="28"/>
          <w:lang w:val="sq-AL"/>
        </w:rPr>
        <w:t>ë</w:t>
      </w:r>
      <w:r w:rsidR="00E12001">
        <w:rPr>
          <w:rFonts w:ascii="Times New Roman" w:hAnsi="Times New Roman"/>
          <w:sz w:val="28"/>
          <w:szCs w:val="28"/>
          <w:lang w:val="sq-AL"/>
        </w:rPr>
        <w:t xml:space="preserve"> </w:t>
      </w:r>
      <w:r w:rsidR="00247030">
        <w:rPr>
          <w:rFonts w:ascii="Times New Roman" w:hAnsi="Times New Roman"/>
          <w:sz w:val="28"/>
          <w:szCs w:val="28"/>
          <w:lang w:val="sq-AL"/>
        </w:rPr>
        <w:t>nenin 14</w:t>
      </w:r>
      <w:r w:rsidR="00E12001">
        <w:rPr>
          <w:rFonts w:ascii="Times New Roman" w:hAnsi="Times New Roman"/>
          <w:sz w:val="28"/>
          <w:szCs w:val="28"/>
          <w:lang w:val="sq-AL"/>
        </w:rPr>
        <w:t xml:space="preserve"> </w:t>
      </w:r>
      <w:r w:rsidR="006C7A02">
        <w:rPr>
          <w:rFonts w:ascii="Times New Roman" w:hAnsi="Times New Roman"/>
          <w:sz w:val="28"/>
          <w:szCs w:val="28"/>
          <w:lang w:val="sq-AL"/>
        </w:rPr>
        <w:t>p</w:t>
      </w:r>
      <w:r w:rsidR="0084498D">
        <w:rPr>
          <w:rFonts w:ascii="Times New Roman" w:hAnsi="Times New Roman"/>
          <w:sz w:val="28"/>
          <w:szCs w:val="28"/>
          <w:lang w:val="sq-AL"/>
        </w:rPr>
        <w:t>ë</w:t>
      </w:r>
      <w:r w:rsidR="006C7A02">
        <w:rPr>
          <w:rFonts w:ascii="Times New Roman" w:hAnsi="Times New Roman"/>
          <w:sz w:val="28"/>
          <w:szCs w:val="28"/>
          <w:lang w:val="sq-AL"/>
        </w:rPr>
        <w:t>rcaktohet</w:t>
      </w:r>
      <w:r w:rsidR="00E12001">
        <w:rPr>
          <w:rFonts w:ascii="Times New Roman" w:hAnsi="Times New Roman"/>
          <w:sz w:val="28"/>
          <w:szCs w:val="28"/>
          <w:lang w:val="sq-AL"/>
        </w:rPr>
        <w:t xml:space="preserve"> procedura q</w:t>
      </w:r>
      <w:r w:rsidR="0084498D">
        <w:rPr>
          <w:rFonts w:ascii="Times New Roman" w:hAnsi="Times New Roman"/>
          <w:sz w:val="28"/>
          <w:szCs w:val="28"/>
          <w:lang w:val="sq-AL"/>
        </w:rPr>
        <w:t>ë</w:t>
      </w:r>
      <w:r w:rsidR="00E12001">
        <w:rPr>
          <w:rFonts w:ascii="Times New Roman" w:hAnsi="Times New Roman"/>
          <w:sz w:val="28"/>
          <w:szCs w:val="28"/>
          <w:lang w:val="sq-AL"/>
        </w:rPr>
        <w:t xml:space="preserve"> duhet ndjekur nga operatori i nj</w:t>
      </w:r>
      <w:r w:rsidR="0084498D">
        <w:rPr>
          <w:rFonts w:ascii="Times New Roman" w:hAnsi="Times New Roman"/>
          <w:sz w:val="28"/>
          <w:szCs w:val="28"/>
          <w:lang w:val="sq-AL"/>
        </w:rPr>
        <w:t>ë</w:t>
      </w:r>
      <w:r w:rsidR="00E12001">
        <w:rPr>
          <w:rFonts w:ascii="Times New Roman" w:hAnsi="Times New Roman"/>
          <w:sz w:val="28"/>
          <w:szCs w:val="28"/>
          <w:lang w:val="sq-AL"/>
        </w:rPr>
        <w:t xml:space="preserve"> venddepozitimi ekzistues</w:t>
      </w:r>
      <w:r w:rsidR="004D1068">
        <w:rPr>
          <w:rFonts w:ascii="Times New Roman" w:hAnsi="Times New Roman"/>
          <w:sz w:val="28"/>
          <w:szCs w:val="28"/>
          <w:lang w:val="sq-AL"/>
        </w:rPr>
        <w:t xml:space="preserve">, </w:t>
      </w:r>
      <w:r w:rsidR="00172954">
        <w:rPr>
          <w:rFonts w:ascii="Times New Roman" w:hAnsi="Times New Roman"/>
          <w:sz w:val="28"/>
          <w:szCs w:val="28"/>
          <w:lang w:val="sq-AL"/>
        </w:rPr>
        <w:t>q</w:t>
      </w:r>
      <w:r w:rsidR="0084498D">
        <w:rPr>
          <w:rFonts w:ascii="Times New Roman" w:hAnsi="Times New Roman"/>
          <w:sz w:val="28"/>
          <w:szCs w:val="28"/>
          <w:lang w:val="sq-AL"/>
        </w:rPr>
        <w:t>ë</w:t>
      </w:r>
      <w:r w:rsidR="00172954">
        <w:rPr>
          <w:rFonts w:ascii="Times New Roman" w:hAnsi="Times New Roman"/>
          <w:sz w:val="28"/>
          <w:szCs w:val="28"/>
          <w:lang w:val="sq-AL"/>
        </w:rPr>
        <w:t xml:space="preserve"> t</w:t>
      </w:r>
      <w:r w:rsidR="0084498D">
        <w:rPr>
          <w:rFonts w:ascii="Times New Roman" w:hAnsi="Times New Roman"/>
          <w:sz w:val="28"/>
          <w:szCs w:val="28"/>
          <w:lang w:val="sq-AL"/>
        </w:rPr>
        <w:t>ë</w:t>
      </w:r>
      <w:r w:rsidR="00172954">
        <w:rPr>
          <w:rFonts w:ascii="Times New Roman" w:hAnsi="Times New Roman"/>
          <w:sz w:val="28"/>
          <w:szCs w:val="28"/>
          <w:lang w:val="sq-AL"/>
        </w:rPr>
        <w:t xml:space="preserve"> mund t</w:t>
      </w:r>
      <w:r w:rsidR="0084498D">
        <w:rPr>
          <w:rFonts w:ascii="Times New Roman" w:hAnsi="Times New Roman"/>
          <w:sz w:val="28"/>
          <w:szCs w:val="28"/>
          <w:lang w:val="sq-AL"/>
        </w:rPr>
        <w:t>ë</w:t>
      </w:r>
      <w:r w:rsidR="00172954">
        <w:rPr>
          <w:rFonts w:ascii="Times New Roman" w:hAnsi="Times New Roman"/>
          <w:sz w:val="28"/>
          <w:szCs w:val="28"/>
          <w:lang w:val="sq-AL"/>
        </w:rPr>
        <w:t xml:space="preserve"> vazhdoj</w:t>
      </w:r>
      <w:r w:rsidR="0084498D">
        <w:rPr>
          <w:rFonts w:ascii="Times New Roman" w:hAnsi="Times New Roman"/>
          <w:sz w:val="28"/>
          <w:szCs w:val="28"/>
          <w:lang w:val="sq-AL"/>
        </w:rPr>
        <w:t>ë</w:t>
      </w:r>
      <w:r w:rsidR="00172954">
        <w:rPr>
          <w:rFonts w:ascii="Times New Roman" w:hAnsi="Times New Roman"/>
          <w:sz w:val="28"/>
          <w:szCs w:val="28"/>
          <w:lang w:val="sq-AL"/>
        </w:rPr>
        <w:t xml:space="preserve"> operimin e venddepozitimit, n</w:t>
      </w:r>
      <w:r w:rsidR="0084498D">
        <w:rPr>
          <w:rFonts w:ascii="Times New Roman" w:hAnsi="Times New Roman"/>
          <w:sz w:val="28"/>
          <w:szCs w:val="28"/>
          <w:lang w:val="sq-AL"/>
        </w:rPr>
        <w:t>ë</w:t>
      </w:r>
      <w:r w:rsidR="00172954">
        <w:rPr>
          <w:rFonts w:ascii="Times New Roman" w:hAnsi="Times New Roman"/>
          <w:sz w:val="28"/>
          <w:szCs w:val="28"/>
          <w:lang w:val="sq-AL"/>
        </w:rPr>
        <w:t>p</w:t>
      </w:r>
      <w:r w:rsidR="0084498D">
        <w:rPr>
          <w:rFonts w:ascii="Times New Roman" w:hAnsi="Times New Roman"/>
          <w:sz w:val="28"/>
          <w:szCs w:val="28"/>
          <w:lang w:val="sq-AL"/>
        </w:rPr>
        <w:t>ë</w:t>
      </w:r>
      <w:r w:rsidR="00172954">
        <w:rPr>
          <w:rFonts w:ascii="Times New Roman" w:hAnsi="Times New Roman"/>
          <w:sz w:val="28"/>
          <w:szCs w:val="28"/>
          <w:lang w:val="sq-AL"/>
        </w:rPr>
        <w:t>rmjet paraqitjes s</w:t>
      </w:r>
      <w:r w:rsidR="0084498D">
        <w:rPr>
          <w:rFonts w:ascii="Times New Roman" w:hAnsi="Times New Roman"/>
          <w:sz w:val="28"/>
          <w:szCs w:val="28"/>
          <w:lang w:val="sq-AL"/>
        </w:rPr>
        <w:t>ë</w:t>
      </w:r>
      <w:r w:rsidR="00172954">
        <w:rPr>
          <w:rFonts w:ascii="Times New Roman" w:hAnsi="Times New Roman"/>
          <w:sz w:val="28"/>
          <w:szCs w:val="28"/>
          <w:lang w:val="sq-AL"/>
        </w:rPr>
        <w:t xml:space="preserve"> nj</w:t>
      </w:r>
      <w:r w:rsidR="0084498D">
        <w:rPr>
          <w:rFonts w:ascii="Times New Roman" w:hAnsi="Times New Roman"/>
          <w:sz w:val="28"/>
          <w:szCs w:val="28"/>
          <w:lang w:val="sq-AL"/>
        </w:rPr>
        <w:t>ë</w:t>
      </w:r>
      <w:r w:rsidR="00172954">
        <w:rPr>
          <w:rFonts w:ascii="Times New Roman" w:hAnsi="Times New Roman"/>
          <w:sz w:val="28"/>
          <w:szCs w:val="28"/>
          <w:lang w:val="sq-AL"/>
        </w:rPr>
        <w:t xml:space="preserve"> plani p</w:t>
      </w:r>
      <w:r w:rsidR="0084498D">
        <w:rPr>
          <w:rFonts w:ascii="Times New Roman" w:hAnsi="Times New Roman"/>
          <w:sz w:val="28"/>
          <w:szCs w:val="28"/>
          <w:lang w:val="sq-AL"/>
        </w:rPr>
        <w:t>ë</w:t>
      </w:r>
      <w:r w:rsidR="00172954">
        <w:rPr>
          <w:rFonts w:ascii="Times New Roman" w:hAnsi="Times New Roman"/>
          <w:sz w:val="28"/>
          <w:szCs w:val="28"/>
          <w:lang w:val="sq-AL"/>
        </w:rPr>
        <w:t>rmir</w:t>
      </w:r>
      <w:r w:rsidR="0084498D">
        <w:rPr>
          <w:rFonts w:ascii="Times New Roman" w:hAnsi="Times New Roman"/>
          <w:sz w:val="28"/>
          <w:szCs w:val="28"/>
          <w:lang w:val="sq-AL"/>
        </w:rPr>
        <w:t>ë</w:t>
      </w:r>
      <w:r w:rsidR="00172954">
        <w:rPr>
          <w:rFonts w:ascii="Times New Roman" w:hAnsi="Times New Roman"/>
          <w:sz w:val="28"/>
          <w:szCs w:val="28"/>
          <w:lang w:val="sq-AL"/>
        </w:rPr>
        <w:t>simi i cili i dor</w:t>
      </w:r>
      <w:r w:rsidR="0084498D">
        <w:rPr>
          <w:rFonts w:ascii="Times New Roman" w:hAnsi="Times New Roman"/>
          <w:sz w:val="28"/>
          <w:szCs w:val="28"/>
          <w:lang w:val="sq-AL"/>
        </w:rPr>
        <w:t>ë</w:t>
      </w:r>
      <w:r w:rsidR="00172954">
        <w:rPr>
          <w:rFonts w:ascii="Times New Roman" w:hAnsi="Times New Roman"/>
          <w:sz w:val="28"/>
          <w:szCs w:val="28"/>
          <w:lang w:val="sq-AL"/>
        </w:rPr>
        <w:t>zohet Agjencis</w:t>
      </w:r>
      <w:r w:rsidR="0084498D">
        <w:rPr>
          <w:rFonts w:ascii="Times New Roman" w:hAnsi="Times New Roman"/>
          <w:sz w:val="28"/>
          <w:szCs w:val="28"/>
          <w:lang w:val="sq-AL"/>
        </w:rPr>
        <w:t>ë</w:t>
      </w:r>
      <w:r w:rsidR="00172954">
        <w:rPr>
          <w:rFonts w:ascii="Times New Roman" w:hAnsi="Times New Roman"/>
          <w:sz w:val="28"/>
          <w:szCs w:val="28"/>
          <w:lang w:val="sq-AL"/>
        </w:rPr>
        <w:t xml:space="preserve"> Komb</w:t>
      </w:r>
      <w:r w:rsidR="0084498D">
        <w:rPr>
          <w:rFonts w:ascii="Times New Roman" w:hAnsi="Times New Roman"/>
          <w:sz w:val="28"/>
          <w:szCs w:val="28"/>
          <w:lang w:val="sq-AL"/>
        </w:rPr>
        <w:t>ë</w:t>
      </w:r>
      <w:r w:rsidR="00172954">
        <w:rPr>
          <w:rFonts w:ascii="Times New Roman" w:hAnsi="Times New Roman"/>
          <w:sz w:val="28"/>
          <w:szCs w:val="28"/>
          <w:lang w:val="sq-AL"/>
        </w:rPr>
        <w:t>tare t</w:t>
      </w:r>
      <w:r w:rsidR="0084498D">
        <w:rPr>
          <w:rFonts w:ascii="Times New Roman" w:hAnsi="Times New Roman"/>
          <w:sz w:val="28"/>
          <w:szCs w:val="28"/>
          <w:lang w:val="sq-AL"/>
        </w:rPr>
        <w:t>ë</w:t>
      </w:r>
      <w:r w:rsidR="00172954">
        <w:rPr>
          <w:rFonts w:ascii="Times New Roman" w:hAnsi="Times New Roman"/>
          <w:sz w:val="28"/>
          <w:szCs w:val="28"/>
          <w:lang w:val="sq-AL"/>
        </w:rPr>
        <w:t xml:space="preserve"> Mjedisit</w:t>
      </w:r>
      <w:r w:rsidR="00247030">
        <w:rPr>
          <w:rFonts w:ascii="Times New Roman" w:hAnsi="Times New Roman"/>
          <w:sz w:val="28"/>
          <w:szCs w:val="28"/>
          <w:lang w:val="sq-AL"/>
        </w:rPr>
        <w:t>, e cila vendos mbi pajisjen me leje t</w:t>
      </w:r>
      <w:r w:rsidR="001F3BAA">
        <w:rPr>
          <w:rFonts w:ascii="Times New Roman" w:hAnsi="Times New Roman"/>
          <w:sz w:val="28"/>
          <w:szCs w:val="28"/>
          <w:lang w:val="sq-AL"/>
        </w:rPr>
        <w:t>ë</w:t>
      </w:r>
      <w:r w:rsidR="00247030">
        <w:rPr>
          <w:rFonts w:ascii="Times New Roman" w:hAnsi="Times New Roman"/>
          <w:sz w:val="28"/>
          <w:szCs w:val="28"/>
          <w:lang w:val="sq-AL"/>
        </w:rPr>
        <w:t xml:space="preserve"> re mjedisi p</w:t>
      </w:r>
      <w:r w:rsidR="001F3BAA">
        <w:rPr>
          <w:rFonts w:ascii="Times New Roman" w:hAnsi="Times New Roman"/>
          <w:sz w:val="28"/>
          <w:szCs w:val="28"/>
          <w:lang w:val="sq-AL"/>
        </w:rPr>
        <w:t>ë</w:t>
      </w:r>
      <w:r w:rsidR="00247030">
        <w:rPr>
          <w:rFonts w:ascii="Times New Roman" w:hAnsi="Times New Roman"/>
          <w:sz w:val="28"/>
          <w:szCs w:val="28"/>
          <w:lang w:val="sq-AL"/>
        </w:rPr>
        <w:t>r venddepozitimin ekzistues, ose mbylljen e tij</w:t>
      </w:r>
      <w:r w:rsidR="00172954">
        <w:rPr>
          <w:rFonts w:ascii="Times New Roman" w:hAnsi="Times New Roman"/>
          <w:sz w:val="28"/>
          <w:szCs w:val="28"/>
          <w:lang w:val="sq-AL"/>
        </w:rPr>
        <w:t>.</w:t>
      </w:r>
      <w:r w:rsidR="008E2587">
        <w:rPr>
          <w:rFonts w:ascii="Times New Roman" w:hAnsi="Times New Roman"/>
          <w:sz w:val="28"/>
          <w:szCs w:val="28"/>
          <w:lang w:val="sq-AL"/>
        </w:rPr>
        <w:t xml:space="preserve"> N</w:t>
      </w:r>
      <w:r w:rsidR="0084498D">
        <w:rPr>
          <w:rFonts w:ascii="Times New Roman" w:hAnsi="Times New Roman"/>
          <w:sz w:val="28"/>
          <w:szCs w:val="28"/>
          <w:lang w:val="sq-AL"/>
        </w:rPr>
        <w:t>ë</w:t>
      </w:r>
      <w:r w:rsidR="008E2587">
        <w:rPr>
          <w:rFonts w:ascii="Times New Roman" w:hAnsi="Times New Roman"/>
          <w:sz w:val="28"/>
          <w:szCs w:val="28"/>
          <w:lang w:val="sq-AL"/>
        </w:rPr>
        <w:t xml:space="preserve"> p</w:t>
      </w:r>
      <w:r w:rsidR="0084498D">
        <w:rPr>
          <w:rFonts w:ascii="Times New Roman" w:hAnsi="Times New Roman"/>
          <w:sz w:val="28"/>
          <w:szCs w:val="28"/>
          <w:lang w:val="sq-AL"/>
        </w:rPr>
        <w:t>ë</w:t>
      </w:r>
      <w:r w:rsidR="008E2587">
        <w:rPr>
          <w:rFonts w:ascii="Times New Roman" w:hAnsi="Times New Roman"/>
          <w:sz w:val="28"/>
          <w:szCs w:val="28"/>
          <w:lang w:val="sq-AL"/>
        </w:rPr>
        <w:t>rputhje me Planin e Zbatimit t</w:t>
      </w:r>
      <w:r w:rsidR="0084498D">
        <w:rPr>
          <w:rFonts w:ascii="Times New Roman" w:hAnsi="Times New Roman"/>
          <w:sz w:val="28"/>
          <w:szCs w:val="28"/>
          <w:lang w:val="sq-AL"/>
        </w:rPr>
        <w:t>ë</w:t>
      </w:r>
      <w:r w:rsidR="008E2587">
        <w:rPr>
          <w:rFonts w:ascii="Times New Roman" w:hAnsi="Times New Roman"/>
          <w:sz w:val="28"/>
          <w:szCs w:val="28"/>
          <w:lang w:val="sq-AL"/>
        </w:rPr>
        <w:t xml:space="preserve"> Direktiv</w:t>
      </w:r>
      <w:r w:rsidR="0084498D">
        <w:rPr>
          <w:rFonts w:ascii="Times New Roman" w:hAnsi="Times New Roman"/>
          <w:sz w:val="28"/>
          <w:szCs w:val="28"/>
          <w:lang w:val="sq-AL"/>
        </w:rPr>
        <w:t>ë</w:t>
      </w:r>
      <w:r w:rsidR="008E2587">
        <w:rPr>
          <w:rFonts w:ascii="Times New Roman" w:hAnsi="Times New Roman"/>
          <w:sz w:val="28"/>
          <w:szCs w:val="28"/>
          <w:lang w:val="sq-AL"/>
        </w:rPr>
        <w:t>s Specifike p</w:t>
      </w:r>
      <w:r w:rsidR="0084498D">
        <w:rPr>
          <w:rFonts w:ascii="Times New Roman" w:hAnsi="Times New Roman"/>
          <w:sz w:val="28"/>
          <w:szCs w:val="28"/>
          <w:lang w:val="sq-AL"/>
        </w:rPr>
        <w:t>ë</w:t>
      </w:r>
      <w:r w:rsidR="008E2587">
        <w:rPr>
          <w:rFonts w:ascii="Times New Roman" w:hAnsi="Times New Roman"/>
          <w:sz w:val="28"/>
          <w:szCs w:val="28"/>
          <w:lang w:val="sq-AL"/>
        </w:rPr>
        <w:t xml:space="preserve">r </w:t>
      </w:r>
      <w:r w:rsidR="00D56184">
        <w:rPr>
          <w:rFonts w:ascii="Times New Roman" w:hAnsi="Times New Roman"/>
          <w:sz w:val="28"/>
          <w:szCs w:val="28"/>
          <w:lang w:val="sq-AL"/>
        </w:rPr>
        <w:t>Landfill</w:t>
      </w:r>
      <w:r w:rsidR="008E2587">
        <w:rPr>
          <w:rFonts w:ascii="Times New Roman" w:hAnsi="Times New Roman"/>
          <w:sz w:val="28"/>
          <w:szCs w:val="28"/>
          <w:lang w:val="sq-AL"/>
        </w:rPr>
        <w:t>in, afati p</w:t>
      </w:r>
      <w:r w:rsidR="0084498D">
        <w:rPr>
          <w:rFonts w:ascii="Times New Roman" w:hAnsi="Times New Roman"/>
          <w:sz w:val="28"/>
          <w:szCs w:val="28"/>
          <w:lang w:val="sq-AL"/>
        </w:rPr>
        <w:t>ë</w:t>
      </w:r>
      <w:r w:rsidR="008E2587">
        <w:rPr>
          <w:rFonts w:ascii="Times New Roman" w:hAnsi="Times New Roman"/>
          <w:sz w:val="28"/>
          <w:szCs w:val="28"/>
          <w:lang w:val="sq-AL"/>
        </w:rPr>
        <w:t>r t</w:t>
      </w:r>
      <w:r w:rsidR="0084498D">
        <w:rPr>
          <w:rFonts w:ascii="Times New Roman" w:hAnsi="Times New Roman"/>
          <w:sz w:val="28"/>
          <w:szCs w:val="28"/>
          <w:lang w:val="sq-AL"/>
        </w:rPr>
        <w:t>ë</w:t>
      </w:r>
      <w:r w:rsidR="00AC00C6">
        <w:rPr>
          <w:rFonts w:ascii="Times New Roman" w:hAnsi="Times New Roman"/>
          <w:sz w:val="28"/>
          <w:szCs w:val="28"/>
          <w:lang w:val="sq-AL"/>
        </w:rPr>
        <w:t xml:space="preserve"> paraqitur k</w:t>
      </w:r>
      <w:r w:rsidR="0084498D">
        <w:rPr>
          <w:rFonts w:ascii="Times New Roman" w:hAnsi="Times New Roman"/>
          <w:sz w:val="28"/>
          <w:szCs w:val="28"/>
          <w:lang w:val="sq-AL"/>
        </w:rPr>
        <w:t>ë</w:t>
      </w:r>
      <w:r w:rsidR="00AC00C6">
        <w:rPr>
          <w:rFonts w:ascii="Times New Roman" w:hAnsi="Times New Roman"/>
          <w:sz w:val="28"/>
          <w:szCs w:val="28"/>
          <w:lang w:val="sq-AL"/>
        </w:rPr>
        <w:t>t</w:t>
      </w:r>
      <w:r w:rsidR="0084498D">
        <w:rPr>
          <w:rFonts w:ascii="Times New Roman" w:hAnsi="Times New Roman"/>
          <w:sz w:val="28"/>
          <w:szCs w:val="28"/>
          <w:lang w:val="sq-AL"/>
        </w:rPr>
        <w:t>ë</w:t>
      </w:r>
      <w:r w:rsidR="00AC00C6">
        <w:rPr>
          <w:rFonts w:ascii="Times New Roman" w:hAnsi="Times New Roman"/>
          <w:sz w:val="28"/>
          <w:szCs w:val="28"/>
          <w:lang w:val="sq-AL"/>
        </w:rPr>
        <w:t xml:space="preserve"> plan pran</w:t>
      </w:r>
      <w:r w:rsidR="0084498D">
        <w:rPr>
          <w:rFonts w:ascii="Times New Roman" w:hAnsi="Times New Roman"/>
          <w:sz w:val="28"/>
          <w:szCs w:val="28"/>
          <w:lang w:val="sq-AL"/>
        </w:rPr>
        <w:t>ë</w:t>
      </w:r>
      <w:r w:rsidR="00AC00C6">
        <w:rPr>
          <w:rFonts w:ascii="Times New Roman" w:hAnsi="Times New Roman"/>
          <w:sz w:val="28"/>
          <w:szCs w:val="28"/>
          <w:lang w:val="sq-AL"/>
        </w:rPr>
        <w:t xml:space="preserve"> AKM-s</w:t>
      </w:r>
      <w:r w:rsidR="0084498D">
        <w:rPr>
          <w:rFonts w:ascii="Times New Roman" w:hAnsi="Times New Roman"/>
          <w:sz w:val="28"/>
          <w:szCs w:val="28"/>
          <w:lang w:val="sq-AL"/>
        </w:rPr>
        <w:t>ë</w:t>
      </w:r>
      <w:r w:rsidR="00AC00C6">
        <w:rPr>
          <w:rFonts w:ascii="Times New Roman" w:hAnsi="Times New Roman"/>
          <w:sz w:val="28"/>
          <w:szCs w:val="28"/>
          <w:lang w:val="sq-AL"/>
        </w:rPr>
        <w:t xml:space="preserve"> </w:t>
      </w:r>
      <w:r w:rsidR="0084498D">
        <w:rPr>
          <w:rFonts w:ascii="Times New Roman" w:hAnsi="Times New Roman"/>
          <w:sz w:val="28"/>
          <w:szCs w:val="28"/>
          <w:lang w:val="sq-AL"/>
        </w:rPr>
        <w:t>ë</w:t>
      </w:r>
      <w:r w:rsidR="00AC00C6">
        <w:rPr>
          <w:rFonts w:ascii="Times New Roman" w:hAnsi="Times New Roman"/>
          <w:sz w:val="28"/>
          <w:szCs w:val="28"/>
          <w:lang w:val="sq-AL"/>
        </w:rPr>
        <w:t>sht</w:t>
      </w:r>
      <w:r w:rsidR="0084498D">
        <w:rPr>
          <w:rFonts w:ascii="Times New Roman" w:hAnsi="Times New Roman"/>
          <w:sz w:val="28"/>
          <w:szCs w:val="28"/>
          <w:lang w:val="sq-AL"/>
        </w:rPr>
        <w:t>ë</w:t>
      </w:r>
      <w:r w:rsidR="00AC00C6">
        <w:rPr>
          <w:rFonts w:ascii="Times New Roman" w:hAnsi="Times New Roman"/>
          <w:sz w:val="28"/>
          <w:szCs w:val="28"/>
          <w:lang w:val="sq-AL"/>
        </w:rPr>
        <w:t xml:space="preserve"> data </w:t>
      </w:r>
      <w:r w:rsidR="009F4428" w:rsidRPr="009F4428">
        <w:rPr>
          <w:rFonts w:ascii="Times New Roman" w:hAnsi="Times New Roman"/>
          <w:sz w:val="28"/>
          <w:szCs w:val="28"/>
          <w:lang w:val="sq-AL"/>
        </w:rPr>
        <w:t>afatet e përcaktuara në periudhën tranzitore, në përputhje me DSIP dhe planin kombëtar për menaxhimin e mbetjeve</w:t>
      </w:r>
      <w:r w:rsidR="00AC00C6">
        <w:rPr>
          <w:rFonts w:ascii="Times New Roman" w:hAnsi="Times New Roman"/>
          <w:sz w:val="28"/>
          <w:szCs w:val="28"/>
          <w:lang w:val="sq-AL"/>
        </w:rPr>
        <w:t>.</w:t>
      </w:r>
      <w:r w:rsidR="005A0F7D">
        <w:rPr>
          <w:rFonts w:ascii="Times New Roman" w:hAnsi="Times New Roman"/>
          <w:sz w:val="28"/>
          <w:szCs w:val="28"/>
          <w:lang w:val="sq-AL"/>
        </w:rPr>
        <w:t xml:space="preserve"> </w:t>
      </w:r>
      <w:r w:rsidR="00C35EEC">
        <w:rPr>
          <w:rFonts w:ascii="Times New Roman" w:hAnsi="Times New Roman"/>
          <w:sz w:val="28"/>
          <w:szCs w:val="28"/>
          <w:lang w:val="sq-AL"/>
        </w:rPr>
        <w:t>Risi në këto dispozita është heqja e Komitetit Ndërministror të Mbetjeve si strukturë që shqyrton planin e përcjellë pas miratimit nga AKM</w:t>
      </w:r>
      <w:r w:rsidR="00622D80">
        <w:rPr>
          <w:rFonts w:ascii="Times New Roman" w:hAnsi="Times New Roman"/>
          <w:sz w:val="28"/>
          <w:szCs w:val="28"/>
          <w:lang w:val="sq-AL"/>
        </w:rPr>
        <w:t>.</w:t>
      </w:r>
      <w:r w:rsidR="00C35EEC">
        <w:rPr>
          <w:rFonts w:ascii="Times New Roman" w:hAnsi="Times New Roman"/>
          <w:sz w:val="28"/>
          <w:szCs w:val="28"/>
          <w:lang w:val="sq-AL"/>
        </w:rPr>
        <w:t xml:space="preserve"> </w:t>
      </w:r>
    </w:p>
    <w:p w14:paraId="38130926" w14:textId="77777777" w:rsidR="00247030" w:rsidRDefault="00247030" w:rsidP="00440575">
      <w:pPr>
        <w:spacing w:after="0"/>
        <w:contextualSpacing/>
        <w:jc w:val="both"/>
        <w:rPr>
          <w:rFonts w:ascii="Times New Roman" w:hAnsi="Times New Roman"/>
          <w:sz w:val="28"/>
          <w:szCs w:val="28"/>
          <w:lang w:val="sq-AL"/>
        </w:rPr>
      </w:pPr>
    </w:p>
    <w:p w14:paraId="3A7244DE" w14:textId="09370362" w:rsidR="00247030" w:rsidRDefault="00247030" w:rsidP="00440575">
      <w:pPr>
        <w:spacing w:after="0"/>
        <w:contextualSpacing/>
        <w:jc w:val="both"/>
        <w:rPr>
          <w:rFonts w:ascii="Times New Roman" w:hAnsi="Times New Roman"/>
          <w:sz w:val="28"/>
          <w:szCs w:val="28"/>
          <w:lang w:val="sq-AL"/>
        </w:rPr>
      </w:pPr>
      <w:r>
        <w:rPr>
          <w:rFonts w:ascii="Times New Roman" w:hAnsi="Times New Roman"/>
          <w:sz w:val="28"/>
          <w:szCs w:val="28"/>
          <w:lang w:val="sq-AL"/>
        </w:rPr>
        <w:t>Neni 15 i projektvendimit</w:t>
      </w:r>
      <w:r w:rsidR="007E2576">
        <w:rPr>
          <w:rFonts w:ascii="Times New Roman" w:hAnsi="Times New Roman"/>
          <w:sz w:val="28"/>
          <w:szCs w:val="28"/>
          <w:lang w:val="sq-AL"/>
        </w:rPr>
        <w:t>, i kombinuar me Shtojc</w:t>
      </w:r>
      <w:r w:rsidR="001F3BAA">
        <w:rPr>
          <w:rFonts w:ascii="Times New Roman" w:hAnsi="Times New Roman"/>
          <w:sz w:val="28"/>
          <w:szCs w:val="28"/>
          <w:lang w:val="sq-AL"/>
        </w:rPr>
        <w:t>ë</w:t>
      </w:r>
      <w:r w:rsidR="007E2576">
        <w:rPr>
          <w:rFonts w:ascii="Times New Roman" w:hAnsi="Times New Roman"/>
          <w:sz w:val="28"/>
          <w:szCs w:val="28"/>
          <w:lang w:val="sq-AL"/>
        </w:rPr>
        <w:t>n VII t</w:t>
      </w:r>
      <w:r w:rsidR="001F3BAA">
        <w:rPr>
          <w:rFonts w:ascii="Times New Roman" w:hAnsi="Times New Roman"/>
          <w:sz w:val="28"/>
          <w:szCs w:val="28"/>
          <w:lang w:val="sq-AL"/>
        </w:rPr>
        <w:t>ë</w:t>
      </w:r>
      <w:r w:rsidR="007E2576">
        <w:rPr>
          <w:rFonts w:ascii="Times New Roman" w:hAnsi="Times New Roman"/>
          <w:sz w:val="28"/>
          <w:szCs w:val="28"/>
          <w:lang w:val="sq-AL"/>
        </w:rPr>
        <w:t xml:space="preserve"> projektvendimit, p</w:t>
      </w:r>
      <w:r w:rsidR="001F3BAA">
        <w:rPr>
          <w:rFonts w:ascii="Times New Roman" w:hAnsi="Times New Roman"/>
          <w:sz w:val="28"/>
          <w:szCs w:val="28"/>
          <w:lang w:val="sq-AL"/>
        </w:rPr>
        <w:t>ë</w:t>
      </w:r>
      <w:r w:rsidR="007E2576">
        <w:rPr>
          <w:rFonts w:ascii="Times New Roman" w:hAnsi="Times New Roman"/>
          <w:sz w:val="28"/>
          <w:szCs w:val="28"/>
          <w:lang w:val="sq-AL"/>
        </w:rPr>
        <w:t>rcakton procedurat dhe k</w:t>
      </w:r>
      <w:r w:rsidR="001F3BAA">
        <w:rPr>
          <w:rFonts w:ascii="Times New Roman" w:hAnsi="Times New Roman"/>
          <w:sz w:val="28"/>
          <w:szCs w:val="28"/>
          <w:lang w:val="sq-AL"/>
        </w:rPr>
        <w:t>ë</w:t>
      </w:r>
      <w:r w:rsidR="007E2576">
        <w:rPr>
          <w:rFonts w:ascii="Times New Roman" w:hAnsi="Times New Roman"/>
          <w:sz w:val="28"/>
          <w:szCs w:val="28"/>
          <w:lang w:val="sq-AL"/>
        </w:rPr>
        <w:t>rkesat p</w:t>
      </w:r>
      <w:r w:rsidR="001F3BAA">
        <w:rPr>
          <w:rFonts w:ascii="Times New Roman" w:hAnsi="Times New Roman"/>
          <w:sz w:val="28"/>
          <w:szCs w:val="28"/>
          <w:lang w:val="sq-AL"/>
        </w:rPr>
        <w:t>ë</w:t>
      </w:r>
      <w:r w:rsidR="007E2576">
        <w:rPr>
          <w:rFonts w:ascii="Times New Roman" w:hAnsi="Times New Roman"/>
          <w:sz w:val="28"/>
          <w:szCs w:val="28"/>
          <w:lang w:val="sq-AL"/>
        </w:rPr>
        <w:t>r mbylljen e venddepozitimeve t</w:t>
      </w:r>
      <w:r w:rsidR="001F3BAA">
        <w:rPr>
          <w:rFonts w:ascii="Times New Roman" w:hAnsi="Times New Roman"/>
          <w:sz w:val="28"/>
          <w:szCs w:val="28"/>
          <w:lang w:val="sq-AL"/>
        </w:rPr>
        <w:t>ë</w:t>
      </w:r>
      <w:r w:rsidR="007E2576">
        <w:rPr>
          <w:rFonts w:ascii="Times New Roman" w:hAnsi="Times New Roman"/>
          <w:sz w:val="28"/>
          <w:szCs w:val="28"/>
          <w:lang w:val="sq-AL"/>
        </w:rPr>
        <w:t xml:space="preserve"> paligjshme t</w:t>
      </w:r>
      <w:r w:rsidR="001F3BAA">
        <w:rPr>
          <w:rFonts w:ascii="Times New Roman" w:hAnsi="Times New Roman"/>
          <w:sz w:val="28"/>
          <w:szCs w:val="28"/>
          <w:lang w:val="sq-AL"/>
        </w:rPr>
        <w:t>ë</w:t>
      </w:r>
      <w:r w:rsidR="007E2576">
        <w:rPr>
          <w:rFonts w:ascii="Times New Roman" w:hAnsi="Times New Roman"/>
          <w:sz w:val="28"/>
          <w:szCs w:val="28"/>
          <w:lang w:val="sq-AL"/>
        </w:rPr>
        <w:t xml:space="preserve"> mbetjeve, t</w:t>
      </w:r>
      <w:r w:rsidR="001F3BAA">
        <w:rPr>
          <w:rFonts w:ascii="Times New Roman" w:hAnsi="Times New Roman"/>
          <w:sz w:val="28"/>
          <w:szCs w:val="28"/>
          <w:lang w:val="sq-AL"/>
        </w:rPr>
        <w:t>ë</w:t>
      </w:r>
      <w:r w:rsidR="007E2576">
        <w:rPr>
          <w:rFonts w:ascii="Times New Roman" w:hAnsi="Times New Roman"/>
          <w:sz w:val="28"/>
          <w:szCs w:val="28"/>
          <w:lang w:val="sq-AL"/>
        </w:rPr>
        <w:t xml:space="preserve"> cilat jan</w:t>
      </w:r>
      <w:r w:rsidR="001F3BAA">
        <w:rPr>
          <w:rFonts w:ascii="Times New Roman" w:hAnsi="Times New Roman"/>
          <w:sz w:val="28"/>
          <w:szCs w:val="28"/>
          <w:lang w:val="sq-AL"/>
        </w:rPr>
        <w:t>ë</w:t>
      </w:r>
      <w:r w:rsidR="007E2576">
        <w:rPr>
          <w:rFonts w:ascii="Times New Roman" w:hAnsi="Times New Roman"/>
          <w:sz w:val="28"/>
          <w:szCs w:val="28"/>
          <w:lang w:val="sq-AL"/>
        </w:rPr>
        <w:t xml:space="preserve"> krijuar historikisht gjat</w:t>
      </w:r>
      <w:r w:rsidR="001F3BAA">
        <w:rPr>
          <w:rFonts w:ascii="Times New Roman" w:hAnsi="Times New Roman"/>
          <w:sz w:val="28"/>
          <w:szCs w:val="28"/>
          <w:lang w:val="sq-AL"/>
        </w:rPr>
        <w:t>ë</w:t>
      </w:r>
      <w:r w:rsidR="007E2576">
        <w:rPr>
          <w:rFonts w:ascii="Times New Roman" w:hAnsi="Times New Roman"/>
          <w:sz w:val="28"/>
          <w:szCs w:val="28"/>
          <w:lang w:val="sq-AL"/>
        </w:rPr>
        <w:t xml:space="preserve"> viteve. Ky nen, n</w:t>
      </w:r>
      <w:r w:rsidR="001F3BAA">
        <w:rPr>
          <w:rFonts w:ascii="Times New Roman" w:hAnsi="Times New Roman"/>
          <w:sz w:val="28"/>
          <w:szCs w:val="28"/>
          <w:lang w:val="sq-AL"/>
        </w:rPr>
        <w:t>ë</w:t>
      </w:r>
      <w:r w:rsidR="007E2576">
        <w:rPr>
          <w:rFonts w:ascii="Times New Roman" w:hAnsi="Times New Roman"/>
          <w:sz w:val="28"/>
          <w:szCs w:val="28"/>
          <w:lang w:val="sq-AL"/>
        </w:rPr>
        <w:t xml:space="preserve"> p</w:t>
      </w:r>
      <w:r w:rsidR="001F3BAA">
        <w:rPr>
          <w:rFonts w:ascii="Times New Roman" w:hAnsi="Times New Roman"/>
          <w:sz w:val="28"/>
          <w:szCs w:val="28"/>
          <w:lang w:val="sq-AL"/>
        </w:rPr>
        <w:t>ë</w:t>
      </w:r>
      <w:r w:rsidR="007E2576">
        <w:rPr>
          <w:rFonts w:ascii="Times New Roman" w:hAnsi="Times New Roman"/>
          <w:sz w:val="28"/>
          <w:szCs w:val="28"/>
          <w:lang w:val="sq-AL"/>
        </w:rPr>
        <w:t>rputhje me dispozitat e ligjit nr. 57/2025 “p</w:t>
      </w:r>
      <w:r w:rsidR="001F3BAA">
        <w:rPr>
          <w:rFonts w:ascii="Times New Roman" w:hAnsi="Times New Roman"/>
          <w:sz w:val="28"/>
          <w:szCs w:val="28"/>
          <w:lang w:val="sq-AL"/>
        </w:rPr>
        <w:t>ë</w:t>
      </w:r>
      <w:r w:rsidR="007E2576">
        <w:rPr>
          <w:rFonts w:ascii="Times New Roman" w:hAnsi="Times New Roman"/>
          <w:sz w:val="28"/>
          <w:szCs w:val="28"/>
          <w:lang w:val="sq-AL"/>
        </w:rPr>
        <w:t>r menaxhimin e integruar t</w:t>
      </w:r>
      <w:r w:rsidR="001F3BAA">
        <w:rPr>
          <w:rFonts w:ascii="Times New Roman" w:hAnsi="Times New Roman"/>
          <w:sz w:val="28"/>
          <w:szCs w:val="28"/>
          <w:lang w:val="sq-AL"/>
        </w:rPr>
        <w:t>ë</w:t>
      </w:r>
      <w:r w:rsidR="007E2576">
        <w:rPr>
          <w:rFonts w:ascii="Times New Roman" w:hAnsi="Times New Roman"/>
          <w:sz w:val="28"/>
          <w:szCs w:val="28"/>
          <w:lang w:val="sq-AL"/>
        </w:rPr>
        <w:t xml:space="preserve"> mbetjeve”, p</w:t>
      </w:r>
      <w:r w:rsidR="001F3BAA">
        <w:rPr>
          <w:rFonts w:ascii="Times New Roman" w:hAnsi="Times New Roman"/>
          <w:sz w:val="28"/>
          <w:szCs w:val="28"/>
          <w:lang w:val="sq-AL"/>
        </w:rPr>
        <w:t>ë</w:t>
      </w:r>
      <w:r w:rsidR="007E2576">
        <w:rPr>
          <w:rFonts w:ascii="Times New Roman" w:hAnsi="Times New Roman"/>
          <w:sz w:val="28"/>
          <w:szCs w:val="28"/>
          <w:lang w:val="sq-AL"/>
        </w:rPr>
        <w:t>rcakton dhe p</w:t>
      </w:r>
      <w:r w:rsidR="001F3BAA">
        <w:rPr>
          <w:rFonts w:ascii="Times New Roman" w:hAnsi="Times New Roman"/>
          <w:sz w:val="28"/>
          <w:szCs w:val="28"/>
          <w:lang w:val="sq-AL"/>
        </w:rPr>
        <w:t>ë</w:t>
      </w:r>
      <w:r w:rsidR="007E2576">
        <w:rPr>
          <w:rFonts w:ascii="Times New Roman" w:hAnsi="Times New Roman"/>
          <w:sz w:val="28"/>
          <w:szCs w:val="28"/>
          <w:lang w:val="sq-AL"/>
        </w:rPr>
        <w:t>rballimin e kostove p</w:t>
      </w:r>
      <w:r w:rsidR="001F3BAA">
        <w:rPr>
          <w:rFonts w:ascii="Times New Roman" w:hAnsi="Times New Roman"/>
          <w:sz w:val="28"/>
          <w:szCs w:val="28"/>
          <w:lang w:val="sq-AL"/>
        </w:rPr>
        <w:t>ë</w:t>
      </w:r>
      <w:r w:rsidR="007E2576">
        <w:rPr>
          <w:rFonts w:ascii="Times New Roman" w:hAnsi="Times New Roman"/>
          <w:sz w:val="28"/>
          <w:szCs w:val="28"/>
          <w:lang w:val="sq-AL"/>
        </w:rPr>
        <w:t>r mbylljen e venddepozitimeve t</w:t>
      </w:r>
      <w:r w:rsidR="001F3BAA">
        <w:rPr>
          <w:rFonts w:ascii="Times New Roman" w:hAnsi="Times New Roman"/>
          <w:sz w:val="28"/>
          <w:szCs w:val="28"/>
          <w:lang w:val="sq-AL"/>
        </w:rPr>
        <w:t>ë</w:t>
      </w:r>
      <w:r w:rsidR="007E2576">
        <w:rPr>
          <w:rFonts w:ascii="Times New Roman" w:hAnsi="Times New Roman"/>
          <w:sz w:val="28"/>
          <w:szCs w:val="28"/>
          <w:lang w:val="sq-AL"/>
        </w:rPr>
        <w:t xml:space="preserve"> paligjshme dhe rehabilitimin e k</w:t>
      </w:r>
      <w:r w:rsidR="001F3BAA">
        <w:rPr>
          <w:rFonts w:ascii="Times New Roman" w:hAnsi="Times New Roman"/>
          <w:sz w:val="28"/>
          <w:szCs w:val="28"/>
          <w:lang w:val="sq-AL"/>
        </w:rPr>
        <w:t>ë</w:t>
      </w:r>
      <w:r w:rsidR="007E2576">
        <w:rPr>
          <w:rFonts w:ascii="Times New Roman" w:hAnsi="Times New Roman"/>
          <w:sz w:val="28"/>
          <w:szCs w:val="28"/>
          <w:lang w:val="sq-AL"/>
        </w:rPr>
        <w:t>tyre mjediseve</w:t>
      </w:r>
      <w:r w:rsidR="00C35EEC">
        <w:rPr>
          <w:rFonts w:ascii="Times New Roman" w:hAnsi="Times New Roman"/>
          <w:sz w:val="28"/>
          <w:szCs w:val="28"/>
          <w:lang w:val="sq-AL"/>
        </w:rPr>
        <w:t>, si dhe ndarjen e p</w:t>
      </w:r>
      <w:r w:rsidR="001F3BAA">
        <w:rPr>
          <w:rFonts w:ascii="Times New Roman" w:hAnsi="Times New Roman"/>
          <w:sz w:val="28"/>
          <w:szCs w:val="28"/>
          <w:lang w:val="sq-AL"/>
        </w:rPr>
        <w:t>ë</w:t>
      </w:r>
      <w:r w:rsidR="00C35EEC">
        <w:rPr>
          <w:rFonts w:ascii="Times New Roman" w:hAnsi="Times New Roman"/>
          <w:sz w:val="28"/>
          <w:szCs w:val="28"/>
          <w:lang w:val="sq-AL"/>
        </w:rPr>
        <w:t>rgjegj</w:t>
      </w:r>
      <w:r w:rsidR="001F3BAA">
        <w:rPr>
          <w:rFonts w:ascii="Times New Roman" w:hAnsi="Times New Roman"/>
          <w:sz w:val="28"/>
          <w:szCs w:val="28"/>
          <w:lang w:val="sq-AL"/>
        </w:rPr>
        <w:t>ë</w:t>
      </w:r>
      <w:r w:rsidR="00C35EEC">
        <w:rPr>
          <w:rFonts w:ascii="Times New Roman" w:hAnsi="Times New Roman"/>
          <w:sz w:val="28"/>
          <w:szCs w:val="28"/>
          <w:lang w:val="sq-AL"/>
        </w:rPr>
        <w:t>sive institucionale nd</w:t>
      </w:r>
      <w:r w:rsidR="001F3BAA">
        <w:rPr>
          <w:rFonts w:ascii="Times New Roman" w:hAnsi="Times New Roman"/>
          <w:sz w:val="28"/>
          <w:szCs w:val="28"/>
          <w:lang w:val="sq-AL"/>
        </w:rPr>
        <w:t>ë</w:t>
      </w:r>
      <w:r w:rsidR="00C35EEC">
        <w:rPr>
          <w:rFonts w:ascii="Times New Roman" w:hAnsi="Times New Roman"/>
          <w:sz w:val="28"/>
          <w:szCs w:val="28"/>
          <w:lang w:val="sq-AL"/>
        </w:rPr>
        <w:t>rmjet Ministris</w:t>
      </w:r>
      <w:r w:rsidR="001F3BAA">
        <w:rPr>
          <w:rFonts w:ascii="Times New Roman" w:hAnsi="Times New Roman"/>
          <w:sz w:val="28"/>
          <w:szCs w:val="28"/>
          <w:lang w:val="sq-AL"/>
        </w:rPr>
        <w:t>ë</w:t>
      </w:r>
      <w:r w:rsidR="00C35EEC">
        <w:rPr>
          <w:rFonts w:ascii="Times New Roman" w:hAnsi="Times New Roman"/>
          <w:sz w:val="28"/>
          <w:szCs w:val="28"/>
          <w:lang w:val="sq-AL"/>
        </w:rPr>
        <w:t xml:space="preserve"> s</w:t>
      </w:r>
      <w:r w:rsidR="001F3BAA">
        <w:rPr>
          <w:rFonts w:ascii="Times New Roman" w:hAnsi="Times New Roman"/>
          <w:sz w:val="28"/>
          <w:szCs w:val="28"/>
          <w:lang w:val="sq-AL"/>
        </w:rPr>
        <w:t>ë</w:t>
      </w:r>
      <w:r w:rsidR="00C35EEC">
        <w:rPr>
          <w:rFonts w:ascii="Times New Roman" w:hAnsi="Times New Roman"/>
          <w:sz w:val="28"/>
          <w:szCs w:val="28"/>
          <w:lang w:val="sq-AL"/>
        </w:rPr>
        <w:t xml:space="preserve"> mjedisit, bashkive, AKEM</w:t>
      </w:r>
      <w:r w:rsidR="00622D80">
        <w:rPr>
          <w:rFonts w:ascii="Times New Roman" w:hAnsi="Times New Roman"/>
          <w:sz w:val="28"/>
          <w:szCs w:val="28"/>
          <w:lang w:val="sq-AL"/>
        </w:rPr>
        <w:t xml:space="preserve"> sh.a</w:t>
      </w:r>
      <w:r w:rsidR="00C35EEC">
        <w:rPr>
          <w:rFonts w:ascii="Times New Roman" w:hAnsi="Times New Roman"/>
          <w:sz w:val="28"/>
          <w:szCs w:val="28"/>
          <w:lang w:val="sq-AL"/>
        </w:rPr>
        <w:t xml:space="preserve"> dhe AKM n</w:t>
      </w:r>
      <w:r w:rsidR="001F3BAA">
        <w:rPr>
          <w:rFonts w:ascii="Times New Roman" w:hAnsi="Times New Roman"/>
          <w:sz w:val="28"/>
          <w:szCs w:val="28"/>
          <w:lang w:val="sq-AL"/>
        </w:rPr>
        <w:t>ë</w:t>
      </w:r>
      <w:r w:rsidR="00C35EEC">
        <w:rPr>
          <w:rFonts w:ascii="Times New Roman" w:hAnsi="Times New Roman"/>
          <w:sz w:val="28"/>
          <w:szCs w:val="28"/>
          <w:lang w:val="sq-AL"/>
        </w:rPr>
        <w:t xml:space="preserve"> k</w:t>
      </w:r>
      <w:r w:rsidR="001F3BAA">
        <w:rPr>
          <w:rFonts w:ascii="Times New Roman" w:hAnsi="Times New Roman"/>
          <w:sz w:val="28"/>
          <w:szCs w:val="28"/>
          <w:lang w:val="sq-AL"/>
        </w:rPr>
        <w:t>ë</w:t>
      </w:r>
      <w:r w:rsidR="00C35EEC">
        <w:rPr>
          <w:rFonts w:ascii="Times New Roman" w:hAnsi="Times New Roman"/>
          <w:sz w:val="28"/>
          <w:szCs w:val="28"/>
          <w:lang w:val="sq-AL"/>
        </w:rPr>
        <w:t>t</w:t>
      </w:r>
      <w:r w:rsidR="001F3BAA">
        <w:rPr>
          <w:rFonts w:ascii="Times New Roman" w:hAnsi="Times New Roman"/>
          <w:sz w:val="28"/>
          <w:szCs w:val="28"/>
          <w:lang w:val="sq-AL"/>
        </w:rPr>
        <w:t>ë</w:t>
      </w:r>
      <w:r w:rsidR="00C35EEC">
        <w:rPr>
          <w:rFonts w:ascii="Times New Roman" w:hAnsi="Times New Roman"/>
          <w:sz w:val="28"/>
          <w:szCs w:val="28"/>
          <w:lang w:val="sq-AL"/>
        </w:rPr>
        <w:t xml:space="preserve"> proces.</w:t>
      </w:r>
    </w:p>
    <w:p w14:paraId="68FE3407" w14:textId="77777777" w:rsidR="00DB28B4" w:rsidRDefault="00DB28B4" w:rsidP="00440575">
      <w:pPr>
        <w:spacing w:after="0"/>
        <w:contextualSpacing/>
        <w:jc w:val="both"/>
        <w:rPr>
          <w:rFonts w:ascii="Times New Roman" w:hAnsi="Times New Roman"/>
          <w:sz w:val="28"/>
          <w:szCs w:val="28"/>
          <w:lang w:val="sq-AL"/>
        </w:rPr>
      </w:pPr>
    </w:p>
    <w:p w14:paraId="018B6C0E" w14:textId="77777777" w:rsidR="00FE0FDC" w:rsidRPr="00FE0FDC" w:rsidRDefault="00FE0FDC" w:rsidP="00FE0FDC">
      <w:pPr>
        <w:spacing w:after="0"/>
        <w:contextualSpacing/>
        <w:jc w:val="both"/>
        <w:rPr>
          <w:rFonts w:ascii="Times New Roman" w:hAnsi="Times New Roman"/>
          <w:sz w:val="28"/>
          <w:szCs w:val="28"/>
          <w:lang w:val="sq-AL"/>
        </w:rPr>
      </w:pPr>
      <w:r w:rsidRPr="00FE0FDC">
        <w:rPr>
          <w:rFonts w:ascii="Times New Roman" w:hAnsi="Times New Roman"/>
          <w:sz w:val="28"/>
          <w:szCs w:val="28"/>
          <w:lang w:val="sq-AL"/>
        </w:rPr>
        <w:t>Kreu i gjashtë përbëhet nga nenet 16, 17 dhe 18, mbi kostot, tarifat dhe garancitë financiare për landfillet e mbetjeve, dhe përcakton elementët që tarifa e përcaktuar nga operatori për asgjësimin e mbetjeve në landfill duhet të mbulojë, konkretisht kostot e projektimit, operimit, kostot e garancisë financiare, si dhe kostot që vlerësohen për mbylljen dhe kujdesin e mëtejshëm pas mbylljes së landfillit, për të paktën një periudhë prej 30 vitesh pas mbylljes së landfillit. Të gjitha dispozitat e këtij kreu përbëjnë risi në projektvendim, duke u bazuar në dispozitat përkatëse të Direktivës së Landfillit lidhur me kostot, tarifat dhe garancitë financiare.</w:t>
      </w:r>
    </w:p>
    <w:p w14:paraId="5CBD10F4" w14:textId="77777777" w:rsidR="00FE0FDC" w:rsidRPr="00FE0FDC" w:rsidRDefault="00FE0FDC" w:rsidP="00FE0FDC">
      <w:pPr>
        <w:spacing w:after="0"/>
        <w:contextualSpacing/>
        <w:jc w:val="both"/>
        <w:rPr>
          <w:rFonts w:ascii="Times New Roman" w:hAnsi="Times New Roman"/>
          <w:sz w:val="28"/>
          <w:szCs w:val="28"/>
          <w:lang w:val="sq-AL"/>
        </w:rPr>
      </w:pPr>
    </w:p>
    <w:p w14:paraId="5C403F80" w14:textId="77777777" w:rsidR="00FE0FDC" w:rsidRPr="00FE0FDC" w:rsidRDefault="00FE0FDC" w:rsidP="00FE0FDC">
      <w:pPr>
        <w:spacing w:after="0"/>
        <w:contextualSpacing/>
        <w:jc w:val="both"/>
        <w:rPr>
          <w:rFonts w:ascii="Times New Roman" w:hAnsi="Times New Roman"/>
          <w:sz w:val="28"/>
          <w:szCs w:val="28"/>
          <w:lang w:val="sq-AL"/>
        </w:rPr>
      </w:pPr>
      <w:r w:rsidRPr="00FE0FDC">
        <w:rPr>
          <w:rFonts w:ascii="Times New Roman" w:hAnsi="Times New Roman"/>
          <w:sz w:val="28"/>
          <w:szCs w:val="28"/>
          <w:lang w:val="sq-AL"/>
        </w:rPr>
        <w:t>Këto nene bëjnë qartësisht ndarjen midis dy garancive financiare që operatori i landfillit duhet të sigurojë: garancisë financiare për operimin e landfillit, e cila mbulon kostot që lidhen me raste të tilla si falimentimi i operatorit, shkelja e rëndë e kushteve të lejes së mjedisit, dështimi për të kryer mbylljen brenda afatit ose ndotja e rëndë që kërkon ndërhyrje të menjëhershme, si dhe garancisë financiare për mbylljen dhe kujdesin pas mbylljes së landfillit, e cila mbahet për çdo qelizë që është në operim dhe fillon të përdoret në momentin që qeliza përkatëse plotëson kapacitetin e saj. Kjo garanci mbulon kostot për mbylljen përfundimtare teknike të qelizës përkatëse, monitorimin dhe kujdesin pas mbylljes për një periudhë jo më të shkurtër se 30 (tridhjetë) vjet, rehabilitimin mjedisor, si dhe ndërhyrjet emergjente në rast rreziku për mjedisin dhe shëndetin publik pas mbylljes së landfillit.</w:t>
      </w:r>
    </w:p>
    <w:p w14:paraId="27D0F528" w14:textId="77777777" w:rsidR="00FE0FDC" w:rsidRPr="00FE0FDC" w:rsidRDefault="00FE0FDC" w:rsidP="00FE0FDC">
      <w:pPr>
        <w:spacing w:after="0"/>
        <w:contextualSpacing/>
        <w:jc w:val="both"/>
        <w:rPr>
          <w:rFonts w:ascii="Times New Roman" w:hAnsi="Times New Roman"/>
          <w:sz w:val="28"/>
          <w:szCs w:val="28"/>
          <w:lang w:val="sq-AL"/>
        </w:rPr>
      </w:pPr>
    </w:p>
    <w:p w14:paraId="3C34718C" w14:textId="1659C957" w:rsidR="003B537F" w:rsidRDefault="00FE0FDC" w:rsidP="00FE0FDC">
      <w:pPr>
        <w:spacing w:after="0"/>
        <w:contextualSpacing/>
        <w:jc w:val="both"/>
        <w:rPr>
          <w:rFonts w:ascii="Times New Roman" w:hAnsi="Times New Roman"/>
          <w:sz w:val="28"/>
          <w:szCs w:val="28"/>
          <w:lang w:val="sq-AL"/>
        </w:rPr>
      </w:pPr>
      <w:r w:rsidRPr="00FE0FDC">
        <w:rPr>
          <w:rFonts w:ascii="Times New Roman" w:hAnsi="Times New Roman"/>
          <w:sz w:val="28"/>
          <w:szCs w:val="28"/>
          <w:lang w:val="sq-AL"/>
        </w:rPr>
        <w:t>Po ashtu, në projektvendim janë parashikuar edhe shtojcat VIII dhe IX, të cilat mbulojnë, respektivisht, metodologjinë dhe formulën për llogaritjen e garancisë financiare për mbylljen dhe kujdesin pas mbylljes, si dhe dokumentacionin e nevojshëm për vendosjen e garancisë financiare dhe procedurat për përdorimin e saj për mbylljen dhe kujdesin pas mbylljes së landfillit.</w:t>
      </w:r>
      <w:r w:rsidR="003B537F">
        <w:rPr>
          <w:rFonts w:ascii="Times New Roman" w:hAnsi="Times New Roman"/>
          <w:sz w:val="28"/>
          <w:szCs w:val="28"/>
          <w:lang w:val="sq-AL"/>
        </w:rPr>
        <w:t>Kreu i shtatë</w:t>
      </w:r>
      <w:r w:rsidR="1E5EC40B" w:rsidRPr="19E6020C">
        <w:rPr>
          <w:rFonts w:ascii="Times New Roman" w:hAnsi="Times New Roman"/>
          <w:sz w:val="28"/>
          <w:szCs w:val="28"/>
          <w:lang w:val="sq-AL"/>
        </w:rPr>
        <w:t xml:space="preserve"> </w:t>
      </w:r>
      <w:r w:rsidR="007C1DCA">
        <w:rPr>
          <w:rFonts w:ascii="Times New Roman" w:hAnsi="Times New Roman"/>
          <w:sz w:val="28"/>
          <w:szCs w:val="28"/>
          <w:lang w:val="sq-AL"/>
        </w:rPr>
        <w:t>p</w:t>
      </w:r>
      <w:r w:rsidR="001F3BAA">
        <w:rPr>
          <w:rFonts w:ascii="Times New Roman" w:hAnsi="Times New Roman"/>
          <w:sz w:val="28"/>
          <w:szCs w:val="28"/>
          <w:lang w:val="sq-AL"/>
        </w:rPr>
        <w:t>ë</w:t>
      </w:r>
      <w:r w:rsidR="007C1DCA">
        <w:rPr>
          <w:rFonts w:ascii="Times New Roman" w:hAnsi="Times New Roman"/>
          <w:sz w:val="28"/>
          <w:szCs w:val="28"/>
          <w:lang w:val="sq-AL"/>
        </w:rPr>
        <w:t>rcakton</w:t>
      </w:r>
      <w:r w:rsidR="007C1DCA" w:rsidRPr="79A0F1F4">
        <w:rPr>
          <w:rFonts w:ascii="Times New Roman" w:hAnsi="Times New Roman"/>
          <w:sz w:val="28"/>
          <w:szCs w:val="28"/>
          <w:lang w:val="sq-AL"/>
        </w:rPr>
        <w:t xml:space="preserve"> </w:t>
      </w:r>
      <w:r w:rsidR="000A2C61">
        <w:rPr>
          <w:rFonts w:ascii="Times New Roman" w:hAnsi="Times New Roman"/>
          <w:sz w:val="28"/>
          <w:szCs w:val="28"/>
          <w:lang w:val="sq-AL"/>
        </w:rPr>
        <w:t>o</w:t>
      </w:r>
      <w:r w:rsidR="1E5EC40B" w:rsidRPr="79A0F1F4">
        <w:rPr>
          <w:rFonts w:ascii="Times New Roman" w:hAnsi="Times New Roman"/>
          <w:sz w:val="28"/>
          <w:szCs w:val="28"/>
          <w:lang w:val="sq-AL"/>
        </w:rPr>
        <w:t>bjek</w:t>
      </w:r>
      <w:r w:rsidR="7DDB50AE" w:rsidRPr="79A0F1F4">
        <w:rPr>
          <w:rFonts w:ascii="Times New Roman" w:hAnsi="Times New Roman"/>
          <w:sz w:val="28"/>
          <w:szCs w:val="28"/>
          <w:lang w:val="sq-AL"/>
        </w:rPr>
        <w:t>t</w:t>
      </w:r>
      <w:r w:rsidR="1E5EC40B" w:rsidRPr="79A0F1F4">
        <w:rPr>
          <w:rFonts w:ascii="Times New Roman" w:hAnsi="Times New Roman"/>
          <w:sz w:val="28"/>
          <w:szCs w:val="28"/>
          <w:lang w:val="sq-AL"/>
        </w:rPr>
        <w:t>ivat</w:t>
      </w:r>
      <w:r w:rsidR="1E5EC40B" w:rsidRPr="61E98C91">
        <w:rPr>
          <w:rFonts w:ascii="Times New Roman" w:hAnsi="Times New Roman"/>
          <w:sz w:val="28"/>
          <w:szCs w:val="28"/>
          <w:lang w:val="sq-AL"/>
        </w:rPr>
        <w:t xml:space="preserve"> dhe afatet </w:t>
      </w:r>
      <w:r w:rsidR="1E5EC40B" w:rsidRPr="4F58588B">
        <w:rPr>
          <w:rFonts w:ascii="Times New Roman" w:hAnsi="Times New Roman"/>
          <w:sz w:val="28"/>
          <w:szCs w:val="28"/>
          <w:lang w:val="sq-AL"/>
        </w:rPr>
        <w:t>p</w:t>
      </w:r>
      <w:r w:rsidR="00035743">
        <w:rPr>
          <w:rFonts w:ascii="Times New Roman" w:hAnsi="Times New Roman"/>
          <w:sz w:val="28"/>
          <w:szCs w:val="28"/>
          <w:lang w:val="sq-AL"/>
        </w:rPr>
        <w:t>ë</w:t>
      </w:r>
      <w:r w:rsidR="1E5EC40B" w:rsidRPr="4F58588B">
        <w:rPr>
          <w:rFonts w:ascii="Times New Roman" w:hAnsi="Times New Roman"/>
          <w:sz w:val="28"/>
          <w:szCs w:val="28"/>
          <w:lang w:val="sq-AL"/>
        </w:rPr>
        <w:t xml:space="preserve">r </w:t>
      </w:r>
      <w:r w:rsidR="1E5EC40B" w:rsidRPr="1C165946">
        <w:rPr>
          <w:rFonts w:ascii="Times New Roman" w:hAnsi="Times New Roman"/>
          <w:sz w:val="28"/>
          <w:szCs w:val="28"/>
          <w:lang w:val="sq-AL"/>
        </w:rPr>
        <w:t>asgj</w:t>
      </w:r>
      <w:r w:rsidR="00347677">
        <w:rPr>
          <w:rFonts w:ascii="Times New Roman" w:hAnsi="Times New Roman"/>
          <w:sz w:val="28"/>
          <w:szCs w:val="28"/>
          <w:lang w:val="sq-AL"/>
        </w:rPr>
        <w:t>ë</w:t>
      </w:r>
      <w:r w:rsidR="1E5EC40B" w:rsidRPr="1C165946">
        <w:rPr>
          <w:rFonts w:ascii="Times New Roman" w:hAnsi="Times New Roman"/>
          <w:sz w:val="28"/>
          <w:szCs w:val="28"/>
          <w:lang w:val="sq-AL"/>
        </w:rPr>
        <w:t xml:space="preserve">simin e </w:t>
      </w:r>
      <w:r w:rsidR="1E5EC40B" w:rsidRPr="4568F144">
        <w:rPr>
          <w:rFonts w:ascii="Times New Roman" w:hAnsi="Times New Roman"/>
          <w:sz w:val="28"/>
          <w:szCs w:val="28"/>
          <w:lang w:val="sq-AL"/>
        </w:rPr>
        <w:t>mbetjeve n</w:t>
      </w:r>
      <w:r w:rsidR="00347677">
        <w:rPr>
          <w:rFonts w:ascii="Times New Roman" w:hAnsi="Times New Roman"/>
          <w:sz w:val="28"/>
          <w:szCs w:val="28"/>
          <w:lang w:val="sq-AL"/>
        </w:rPr>
        <w:t>ë</w:t>
      </w:r>
      <w:r w:rsidR="1E5EC40B" w:rsidRPr="5EEB7DB5">
        <w:rPr>
          <w:rFonts w:ascii="Times New Roman" w:hAnsi="Times New Roman"/>
          <w:sz w:val="28"/>
          <w:szCs w:val="28"/>
          <w:lang w:val="sq-AL"/>
        </w:rPr>
        <w:t xml:space="preserve"> </w:t>
      </w:r>
      <w:r w:rsidR="00D56184">
        <w:rPr>
          <w:rFonts w:ascii="Times New Roman" w:hAnsi="Times New Roman"/>
          <w:sz w:val="28"/>
          <w:szCs w:val="28"/>
          <w:lang w:val="sq-AL"/>
        </w:rPr>
        <w:t>landfill</w:t>
      </w:r>
      <w:r w:rsidR="007C1DCA">
        <w:rPr>
          <w:rFonts w:ascii="Times New Roman" w:hAnsi="Times New Roman"/>
          <w:sz w:val="28"/>
          <w:szCs w:val="28"/>
          <w:lang w:val="sq-AL"/>
        </w:rPr>
        <w:t xml:space="preserve"> si dhe rregullat p</w:t>
      </w:r>
      <w:r w:rsidR="001F3BAA">
        <w:rPr>
          <w:rFonts w:ascii="Times New Roman" w:hAnsi="Times New Roman"/>
          <w:sz w:val="28"/>
          <w:szCs w:val="28"/>
          <w:lang w:val="sq-AL"/>
        </w:rPr>
        <w:t>ë</w:t>
      </w:r>
      <w:r w:rsidR="007C1DCA">
        <w:rPr>
          <w:rFonts w:ascii="Times New Roman" w:hAnsi="Times New Roman"/>
          <w:sz w:val="28"/>
          <w:szCs w:val="28"/>
          <w:lang w:val="sq-AL"/>
        </w:rPr>
        <w:t>r p</w:t>
      </w:r>
      <w:r w:rsidR="001F3BAA">
        <w:rPr>
          <w:rFonts w:ascii="Times New Roman" w:hAnsi="Times New Roman"/>
          <w:sz w:val="28"/>
          <w:szCs w:val="28"/>
          <w:lang w:val="sq-AL"/>
        </w:rPr>
        <w:t>ë</w:t>
      </w:r>
      <w:r w:rsidR="007C1DCA">
        <w:rPr>
          <w:rFonts w:ascii="Times New Roman" w:hAnsi="Times New Roman"/>
          <w:sz w:val="28"/>
          <w:szCs w:val="28"/>
          <w:lang w:val="sq-AL"/>
        </w:rPr>
        <w:t>rllogaritjen e arritjes s</w:t>
      </w:r>
      <w:r w:rsidR="001F3BAA">
        <w:rPr>
          <w:rFonts w:ascii="Times New Roman" w:hAnsi="Times New Roman"/>
          <w:sz w:val="28"/>
          <w:szCs w:val="28"/>
          <w:lang w:val="sq-AL"/>
        </w:rPr>
        <w:t>ë</w:t>
      </w:r>
      <w:r w:rsidR="007C1DCA">
        <w:rPr>
          <w:rFonts w:ascii="Times New Roman" w:hAnsi="Times New Roman"/>
          <w:sz w:val="28"/>
          <w:szCs w:val="28"/>
          <w:lang w:val="sq-AL"/>
        </w:rPr>
        <w:t xml:space="preserve"> objektivave</w:t>
      </w:r>
      <w:r w:rsidR="1E5EC40B" w:rsidRPr="352F2991">
        <w:rPr>
          <w:rFonts w:ascii="Times New Roman" w:hAnsi="Times New Roman"/>
          <w:sz w:val="28"/>
          <w:szCs w:val="28"/>
          <w:lang w:val="sq-AL"/>
        </w:rPr>
        <w:t>.</w:t>
      </w:r>
      <w:r w:rsidR="00D010CB">
        <w:rPr>
          <w:rFonts w:ascii="Times New Roman" w:hAnsi="Times New Roman"/>
          <w:sz w:val="28"/>
          <w:szCs w:val="28"/>
          <w:lang w:val="sq-AL"/>
        </w:rPr>
        <w:t xml:space="preserve"> </w:t>
      </w:r>
      <w:r w:rsidR="1E5EC40B" w:rsidRPr="795E8AFC">
        <w:rPr>
          <w:rFonts w:ascii="Times New Roman" w:hAnsi="Times New Roman"/>
          <w:sz w:val="28"/>
          <w:szCs w:val="28"/>
          <w:lang w:val="sq-AL"/>
        </w:rPr>
        <w:t>Ky</w:t>
      </w:r>
      <w:r w:rsidR="711C2506" w:rsidRPr="795E8AFC">
        <w:rPr>
          <w:rFonts w:ascii="Times New Roman" w:hAnsi="Times New Roman"/>
          <w:sz w:val="28"/>
          <w:szCs w:val="28"/>
          <w:lang w:val="sq-AL"/>
        </w:rPr>
        <w:t xml:space="preserve"> kre </w:t>
      </w:r>
      <w:r w:rsidR="711C2506" w:rsidRPr="7C90BFC9">
        <w:rPr>
          <w:rFonts w:ascii="Times New Roman" w:hAnsi="Times New Roman"/>
          <w:sz w:val="28"/>
          <w:szCs w:val="28"/>
          <w:lang w:val="sq-AL"/>
        </w:rPr>
        <w:t>p</w:t>
      </w:r>
      <w:r w:rsidR="00035743">
        <w:rPr>
          <w:rFonts w:ascii="Times New Roman" w:hAnsi="Times New Roman"/>
          <w:sz w:val="28"/>
          <w:szCs w:val="28"/>
          <w:lang w:val="sq-AL"/>
        </w:rPr>
        <w:t>ë</w:t>
      </w:r>
      <w:r w:rsidR="711C2506" w:rsidRPr="7C90BFC9">
        <w:rPr>
          <w:rFonts w:ascii="Times New Roman" w:hAnsi="Times New Roman"/>
          <w:sz w:val="28"/>
          <w:szCs w:val="28"/>
          <w:lang w:val="sq-AL"/>
        </w:rPr>
        <w:t>rb</w:t>
      </w:r>
      <w:r w:rsidR="00035743">
        <w:rPr>
          <w:rFonts w:ascii="Times New Roman" w:hAnsi="Times New Roman"/>
          <w:sz w:val="28"/>
          <w:szCs w:val="28"/>
          <w:lang w:val="sq-AL"/>
        </w:rPr>
        <w:t>ë</w:t>
      </w:r>
      <w:r w:rsidR="711C2506" w:rsidRPr="7C90BFC9">
        <w:rPr>
          <w:rFonts w:ascii="Times New Roman" w:hAnsi="Times New Roman"/>
          <w:sz w:val="28"/>
          <w:szCs w:val="28"/>
          <w:lang w:val="sq-AL"/>
        </w:rPr>
        <w:t xml:space="preserve">het </w:t>
      </w:r>
      <w:r w:rsidR="711C2506" w:rsidRPr="2524943E">
        <w:rPr>
          <w:rFonts w:ascii="Times New Roman" w:hAnsi="Times New Roman"/>
          <w:sz w:val="28"/>
          <w:szCs w:val="28"/>
          <w:lang w:val="sq-AL"/>
        </w:rPr>
        <w:t xml:space="preserve">nga </w:t>
      </w:r>
      <w:r w:rsidR="007C1DCA">
        <w:rPr>
          <w:rFonts w:ascii="Times New Roman" w:hAnsi="Times New Roman"/>
          <w:sz w:val="28"/>
          <w:szCs w:val="28"/>
          <w:lang w:val="sq-AL"/>
        </w:rPr>
        <w:t>nenet 17, 18 dhe 19.</w:t>
      </w:r>
    </w:p>
    <w:p w14:paraId="2CADD94E" w14:textId="77777777" w:rsidR="00F943FE" w:rsidRDefault="00F943FE" w:rsidP="00440575">
      <w:pPr>
        <w:spacing w:after="0"/>
        <w:contextualSpacing/>
        <w:jc w:val="both"/>
        <w:rPr>
          <w:rFonts w:ascii="Times New Roman" w:hAnsi="Times New Roman"/>
          <w:sz w:val="28"/>
          <w:szCs w:val="28"/>
          <w:lang w:val="sq-AL"/>
        </w:rPr>
      </w:pPr>
    </w:p>
    <w:p w14:paraId="3D39E58D" w14:textId="7B47CD25" w:rsidR="00F943FE" w:rsidRDefault="006232DA" w:rsidP="34AB0541">
      <w:pPr>
        <w:spacing w:after="0"/>
        <w:contextualSpacing/>
        <w:jc w:val="both"/>
        <w:rPr>
          <w:rFonts w:ascii="Times New Roman" w:hAnsi="Times New Roman"/>
          <w:sz w:val="28"/>
          <w:szCs w:val="28"/>
          <w:lang w:val="sq-AL"/>
        </w:rPr>
      </w:pPr>
      <w:r w:rsidRPr="006232DA">
        <w:rPr>
          <w:rFonts w:ascii="Times New Roman" w:hAnsi="Times New Roman"/>
          <w:sz w:val="28"/>
          <w:szCs w:val="28"/>
          <w:lang w:val="sq-AL"/>
        </w:rPr>
        <w:t>Në nenin 1</w:t>
      </w:r>
      <w:r w:rsidR="00FB5663">
        <w:rPr>
          <w:rFonts w:ascii="Times New Roman" w:hAnsi="Times New Roman"/>
          <w:sz w:val="28"/>
          <w:szCs w:val="28"/>
          <w:lang w:val="sq-AL"/>
        </w:rPr>
        <w:t>9</w:t>
      </w:r>
      <w:r w:rsidRPr="006232DA">
        <w:rPr>
          <w:rFonts w:ascii="Times New Roman" w:hAnsi="Times New Roman"/>
          <w:sz w:val="28"/>
          <w:szCs w:val="28"/>
          <w:lang w:val="sq-AL"/>
        </w:rPr>
        <w:t xml:space="preserve">, “Pakësimi i mbetjeve biodegradueshme që depozitohen në landfill”, përcaktohen objektivat e ndërmjetme për reduktimin e këtyre mbetjeve. Konkretisht, </w:t>
      </w:r>
      <w:r w:rsidR="006E41F3">
        <w:rPr>
          <w:rFonts w:ascii="Times New Roman" w:hAnsi="Times New Roman"/>
          <w:sz w:val="28"/>
          <w:szCs w:val="28"/>
          <w:lang w:val="sq-AL"/>
        </w:rPr>
        <w:t xml:space="preserve">parashikohet që </w:t>
      </w:r>
      <w:r w:rsidRPr="006232DA">
        <w:rPr>
          <w:rFonts w:ascii="Times New Roman" w:hAnsi="Times New Roman"/>
          <w:sz w:val="28"/>
          <w:szCs w:val="28"/>
          <w:lang w:val="sq-AL"/>
        </w:rPr>
        <w:t xml:space="preserve">brenda 3 vjetëve nga hyrja në fuqi e këtij vendimi, sasia e mbetjeve biodegradueshme që depozitohen në landfill </w:t>
      </w:r>
      <w:r w:rsidR="006E41F3">
        <w:rPr>
          <w:rFonts w:ascii="Times New Roman" w:hAnsi="Times New Roman"/>
          <w:sz w:val="28"/>
          <w:szCs w:val="28"/>
          <w:lang w:val="sq-AL"/>
        </w:rPr>
        <w:t xml:space="preserve">të </w:t>
      </w:r>
      <w:r w:rsidRPr="006232DA">
        <w:rPr>
          <w:rFonts w:ascii="Times New Roman" w:hAnsi="Times New Roman"/>
          <w:sz w:val="28"/>
          <w:szCs w:val="28"/>
          <w:lang w:val="sq-AL"/>
        </w:rPr>
        <w:t xml:space="preserve">reduktohet në 50% të sasisë së mbetjeve biodegradueshme të prodhuara në vitin 2010, ndërsa brenda 10 vjetëve </w:t>
      </w:r>
      <w:r w:rsidR="006E41F3">
        <w:rPr>
          <w:rFonts w:ascii="Times New Roman" w:hAnsi="Times New Roman"/>
          <w:sz w:val="28"/>
          <w:szCs w:val="28"/>
          <w:lang w:val="sq-AL"/>
        </w:rPr>
        <w:t>kjo sasi t</w:t>
      </w:r>
      <w:r w:rsidR="002905EF">
        <w:rPr>
          <w:rFonts w:ascii="Times New Roman" w:hAnsi="Times New Roman"/>
          <w:sz w:val="28"/>
          <w:szCs w:val="28"/>
          <w:lang w:val="sq-AL"/>
        </w:rPr>
        <w:t>ë</w:t>
      </w:r>
      <w:r w:rsidR="006E41F3">
        <w:rPr>
          <w:rFonts w:ascii="Times New Roman" w:hAnsi="Times New Roman"/>
          <w:sz w:val="28"/>
          <w:szCs w:val="28"/>
          <w:lang w:val="sq-AL"/>
        </w:rPr>
        <w:t xml:space="preserve"> </w:t>
      </w:r>
      <w:r w:rsidRPr="006232DA">
        <w:rPr>
          <w:rFonts w:ascii="Times New Roman" w:hAnsi="Times New Roman"/>
          <w:sz w:val="28"/>
          <w:szCs w:val="28"/>
          <w:lang w:val="sq-AL"/>
        </w:rPr>
        <w:t>reduktohet në 35% të sasisë së mbetjeve biodegradueshme të prodhuara në vitin 2010.</w:t>
      </w:r>
    </w:p>
    <w:p w14:paraId="6E925DB1" w14:textId="4358D569" w:rsidR="00F5357F" w:rsidRDefault="4D45540E" w:rsidP="02F2C00D">
      <w:pPr>
        <w:spacing w:after="0"/>
        <w:contextualSpacing/>
        <w:jc w:val="both"/>
        <w:rPr>
          <w:rFonts w:ascii="Times New Roman" w:hAnsi="Times New Roman"/>
          <w:sz w:val="28"/>
          <w:szCs w:val="28"/>
          <w:lang w:val="sq-AL"/>
        </w:rPr>
      </w:pPr>
      <w:r w:rsidRPr="79EBDAB1">
        <w:rPr>
          <w:rFonts w:ascii="Times New Roman" w:hAnsi="Times New Roman"/>
          <w:sz w:val="28"/>
          <w:szCs w:val="28"/>
          <w:lang w:val="sq-AL"/>
        </w:rPr>
        <w:t>N</w:t>
      </w:r>
      <w:r w:rsidR="00035743">
        <w:rPr>
          <w:rFonts w:ascii="Times New Roman" w:hAnsi="Times New Roman"/>
          <w:sz w:val="28"/>
          <w:szCs w:val="28"/>
          <w:lang w:val="sq-AL"/>
        </w:rPr>
        <w:t>ë</w:t>
      </w:r>
      <w:r w:rsidRPr="79EBDAB1">
        <w:rPr>
          <w:rFonts w:ascii="Times New Roman" w:hAnsi="Times New Roman"/>
          <w:sz w:val="28"/>
          <w:szCs w:val="28"/>
          <w:lang w:val="sq-AL"/>
        </w:rPr>
        <w:t xml:space="preserve"> Nenin </w:t>
      </w:r>
      <w:r w:rsidR="00FB5663">
        <w:rPr>
          <w:rFonts w:ascii="Times New Roman" w:hAnsi="Times New Roman"/>
          <w:sz w:val="28"/>
          <w:szCs w:val="28"/>
          <w:lang w:val="sq-AL"/>
        </w:rPr>
        <w:t>20</w:t>
      </w:r>
      <w:r w:rsidR="007C1DCA">
        <w:rPr>
          <w:rFonts w:ascii="Times New Roman" w:hAnsi="Times New Roman"/>
          <w:sz w:val="28"/>
          <w:szCs w:val="28"/>
          <w:lang w:val="sq-AL"/>
        </w:rPr>
        <w:t xml:space="preserve"> </w:t>
      </w:r>
      <w:r w:rsidR="00C915D4">
        <w:rPr>
          <w:rFonts w:ascii="Times New Roman" w:hAnsi="Times New Roman"/>
          <w:sz w:val="28"/>
          <w:szCs w:val="28"/>
          <w:lang w:val="sq-AL"/>
        </w:rPr>
        <w:t>mbi “</w:t>
      </w:r>
      <w:r w:rsidRPr="79EBDAB1">
        <w:rPr>
          <w:rFonts w:ascii="Times New Roman" w:hAnsi="Times New Roman"/>
          <w:sz w:val="28"/>
          <w:szCs w:val="28"/>
          <w:lang w:val="sq-AL"/>
        </w:rPr>
        <w:t>Objektivat e zvog</w:t>
      </w:r>
      <w:r w:rsidR="00347677">
        <w:rPr>
          <w:rFonts w:ascii="Times New Roman" w:hAnsi="Times New Roman"/>
          <w:sz w:val="28"/>
          <w:szCs w:val="28"/>
          <w:lang w:val="sq-AL"/>
        </w:rPr>
        <w:t>ë</w:t>
      </w:r>
      <w:r w:rsidRPr="79EBDAB1">
        <w:rPr>
          <w:rFonts w:ascii="Times New Roman" w:hAnsi="Times New Roman"/>
          <w:sz w:val="28"/>
          <w:szCs w:val="28"/>
          <w:lang w:val="sq-AL"/>
        </w:rPr>
        <w:t>limit t</w:t>
      </w:r>
      <w:r w:rsidR="00035743">
        <w:rPr>
          <w:rFonts w:ascii="Times New Roman" w:hAnsi="Times New Roman"/>
          <w:sz w:val="28"/>
          <w:szCs w:val="28"/>
          <w:lang w:val="sq-AL"/>
        </w:rPr>
        <w:t>ë</w:t>
      </w:r>
      <w:r w:rsidRPr="79EBDAB1">
        <w:rPr>
          <w:rFonts w:ascii="Times New Roman" w:hAnsi="Times New Roman"/>
          <w:sz w:val="28"/>
          <w:szCs w:val="28"/>
          <w:lang w:val="sq-AL"/>
        </w:rPr>
        <w:t xml:space="preserve"> </w:t>
      </w:r>
      <w:r w:rsidRPr="194C2956">
        <w:rPr>
          <w:rFonts w:ascii="Times New Roman" w:hAnsi="Times New Roman"/>
          <w:sz w:val="28"/>
          <w:szCs w:val="28"/>
          <w:lang w:val="sq-AL"/>
        </w:rPr>
        <w:t>mbetjeve q</w:t>
      </w:r>
      <w:r w:rsidR="00035743">
        <w:rPr>
          <w:rFonts w:ascii="Times New Roman" w:hAnsi="Times New Roman"/>
          <w:sz w:val="28"/>
          <w:szCs w:val="28"/>
          <w:lang w:val="sq-AL"/>
        </w:rPr>
        <w:t>ë</w:t>
      </w:r>
      <w:r w:rsidRPr="194C2956">
        <w:rPr>
          <w:rFonts w:ascii="Times New Roman" w:hAnsi="Times New Roman"/>
          <w:sz w:val="28"/>
          <w:szCs w:val="28"/>
          <w:lang w:val="sq-AL"/>
        </w:rPr>
        <w:t xml:space="preserve"> </w:t>
      </w:r>
      <w:r w:rsidRPr="0A3DB231">
        <w:rPr>
          <w:rFonts w:ascii="Times New Roman" w:hAnsi="Times New Roman"/>
          <w:sz w:val="28"/>
          <w:szCs w:val="28"/>
          <w:lang w:val="sq-AL"/>
        </w:rPr>
        <w:t>depozitoh</w:t>
      </w:r>
      <w:r w:rsidR="1ED26AD1" w:rsidRPr="0A3DB231">
        <w:rPr>
          <w:rFonts w:ascii="Times New Roman" w:hAnsi="Times New Roman"/>
          <w:sz w:val="28"/>
          <w:szCs w:val="28"/>
          <w:lang w:val="sq-AL"/>
        </w:rPr>
        <w:t>e</w:t>
      </w:r>
      <w:r w:rsidRPr="0A3DB231">
        <w:rPr>
          <w:rFonts w:ascii="Times New Roman" w:hAnsi="Times New Roman"/>
          <w:sz w:val="28"/>
          <w:szCs w:val="28"/>
          <w:lang w:val="sq-AL"/>
        </w:rPr>
        <w:t>n</w:t>
      </w:r>
      <w:r w:rsidRPr="3DE8ED67">
        <w:rPr>
          <w:rFonts w:ascii="Times New Roman" w:hAnsi="Times New Roman"/>
          <w:sz w:val="28"/>
          <w:szCs w:val="28"/>
          <w:lang w:val="sq-AL"/>
        </w:rPr>
        <w:t xml:space="preserve"> n</w:t>
      </w:r>
      <w:r w:rsidR="00035743">
        <w:rPr>
          <w:rFonts w:ascii="Times New Roman" w:hAnsi="Times New Roman"/>
          <w:sz w:val="28"/>
          <w:szCs w:val="28"/>
          <w:lang w:val="sq-AL"/>
        </w:rPr>
        <w:t>ë</w:t>
      </w:r>
      <w:r w:rsidRPr="3DE8ED67">
        <w:rPr>
          <w:rFonts w:ascii="Times New Roman" w:hAnsi="Times New Roman"/>
          <w:sz w:val="28"/>
          <w:szCs w:val="28"/>
          <w:lang w:val="sq-AL"/>
        </w:rPr>
        <w:t xml:space="preserve"> </w:t>
      </w:r>
      <w:r w:rsidR="00D56184">
        <w:rPr>
          <w:rFonts w:ascii="Times New Roman" w:hAnsi="Times New Roman"/>
          <w:sz w:val="28"/>
          <w:szCs w:val="28"/>
          <w:lang w:val="sq-AL"/>
        </w:rPr>
        <w:t>landfill</w:t>
      </w:r>
      <w:r w:rsidRPr="66E1D540">
        <w:rPr>
          <w:rFonts w:ascii="Times New Roman" w:hAnsi="Times New Roman"/>
          <w:sz w:val="28"/>
          <w:szCs w:val="28"/>
          <w:lang w:val="sq-AL"/>
        </w:rPr>
        <w:t>e</w:t>
      </w:r>
      <w:r w:rsidR="00C915D4">
        <w:rPr>
          <w:rFonts w:ascii="Times New Roman" w:hAnsi="Times New Roman"/>
          <w:sz w:val="28"/>
          <w:szCs w:val="28"/>
          <w:lang w:val="sq-AL"/>
        </w:rPr>
        <w:t>”</w:t>
      </w:r>
      <w:r w:rsidR="70989AFA" w:rsidRPr="786E7C31">
        <w:rPr>
          <w:rFonts w:ascii="Times New Roman" w:hAnsi="Times New Roman"/>
          <w:sz w:val="28"/>
          <w:szCs w:val="28"/>
          <w:lang w:val="sq-AL"/>
        </w:rPr>
        <w:t>,</w:t>
      </w:r>
      <w:r w:rsidR="70989AFA" w:rsidRPr="4EEEE5D0">
        <w:rPr>
          <w:rFonts w:ascii="Times New Roman" w:hAnsi="Times New Roman"/>
          <w:sz w:val="28"/>
          <w:szCs w:val="28"/>
          <w:lang w:val="sq-AL"/>
        </w:rPr>
        <w:t xml:space="preserve"> </w:t>
      </w:r>
      <w:r w:rsidR="70989AFA" w:rsidRPr="21592AA3">
        <w:rPr>
          <w:rFonts w:ascii="Times New Roman" w:hAnsi="Times New Roman"/>
          <w:sz w:val="28"/>
          <w:szCs w:val="28"/>
          <w:lang w:val="sq-AL"/>
        </w:rPr>
        <w:t>p</w:t>
      </w:r>
      <w:r w:rsidR="00035743">
        <w:rPr>
          <w:rFonts w:ascii="Times New Roman" w:hAnsi="Times New Roman"/>
          <w:sz w:val="28"/>
          <w:szCs w:val="28"/>
          <w:lang w:val="sq-AL"/>
        </w:rPr>
        <w:t>ë</w:t>
      </w:r>
      <w:r w:rsidR="70989AFA" w:rsidRPr="21592AA3">
        <w:rPr>
          <w:rFonts w:ascii="Times New Roman" w:hAnsi="Times New Roman"/>
          <w:sz w:val="28"/>
          <w:szCs w:val="28"/>
          <w:lang w:val="sq-AL"/>
        </w:rPr>
        <w:t xml:space="preserve">rcaktohen </w:t>
      </w:r>
      <w:r w:rsidR="70989AFA" w:rsidRPr="51F0A024">
        <w:rPr>
          <w:rFonts w:ascii="Times New Roman" w:hAnsi="Times New Roman"/>
          <w:sz w:val="28"/>
          <w:szCs w:val="28"/>
          <w:lang w:val="sq-AL"/>
        </w:rPr>
        <w:t xml:space="preserve">objektivat e </w:t>
      </w:r>
      <w:r w:rsidR="70989AFA" w:rsidRPr="6ED4D602">
        <w:rPr>
          <w:rFonts w:ascii="Times New Roman" w:hAnsi="Times New Roman"/>
          <w:sz w:val="28"/>
          <w:szCs w:val="28"/>
          <w:lang w:val="sq-AL"/>
        </w:rPr>
        <w:t>nd</w:t>
      </w:r>
      <w:r w:rsidR="00035743">
        <w:rPr>
          <w:rFonts w:ascii="Times New Roman" w:hAnsi="Times New Roman"/>
          <w:sz w:val="28"/>
          <w:szCs w:val="28"/>
          <w:lang w:val="sq-AL"/>
        </w:rPr>
        <w:t>ë</w:t>
      </w:r>
      <w:r w:rsidR="70989AFA" w:rsidRPr="6ED4D602">
        <w:rPr>
          <w:rFonts w:ascii="Times New Roman" w:hAnsi="Times New Roman"/>
          <w:sz w:val="28"/>
          <w:szCs w:val="28"/>
          <w:lang w:val="sq-AL"/>
        </w:rPr>
        <w:t>rmjetme t</w:t>
      </w:r>
      <w:r w:rsidR="00035743">
        <w:rPr>
          <w:rFonts w:ascii="Times New Roman" w:hAnsi="Times New Roman"/>
          <w:sz w:val="28"/>
          <w:szCs w:val="28"/>
          <w:lang w:val="sq-AL"/>
        </w:rPr>
        <w:t>ë</w:t>
      </w:r>
      <w:r w:rsidR="70989AFA" w:rsidRPr="6ED4D602">
        <w:rPr>
          <w:rFonts w:ascii="Times New Roman" w:hAnsi="Times New Roman"/>
          <w:sz w:val="28"/>
          <w:szCs w:val="28"/>
          <w:lang w:val="sq-AL"/>
        </w:rPr>
        <w:t xml:space="preserve"> </w:t>
      </w:r>
      <w:r w:rsidR="70989AFA" w:rsidRPr="7F5121B2">
        <w:rPr>
          <w:rFonts w:ascii="Times New Roman" w:hAnsi="Times New Roman"/>
          <w:sz w:val="28"/>
          <w:szCs w:val="28"/>
          <w:lang w:val="sq-AL"/>
        </w:rPr>
        <w:t>sasis</w:t>
      </w:r>
      <w:r w:rsidR="00035743">
        <w:rPr>
          <w:rFonts w:ascii="Times New Roman" w:hAnsi="Times New Roman"/>
          <w:sz w:val="28"/>
          <w:szCs w:val="28"/>
          <w:lang w:val="sq-AL"/>
        </w:rPr>
        <w:t>ë</w:t>
      </w:r>
      <w:r w:rsidR="70989AFA" w:rsidRPr="7F5121B2">
        <w:rPr>
          <w:rFonts w:ascii="Times New Roman" w:hAnsi="Times New Roman"/>
          <w:sz w:val="28"/>
          <w:szCs w:val="28"/>
          <w:lang w:val="sq-AL"/>
        </w:rPr>
        <w:t xml:space="preserve"> totale t</w:t>
      </w:r>
      <w:r w:rsidR="00035743">
        <w:rPr>
          <w:rFonts w:ascii="Times New Roman" w:hAnsi="Times New Roman"/>
          <w:sz w:val="28"/>
          <w:szCs w:val="28"/>
          <w:lang w:val="sq-AL"/>
        </w:rPr>
        <w:t>ë</w:t>
      </w:r>
      <w:r w:rsidR="70989AFA" w:rsidRPr="7F5121B2">
        <w:rPr>
          <w:rFonts w:ascii="Times New Roman" w:hAnsi="Times New Roman"/>
          <w:sz w:val="28"/>
          <w:szCs w:val="28"/>
          <w:lang w:val="sq-AL"/>
        </w:rPr>
        <w:t xml:space="preserve"> </w:t>
      </w:r>
      <w:r w:rsidR="70989AFA" w:rsidRPr="18FE2F55">
        <w:rPr>
          <w:rFonts w:ascii="Times New Roman" w:hAnsi="Times New Roman"/>
          <w:sz w:val="28"/>
          <w:szCs w:val="28"/>
          <w:lang w:val="sq-AL"/>
        </w:rPr>
        <w:t xml:space="preserve">mbetjeve </w:t>
      </w:r>
      <w:r w:rsidR="70989AFA" w:rsidRPr="468F66D0">
        <w:rPr>
          <w:rFonts w:ascii="Times New Roman" w:hAnsi="Times New Roman"/>
          <w:sz w:val="28"/>
          <w:szCs w:val="28"/>
          <w:lang w:val="sq-AL"/>
        </w:rPr>
        <w:t>q</w:t>
      </w:r>
      <w:r w:rsidR="00035743">
        <w:rPr>
          <w:rFonts w:ascii="Times New Roman" w:hAnsi="Times New Roman"/>
          <w:sz w:val="28"/>
          <w:szCs w:val="28"/>
          <w:lang w:val="sq-AL"/>
        </w:rPr>
        <w:t>ë</w:t>
      </w:r>
      <w:r w:rsidR="70989AFA" w:rsidRPr="468F66D0">
        <w:rPr>
          <w:rFonts w:ascii="Times New Roman" w:hAnsi="Times New Roman"/>
          <w:sz w:val="28"/>
          <w:szCs w:val="28"/>
          <w:lang w:val="sq-AL"/>
        </w:rPr>
        <w:t xml:space="preserve"> </w:t>
      </w:r>
      <w:r w:rsidR="70989AFA" w:rsidRPr="7D56BEFC">
        <w:rPr>
          <w:rFonts w:ascii="Times New Roman" w:hAnsi="Times New Roman"/>
          <w:sz w:val="28"/>
          <w:szCs w:val="28"/>
          <w:lang w:val="sq-AL"/>
        </w:rPr>
        <w:t>depozitohen n</w:t>
      </w:r>
      <w:r w:rsidR="00035743">
        <w:rPr>
          <w:rFonts w:ascii="Times New Roman" w:hAnsi="Times New Roman"/>
          <w:sz w:val="28"/>
          <w:szCs w:val="28"/>
          <w:lang w:val="sq-AL"/>
        </w:rPr>
        <w:t>ë</w:t>
      </w:r>
      <w:r w:rsidR="70989AFA" w:rsidRPr="7D56BEFC">
        <w:rPr>
          <w:rFonts w:ascii="Times New Roman" w:hAnsi="Times New Roman"/>
          <w:sz w:val="28"/>
          <w:szCs w:val="28"/>
          <w:lang w:val="sq-AL"/>
        </w:rPr>
        <w:t xml:space="preserve"> </w:t>
      </w:r>
      <w:r w:rsidR="00D56184">
        <w:rPr>
          <w:rFonts w:ascii="Times New Roman" w:hAnsi="Times New Roman"/>
          <w:sz w:val="28"/>
          <w:szCs w:val="28"/>
          <w:lang w:val="sq-AL"/>
        </w:rPr>
        <w:t>landfill</w:t>
      </w:r>
      <w:r w:rsidR="70989AFA" w:rsidRPr="34A61297">
        <w:rPr>
          <w:rFonts w:ascii="Times New Roman" w:hAnsi="Times New Roman"/>
          <w:sz w:val="28"/>
          <w:szCs w:val="28"/>
          <w:lang w:val="sq-AL"/>
        </w:rPr>
        <w:t>e</w:t>
      </w:r>
      <w:r w:rsidR="3165F805" w:rsidRPr="34229457">
        <w:rPr>
          <w:rFonts w:ascii="Times New Roman" w:hAnsi="Times New Roman"/>
          <w:sz w:val="28"/>
          <w:szCs w:val="28"/>
          <w:lang w:val="sq-AL"/>
        </w:rPr>
        <w:t xml:space="preserve"> </w:t>
      </w:r>
      <w:r w:rsidR="3165F805" w:rsidRPr="4927395E">
        <w:rPr>
          <w:rFonts w:ascii="Times New Roman" w:hAnsi="Times New Roman"/>
          <w:sz w:val="28"/>
          <w:szCs w:val="28"/>
          <w:lang w:val="sq-AL"/>
        </w:rPr>
        <w:t>me q</w:t>
      </w:r>
      <w:r w:rsidR="00035743">
        <w:rPr>
          <w:rFonts w:ascii="Times New Roman" w:hAnsi="Times New Roman"/>
          <w:sz w:val="28"/>
          <w:szCs w:val="28"/>
          <w:lang w:val="sq-AL"/>
        </w:rPr>
        <w:t>ë</w:t>
      </w:r>
      <w:r w:rsidR="3165F805" w:rsidRPr="4927395E">
        <w:rPr>
          <w:rFonts w:ascii="Times New Roman" w:hAnsi="Times New Roman"/>
          <w:sz w:val="28"/>
          <w:szCs w:val="28"/>
          <w:lang w:val="sq-AL"/>
        </w:rPr>
        <w:t xml:space="preserve">llim </w:t>
      </w:r>
      <w:r w:rsidR="3165F805" w:rsidRPr="569EDFC5">
        <w:rPr>
          <w:rFonts w:ascii="Times New Roman" w:hAnsi="Times New Roman"/>
          <w:sz w:val="28"/>
          <w:szCs w:val="28"/>
          <w:lang w:val="sq-AL"/>
        </w:rPr>
        <w:t>q</w:t>
      </w:r>
      <w:r w:rsidR="00035743">
        <w:rPr>
          <w:rFonts w:ascii="Times New Roman" w:hAnsi="Times New Roman"/>
          <w:sz w:val="28"/>
          <w:szCs w:val="28"/>
          <w:lang w:val="sq-AL"/>
        </w:rPr>
        <w:t>ë</w:t>
      </w:r>
      <w:r w:rsidR="3165F805" w:rsidRPr="569EDFC5">
        <w:rPr>
          <w:rFonts w:ascii="Times New Roman" w:hAnsi="Times New Roman"/>
          <w:sz w:val="28"/>
          <w:szCs w:val="28"/>
          <w:lang w:val="sq-AL"/>
        </w:rPr>
        <w:t xml:space="preserve"> n</w:t>
      </w:r>
      <w:r w:rsidR="00035743">
        <w:rPr>
          <w:rFonts w:ascii="Times New Roman" w:hAnsi="Times New Roman"/>
          <w:sz w:val="28"/>
          <w:szCs w:val="28"/>
          <w:lang w:val="sq-AL"/>
        </w:rPr>
        <w:t>ë</w:t>
      </w:r>
      <w:r w:rsidR="3165F805" w:rsidRPr="569EDFC5">
        <w:rPr>
          <w:rFonts w:ascii="Times New Roman" w:hAnsi="Times New Roman"/>
          <w:sz w:val="28"/>
          <w:szCs w:val="28"/>
          <w:lang w:val="sq-AL"/>
        </w:rPr>
        <w:t xml:space="preserve"> </w:t>
      </w:r>
      <w:r w:rsidR="3165F805" w:rsidRPr="7B632E47">
        <w:rPr>
          <w:rFonts w:ascii="Times New Roman" w:hAnsi="Times New Roman"/>
          <w:sz w:val="28"/>
          <w:szCs w:val="28"/>
          <w:lang w:val="sq-AL"/>
        </w:rPr>
        <w:t xml:space="preserve">vitin </w:t>
      </w:r>
      <w:r w:rsidR="3165F805" w:rsidRPr="09AD0CE8">
        <w:rPr>
          <w:rFonts w:ascii="Times New Roman" w:hAnsi="Times New Roman"/>
          <w:sz w:val="28"/>
          <w:szCs w:val="28"/>
          <w:lang w:val="sq-AL"/>
        </w:rPr>
        <w:t>2045</w:t>
      </w:r>
      <w:r w:rsidR="3165F805" w:rsidRPr="018C1FB7">
        <w:rPr>
          <w:rFonts w:ascii="Times New Roman" w:hAnsi="Times New Roman"/>
          <w:sz w:val="28"/>
          <w:szCs w:val="28"/>
          <w:lang w:val="sq-AL"/>
        </w:rPr>
        <w:t xml:space="preserve"> </w:t>
      </w:r>
      <w:r w:rsidR="3165F805" w:rsidRPr="572493DB">
        <w:rPr>
          <w:rFonts w:ascii="Times New Roman" w:hAnsi="Times New Roman"/>
          <w:sz w:val="28"/>
          <w:szCs w:val="28"/>
          <w:lang w:val="sq-AL"/>
        </w:rPr>
        <w:t>vet</w:t>
      </w:r>
      <w:r w:rsidR="00035743">
        <w:rPr>
          <w:rFonts w:ascii="Times New Roman" w:hAnsi="Times New Roman"/>
          <w:sz w:val="28"/>
          <w:szCs w:val="28"/>
          <w:lang w:val="sq-AL"/>
        </w:rPr>
        <w:t>ë</w:t>
      </w:r>
      <w:r w:rsidR="3165F805" w:rsidRPr="572493DB">
        <w:rPr>
          <w:rFonts w:ascii="Times New Roman" w:hAnsi="Times New Roman"/>
          <w:sz w:val="28"/>
          <w:szCs w:val="28"/>
          <w:lang w:val="sq-AL"/>
        </w:rPr>
        <w:t>m 10%</w:t>
      </w:r>
      <w:r w:rsidR="3165F805" w:rsidRPr="5C59C99C">
        <w:rPr>
          <w:rFonts w:ascii="Times New Roman" w:hAnsi="Times New Roman"/>
          <w:sz w:val="28"/>
          <w:szCs w:val="28"/>
          <w:lang w:val="sq-AL"/>
        </w:rPr>
        <w:t xml:space="preserve"> e mbetjeve </w:t>
      </w:r>
      <w:r w:rsidR="3165F805" w:rsidRPr="002298A8">
        <w:rPr>
          <w:rFonts w:ascii="Times New Roman" w:hAnsi="Times New Roman"/>
          <w:sz w:val="28"/>
          <w:szCs w:val="28"/>
          <w:lang w:val="sq-AL"/>
        </w:rPr>
        <w:t>t</w:t>
      </w:r>
      <w:r w:rsidR="00035743">
        <w:rPr>
          <w:rFonts w:ascii="Times New Roman" w:hAnsi="Times New Roman"/>
          <w:sz w:val="28"/>
          <w:szCs w:val="28"/>
          <w:lang w:val="sq-AL"/>
        </w:rPr>
        <w:t>ë</w:t>
      </w:r>
      <w:r w:rsidR="3165F805" w:rsidRPr="002298A8">
        <w:rPr>
          <w:rFonts w:ascii="Times New Roman" w:hAnsi="Times New Roman"/>
          <w:sz w:val="28"/>
          <w:szCs w:val="28"/>
          <w:lang w:val="sq-AL"/>
        </w:rPr>
        <w:t xml:space="preserve"> </w:t>
      </w:r>
      <w:r w:rsidR="3165F805" w:rsidRPr="47CAAF78">
        <w:rPr>
          <w:rFonts w:ascii="Times New Roman" w:hAnsi="Times New Roman"/>
          <w:sz w:val="28"/>
          <w:szCs w:val="28"/>
          <w:lang w:val="sq-AL"/>
        </w:rPr>
        <w:t>depozitohet n</w:t>
      </w:r>
      <w:r w:rsidR="00035743">
        <w:rPr>
          <w:rFonts w:ascii="Times New Roman" w:hAnsi="Times New Roman"/>
          <w:sz w:val="28"/>
          <w:szCs w:val="28"/>
          <w:lang w:val="sq-AL"/>
        </w:rPr>
        <w:t>ë</w:t>
      </w:r>
      <w:r w:rsidR="3165F805" w:rsidRPr="47CAAF78">
        <w:rPr>
          <w:rFonts w:ascii="Times New Roman" w:hAnsi="Times New Roman"/>
          <w:sz w:val="28"/>
          <w:szCs w:val="28"/>
          <w:lang w:val="sq-AL"/>
        </w:rPr>
        <w:t xml:space="preserve"> </w:t>
      </w:r>
      <w:r w:rsidR="00D56184">
        <w:rPr>
          <w:rFonts w:ascii="Times New Roman" w:hAnsi="Times New Roman"/>
          <w:sz w:val="28"/>
          <w:szCs w:val="28"/>
          <w:lang w:val="sq-AL"/>
        </w:rPr>
        <w:t>landfill</w:t>
      </w:r>
      <w:r w:rsidR="00C612E4">
        <w:rPr>
          <w:rFonts w:ascii="Times New Roman" w:hAnsi="Times New Roman"/>
          <w:sz w:val="28"/>
          <w:szCs w:val="28"/>
          <w:lang w:val="sq-AL"/>
        </w:rPr>
        <w:t xml:space="preserve">. Ky objektiv </w:t>
      </w:r>
      <w:r w:rsidR="00347677">
        <w:rPr>
          <w:rFonts w:ascii="Times New Roman" w:hAnsi="Times New Roman"/>
          <w:sz w:val="28"/>
          <w:szCs w:val="28"/>
          <w:lang w:val="sq-AL"/>
        </w:rPr>
        <w:t>ë</w:t>
      </w:r>
      <w:r w:rsidR="00C612E4">
        <w:rPr>
          <w:rFonts w:ascii="Times New Roman" w:hAnsi="Times New Roman"/>
          <w:sz w:val="28"/>
          <w:szCs w:val="28"/>
          <w:lang w:val="sq-AL"/>
        </w:rPr>
        <w:t>sht</w:t>
      </w:r>
      <w:r w:rsidR="00347677">
        <w:rPr>
          <w:rFonts w:ascii="Times New Roman" w:hAnsi="Times New Roman"/>
          <w:sz w:val="28"/>
          <w:szCs w:val="28"/>
          <w:lang w:val="sq-AL"/>
        </w:rPr>
        <w:t>ë</w:t>
      </w:r>
      <w:r w:rsidR="00C612E4">
        <w:rPr>
          <w:rFonts w:ascii="Times New Roman" w:hAnsi="Times New Roman"/>
          <w:sz w:val="28"/>
          <w:szCs w:val="28"/>
          <w:lang w:val="sq-AL"/>
        </w:rPr>
        <w:t xml:space="preserve"> nj</w:t>
      </w:r>
      <w:r w:rsidR="00347677">
        <w:rPr>
          <w:rFonts w:ascii="Times New Roman" w:hAnsi="Times New Roman"/>
          <w:sz w:val="28"/>
          <w:szCs w:val="28"/>
          <w:lang w:val="sq-AL"/>
        </w:rPr>
        <w:t>ë</w:t>
      </w:r>
      <w:r w:rsidR="00C612E4">
        <w:rPr>
          <w:rFonts w:ascii="Times New Roman" w:hAnsi="Times New Roman"/>
          <w:sz w:val="28"/>
          <w:szCs w:val="28"/>
          <w:lang w:val="sq-AL"/>
        </w:rPr>
        <w:t xml:space="preserve"> risi e </w:t>
      </w:r>
      <w:r w:rsidR="003A2771">
        <w:rPr>
          <w:rFonts w:ascii="Times New Roman" w:hAnsi="Times New Roman"/>
          <w:sz w:val="28"/>
          <w:szCs w:val="28"/>
          <w:lang w:val="sq-AL"/>
        </w:rPr>
        <w:t>Direktiv</w:t>
      </w:r>
      <w:r w:rsidR="00347677">
        <w:rPr>
          <w:rFonts w:ascii="Times New Roman" w:hAnsi="Times New Roman"/>
          <w:sz w:val="28"/>
          <w:szCs w:val="28"/>
          <w:lang w:val="sq-AL"/>
        </w:rPr>
        <w:t>ë</w:t>
      </w:r>
      <w:r w:rsidR="00C612E4">
        <w:rPr>
          <w:rFonts w:ascii="Times New Roman" w:hAnsi="Times New Roman"/>
          <w:sz w:val="28"/>
          <w:szCs w:val="28"/>
          <w:lang w:val="sq-AL"/>
        </w:rPr>
        <w:t>s s</w:t>
      </w:r>
      <w:r w:rsidR="00347677">
        <w:rPr>
          <w:rFonts w:ascii="Times New Roman" w:hAnsi="Times New Roman"/>
          <w:sz w:val="28"/>
          <w:szCs w:val="28"/>
          <w:lang w:val="sq-AL"/>
        </w:rPr>
        <w:t>ë</w:t>
      </w:r>
      <w:r w:rsidR="003A2771">
        <w:rPr>
          <w:rFonts w:ascii="Times New Roman" w:hAnsi="Times New Roman"/>
          <w:sz w:val="28"/>
          <w:szCs w:val="28"/>
          <w:lang w:val="sq-AL"/>
        </w:rPr>
        <w:t xml:space="preserve"> </w:t>
      </w:r>
      <w:r w:rsidR="00D56184">
        <w:rPr>
          <w:rFonts w:ascii="Times New Roman" w:hAnsi="Times New Roman"/>
          <w:sz w:val="28"/>
          <w:szCs w:val="28"/>
          <w:lang w:val="sq-AL"/>
        </w:rPr>
        <w:t>Landfill</w:t>
      </w:r>
      <w:r w:rsidR="003A2771">
        <w:rPr>
          <w:rFonts w:ascii="Times New Roman" w:hAnsi="Times New Roman"/>
          <w:sz w:val="28"/>
          <w:szCs w:val="28"/>
          <w:lang w:val="sq-AL"/>
        </w:rPr>
        <w:t>it</w:t>
      </w:r>
      <w:r w:rsidR="00C612E4">
        <w:rPr>
          <w:rFonts w:ascii="Times New Roman" w:hAnsi="Times New Roman"/>
          <w:sz w:val="28"/>
          <w:szCs w:val="28"/>
          <w:lang w:val="sq-AL"/>
        </w:rPr>
        <w:t xml:space="preserve"> t</w:t>
      </w:r>
      <w:r w:rsidR="00347677">
        <w:rPr>
          <w:rFonts w:ascii="Times New Roman" w:hAnsi="Times New Roman"/>
          <w:sz w:val="28"/>
          <w:szCs w:val="28"/>
          <w:lang w:val="sq-AL"/>
        </w:rPr>
        <w:t>ë</w:t>
      </w:r>
      <w:r w:rsidR="00C612E4">
        <w:rPr>
          <w:rFonts w:ascii="Times New Roman" w:hAnsi="Times New Roman"/>
          <w:sz w:val="28"/>
          <w:szCs w:val="28"/>
          <w:lang w:val="sq-AL"/>
        </w:rPr>
        <w:t xml:space="preserve"> vitit 2018, dhe </w:t>
      </w:r>
      <w:r w:rsidR="00347677">
        <w:rPr>
          <w:rFonts w:ascii="Times New Roman" w:hAnsi="Times New Roman"/>
          <w:sz w:val="28"/>
          <w:szCs w:val="28"/>
          <w:lang w:val="sq-AL"/>
        </w:rPr>
        <w:t>ë</w:t>
      </w:r>
      <w:r w:rsidR="00C612E4">
        <w:rPr>
          <w:rFonts w:ascii="Times New Roman" w:hAnsi="Times New Roman"/>
          <w:sz w:val="28"/>
          <w:szCs w:val="28"/>
          <w:lang w:val="sq-AL"/>
        </w:rPr>
        <w:t>sht</w:t>
      </w:r>
      <w:r w:rsidR="00347677">
        <w:rPr>
          <w:rFonts w:ascii="Times New Roman" w:hAnsi="Times New Roman"/>
          <w:sz w:val="28"/>
          <w:szCs w:val="28"/>
          <w:lang w:val="sq-AL"/>
        </w:rPr>
        <w:t>ë</w:t>
      </w:r>
      <w:r w:rsidR="00C612E4">
        <w:rPr>
          <w:rFonts w:ascii="Times New Roman" w:hAnsi="Times New Roman"/>
          <w:sz w:val="28"/>
          <w:szCs w:val="28"/>
          <w:lang w:val="sq-AL"/>
        </w:rPr>
        <w:t xml:space="preserve"> reflektuar n</w:t>
      </w:r>
      <w:r w:rsidR="00347677">
        <w:rPr>
          <w:rFonts w:ascii="Times New Roman" w:hAnsi="Times New Roman"/>
          <w:sz w:val="28"/>
          <w:szCs w:val="28"/>
          <w:lang w:val="sq-AL"/>
        </w:rPr>
        <w:t>ë</w:t>
      </w:r>
      <w:r w:rsidR="00C612E4">
        <w:rPr>
          <w:rFonts w:ascii="Times New Roman" w:hAnsi="Times New Roman"/>
          <w:sz w:val="28"/>
          <w:szCs w:val="28"/>
          <w:lang w:val="sq-AL"/>
        </w:rPr>
        <w:t xml:space="preserve"> k</w:t>
      </w:r>
      <w:r w:rsidR="00347677">
        <w:rPr>
          <w:rFonts w:ascii="Times New Roman" w:hAnsi="Times New Roman"/>
          <w:sz w:val="28"/>
          <w:szCs w:val="28"/>
          <w:lang w:val="sq-AL"/>
        </w:rPr>
        <w:t>ë</w:t>
      </w:r>
      <w:r w:rsidR="00C612E4">
        <w:rPr>
          <w:rFonts w:ascii="Times New Roman" w:hAnsi="Times New Roman"/>
          <w:sz w:val="28"/>
          <w:szCs w:val="28"/>
          <w:lang w:val="sq-AL"/>
        </w:rPr>
        <w:t>t</w:t>
      </w:r>
      <w:r w:rsidR="00347677">
        <w:rPr>
          <w:rFonts w:ascii="Times New Roman" w:hAnsi="Times New Roman"/>
          <w:sz w:val="28"/>
          <w:szCs w:val="28"/>
          <w:lang w:val="sq-AL"/>
        </w:rPr>
        <w:t>ë</w:t>
      </w:r>
      <w:r w:rsidR="00C612E4">
        <w:rPr>
          <w:rFonts w:ascii="Times New Roman" w:hAnsi="Times New Roman"/>
          <w:sz w:val="28"/>
          <w:szCs w:val="28"/>
          <w:lang w:val="sq-AL"/>
        </w:rPr>
        <w:t xml:space="preserve"> projektvendim me q</w:t>
      </w:r>
      <w:r w:rsidR="00347677">
        <w:rPr>
          <w:rFonts w:ascii="Times New Roman" w:hAnsi="Times New Roman"/>
          <w:sz w:val="28"/>
          <w:szCs w:val="28"/>
          <w:lang w:val="sq-AL"/>
        </w:rPr>
        <w:t>ë</w:t>
      </w:r>
      <w:r w:rsidR="00C612E4">
        <w:rPr>
          <w:rFonts w:ascii="Times New Roman" w:hAnsi="Times New Roman"/>
          <w:sz w:val="28"/>
          <w:szCs w:val="28"/>
          <w:lang w:val="sq-AL"/>
        </w:rPr>
        <w:t>llim transpozimin e Direktiv</w:t>
      </w:r>
      <w:r w:rsidR="00347677">
        <w:rPr>
          <w:rFonts w:ascii="Times New Roman" w:hAnsi="Times New Roman"/>
          <w:sz w:val="28"/>
          <w:szCs w:val="28"/>
          <w:lang w:val="sq-AL"/>
        </w:rPr>
        <w:t>ë</w:t>
      </w:r>
      <w:r w:rsidR="00C612E4">
        <w:rPr>
          <w:rFonts w:ascii="Times New Roman" w:hAnsi="Times New Roman"/>
          <w:sz w:val="28"/>
          <w:szCs w:val="28"/>
          <w:lang w:val="sq-AL"/>
        </w:rPr>
        <w:t>s n</w:t>
      </w:r>
      <w:r w:rsidR="00347677">
        <w:rPr>
          <w:rFonts w:ascii="Times New Roman" w:hAnsi="Times New Roman"/>
          <w:sz w:val="28"/>
          <w:szCs w:val="28"/>
          <w:lang w:val="sq-AL"/>
        </w:rPr>
        <w:t>ë</w:t>
      </w:r>
      <w:r w:rsidR="00C612E4">
        <w:rPr>
          <w:rFonts w:ascii="Times New Roman" w:hAnsi="Times New Roman"/>
          <w:sz w:val="28"/>
          <w:szCs w:val="28"/>
          <w:lang w:val="sq-AL"/>
        </w:rPr>
        <w:t xml:space="preserve"> legjislacionin shqiptar</w:t>
      </w:r>
      <w:r w:rsidR="3165F805" w:rsidRPr="4A4F3305">
        <w:rPr>
          <w:rFonts w:ascii="Times New Roman" w:hAnsi="Times New Roman"/>
          <w:sz w:val="28"/>
          <w:szCs w:val="28"/>
          <w:lang w:val="sq-AL"/>
        </w:rPr>
        <w:t xml:space="preserve">. </w:t>
      </w:r>
      <w:r w:rsidR="00F5357F">
        <w:rPr>
          <w:rFonts w:ascii="Times New Roman" w:hAnsi="Times New Roman"/>
          <w:sz w:val="28"/>
          <w:szCs w:val="28"/>
          <w:lang w:val="sq-AL"/>
        </w:rPr>
        <w:t>N</w:t>
      </w:r>
      <w:r w:rsidR="00347677">
        <w:rPr>
          <w:rFonts w:ascii="Times New Roman" w:hAnsi="Times New Roman"/>
          <w:sz w:val="28"/>
          <w:szCs w:val="28"/>
          <w:lang w:val="sq-AL"/>
        </w:rPr>
        <w:t>ë</w:t>
      </w:r>
      <w:r w:rsidR="00F5357F">
        <w:rPr>
          <w:rFonts w:ascii="Times New Roman" w:hAnsi="Times New Roman"/>
          <w:sz w:val="28"/>
          <w:szCs w:val="28"/>
          <w:lang w:val="sq-AL"/>
        </w:rPr>
        <w:t xml:space="preserve"> kuad</w:t>
      </w:r>
      <w:r w:rsidR="00347677">
        <w:rPr>
          <w:rFonts w:ascii="Times New Roman" w:hAnsi="Times New Roman"/>
          <w:sz w:val="28"/>
          <w:szCs w:val="28"/>
          <w:lang w:val="sq-AL"/>
        </w:rPr>
        <w:t>ë</w:t>
      </w:r>
      <w:r w:rsidR="00F5357F">
        <w:rPr>
          <w:rFonts w:ascii="Times New Roman" w:hAnsi="Times New Roman"/>
          <w:sz w:val="28"/>
          <w:szCs w:val="28"/>
          <w:lang w:val="sq-AL"/>
        </w:rPr>
        <w:t>r t</w:t>
      </w:r>
      <w:r w:rsidR="00347677">
        <w:rPr>
          <w:rFonts w:ascii="Times New Roman" w:hAnsi="Times New Roman"/>
          <w:sz w:val="28"/>
          <w:szCs w:val="28"/>
          <w:lang w:val="sq-AL"/>
        </w:rPr>
        <w:t>ë</w:t>
      </w:r>
      <w:r w:rsidR="00F5357F">
        <w:rPr>
          <w:rFonts w:ascii="Times New Roman" w:hAnsi="Times New Roman"/>
          <w:sz w:val="28"/>
          <w:szCs w:val="28"/>
          <w:lang w:val="sq-AL"/>
        </w:rPr>
        <w:t xml:space="preserve"> p</w:t>
      </w:r>
      <w:r w:rsidR="00347677">
        <w:rPr>
          <w:rFonts w:ascii="Times New Roman" w:hAnsi="Times New Roman"/>
          <w:sz w:val="28"/>
          <w:szCs w:val="28"/>
          <w:lang w:val="sq-AL"/>
        </w:rPr>
        <w:t>ë</w:t>
      </w:r>
      <w:r w:rsidR="00F5357F">
        <w:rPr>
          <w:rFonts w:ascii="Times New Roman" w:hAnsi="Times New Roman"/>
          <w:sz w:val="28"/>
          <w:szCs w:val="28"/>
          <w:lang w:val="sq-AL"/>
        </w:rPr>
        <w:t>rgatitjes s</w:t>
      </w:r>
      <w:r w:rsidR="00347677">
        <w:rPr>
          <w:rFonts w:ascii="Times New Roman" w:hAnsi="Times New Roman"/>
          <w:sz w:val="28"/>
          <w:szCs w:val="28"/>
          <w:lang w:val="sq-AL"/>
        </w:rPr>
        <w:t>ë</w:t>
      </w:r>
      <w:r w:rsidR="00F5357F">
        <w:rPr>
          <w:rFonts w:ascii="Times New Roman" w:hAnsi="Times New Roman"/>
          <w:sz w:val="28"/>
          <w:szCs w:val="28"/>
          <w:lang w:val="sq-AL"/>
        </w:rPr>
        <w:t xml:space="preserve"> Planit t</w:t>
      </w:r>
      <w:r w:rsidR="00347677">
        <w:rPr>
          <w:rFonts w:ascii="Times New Roman" w:hAnsi="Times New Roman"/>
          <w:sz w:val="28"/>
          <w:szCs w:val="28"/>
          <w:lang w:val="sq-AL"/>
        </w:rPr>
        <w:t>ë</w:t>
      </w:r>
      <w:r w:rsidR="00F5357F">
        <w:rPr>
          <w:rFonts w:ascii="Times New Roman" w:hAnsi="Times New Roman"/>
          <w:sz w:val="28"/>
          <w:szCs w:val="28"/>
          <w:lang w:val="sq-AL"/>
        </w:rPr>
        <w:t xml:space="preserve"> Zbatimit t</w:t>
      </w:r>
      <w:r w:rsidR="00347677">
        <w:rPr>
          <w:rFonts w:ascii="Times New Roman" w:hAnsi="Times New Roman"/>
          <w:sz w:val="28"/>
          <w:szCs w:val="28"/>
          <w:lang w:val="sq-AL"/>
        </w:rPr>
        <w:t>ë</w:t>
      </w:r>
      <w:r w:rsidR="00F5357F">
        <w:rPr>
          <w:rFonts w:ascii="Times New Roman" w:hAnsi="Times New Roman"/>
          <w:sz w:val="28"/>
          <w:szCs w:val="28"/>
          <w:lang w:val="sq-AL"/>
        </w:rPr>
        <w:t xml:space="preserve"> Direktiv</w:t>
      </w:r>
      <w:r w:rsidR="00347677">
        <w:rPr>
          <w:rFonts w:ascii="Times New Roman" w:hAnsi="Times New Roman"/>
          <w:sz w:val="28"/>
          <w:szCs w:val="28"/>
          <w:lang w:val="sq-AL"/>
        </w:rPr>
        <w:t>ë</w:t>
      </w:r>
      <w:r w:rsidR="00F5357F">
        <w:rPr>
          <w:rFonts w:ascii="Times New Roman" w:hAnsi="Times New Roman"/>
          <w:sz w:val="28"/>
          <w:szCs w:val="28"/>
          <w:lang w:val="sq-AL"/>
        </w:rPr>
        <w:t>s Specifike p</w:t>
      </w:r>
      <w:r w:rsidR="00347677">
        <w:rPr>
          <w:rFonts w:ascii="Times New Roman" w:hAnsi="Times New Roman"/>
          <w:sz w:val="28"/>
          <w:szCs w:val="28"/>
          <w:lang w:val="sq-AL"/>
        </w:rPr>
        <w:t>ë</w:t>
      </w:r>
      <w:r w:rsidR="00F5357F">
        <w:rPr>
          <w:rFonts w:ascii="Times New Roman" w:hAnsi="Times New Roman"/>
          <w:sz w:val="28"/>
          <w:szCs w:val="28"/>
          <w:lang w:val="sq-AL"/>
        </w:rPr>
        <w:t xml:space="preserve">r </w:t>
      </w:r>
      <w:r w:rsidR="00D56184">
        <w:rPr>
          <w:rFonts w:ascii="Times New Roman" w:hAnsi="Times New Roman"/>
          <w:sz w:val="28"/>
          <w:szCs w:val="28"/>
          <w:lang w:val="sq-AL"/>
        </w:rPr>
        <w:t>Landfill</w:t>
      </w:r>
      <w:r w:rsidR="00F5357F">
        <w:rPr>
          <w:rFonts w:ascii="Times New Roman" w:hAnsi="Times New Roman"/>
          <w:sz w:val="28"/>
          <w:szCs w:val="28"/>
          <w:lang w:val="sq-AL"/>
        </w:rPr>
        <w:t>et, afatet e p</w:t>
      </w:r>
      <w:r w:rsidR="00347677">
        <w:rPr>
          <w:rFonts w:ascii="Times New Roman" w:hAnsi="Times New Roman"/>
          <w:sz w:val="28"/>
          <w:szCs w:val="28"/>
          <w:lang w:val="sq-AL"/>
        </w:rPr>
        <w:t>ë</w:t>
      </w:r>
      <w:r w:rsidR="00F5357F">
        <w:rPr>
          <w:rFonts w:ascii="Times New Roman" w:hAnsi="Times New Roman"/>
          <w:sz w:val="28"/>
          <w:szCs w:val="28"/>
          <w:lang w:val="sq-AL"/>
        </w:rPr>
        <w:t>rcaktuara n</w:t>
      </w:r>
      <w:r w:rsidR="00347677">
        <w:rPr>
          <w:rFonts w:ascii="Times New Roman" w:hAnsi="Times New Roman"/>
          <w:sz w:val="28"/>
          <w:szCs w:val="28"/>
          <w:lang w:val="sq-AL"/>
        </w:rPr>
        <w:t>ë</w:t>
      </w:r>
      <w:r w:rsidR="00F5357F">
        <w:rPr>
          <w:rFonts w:ascii="Times New Roman" w:hAnsi="Times New Roman"/>
          <w:sz w:val="28"/>
          <w:szCs w:val="28"/>
          <w:lang w:val="sq-AL"/>
        </w:rPr>
        <w:t xml:space="preserve"> vendim jan</w:t>
      </w:r>
      <w:r w:rsidR="00347677">
        <w:rPr>
          <w:rFonts w:ascii="Times New Roman" w:hAnsi="Times New Roman"/>
          <w:sz w:val="28"/>
          <w:szCs w:val="28"/>
          <w:lang w:val="sq-AL"/>
        </w:rPr>
        <w:t>ë</w:t>
      </w:r>
      <w:r w:rsidR="00F5357F">
        <w:rPr>
          <w:rFonts w:ascii="Times New Roman" w:hAnsi="Times New Roman"/>
          <w:sz w:val="28"/>
          <w:szCs w:val="28"/>
          <w:lang w:val="sq-AL"/>
        </w:rPr>
        <w:t xml:space="preserve"> t</w:t>
      </w:r>
      <w:r w:rsidR="00347677">
        <w:rPr>
          <w:rFonts w:ascii="Times New Roman" w:hAnsi="Times New Roman"/>
          <w:sz w:val="28"/>
          <w:szCs w:val="28"/>
          <w:lang w:val="sq-AL"/>
        </w:rPr>
        <w:t>ë</w:t>
      </w:r>
      <w:r w:rsidR="00F5357F">
        <w:rPr>
          <w:rFonts w:ascii="Times New Roman" w:hAnsi="Times New Roman"/>
          <w:sz w:val="28"/>
          <w:szCs w:val="28"/>
          <w:lang w:val="sq-AL"/>
        </w:rPr>
        <w:t xml:space="preserve"> harmonizuara me periudhat e parashikuara n</w:t>
      </w:r>
      <w:r w:rsidR="00347677">
        <w:rPr>
          <w:rFonts w:ascii="Times New Roman" w:hAnsi="Times New Roman"/>
          <w:sz w:val="28"/>
          <w:szCs w:val="28"/>
          <w:lang w:val="sq-AL"/>
        </w:rPr>
        <w:t>ë</w:t>
      </w:r>
      <w:r w:rsidR="00F5357F">
        <w:rPr>
          <w:rFonts w:ascii="Times New Roman" w:hAnsi="Times New Roman"/>
          <w:sz w:val="28"/>
          <w:szCs w:val="28"/>
          <w:lang w:val="sq-AL"/>
        </w:rPr>
        <w:t xml:space="preserve"> Planin e Zbatimit. </w:t>
      </w:r>
    </w:p>
    <w:p w14:paraId="16FCD02C" w14:textId="77777777" w:rsidR="00F5357F" w:rsidRDefault="00F5357F" w:rsidP="02F2C00D">
      <w:pPr>
        <w:spacing w:after="0"/>
        <w:contextualSpacing/>
        <w:jc w:val="both"/>
        <w:rPr>
          <w:rFonts w:ascii="Times New Roman" w:hAnsi="Times New Roman"/>
          <w:sz w:val="28"/>
          <w:szCs w:val="28"/>
          <w:lang w:val="sq-AL"/>
        </w:rPr>
      </w:pPr>
    </w:p>
    <w:p w14:paraId="51F03E08" w14:textId="6425BF09" w:rsidR="02F2C00D" w:rsidRDefault="2908125A" w:rsidP="02F2C00D">
      <w:pPr>
        <w:spacing w:after="0"/>
        <w:contextualSpacing/>
        <w:jc w:val="both"/>
        <w:rPr>
          <w:rFonts w:ascii="Times New Roman" w:hAnsi="Times New Roman"/>
          <w:sz w:val="28"/>
          <w:szCs w:val="28"/>
          <w:lang w:val="sq-AL"/>
        </w:rPr>
      </w:pPr>
      <w:r w:rsidRPr="4BE85DD8">
        <w:rPr>
          <w:rFonts w:ascii="Times New Roman" w:hAnsi="Times New Roman"/>
          <w:sz w:val="28"/>
          <w:szCs w:val="28"/>
          <w:lang w:val="sq-AL"/>
        </w:rPr>
        <w:t xml:space="preserve">Pas </w:t>
      </w:r>
      <w:r w:rsidRPr="00120230">
        <w:rPr>
          <w:rFonts w:ascii="Times New Roman" w:hAnsi="Times New Roman"/>
          <w:sz w:val="28"/>
          <w:szCs w:val="28"/>
          <w:lang w:val="sq-AL"/>
        </w:rPr>
        <w:t>dat</w:t>
      </w:r>
      <w:r w:rsidR="00347677" w:rsidRPr="00120230">
        <w:rPr>
          <w:rFonts w:ascii="Times New Roman" w:hAnsi="Times New Roman"/>
          <w:sz w:val="28"/>
          <w:szCs w:val="28"/>
          <w:lang w:val="sq-AL"/>
        </w:rPr>
        <w:t>ë</w:t>
      </w:r>
      <w:r w:rsidRPr="00120230">
        <w:rPr>
          <w:rFonts w:ascii="Times New Roman" w:hAnsi="Times New Roman"/>
          <w:sz w:val="28"/>
          <w:szCs w:val="28"/>
          <w:lang w:val="sq-AL"/>
        </w:rPr>
        <w:t>s 31 Dhjetor 2035</w:t>
      </w:r>
      <w:r w:rsidRPr="1C697F40">
        <w:rPr>
          <w:rFonts w:ascii="Times New Roman" w:hAnsi="Times New Roman"/>
          <w:sz w:val="28"/>
          <w:szCs w:val="28"/>
          <w:lang w:val="sq-AL"/>
        </w:rPr>
        <w:t>, m</w:t>
      </w:r>
      <w:r w:rsidR="3165F805" w:rsidRPr="1C697F40">
        <w:rPr>
          <w:rFonts w:ascii="Times New Roman" w:hAnsi="Times New Roman"/>
          <w:sz w:val="28"/>
          <w:szCs w:val="28"/>
          <w:lang w:val="sq-AL"/>
        </w:rPr>
        <w:t>betjet</w:t>
      </w:r>
      <w:r w:rsidR="3165F805" w:rsidRPr="0CF2D16D">
        <w:rPr>
          <w:rFonts w:ascii="Times New Roman" w:hAnsi="Times New Roman"/>
          <w:sz w:val="28"/>
          <w:szCs w:val="28"/>
          <w:lang w:val="sq-AL"/>
        </w:rPr>
        <w:t xml:space="preserve"> e </w:t>
      </w:r>
      <w:r w:rsidR="3165F805" w:rsidRPr="133CA4B2">
        <w:rPr>
          <w:rFonts w:ascii="Times New Roman" w:hAnsi="Times New Roman"/>
          <w:sz w:val="28"/>
          <w:szCs w:val="28"/>
          <w:lang w:val="sq-AL"/>
        </w:rPr>
        <w:t xml:space="preserve">patrajtuara </w:t>
      </w:r>
      <w:r w:rsidR="3165F805" w:rsidRPr="43BB51AB">
        <w:rPr>
          <w:rFonts w:ascii="Times New Roman" w:hAnsi="Times New Roman"/>
          <w:sz w:val="28"/>
          <w:szCs w:val="28"/>
          <w:lang w:val="sq-AL"/>
        </w:rPr>
        <w:t>m</w:t>
      </w:r>
      <w:r w:rsidR="00035743">
        <w:rPr>
          <w:rFonts w:ascii="Times New Roman" w:hAnsi="Times New Roman"/>
          <w:sz w:val="28"/>
          <w:szCs w:val="28"/>
          <w:lang w:val="sq-AL"/>
        </w:rPr>
        <w:t>ë</w:t>
      </w:r>
      <w:r w:rsidR="3165F805" w:rsidRPr="43BB51AB">
        <w:rPr>
          <w:rFonts w:ascii="Times New Roman" w:hAnsi="Times New Roman"/>
          <w:sz w:val="28"/>
          <w:szCs w:val="28"/>
          <w:lang w:val="sq-AL"/>
        </w:rPr>
        <w:t xml:space="preserve"> par</w:t>
      </w:r>
      <w:r w:rsidR="00035743">
        <w:rPr>
          <w:rFonts w:ascii="Times New Roman" w:hAnsi="Times New Roman"/>
          <w:sz w:val="28"/>
          <w:szCs w:val="28"/>
          <w:lang w:val="sq-AL"/>
        </w:rPr>
        <w:t>ë</w:t>
      </w:r>
      <w:r w:rsidR="00A21091">
        <w:rPr>
          <w:rFonts w:ascii="Times New Roman" w:hAnsi="Times New Roman"/>
          <w:sz w:val="28"/>
          <w:szCs w:val="28"/>
          <w:lang w:val="sq-AL"/>
        </w:rPr>
        <w:t>, si dhe mbetjet e p</w:t>
      </w:r>
      <w:r w:rsidR="00347677">
        <w:rPr>
          <w:rFonts w:ascii="Times New Roman" w:hAnsi="Times New Roman"/>
          <w:sz w:val="28"/>
          <w:szCs w:val="28"/>
          <w:lang w:val="sq-AL"/>
        </w:rPr>
        <w:t>ë</w:t>
      </w:r>
      <w:r w:rsidR="00A21091">
        <w:rPr>
          <w:rFonts w:ascii="Times New Roman" w:hAnsi="Times New Roman"/>
          <w:sz w:val="28"/>
          <w:szCs w:val="28"/>
          <w:lang w:val="sq-AL"/>
        </w:rPr>
        <w:t>rshtatshme p</w:t>
      </w:r>
      <w:r w:rsidR="00347677">
        <w:rPr>
          <w:rFonts w:ascii="Times New Roman" w:hAnsi="Times New Roman"/>
          <w:sz w:val="28"/>
          <w:szCs w:val="28"/>
          <w:lang w:val="sq-AL"/>
        </w:rPr>
        <w:t>ë</w:t>
      </w:r>
      <w:r w:rsidR="00A21091">
        <w:rPr>
          <w:rFonts w:ascii="Times New Roman" w:hAnsi="Times New Roman"/>
          <w:sz w:val="28"/>
          <w:szCs w:val="28"/>
          <w:lang w:val="sq-AL"/>
        </w:rPr>
        <w:t>r riciklim dhe rikuperime t</w:t>
      </w:r>
      <w:r w:rsidR="00347677">
        <w:rPr>
          <w:rFonts w:ascii="Times New Roman" w:hAnsi="Times New Roman"/>
          <w:sz w:val="28"/>
          <w:szCs w:val="28"/>
          <w:lang w:val="sq-AL"/>
        </w:rPr>
        <w:t>ë</w:t>
      </w:r>
      <w:r w:rsidR="00A21091">
        <w:rPr>
          <w:rFonts w:ascii="Times New Roman" w:hAnsi="Times New Roman"/>
          <w:sz w:val="28"/>
          <w:szCs w:val="28"/>
          <w:lang w:val="sq-AL"/>
        </w:rPr>
        <w:t xml:space="preserve"> tjera</w:t>
      </w:r>
      <w:r w:rsidR="3165F805" w:rsidRPr="43BB51AB">
        <w:rPr>
          <w:rFonts w:ascii="Times New Roman" w:hAnsi="Times New Roman"/>
          <w:sz w:val="28"/>
          <w:szCs w:val="28"/>
          <w:lang w:val="sq-AL"/>
        </w:rPr>
        <w:t xml:space="preserve">, </w:t>
      </w:r>
      <w:r w:rsidR="3165F805" w:rsidRPr="4B795F34">
        <w:rPr>
          <w:rFonts w:ascii="Times New Roman" w:hAnsi="Times New Roman"/>
          <w:sz w:val="28"/>
          <w:szCs w:val="28"/>
          <w:lang w:val="sq-AL"/>
        </w:rPr>
        <w:t>nuk</w:t>
      </w:r>
      <w:r w:rsidR="3165F805" w:rsidRPr="092C2485">
        <w:rPr>
          <w:rFonts w:ascii="Times New Roman" w:hAnsi="Times New Roman"/>
          <w:sz w:val="28"/>
          <w:szCs w:val="28"/>
          <w:lang w:val="sq-AL"/>
        </w:rPr>
        <w:t xml:space="preserve"> pranohen n</w:t>
      </w:r>
      <w:r w:rsidR="00347677">
        <w:rPr>
          <w:rFonts w:ascii="Times New Roman" w:hAnsi="Times New Roman"/>
          <w:sz w:val="28"/>
          <w:szCs w:val="28"/>
          <w:lang w:val="sq-AL"/>
        </w:rPr>
        <w:t>ë</w:t>
      </w:r>
      <w:r w:rsidR="3165F805" w:rsidRPr="092C2485">
        <w:rPr>
          <w:rFonts w:ascii="Times New Roman" w:hAnsi="Times New Roman"/>
          <w:sz w:val="28"/>
          <w:szCs w:val="28"/>
          <w:lang w:val="sq-AL"/>
        </w:rPr>
        <w:t xml:space="preserve"> </w:t>
      </w:r>
      <w:r w:rsidR="00D56184">
        <w:rPr>
          <w:rFonts w:ascii="Times New Roman" w:hAnsi="Times New Roman"/>
          <w:sz w:val="28"/>
          <w:szCs w:val="28"/>
          <w:lang w:val="sq-AL"/>
        </w:rPr>
        <w:t>landfill</w:t>
      </w:r>
      <w:r w:rsidR="007B140C">
        <w:rPr>
          <w:rFonts w:ascii="Times New Roman" w:hAnsi="Times New Roman"/>
          <w:sz w:val="28"/>
          <w:szCs w:val="28"/>
          <w:lang w:val="sq-AL"/>
        </w:rPr>
        <w:t>.</w:t>
      </w:r>
      <w:r w:rsidR="00D456E3">
        <w:rPr>
          <w:rFonts w:ascii="Times New Roman" w:hAnsi="Times New Roman"/>
          <w:sz w:val="28"/>
          <w:szCs w:val="28"/>
          <w:lang w:val="sq-AL"/>
        </w:rPr>
        <w:t xml:space="preserve"> </w:t>
      </w:r>
      <w:r w:rsidR="00684FF0">
        <w:rPr>
          <w:rFonts w:ascii="Times New Roman" w:hAnsi="Times New Roman"/>
          <w:sz w:val="28"/>
          <w:szCs w:val="28"/>
          <w:lang w:val="sq-AL"/>
        </w:rPr>
        <w:t>Gjithashtu,</w:t>
      </w:r>
      <w:r w:rsidR="00773B15">
        <w:rPr>
          <w:rFonts w:ascii="Times New Roman" w:hAnsi="Times New Roman"/>
          <w:sz w:val="28"/>
          <w:szCs w:val="28"/>
          <w:lang w:val="sq-AL"/>
        </w:rPr>
        <w:t xml:space="preserve"> nenet 5 dhe 6, p</w:t>
      </w:r>
      <w:r w:rsidR="00347677">
        <w:rPr>
          <w:rFonts w:ascii="Times New Roman" w:hAnsi="Times New Roman"/>
          <w:sz w:val="28"/>
          <w:szCs w:val="28"/>
          <w:lang w:val="sq-AL"/>
        </w:rPr>
        <w:t>ë</w:t>
      </w:r>
      <w:r w:rsidR="00773B15">
        <w:rPr>
          <w:rFonts w:ascii="Times New Roman" w:hAnsi="Times New Roman"/>
          <w:sz w:val="28"/>
          <w:szCs w:val="28"/>
          <w:lang w:val="sq-AL"/>
        </w:rPr>
        <w:t>r mbetjet dhe trajtimet q</w:t>
      </w:r>
      <w:r w:rsidR="00347677">
        <w:rPr>
          <w:rFonts w:ascii="Times New Roman" w:hAnsi="Times New Roman"/>
          <w:sz w:val="28"/>
          <w:szCs w:val="28"/>
          <w:lang w:val="sq-AL"/>
        </w:rPr>
        <w:t>ë</w:t>
      </w:r>
      <w:r w:rsidR="00773B15">
        <w:rPr>
          <w:rFonts w:ascii="Times New Roman" w:hAnsi="Times New Roman"/>
          <w:sz w:val="28"/>
          <w:szCs w:val="28"/>
          <w:lang w:val="sq-AL"/>
        </w:rPr>
        <w:t xml:space="preserve"> pranohen dhe nuk pranohen n</w:t>
      </w:r>
      <w:r w:rsidR="00347677">
        <w:rPr>
          <w:rFonts w:ascii="Times New Roman" w:hAnsi="Times New Roman"/>
          <w:sz w:val="28"/>
          <w:szCs w:val="28"/>
          <w:lang w:val="sq-AL"/>
        </w:rPr>
        <w:t>ë</w:t>
      </w:r>
      <w:r w:rsidR="00773B15">
        <w:rPr>
          <w:rFonts w:ascii="Times New Roman" w:hAnsi="Times New Roman"/>
          <w:sz w:val="28"/>
          <w:szCs w:val="28"/>
          <w:lang w:val="sq-AL"/>
        </w:rPr>
        <w:t xml:space="preserve"> </w:t>
      </w:r>
      <w:r w:rsidR="00D56184">
        <w:rPr>
          <w:rFonts w:ascii="Times New Roman" w:hAnsi="Times New Roman"/>
          <w:sz w:val="28"/>
          <w:szCs w:val="28"/>
          <w:lang w:val="sq-AL"/>
        </w:rPr>
        <w:t>landfill</w:t>
      </w:r>
      <w:r w:rsidR="00773B15">
        <w:rPr>
          <w:rFonts w:ascii="Times New Roman" w:hAnsi="Times New Roman"/>
          <w:sz w:val="28"/>
          <w:szCs w:val="28"/>
          <w:lang w:val="sq-AL"/>
        </w:rPr>
        <w:t>e,</w:t>
      </w:r>
      <w:r w:rsidR="00326D97">
        <w:rPr>
          <w:rFonts w:ascii="Times New Roman" w:hAnsi="Times New Roman"/>
          <w:sz w:val="28"/>
          <w:szCs w:val="28"/>
          <w:lang w:val="sq-AL"/>
        </w:rPr>
        <w:t xml:space="preserve"> </w:t>
      </w:r>
      <w:r w:rsidR="00684FF0">
        <w:rPr>
          <w:rFonts w:ascii="Times New Roman" w:hAnsi="Times New Roman"/>
          <w:sz w:val="28"/>
          <w:szCs w:val="28"/>
          <w:lang w:val="sq-AL"/>
        </w:rPr>
        <w:t>p</w:t>
      </w:r>
      <w:r w:rsidR="00347677">
        <w:rPr>
          <w:rFonts w:ascii="Times New Roman" w:hAnsi="Times New Roman"/>
          <w:sz w:val="28"/>
          <w:szCs w:val="28"/>
          <w:lang w:val="sq-AL"/>
        </w:rPr>
        <w:t>ë</w:t>
      </w:r>
      <w:r w:rsidR="00684FF0">
        <w:rPr>
          <w:rFonts w:ascii="Times New Roman" w:hAnsi="Times New Roman"/>
          <w:sz w:val="28"/>
          <w:szCs w:val="28"/>
          <w:lang w:val="sq-AL"/>
        </w:rPr>
        <w:t>rcaktojn</w:t>
      </w:r>
      <w:r w:rsidR="00347677">
        <w:rPr>
          <w:rFonts w:ascii="Times New Roman" w:hAnsi="Times New Roman"/>
          <w:sz w:val="28"/>
          <w:szCs w:val="28"/>
          <w:lang w:val="sq-AL"/>
        </w:rPr>
        <w:t>ë</w:t>
      </w:r>
      <w:r w:rsidR="00684FF0">
        <w:rPr>
          <w:rFonts w:ascii="Times New Roman" w:hAnsi="Times New Roman"/>
          <w:sz w:val="28"/>
          <w:szCs w:val="28"/>
          <w:lang w:val="sq-AL"/>
        </w:rPr>
        <w:t xml:space="preserve"> parimet dhe k</w:t>
      </w:r>
      <w:r w:rsidR="00347677">
        <w:rPr>
          <w:rFonts w:ascii="Times New Roman" w:hAnsi="Times New Roman"/>
          <w:sz w:val="28"/>
          <w:szCs w:val="28"/>
          <w:lang w:val="sq-AL"/>
        </w:rPr>
        <w:t>ë</w:t>
      </w:r>
      <w:r w:rsidR="00684FF0">
        <w:rPr>
          <w:rFonts w:ascii="Times New Roman" w:hAnsi="Times New Roman"/>
          <w:sz w:val="28"/>
          <w:szCs w:val="28"/>
          <w:lang w:val="sq-AL"/>
        </w:rPr>
        <w:t>rkesat p</w:t>
      </w:r>
      <w:r w:rsidR="00347677">
        <w:rPr>
          <w:rFonts w:ascii="Times New Roman" w:hAnsi="Times New Roman"/>
          <w:sz w:val="28"/>
          <w:szCs w:val="28"/>
          <w:lang w:val="sq-AL"/>
        </w:rPr>
        <w:t>ë</w:t>
      </w:r>
      <w:r w:rsidR="00684FF0">
        <w:rPr>
          <w:rFonts w:ascii="Times New Roman" w:hAnsi="Times New Roman"/>
          <w:sz w:val="28"/>
          <w:szCs w:val="28"/>
          <w:lang w:val="sq-AL"/>
        </w:rPr>
        <w:t>r pranimin dhe p</w:t>
      </w:r>
      <w:r w:rsidR="00347677">
        <w:rPr>
          <w:rFonts w:ascii="Times New Roman" w:hAnsi="Times New Roman"/>
          <w:sz w:val="28"/>
          <w:szCs w:val="28"/>
          <w:lang w:val="sq-AL"/>
        </w:rPr>
        <w:t>ë</w:t>
      </w:r>
      <w:r w:rsidR="00684FF0">
        <w:rPr>
          <w:rFonts w:ascii="Times New Roman" w:hAnsi="Times New Roman"/>
          <w:sz w:val="28"/>
          <w:szCs w:val="28"/>
          <w:lang w:val="sq-AL"/>
        </w:rPr>
        <w:t>rjashtimin e mbetjeve dhe trajtimeve n</w:t>
      </w:r>
      <w:r w:rsidR="00347677">
        <w:rPr>
          <w:rFonts w:ascii="Times New Roman" w:hAnsi="Times New Roman"/>
          <w:sz w:val="28"/>
          <w:szCs w:val="28"/>
          <w:lang w:val="sq-AL"/>
        </w:rPr>
        <w:t>ë</w:t>
      </w:r>
      <w:r w:rsidR="00684FF0">
        <w:rPr>
          <w:rFonts w:ascii="Times New Roman" w:hAnsi="Times New Roman"/>
          <w:sz w:val="28"/>
          <w:szCs w:val="28"/>
          <w:lang w:val="sq-AL"/>
        </w:rPr>
        <w:t xml:space="preserve"> </w:t>
      </w:r>
      <w:r w:rsidR="00D56184">
        <w:rPr>
          <w:rFonts w:ascii="Times New Roman" w:hAnsi="Times New Roman"/>
          <w:sz w:val="28"/>
          <w:szCs w:val="28"/>
          <w:lang w:val="sq-AL"/>
        </w:rPr>
        <w:t>landfill</w:t>
      </w:r>
      <w:r w:rsidR="00684FF0">
        <w:rPr>
          <w:rFonts w:ascii="Times New Roman" w:hAnsi="Times New Roman"/>
          <w:sz w:val="28"/>
          <w:szCs w:val="28"/>
          <w:lang w:val="sq-AL"/>
        </w:rPr>
        <w:t>e, konkretisht p</w:t>
      </w:r>
      <w:r w:rsidR="00347677">
        <w:rPr>
          <w:rFonts w:ascii="Times New Roman" w:hAnsi="Times New Roman"/>
          <w:sz w:val="28"/>
          <w:szCs w:val="28"/>
          <w:lang w:val="sq-AL"/>
        </w:rPr>
        <w:t>ë</w:t>
      </w:r>
      <w:r w:rsidR="00684FF0">
        <w:rPr>
          <w:rFonts w:ascii="Times New Roman" w:hAnsi="Times New Roman"/>
          <w:sz w:val="28"/>
          <w:szCs w:val="28"/>
          <w:lang w:val="sq-AL"/>
        </w:rPr>
        <w:t>r mos pranimin n</w:t>
      </w:r>
      <w:r w:rsidR="00347677">
        <w:rPr>
          <w:rFonts w:ascii="Times New Roman" w:hAnsi="Times New Roman"/>
          <w:sz w:val="28"/>
          <w:szCs w:val="28"/>
          <w:lang w:val="sq-AL"/>
        </w:rPr>
        <w:t>ë</w:t>
      </w:r>
      <w:r w:rsidR="00684FF0">
        <w:rPr>
          <w:rFonts w:ascii="Times New Roman" w:hAnsi="Times New Roman"/>
          <w:sz w:val="28"/>
          <w:szCs w:val="28"/>
          <w:lang w:val="sq-AL"/>
        </w:rPr>
        <w:t xml:space="preserve"> </w:t>
      </w:r>
      <w:r w:rsidR="00D56184">
        <w:rPr>
          <w:rFonts w:ascii="Times New Roman" w:hAnsi="Times New Roman"/>
          <w:sz w:val="28"/>
          <w:szCs w:val="28"/>
          <w:lang w:val="sq-AL"/>
        </w:rPr>
        <w:t>landfill</w:t>
      </w:r>
      <w:r w:rsidR="00684FF0">
        <w:rPr>
          <w:rFonts w:ascii="Times New Roman" w:hAnsi="Times New Roman"/>
          <w:sz w:val="28"/>
          <w:szCs w:val="28"/>
          <w:lang w:val="sq-AL"/>
        </w:rPr>
        <w:t xml:space="preserve"> t</w:t>
      </w:r>
      <w:r w:rsidR="00347677">
        <w:rPr>
          <w:rFonts w:ascii="Times New Roman" w:hAnsi="Times New Roman"/>
          <w:sz w:val="28"/>
          <w:szCs w:val="28"/>
          <w:lang w:val="sq-AL"/>
        </w:rPr>
        <w:t>ë</w:t>
      </w:r>
      <w:r w:rsidR="00684FF0">
        <w:rPr>
          <w:rFonts w:ascii="Times New Roman" w:hAnsi="Times New Roman"/>
          <w:sz w:val="28"/>
          <w:szCs w:val="28"/>
          <w:lang w:val="sq-AL"/>
        </w:rPr>
        <w:t xml:space="preserve"> mbetjeve t</w:t>
      </w:r>
      <w:r w:rsidR="00347677">
        <w:rPr>
          <w:rFonts w:ascii="Times New Roman" w:hAnsi="Times New Roman"/>
          <w:sz w:val="28"/>
          <w:szCs w:val="28"/>
          <w:lang w:val="sq-AL"/>
        </w:rPr>
        <w:t>ë</w:t>
      </w:r>
      <w:r w:rsidR="00684FF0">
        <w:rPr>
          <w:rFonts w:ascii="Times New Roman" w:hAnsi="Times New Roman"/>
          <w:sz w:val="28"/>
          <w:szCs w:val="28"/>
          <w:lang w:val="sq-AL"/>
        </w:rPr>
        <w:t xml:space="preserve"> grumbulluara n</w:t>
      </w:r>
      <w:r w:rsidR="00347677">
        <w:rPr>
          <w:rFonts w:ascii="Times New Roman" w:hAnsi="Times New Roman"/>
          <w:sz w:val="28"/>
          <w:szCs w:val="28"/>
          <w:lang w:val="sq-AL"/>
        </w:rPr>
        <w:t>ë</w:t>
      </w:r>
      <w:r w:rsidR="00684FF0">
        <w:rPr>
          <w:rFonts w:ascii="Times New Roman" w:hAnsi="Times New Roman"/>
          <w:sz w:val="28"/>
          <w:szCs w:val="28"/>
          <w:lang w:val="sq-AL"/>
        </w:rPr>
        <w:t xml:space="preserve"> m</w:t>
      </w:r>
      <w:r w:rsidR="00347677">
        <w:rPr>
          <w:rFonts w:ascii="Times New Roman" w:hAnsi="Times New Roman"/>
          <w:sz w:val="28"/>
          <w:szCs w:val="28"/>
          <w:lang w:val="sq-AL"/>
        </w:rPr>
        <w:t>ë</w:t>
      </w:r>
      <w:r w:rsidR="00684FF0">
        <w:rPr>
          <w:rFonts w:ascii="Times New Roman" w:hAnsi="Times New Roman"/>
          <w:sz w:val="28"/>
          <w:szCs w:val="28"/>
          <w:lang w:val="sq-AL"/>
        </w:rPr>
        <w:t>nyr</w:t>
      </w:r>
      <w:r w:rsidR="00347677">
        <w:rPr>
          <w:rFonts w:ascii="Times New Roman" w:hAnsi="Times New Roman"/>
          <w:sz w:val="28"/>
          <w:szCs w:val="28"/>
          <w:lang w:val="sq-AL"/>
        </w:rPr>
        <w:t>ë</w:t>
      </w:r>
      <w:r w:rsidR="00684FF0">
        <w:rPr>
          <w:rFonts w:ascii="Times New Roman" w:hAnsi="Times New Roman"/>
          <w:sz w:val="28"/>
          <w:szCs w:val="28"/>
          <w:lang w:val="sq-AL"/>
        </w:rPr>
        <w:t xml:space="preserve"> t</w:t>
      </w:r>
      <w:r w:rsidR="00347677">
        <w:rPr>
          <w:rFonts w:ascii="Times New Roman" w:hAnsi="Times New Roman"/>
          <w:sz w:val="28"/>
          <w:szCs w:val="28"/>
          <w:lang w:val="sq-AL"/>
        </w:rPr>
        <w:t>ë</w:t>
      </w:r>
      <w:r w:rsidR="00684FF0">
        <w:rPr>
          <w:rFonts w:ascii="Times New Roman" w:hAnsi="Times New Roman"/>
          <w:sz w:val="28"/>
          <w:szCs w:val="28"/>
          <w:lang w:val="sq-AL"/>
        </w:rPr>
        <w:t xml:space="preserve"> diferencuar p</w:t>
      </w:r>
      <w:r w:rsidR="00347677">
        <w:rPr>
          <w:rFonts w:ascii="Times New Roman" w:hAnsi="Times New Roman"/>
          <w:sz w:val="28"/>
          <w:szCs w:val="28"/>
          <w:lang w:val="sq-AL"/>
        </w:rPr>
        <w:t>ë</w:t>
      </w:r>
      <w:r w:rsidR="00684FF0">
        <w:rPr>
          <w:rFonts w:ascii="Times New Roman" w:hAnsi="Times New Roman"/>
          <w:sz w:val="28"/>
          <w:szCs w:val="28"/>
          <w:lang w:val="sq-AL"/>
        </w:rPr>
        <w:t>r rip</w:t>
      </w:r>
      <w:r w:rsidR="00347677">
        <w:rPr>
          <w:rFonts w:ascii="Times New Roman" w:hAnsi="Times New Roman"/>
          <w:sz w:val="28"/>
          <w:szCs w:val="28"/>
          <w:lang w:val="sq-AL"/>
        </w:rPr>
        <w:t>ë</w:t>
      </w:r>
      <w:r w:rsidR="00684FF0">
        <w:rPr>
          <w:rFonts w:ascii="Times New Roman" w:hAnsi="Times New Roman"/>
          <w:sz w:val="28"/>
          <w:szCs w:val="28"/>
          <w:lang w:val="sq-AL"/>
        </w:rPr>
        <w:t>rdorim, riciklim apo rikuperime t</w:t>
      </w:r>
      <w:r w:rsidR="00347677">
        <w:rPr>
          <w:rFonts w:ascii="Times New Roman" w:hAnsi="Times New Roman"/>
          <w:sz w:val="28"/>
          <w:szCs w:val="28"/>
          <w:lang w:val="sq-AL"/>
        </w:rPr>
        <w:t>ë</w:t>
      </w:r>
      <w:r w:rsidR="00684FF0">
        <w:rPr>
          <w:rFonts w:ascii="Times New Roman" w:hAnsi="Times New Roman"/>
          <w:sz w:val="28"/>
          <w:szCs w:val="28"/>
          <w:lang w:val="sq-AL"/>
        </w:rPr>
        <w:t xml:space="preserve"> tjera dhe mbetjeve t</w:t>
      </w:r>
      <w:r w:rsidR="00347677">
        <w:rPr>
          <w:rFonts w:ascii="Times New Roman" w:hAnsi="Times New Roman"/>
          <w:sz w:val="28"/>
          <w:szCs w:val="28"/>
          <w:lang w:val="sq-AL"/>
        </w:rPr>
        <w:t>ë</w:t>
      </w:r>
      <w:r w:rsidR="00684FF0">
        <w:rPr>
          <w:rFonts w:ascii="Times New Roman" w:hAnsi="Times New Roman"/>
          <w:sz w:val="28"/>
          <w:szCs w:val="28"/>
          <w:lang w:val="sq-AL"/>
        </w:rPr>
        <w:t xml:space="preserve"> patrajtuara, dhe neni </w:t>
      </w:r>
      <w:r w:rsidR="00D26785">
        <w:rPr>
          <w:rFonts w:ascii="Times New Roman" w:hAnsi="Times New Roman"/>
          <w:sz w:val="28"/>
          <w:szCs w:val="28"/>
          <w:lang w:val="sq-AL"/>
        </w:rPr>
        <w:t>21</w:t>
      </w:r>
      <w:r w:rsidR="00E27807">
        <w:rPr>
          <w:rFonts w:ascii="Times New Roman" w:hAnsi="Times New Roman"/>
          <w:sz w:val="28"/>
          <w:szCs w:val="28"/>
          <w:lang w:val="sq-AL"/>
        </w:rPr>
        <w:t xml:space="preserve"> </w:t>
      </w:r>
      <w:r w:rsidR="006C4AE3">
        <w:rPr>
          <w:rFonts w:ascii="Times New Roman" w:hAnsi="Times New Roman"/>
          <w:sz w:val="28"/>
          <w:szCs w:val="28"/>
          <w:lang w:val="sq-AL"/>
        </w:rPr>
        <w:t>vendos</w:t>
      </w:r>
      <w:r w:rsidR="00346678">
        <w:rPr>
          <w:rFonts w:ascii="Times New Roman" w:hAnsi="Times New Roman"/>
          <w:sz w:val="28"/>
          <w:szCs w:val="28"/>
          <w:lang w:val="sq-AL"/>
        </w:rPr>
        <w:t xml:space="preserve"> dat</w:t>
      </w:r>
      <w:r w:rsidR="00347677">
        <w:rPr>
          <w:rFonts w:ascii="Times New Roman" w:hAnsi="Times New Roman"/>
          <w:sz w:val="28"/>
          <w:szCs w:val="28"/>
          <w:lang w:val="sq-AL"/>
        </w:rPr>
        <w:t>ë</w:t>
      </w:r>
      <w:r w:rsidR="00346678">
        <w:rPr>
          <w:rFonts w:ascii="Times New Roman" w:hAnsi="Times New Roman"/>
          <w:sz w:val="28"/>
          <w:szCs w:val="28"/>
          <w:lang w:val="sq-AL"/>
        </w:rPr>
        <w:t>n p</w:t>
      </w:r>
      <w:r w:rsidR="00347677">
        <w:rPr>
          <w:rFonts w:ascii="Times New Roman" w:hAnsi="Times New Roman"/>
          <w:sz w:val="28"/>
          <w:szCs w:val="28"/>
          <w:lang w:val="sq-AL"/>
        </w:rPr>
        <w:t>ë</w:t>
      </w:r>
      <w:r w:rsidR="00346678">
        <w:rPr>
          <w:rFonts w:ascii="Times New Roman" w:hAnsi="Times New Roman"/>
          <w:sz w:val="28"/>
          <w:szCs w:val="28"/>
          <w:lang w:val="sq-AL"/>
        </w:rPr>
        <w:t>rfundimtare nga e cila fillon ky p</w:t>
      </w:r>
      <w:r w:rsidR="00347677">
        <w:rPr>
          <w:rFonts w:ascii="Times New Roman" w:hAnsi="Times New Roman"/>
          <w:sz w:val="28"/>
          <w:szCs w:val="28"/>
          <w:lang w:val="sq-AL"/>
        </w:rPr>
        <w:t>ë</w:t>
      </w:r>
      <w:r w:rsidR="00346678">
        <w:rPr>
          <w:rFonts w:ascii="Times New Roman" w:hAnsi="Times New Roman"/>
          <w:sz w:val="28"/>
          <w:szCs w:val="28"/>
          <w:lang w:val="sq-AL"/>
        </w:rPr>
        <w:t xml:space="preserve">rjashtim nga </w:t>
      </w:r>
      <w:r w:rsidR="00D56184">
        <w:rPr>
          <w:rFonts w:ascii="Times New Roman" w:hAnsi="Times New Roman"/>
          <w:sz w:val="28"/>
          <w:szCs w:val="28"/>
          <w:lang w:val="sq-AL"/>
        </w:rPr>
        <w:t>landfill</w:t>
      </w:r>
      <w:r w:rsidR="00346678">
        <w:rPr>
          <w:rFonts w:ascii="Times New Roman" w:hAnsi="Times New Roman"/>
          <w:sz w:val="28"/>
          <w:szCs w:val="28"/>
          <w:lang w:val="sq-AL"/>
        </w:rPr>
        <w:t>et. Deri n</w:t>
      </w:r>
      <w:r w:rsidR="00347677">
        <w:rPr>
          <w:rFonts w:ascii="Times New Roman" w:hAnsi="Times New Roman"/>
          <w:sz w:val="28"/>
          <w:szCs w:val="28"/>
          <w:lang w:val="sq-AL"/>
        </w:rPr>
        <w:t>ë</w:t>
      </w:r>
      <w:r w:rsidR="00346678">
        <w:rPr>
          <w:rFonts w:ascii="Times New Roman" w:hAnsi="Times New Roman"/>
          <w:sz w:val="28"/>
          <w:szCs w:val="28"/>
          <w:lang w:val="sq-AL"/>
        </w:rPr>
        <w:t xml:space="preserve"> at</w:t>
      </w:r>
      <w:r w:rsidR="00347677">
        <w:rPr>
          <w:rFonts w:ascii="Times New Roman" w:hAnsi="Times New Roman"/>
          <w:sz w:val="28"/>
          <w:szCs w:val="28"/>
          <w:lang w:val="sq-AL"/>
        </w:rPr>
        <w:t>ë</w:t>
      </w:r>
      <w:r w:rsidR="00346678">
        <w:rPr>
          <w:rFonts w:ascii="Times New Roman" w:hAnsi="Times New Roman"/>
          <w:sz w:val="28"/>
          <w:szCs w:val="28"/>
          <w:lang w:val="sq-AL"/>
        </w:rPr>
        <w:t xml:space="preserve"> dat</w:t>
      </w:r>
      <w:r w:rsidR="00347677">
        <w:rPr>
          <w:rFonts w:ascii="Times New Roman" w:hAnsi="Times New Roman"/>
          <w:sz w:val="28"/>
          <w:szCs w:val="28"/>
          <w:lang w:val="sq-AL"/>
        </w:rPr>
        <w:t>ë</w:t>
      </w:r>
      <w:r w:rsidR="00346678">
        <w:rPr>
          <w:rFonts w:ascii="Times New Roman" w:hAnsi="Times New Roman"/>
          <w:sz w:val="28"/>
          <w:szCs w:val="28"/>
          <w:lang w:val="sq-AL"/>
        </w:rPr>
        <w:t>, politikat dhe aktet ligjore duhet t</w:t>
      </w:r>
      <w:r w:rsidR="00347677">
        <w:rPr>
          <w:rFonts w:ascii="Times New Roman" w:hAnsi="Times New Roman"/>
          <w:sz w:val="28"/>
          <w:szCs w:val="28"/>
          <w:lang w:val="sq-AL"/>
        </w:rPr>
        <w:t>ë</w:t>
      </w:r>
      <w:r w:rsidR="00346678">
        <w:rPr>
          <w:rFonts w:ascii="Times New Roman" w:hAnsi="Times New Roman"/>
          <w:sz w:val="28"/>
          <w:szCs w:val="28"/>
          <w:lang w:val="sq-AL"/>
        </w:rPr>
        <w:t xml:space="preserve"> orientojn</w:t>
      </w:r>
      <w:r w:rsidR="00347677">
        <w:rPr>
          <w:rFonts w:ascii="Times New Roman" w:hAnsi="Times New Roman"/>
          <w:sz w:val="28"/>
          <w:szCs w:val="28"/>
          <w:lang w:val="sq-AL"/>
        </w:rPr>
        <w:t xml:space="preserve">ë menaxhimin e mbetjeve në mënyrë që sasia e mbetjeve që depozitohet në </w:t>
      </w:r>
      <w:r w:rsidR="00D56184">
        <w:rPr>
          <w:rFonts w:ascii="Times New Roman" w:hAnsi="Times New Roman"/>
          <w:sz w:val="28"/>
          <w:szCs w:val="28"/>
          <w:lang w:val="sq-AL"/>
        </w:rPr>
        <w:t>landfill</w:t>
      </w:r>
      <w:r w:rsidR="00347677">
        <w:rPr>
          <w:rFonts w:ascii="Times New Roman" w:hAnsi="Times New Roman"/>
          <w:sz w:val="28"/>
          <w:szCs w:val="28"/>
          <w:lang w:val="sq-AL"/>
        </w:rPr>
        <w:t xml:space="preserve"> të jetë sa më e vogël.</w:t>
      </w:r>
    </w:p>
    <w:p w14:paraId="7604A234" w14:textId="454DBEEF" w:rsidR="003E509A" w:rsidRPr="003E509A" w:rsidRDefault="31053270" w:rsidP="003E509A">
      <w:pPr>
        <w:spacing w:before="100" w:beforeAutospacing="1" w:after="100" w:afterAutospacing="1"/>
        <w:jc w:val="both"/>
        <w:rPr>
          <w:sz w:val="24"/>
          <w:szCs w:val="24"/>
          <w:lang w:val="sq-AL"/>
        </w:rPr>
      </w:pPr>
      <w:r w:rsidRPr="06EC2127">
        <w:rPr>
          <w:rFonts w:ascii="Times New Roman" w:hAnsi="Times New Roman"/>
          <w:sz w:val="28"/>
          <w:szCs w:val="28"/>
          <w:lang w:val="sq-AL"/>
        </w:rPr>
        <w:t xml:space="preserve">Neni </w:t>
      </w:r>
      <w:r w:rsidR="00E112C0">
        <w:rPr>
          <w:rFonts w:ascii="Times New Roman" w:hAnsi="Times New Roman"/>
          <w:sz w:val="28"/>
          <w:szCs w:val="28"/>
          <w:lang w:val="sq-AL"/>
        </w:rPr>
        <w:t>21</w:t>
      </w:r>
      <w:r w:rsidR="00E27807">
        <w:rPr>
          <w:rFonts w:ascii="Times New Roman" w:hAnsi="Times New Roman"/>
          <w:sz w:val="28"/>
          <w:szCs w:val="28"/>
          <w:lang w:val="sq-AL"/>
        </w:rPr>
        <w:t xml:space="preserve"> </w:t>
      </w:r>
      <w:r w:rsidR="006438F0">
        <w:rPr>
          <w:rFonts w:ascii="Times New Roman" w:hAnsi="Times New Roman"/>
          <w:sz w:val="28"/>
          <w:szCs w:val="28"/>
          <w:lang w:val="sq-AL"/>
        </w:rPr>
        <w:t>i k</w:t>
      </w:r>
      <w:r w:rsidR="00DF1061">
        <w:rPr>
          <w:rFonts w:ascii="Times New Roman" w:hAnsi="Times New Roman"/>
          <w:sz w:val="28"/>
          <w:szCs w:val="28"/>
          <w:lang w:val="sq-AL"/>
        </w:rPr>
        <w:t>ë</w:t>
      </w:r>
      <w:r w:rsidR="006438F0">
        <w:rPr>
          <w:rFonts w:ascii="Times New Roman" w:hAnsi="Times New Roman"/>
          <w:sz w:val="28"/>
          <w:szCs w:val="28"/>
          <w:lang w:val="sq-AL"/>
        </w:rPr>
        <w:t xml:space="preserve">tij Kreu </w:t>
      </w:r>
      <w:r w:rsidR="00E111B2">
        <w:rPr>
          <w:rFonts w:ascii="Times New Roman" w:hAnsi="Times New Roman"/>
          <w:sz w:val="28"/>
          <w:szCs w:val="28"/>
          <w:lang w:val="sq-AL"/>
        </w:rPr>
        <w:t>mbi “</w:t>
      </w:r>
      <w:r w:rsidR="00E111B2" w:rsidRPr="05DC0667">
        <w:rPr>
          <w:rFonts w:ascii="Times New Roman" w:hAnsi="Times New Roman"/>
          <w:sz w:val="28"/>
          <w:szCs w:val="28"/>
          <w:lang w:val="sq-AL"/>
        </w:rPr>
        <w:t xml:space="preserve">Rregullat </w:t>
      </w:r>
      <w:r w:rsidR="00E111B2" w:rsidRPr="2DE9815F">
        <w:rPr>
          <w:rFonts w:ascii="Times New Roman" w:hAnsi="Times New Roman"/>
          <w:sz w:val="28"/>
          <w:szCs w:val="28"/>
          <w:lang w:val="sq-AL"/>
        </w:rPr>
        <w:t xml:space="preserve">e </w:t>
      </w:r>
      <w:r w:rsidR="00E111B2" w:rsidRPr="4A9C2196">
        <w:rPr>
          <w:rFonts w:ascii="Times New Roman" w:hAnsi="Times New Roman"/>
          <w:sz w:val="28"/>
          <w:szCs w:val="28"/>
          <w:lang w:val="sq-AL"/>
        </w:rPr>
        <w:t>p</w:t>
      </w:r>
      <w:r w:rsidR="00E111B2">
        <w:rPr>
          <w:rFonts w:ascii="Times New Roman" w:hAnsi="Times New Roman"/>
          <w:sz w:val="28"/>
          <w:szCs w:val="28"/>
          <w:lang w:val="sq-AL"/>
        </w:rPr>
        <w:t>ë</w:t>
      </w:r>
      <w:r w:rsidR="00E111B2" w:rsidRPr="4A9C2196">
        <w:rPr>
          <w:rFonts w:ascii="Times New Roman" w:hAnsi="Times New Roman"/>
          <w:sz w:val="28"/>
          <w:szCs w:val="28"/>
          <w:lang w:val="sq-AL"/>
        </w:rPr>
        <w:t>rllogaritjes</w:t>
      </w:r>
      <w:r w:rsidR="00E111B2" w:rsidRPr="6D0CC0B9">
        <w:rPr>
          <w:rFonts w:ascii="Times New Roman" w:hAnsi="Times New Roman"/>
          <w:sz w:val="28"/>
          <w:szCs w:val="28"/>
          <w:lang w:val="sq-AL"/>
        </w:rPr>
        <w:t xml:space="preserve"> </w:t>
      </w:r>
      <w:r w:rsidR="00E111B2" w:rsidRPr="5492713B">
        <w:rPr>
          <w:rFonts w:ascii="Times New Roman" w:hAnsi="Times New Roman"/>
          <w:sz w:val="28"/>
          <w:szCs w:val="28"/>
          <w:lang w:val="sq-AL"/>
        </w:rPr>
        <w:t>s</w:t>
      </w:r>
      <w:r w:rsidR="00E111B2">
        <w:rPr>
          <w:rFonts w:ascii="Times New Roman" w:hAnsi="Times New Roman"/>
          <w:sz w:val="28"/>
          <w:szCs w:val="28"/>
          <w:lang w:val="sq-AL"/>
        </w:rPr>
        <w:t>ë</w:t>
      </w:r>
      <w:r w:rsidR="00E111B2" w:rsidRPr="5492713B">
        <w:rPr>
          <w:rFonts w:ascii="Times New Roman" w:hAnsi="Times New Roman"/>
          <w:sz w:val="28"/>
          <w:szCs w:val="28"/>
          <w:lang w:val="sq-AL"/>
        </w:rPr>
        <w:t xml:space="preserve"> arritjes s</w:t>
      </w:r>
      <w:r w:rsidR="00E111B2">
        <w:rPr>
          <w:rFonts w:ascii="Times New Roman" w:hAnsi="Times New Roman"/>
          <w:sz w:val="28"/>
          <w:szCs w:val="28"/>
          <w:lang w:val="sq-AL"/>
        </w:rPr>
        <w:t>ë</w:t>
      </w:r>
      <w:r w:rsidR="00E111B2" w:rsidRPr="5492713B">
        <w:rPr>
          <w:rFonts w:ascii="Times New Roman" w:hAnsi="Times New Roman"/>
          <w:sz w:val="28"/>
          <w:szCs w:val="28"/>
          <w:lang w:val="sq-AL"/>
        </w:rPr>
        <w:t xml:space="preserve"> </w:t>
      </w:r>
      <w:r w:rsidR="00E111B2" w:rsidRPr="5F19DE51">
        <w:rPr>
          <w:rFonts w:ascii="Times New Roman" w:hAnsi="Times New Roman"/>
          <w:sz w:val="28"/>
          <w:szCs w:val="28"/>
          <w:lang w:val="sq-AL"/>
        </w:rPr>
        <w:t>objektivave</w:t>
      </w:r>
      <w:r w:rsidR="00E111B2">
        <w:rPr>
          <w:rFonts w:ascii="Times New Roman" w:hAnsi="Times New Roman"/>
          <w:sz w:val="28"/>
          <w:szCs w:val="28"/>
          <w:lang w:val="sq-AL"/>
        </w:rPr>
        <w:t xml:space="preserve">” </w:t>
      </w:r>
      <w:r w:rsidR="00DF1061">
        <w:rPr>
          <w:rFonts w:ascii="Times New Roman" w:hAnsi="Times New Roman"/>
          <w:sz w:val="28"/>
          <w:szCs w:val="28"/>
          <w:lang w:val="sq-AL"/>
        </w:rPr>
        <w:t>ë</w:t>
      </w:r>
      <w:r w:rsidR="006438F0">
        <w:rPr>
          <w:rFonts w:ascii="Times New Roman" w:hAnsi="Times New Roman"/>
          <w:sz w:val="28"/>
          <w:szCs w:val="28"/>
          <w:lang w:val="sq-AL"/>
        </w:rPr>
        <w:t>sht</w:t>
      </w:r>
      <w:r w:rsidR="00DF1061">
        <w:rPr>
          <w:rFonts w:ascii="Times New Roman" w:hAnsi="Times New Roman"/>
          <w:sz w:val="28"/>
          <w:szCs w:val="28"/>
          <w:lang w:val="sq-AL"/>
        </w:rPr>
        <w:t>ë</w:t>
      </w:r>
      <w:r w:rsidR="006438F0">
        <w:rPr>
          <w:rFonts w:ascii="Times New Roman" w:hAnsi="Times New Roman"/>
          <w:sz w:val="28"/>
          <w:szCs w:val="28"/>
          <w:lang w:val="sq-AL"/>
        </w:rPr>
        <w:t xml:space="preserve"> nj</w:t>
      </w:r>
      <w:r w:rsidR="00DF1061">
        <w:rPr>
          <w:rFonts w:ascii="Times New Roman" w:hAnsi="Times New Roman"/>
          <w:sz w:val="28"/>
          <w:szCs w:val="28"/>
          <w:lang w:val="sq-AL"/>
        </w:rPr>
        <w:t>ë</w:t>
      </w:r>
      <w:r w:rsidR="006438F0">
        <w:rPr>
          <w:rFonts w:ascii="Times New Roman" w:hAnsi="Times New Roman"/>
          <w:sz w:val="28"/>
          <w:szCs w:val="28"/>
          <w:lang w:val="sq-AL"/>
        </w:rPr>
        <w:t xml:space="preserve"> risi e projektvendimit, </w:t>
      </w:r>
      <w:r w:rsidR="009218A9">
        <w:rPr>
          <w:rFonts w:ascii="Times New Roman" w:hAnsi="Times New Roman"/>
          <w:sz w:val="28"/>
          <w:szCs w:val="28"/>
          <w:lang w:val="sq-AL"/>
        </w:rPr>
        <w:t xml:space="preserve">dhe transpozon nenin </w:t>
      </w:r>
      <w:r w:rsidR="00420A50">
        <w:rPr>
          <w:rFonts w:ascii="Times New Roman" w:hAnsi="Times New Roman"/>
          <w:sz w:val="28"/>
          <w:szCs w:val="28"/>
          <w:lang w:val="sq-AL"/>
        </w:rPr>
        <w:t>5a t</w:t>
      </w:r>
      <w:r w:rsidR="00DF1061">
        <w:rPr>
          <w:rFonts w:ascii="Times New Roman" w:hAnsi="Times New Roman"/>
          <w:sz w:val="28"/>
          <w:szCs w:val="28"/>
          <w:lang w:val="sq-AL"/>
        </w:rPr>
        <w:t>ë</w:t>
      </w:r>
      <w:r w:rsidR="00420A50">
        <w:rPr>
          <w:rFonts w:ascii="Times New Roman" w:hAnsi="Times New Roman"/>
          <w:sz w:val="28"/>
          <w:szCs w:val="28"/>
          <w:lang w:val="sq-AL"/>
        </w:rPr>
        <w:t xml:space="preserve"> Direktiv</w:t>
      </w:r>
      <w:r w:rsidR="00DF1061">
        <w:rPr>
          <w:rFonts w:ascii="Times New Roman" w:hAnsi="Times New Roman"/>
          <w:sz w:val="28"/>
          <w:szCs w:val="28"/>
          <w:lang w:val="sq-AL"/>
        </w:rPr>
        <w:t>ë</w:t>
      </w:r>
      <w:r w:rsidR="00420A50">
        <w:rPr>
          <w:rFonts w:ascii="Times New Roman" w:hAnsi="Times New Roman"/>
          <w:sz w:val="28"/>
          <w:szCs w:val="28"/>
          <w:lang w:val="sq-AL"/>
        </w:rPr>
        <w:t xml:space="preserve">s </w:t>
      </w:r>
      <w:r w:rsidR="00DF1061">
        <w:rPr>
          <w:rFonts w:ascii="Times New Roman" w:hAnsi="Times New Roman"/>
          <w:sz w:val="28"/>
          <w:szCs w:val="28"/>
          <w:lang w:val="sq-AL"/>
        </w:rPr>
        <w:t>s</w:t>
      </w:r>
      <w:r w:rsidR="003E509A">
        <w:rPr>
          <w:rFonts w:ascii="Times New Roman" w:hAnsi="Times New Roman"/>
          <w:sz w:val="28"/>
          <w:szCs w:val="28"/>
          <w:lang w:val="sq-AL"/>
        </w:rPr>
        <w:t>ë</w:t>
      </w:r>
      <w:r w:rsidR="00DF1061">
        <w:rPr>
          <w:rFonts w:ascii="Times New Roman" w:hAnsi="Times New Roman"/>
          <w:sz w:val="28"/>
          <w:szCs w:val="28"/>
          <w:lang w:val="sq-AL"/>
        </w:rPr>
        <w:t xml:space="preserve"> </w:t>
      </w:r>
      <w:r w:rsidR="00D56184">
        <w:rPr>
          <w:rFonts w:ascii="Times New Roman" w:hAnsi="Times New Roman"/>
          <w:sz w:val="28"/>
          <w:szCs w:val="28"/>
          <w:lang w:val="sq-AL"/>
        </w:rPr>
        <w:t>Landfill</w:t>
      </w:r>
      <w:r w:rsidR="00E111B2">
        <w:rPr>
          <w:rFonts w:ascii="Times New Roman" w:hAnsi="Times New Roman"/>
          <w:sz w:val="28"/>
          <w:szCs w:val="28"/>
          <w:lang w:val="sq-AL"/>
        </w:rPr>
        <w:t>it</w:t>
      </w:r>
      <w:r w:rsidR="00E27807">
        <w:rPr>
          <w:rFonts w:ascii="Times New Roman" w:hAnsi="Times New Roman"/>
          <w:sz w:val="28"/>
          <w:szCs w:val="28"/>
          <w:lang w:val="sq-AL"/>
        </w:rPr>
        <w:t xml:space="preserve">, po ashtu dhe Vendimin </w:t>
      </w:r>
      <w:r w:rsidR="00267203">
        <w:rPr>
          <w:rFonts w:ascii="Times New Roman" w:hAnsi="Times New Roman"/>
          <w:sz w:val="28"/>
          <w:szCs w:val="28"/>
          <w:lang w:val="sq-AL"/>
        </w:rPr>
        <w:t>Zbatues</w:t>
      </w:r>
      <w:r w:rsidR="00E27807">
        <w:rPr>
          <w:rFonts w:ascii="Times New Roman" w:hAnsi="Times New Roman"/>
          <w:sz w:val="28"/>
          <w:szCs w:val="28"/>
          <w:lang w:val="sq-AL"/>
        </w:rPr>
        <w:t xml:space="preserve"> t</w:t>
      </w:r>
      <w:r w:rsidR="001F3BAA">
        <w:rPr>
          <w:rFonts w:ascii="Times New Roman" w:hAnsi="Times New Roman"/>
          <w:sz w:val="28"/>
          <w:szCs w:val="28"/>
          <w:lang w:val="sq-AL"/>
        </w:rPr>
        <w:t>ë</w:t>
      </w:r>
      <w:r w:rsidR="00E27807">
        <w:rPr>
          <w:rFonts w:ascii="Times New Roman" w:hAnsi="Times New Roman"/>
          <w:sz w:val="28"/>
          <w:szCs w:val="28"/>
          <w:lang w:val="sq-AL"/>
        </w:rPr>
        <w:t xml:space="preserve"> Komisionit</w:t>
      </w:r>
      <w:r w:rsidR="005019A6">
        <w:rPr>
          <w:rFonts w:ascii="Times New Roman" w:hAnsi="Times New Roman"/>
          <w:sz w:val="28"/>
          <w:szCs w:val="28"/>
          <w:lang w:val="sq-AL"/>
        </w:rPr>
        <w:t xml:space="preserve"> </w:t>
      </w:r>
      <w:r w:rsidR="005019A6" w:rsidRPr="00622D80">
        <w:rPr>
          <w:rFonts w:ascii="Times New Roman" w:hAnsi="Times New Roman"/>
          <w:sz w:val="28"/>
          <w:szCs w:val="28"/>
          <w:lang w:val="sq-AL"/>
        </w:rPr>
        <w:t>(E</w:t>
      </w:r>
      <w:r w:rsidR="005019A6">
        <w:rPr>
          <w:rFonts w:ascii="Times New Roman" w:hAnsi="Times New Roman"/>
          <w:sz w:val="28"/>
          <w:szCs w:val="28"/>
          <w:lang w:val="sq-AL"/>
        </w:rPr>
        <w:t>VE</w:t>
      </w:r>
      <w:r w:rsidR="005019A6" w:rsidRPr="00622D80">
        <w:rPr>
          <w:rFonts w:ascii="Times New Roman" w:hAnsi="Times New Roman"/>
          <w:sz w:val="28"/>
          <w:szCs w:val="28"/>
          <w:lang w:val="sq-AL"/>
        </w:rPr>
        <w:t>) 2019/1885</w:t>
      </w:r>
      <w:r w:rsidR="00E111B2">
        <w:rPr>
          <w:rFonts w:ascii="Times New Roman" w:hAnsi="Times New Roman"/>
          <w:sz w:val="28"/>
          <w:szCs w:val="28"/>
          <w:lang w:val="sq-AL"/>
        </w:rPr>
        <w:t>,</w:t>
      </w:r>
      <w:r w:rsidR="00413C3F">
        <w:rPr>
          <w:rFonts w:ascii="Times New Roman" w:hAnsi="Times New Roman"/>
          <w:sz w:val="28"/>
          <w:szCs w:val="28"/>
          <w:lang w:val="sq-AL"/>
        </w:rPr>
        <w:t xml:space="preserve"> ku</w:t>
      </w:r>
      <w:r w:rsidR="4320ACAE" w:rsidRPr="105825E6">
        <w:rPr>
          <w:rFonts w:ascii="Times New Roman" w:hAnsi="Times New Roman"/>
          <w:sz w:val="28"/>
          <w:szCs w:val="28"/>
          <w:lang w:val="sq-AL"/>
        </w:rPr>
        <w:t xml:space="preserve"> </w:t>
      </w:r>
      <w:r w:rsidR="4320ACAE" w:rsidRPr="4B7D09AD">
        <w:rPr>
          <w:rFonts w:ascii="Times New Roman" w:hAnsi="Times New Roman"/>
          <w:sz w:val="28"/>
          <w:szCs w:val="28"/>
          <w:lang w:val="sq-AL"/>
        </w:rPr>
        <w:t>p</w:t>
      </w:r>
      <w:r w:rsidR="00035743">
        <w:rPr>
          <w:rFonts w:ascii="Times New Roman" w:hAnsi="Times New Roman"/>
          <w:sz w:val="28"/>
          <w:szCs w:val="28"/>
          <w:lang w:val="sq-AL"/>
        </w:rPr>
        <w:t>ë</w:t>
      </w:r>
      <w:r w:rsidR="4320ACAE" w:rsidRPr="4B7D09AD">
        <w:rPr>
          <w:rFonts w:ascii="Times New Roman" w:hAnsi="Times New Roman"/>
          <w:sz w:val="28"/>
          <w:szCs w:val="28"/>
          <w:lang w:val="sq-AL"/>
        </w:rPr>
        <w:t>rcaktohe</w:t>
      </w:r>
      <w:r w:rsidR="379CBB45" w:rsidRPr="4B7D09AD">
        <w:rPr>
          <w:rFonts w:ascii="Times New Roman" w:hAnsi="Times New Roman"/>
          <w:sz w:val="28"/>
          <w:szCs w:val="28"/>
          <w:lang w:val="sq-AL"/>
        </w:rPr>
        <w:t xml:space="preserve">n </w:t>
      </w:r>
      <w:r w:rsidR="379CBB45" w:rsidRPr="6CE9F860">
        <w:rPr>
          <w:rFonts w:ascii="Times New Roman" w:hAnsi="Times New Roman"/>
          <w:sz w:val="28"/>
          <w:szCs w:val="28"/>
          <w:lang w:val="sq-AL"/>
        </w:rPr>
        <w:t xml:space="preserve">parametrat </w:t>
      </w:r>
      <w:r w:rsidR="005019A6" w:rsidRPr="6CE9F860">
        <w:rPr>
          <w:rFonts w:ascii="Times New Roman" w:hAnsi="Times New Roman"/>
          <w:sz w:val="28"/>
          <w:szCs w:val="28"/>
          <w:lang w:val="sq-AL"/>
        </w:rPr>
        <w:t>q</w:t>
      </w:r>
      <w:r w:rsidR="001F3BAA">
        <w:rPr>
          <w:rFonts w:ascii="Times New Roman" w:hAnsi="Times New Roman"/>
          <w:sz w:val="28"/>
          <w:szCs w:val="28"/>
          <w:lang w:val="sq-AL"/>
        </w:rPr>
        <w:t>ë</w:t>
      </w:r>
      <w:r w:rsidR="005019A6" w:rsidRPr="6CE9F860">
        <w:rPr>
          <w:rFonts w:ascii="Times New Roman" w:hAnsi="Times New Roman"/>
          <w:sz w:val="28"/>
          <w:szCs w:val="28"/>
          <w:lang w:val="sq-AL"/>
        </w:rPr>
        <w:t xml:space="preserve"> </w:t>
      </w:r>
      <w:r w:rsidR="379CBB45" w:rsidRPr="6CE9F860">
        <w:rPr>
          <w:rFonts w:ascii="Times New Roman" w:hAnsi="Times New Roman"/>
          <w:sz w:val="28"/>
          <w:szCs w:val="28"/>
          <w:lang w:val="sq-AL"/>
        </w:rPr>
        <w:t xml:space="preserve">do </w:t>
      </w:r>
      <w:r w:rsidR="379CBB45" w:rsidRPr="3B975B61">
        <w:rPr>
          <w:rFonts w:ascii="Times New Roman" w:hAnsi="Times New Roman"/>
          <w:sz w:val="28"/>
          <w:szCs w:val="28"/>
          <w:lang w:val="sq-AL"/>
        </w:rPr>
        <w:t>t</w:t>
      </w:r>
      <w:r w:rsidR="00035743">
        <w:rPr>
          <w:rFonts w:ascii="Times New Roman" w:hAnsi="Times New Roman"/>
          <w:sz w:val="28"/>
          <w:szCs w:val="28"/>
          <w:lang w:val="sq-AL"/>
        </w:rPr>
        <w:t>ë</w:t>
      </w:r>
      <w:r w:rsidR="379CBB45" w:rsidRPr="3B975B61">
        <w:rPr>
          <w:rFonts w:ascii="Times New Roman" w:hAnsi="Times New Roman"/>
          <w:sz w:val="28"/>
          <w:szCs w:val="28"/>
          <w:lang w:val="sq-AL"/>
        </w:rPr>
        <w:t xml:space="preserve"> merren n</w:t>
      </w:r>
      <w:r w:rsidR="00035743">
        <w:rPr>
          <w:rFonts w:ascii="Times New Roman" w:hAnsi="Times New Roman"/>
          <w:sz w:val="28"/>
          <w:szCs w:val="28"/>
          <w:lang w:val="sq-AL"/>
        </w:rPr>
        <w:t>ë</w:t>
      </w:r>
      <w:r w:rsidR="379CBB45" w:rsidRPr="612D81F3">
        <w:rPr>
          <w:rFonts w:ascii="Times New Roman" w:hAnsi="Times New Roman"/>
          <w:sz w:val="28"/>
          <w:szCs w:val="28"/>
          <w:lang w:val="sq-AL"/>
        </w:rPr>
        <w:t xml:space="preserve"> </w:t>
      </w:r>
      <w:r w:rsidR="379CBB45" w:rsidRPr="5ADD226B">
        <w:rPr>
          <w:rFonts w:ascii="Times New Roman" w:hAnsi="Times New Roman"/>
          <w:sz w:val="28"/>
          <w:szCs w:val="28"/>
          <w:lang w:val="sq-AL"/>
        </w:rPr>
        <w:t>konsiderat</w:t>
      </w:r>
      <w:r w:rsidR="00035743">
        <w:rPr>
          <w:rFonts w:ascii="Times New Roman" w:hAnsi="Times New Roman"/>
          <w:sz w:val="28"/>
          <w:szCs w:val="28"/>
          <w:lang w:val="sq-AL"/>
        </w:rPr>
        <w:t>ë</w:t>
      </w:r>
      <w:r w:rsidR="379CBB45" w:rsidRPr="0FCF250F">
        <w:rPr>
          <w:rFonts w:ascii="Times New Roman" w:hAnsi="Times New Roman"/>
          <w:sz w:val="28"/>
          <w:szCs w:val="28"/>
          <w:lang w:val="sq-AL"/>
        </w:rPr>
        <w:t xml:space="preserve"> </w:t>
      </w:r>
      <w:r w:rsidR="379CBB45" w:rsidRPr="788D03E9">
        <w:rPr>
          <w:rFonts w:ascii="Times New Roman" w:hAnsi="Times New Roman"/>
          <w:sz w:val="28"/>
          <w:szCs w:val="28"/>
          <w:lang w:val="sq-AL"/>
        </w:rPr>
        <w:t xml:space="preserve">sipas </w:t>
      </w:r>
      <w:r w:rsidR="379CBB45" w:rsidRPr="75CC2A7B">
        <w:rPr>
          <w:rFonts w:ascii="Times New Roman" w:hAnsi="Times New Roman"/>
          <w:sz w:val="28"/>
          <w:szCs w:val="28"/>
          <w:lang w:val="sq-AL"/>
        </w:rPr>
        <w:t>rasteve,</w:t>
      </w:r>
      <w:r w:rsidR="379CBB45" w:rsidRPr="6B1D7041">
        <w:rPr>
          <w:rFonts w:ascii="Times New Roman" w:hAnsi="Times New Roman"/>
          <w:sz w:val="28"/>
          <w:szCs w:val="28"/>
          <w:lang w:val="sq-AL"/>
        </w:rPr>
        <w:t xml:space="preserve"> </w:t>
      </w:r>
      <w:r w:rsidR="379CBB45" w:rsidRPr="6ABC325D">
        <w:rPr>
          <w:rFonts w:ascii="Times New Roman" w:hAnsi="Times New Roman"/>
          <w:sz w:val="28"/>
          <w:szCs w:val="28"/>
          <w:lang w:val="sq-AL"/>
        </w:rPr>
        <w:t>p</w:t>
      </w:r>
      <w:r w:rsidR="00035743">
        <w:rPr>
          <w:rFonts w:ascii="Times New Roman" w:hAnsi="Times New Roman"/>
          <w:sz w:val="28"/>
          <w:szCs w:val="28"/>
          <w:lang w:val="sq-AL"/>
        </w:rPr>
        <w:t>ë</w:t>
      </w:r>
      <w:r w:rsidR="379CBB45" w:rsidRPr="6ABC325D">
        <w:rPr>
          <w:rFonts w:ascii="Times New Roman" w:hAnsi="Times New Roman"/>
          <w:sz w:val="28"/>
          <w:szCs w:val="28"/>
          <w:lang w:val="sq-AL"/>
        </w:rPr>
        <w:t>r t</w:t>
      </w:r>
      <w:r w:rsidR="00035743">
        <w:rPr>
          <w:rFonts w:ascii="Times New Roman" w:hAnsi="Times New Roman"/>
          <w:sz w:val="28"/>
          <w:szCs w:val="28"/>
          <w:lang w:val="sq-AL"/>
        </w:rPr>
        <w:t>ë</w:t>
      </w:r>
      <w:r w:rsidR="379CBB45" w:rsidRPr="6ABC325D">
        <w:rPr>
          <w:rFonts w:ascii="Times New Roman" w:hAnsi="Times New Roman"/>
          <w:sz w:val="28"/>
          <w:szCs w:val="28"/>
          <w:lang w:val="sq-AL"/>
        </w:rPr>
        <w:t xml:space="preserve"> </w:t>
      </w:r>
      <w:r w:rsidR="379CBB45" w:rsidRPr="2925E200">
        <w:rPr>
          <w:rFonts w:ascii="Times New Roman" w:hAnsi="Times New Roman"/>
          <w:sz w:val="28"/>
          <w:szCs w:val="28"/>
          <w:lang w:val="sq-AL"/>
        </w:rPr>
        <w:t xml:space="preserve">monitoruar </w:t>
      </w:r>
      <w:r w:rsidR="379CBB45" w:rsidRPr="16A212EA">
        <w:rPr>
          <w:rFonts w:ascii="Times New Roman" w:hAnsi="Times New Roman"/>
          <w:sz w:val="28"/>
          <w:szCs w:val="28"/>
          <w:lang w:val="sq-AL"/>
        </w:rPr>
        <w:t>n</w:t>
      </w:r>
      <w:r w:rsidR="00035743">
        <w:rPr>
          <w:rFonts w:ascii="Times New Roman" w:hAnsi="Times New Roman"/>
          <w:sz w:val="28"/>
          <w:szCs w:val="28"/>
          <w:lang w:val="sq-AL"/>
        </w:rPr>
        <w:t>ë</w:t>
      </w:r>
      <w:r w:rsidR="57729F6B" w:rsidRPr="505FF8E4">
        <w:rPr>
          <w:rFonts w:ascii="Times New Roman" w:hAnsi="Times New Roman"/>
          <w:sz w:val="28"/>
          <w:szCs w:val="28"/>
          <w:lang w:val="sq-AL"/>
        </w:rPr>
        <w:t xml:space="preserve">se </w:t>
      </w:r>
      <w:r w:rsidR="57729F6B" w:rsidRPr="755F50DD">
        <w:rPr>
          <w:rFonts w:ascii="Times New Roman" w:hAnsi="Times New Roman"/>
          <w:sz w:val="28"/>
          <w:szCs w:val="28"/>
          <w:lang w:val="sq-AL"/>
        </w:rPr>
        <w:t>objektivat jan</w:t>
      </w:r>
      <w:r w:rsidR="00035743">
        <w:rPr>
          <w:rFonts w:ascii="Times New Roman" w:hAnsi="Times New Roman"/>
          <w:sz w:val="28"/>
          <w:szCs w:val="28"/>
          <w:lang w:val="sq-AL"/>
        </w:rPr>
        <w:t>ë</w:t>
      </w:r>
      <w:r w:rsidR="57729F6B" w:rsidRPr="755F50DD">
        <w:rPr>
          <w:rFonts w:ascii="Times New Roman" w:hAnsi="Times New Roman"/>
          <w:sz w:val="28"/>
          <w:szCs w:val="28"/>
          <w:lang w:val="sq-AL"/>
        </w:rPr>
        <w:t xml:space="preserve"> </w:t>
      </w:r>
      <w:r w:rsidR="57729F6B" w:rsidRPr="6638CC8E">
        <w:rPr>
          <w:rFonts w:ascii="Times New Roman" w:hAnsi="Times New Roman"/>
          <w:sz w:val="28"/>
          <w:szCs w:val="28"/>
          <w:lang w:val="sq-AL"/>
        </w:rPr>
        <w:t>arritur.</w:t>
      </w:r>
      <w:r w:rsidR="00F642D6">
        <w:rPr>
          <w:rFonts w:ascii="Times New Roman" w:hAnsi="Times New Roman"/>
          <w:sz w:val="28"/>
          <w:szCs w:val="28"/>
          <w:lang w:val="sq-AL"/>
        </w:rPr>
        <w:t xml:space="preserve"> Dispozitat </w:t>
      </w:r>
      <w:r w:rsidR="00D117A7">
        <w:rPr>
          <w:rFonts w:ascii="Times New Roman" w:hAnsi="Times New Roman"/>
          <w:sz w:val="28"/>
          <w:szCs w:val="28"/>
          <w:lang w:val="sq-AL"/>
        </w:rPr>
        <w:t>p</w:t>
      </w:r>
      <w:r w:rsidR="003E509A">
        <w:rPr>
          <w:rFonts w:ascii="Times New Roman" w:hAnsi="Times New Roman"/>
          <w:sz w:val="28"/>
          <w:szCs w:val="28"/>
          <w:lang w:val="sq-AL"/>
        </w:rPr>
        <w:t>ë</w:t>
      </w:r>
      <w:r w:rsidR="00D117A7">
        <w:rPr>
          <w:rFonts w:ascii="Times New Roman" w:hAnsi="Times New Roman"/>
          <w:sz w:val="28"/>
          <w:szCs w:val="28"/>
          <w:lang w:val="sq-AL"/>
        </w:rPr>
        <w:t>rcaktojn</w:t>
      </w:r>
      <w:r w:rsidR="003E509A">
        <w:rPr>
          <w:rFonts w:ascii="Times New Roman" w:hAnsi="Times New Roman"/>
          <w:sz w:val="28"/>
          <w:szCs w:val="28"/>
          <w:lang w:val="sq-AL"/>
        </w:rPr>
        <w:t>ë</w:t>
      </w:r>
      <w:r w:rsidR="00D117A7">
        <w:rPr>
          <w:rFonts w:ascii="Times New Roman" w:hAnsi="Times New Roman"/>
          <w:sz w:val="28"/>
          <w:szCs w:val="28"/>
          <w:lang w:val="sq-AL"/>
        </w:rPr>
        <w:t xml:space="preserve"> rastet kur mbetjet bashkiake t</w:t>
      </w:r>
      <w:r w:rsidR="003E509A">
        <w:rPr>
          <w:rFonts w:ascii="Times New Roman" w:hAnsi="Times New Roman"/>
          <w:sz w:val="28"/>
          <w:szCs w:val="28"/>
          <w:lang w:val="sq-AL"/>
        </w:rPr>
        <w:t>ë</w:t>
      </w:r>
      <w:r w:rsidR="00D117A7">
        <w:rPr>
          <w:rFonts w:ascii="Times New Roman" w:hAnsi="Times New Roman"/>
          <w:sz w:val="28"/>
          <w:szCs w:val="28"/>
          <w:lang w:val="sq-AL"/>
        </w:rPr>
        <w:t xml:space="preserve"> depoz</w:t>
      </w:r>
      <w:r w:rsidR="00F9318D">
        <w:rPr>
          <w:rFonts w:ascii="Times New Roman" w:hAnsi="Times New Roman"/>
          <w:sz w:val="28"/>
          <w:szCs w:val="28"/>
          <w:lang w:val="sq-AL"/>
        </w:rPr>
        <w:t>ituara n</w:t>
      </w:r>
      <w:r w:rsidR="003E509A">
        <w:rPr>
          <w:rFonts w:ascii="Times New Roman" w:hAnsi="Times New Roman"/>
          <w:sz w:val="28"/>
          <w:szCs w:val="28"/>
          <w:lang w:val="sq-AL"/>
        </w:rPr>
        <w:t>ë</w:t>
      </w:r>
      <w:r w:rsidR="00F9318D">
        <w:rPr>
          <w:rFonts w:ascii="Times New Roman" w:hAnsi="Times New Roman"/>
          <w:sz w:val="28"/>
          <w:szCs w:val="28"/>
          <w:lang w:val="sq-AL"/>
        </w:rPr>
        <w:t xml:space="preserve"> </w:t>
      </w:r>
      <w:r w:rsidR="00D56184">
        <w:rPr>
          <w:rFonts w:ascii="Times New Roman" w:hAnsi="Times New Roman"/>
          <w:sz w:val="28"/>
          <w:szCs w:val="28"/>
          <w:lang w:val="sq-AL"/>
        </w:rPr>
        <w:t>landfill</w:t>
      </w:r>
      <w:r w:rsidR="00F9318D">
        <w:rPr>
          <w:rFonts w:ascii="Times New Roman" w:hAnsi="Times New Roman"/>
          <w:sz w:val="28"/>
          <w:szCs w:val="28"/>
          <w:lang w:val="sq-AL"/>
        </w:rPr>
        <w:t xml:space="preserve"> konsiderohen si t</w:t>
      </w:r>
      <w:r w:rsidR="003E509A">
        <w:rPr>
          <w:rFonts w:ascii="Times New Roman" w:hAnsi="Times New Roman"/>
          <w:sz w:val="28"/>
          <w:szCs w:val="28"/>
          <w:lang w:val="sq-AL"/>
        </w:rPr>
        <w:t>ë</w:t>
      </w:r>
      <w:r w:rsidR="00F9318D">
        <w:rPr>
          <w:rFonts w:ascii="Times New Roman" w:hAnsi="Times New Roman"/>
          <w:sz w:val="28"/>
          <w:szCs w:val="28"/>
          <w:lang w:val="sq-AL"/>
        </w:rPr>
        <w:t xml:space="preserve"> tilla</w:t>
      </w:r>
      <w:r w:rsidR="00CE487F">
        <w:rPr>
          <w:rFonts w:ascii="Times New Roman" w:hAnsi="Times New Roman"/>
          <w:sz w:val="28"/>
          <w:szCs w:val="28"/>
          <w:lang w:val="sq-AL"/>
        </w:rPr>
        <w:t xml:space="preserve"> dhe specifikime </w:t>
      </w:r>
      <w:r w:rsidR="006C2819">
        <w:rPr>
          <w:rFonts w:ascii="Times New Roman" w:hAnsi="Times New Roman"/>
          <w:sz w:val="28"/>
          <w:szCs w:val="28"/>
          <w:lang w:val="sq-AL"/>
        </w:rPr>
        <w:t>kur mbetjet bashkiake eksportohen jasht</w:t>
      </w:r>
      <w:r w:rsidR="003E509A">
        <w:rPr>
          <w:rFonts w:ascii="Times New Roman" w:hAnsi="Times New Roman"/>
          <w:sz w:val="28"/>
          <w:szCs w:val="28"/>
          <w:lang w:val="sq-AL"/>
        </w:rPr>
        <w:t>ë</w:t>
      </w:r>
      <w:r w:rsidR="006C2819">
        <w:rPr>
          <w:rFonts w:ascii="Times New Roman" w:hAnsi="Times New Roman"/>
          <w:sz w:val="28"/>
          <w:szCs w:val="28"/>
          <w:lang w:val="sq-AL"/>
        </w:rPr>
        <w:t xml:space="preserve"> territorit t</w:t>
      </w:r>
      <w:r w:rsidR="003E509A">
        <w:rPr>
          <w:rFonts w:ascii="Times New Roman" w:hAnsi="Times New Roman"/>
          <w:sz w:val="28"/>
          <w:szCs w:val="28"/>
          <w:lang w:val="sq-AL"/>
        </w:rPr>
        <w:t>ë</w:t>
      </w:r>
      <w:r w:rsidR="006C2819">
        <w:rPr>
          <w:rFonts w:ascii="Times New Roman" w:hAnsi="Times New Roman"/>
          <w:sz w:val="28"/>
          <w:szCs w:val="28"/>
          <w:lang w:val="sq-AL"/>
        </w:rPr>
        <w:t xml:space="preserve"> Republik</w:t>
      </w:r>
      <w:r w:rsidR="003E509A">
        <w:rPr>
          <w:rFonts w:ascii="Times New Roman" w:hAnsi="Times New Roman"/>
          <w:sz w:val="28"/>
          <w:szCs w:val="28"/>
          <w:lang w:val="sq-AL"/>
        </w:rPr>
        <w:t>ë</w:t>
      </w:r>
      <w:r w:rsidR="006C2819">
        <w:rPr>
          <w:rFonts w:ascii="Times New Roman" w:hAnsi="Times New Roman"/>
          <w:sz w:val="28"/>
          <w:szCs w:val="28"/>
          <w:lang w:val="sq-AL"/>
        </w:rPr>
        <w:t>s s</w:t>
      </w:r>
      <w:r w:rsidR="003E509A">
        <w:rPr>
          <w:rFonts w:ascii="Times New Roman" w:hAnsi="Times New Roman"/>
          <w:sz w:val="28"/>
          <w:szCs w:val="28"/>
          <w:lang w:val="sq-AL"/>
        </w:rPr>
        <w:t>ë</w:t>
      </w:r>
      <w:r w:rsidR="006C2819">
        <w:rPr>
          <w:rFonts w:ascii="Times New Roman" w:hAnsi="Times New Roman"/>
          <w:sz w:val="28"/>
          <w:szCs w:val="28"/>
          <w:lang w:val="sq-AL"/>
        </w:rPr>
        <w:t xml:space="preserve"> Shqip</w:t>
      </w:r>
      <w:r w:rsidR="003E509A">
        <w:rPr>
          <w:rFonts w:ascii="Times New Roman" w:hAnsi="Times New Roman"/>
          <w:sz w:val="28"/>
          <w:szCs w:val="28"/>
          <w:lang w:val="sq-AL"/>
        </w:rPr>
        <w:t>ë</w:t>
      </w:r>
      <w:r w:rsidR="006C2819">
        <w:rPr>
          <w:rFonts w:ascii="Times New Roman" w:hAnsi="Times New Roman"/>
          <w:sz w:val="28"/>
          <w:szCs w:val="28"/>
          <w:lang w:val="sq-AL"/>
        </w:rPr>
        <w:t>ris</w:t>
      </w:r>
      <w:r w:rsidR="003E509A">
        <w:rPr>
          <w:rFonts w:ascii="Times New Roman" w:hAnsi="Times New Roman"/>
          <w:sz w:val="28"/>
          <w:szCs w:val="28"/>
          <w:lang w:val="sq-AL"/>
        </w:rPr>
        <w:t>ë</w:t>
      </w:r>
      <w:r w:rsidR="00AD6D69">
        <w:rPr>
          <w:rFonts w:ascii="Times New Roman" w:hAnsi="Times New Roman"/>
          <w:sz w:val="28"/>
          <w:szCs w:val="28"/>
          <w:lang w:val="sq-AL"/>
        </w:rPr>
        <w:t xml:space="preserve"> p</w:t>
      </w:r>
      <w:r w:rsidR="003E509A">
        <w:rPr>
          <w:rFonts w:ascii="Times New Roman" w:hAnsi="Times New Roman"/>
          <w:sz w:val="28"/>
          <w:szCs w:val="28"/>
          <w:lang w:val="sq-AL"/>
        </w:rPr>
        <w:t>ë</w:t>
      </w:r>
      <w:r w:rsidR="00AD6D69">
        <w:rPr>
          <w:rFonts w:ascii="Times New Roman" w:hAnsi="Times New Roman"/>
          <w:sz w:val="28"/>
          <w:szCs w:val="28"/>
          <w:lang w:val="sq-AL"/>
        </w:rPr>
        <w:t>r q</w:t>
      </w:r>
      <w:r w:rsidR="003E509A">
        <w:rPr>
          <w:rFonts w:ascii="Times New Roman" w:hAnsi="Times New Roman"/>
          <w:sz w:val="28"/>
          <w:szCs w:val="28"/>
          <w:lang w:val="sq-AL"/>
        </w:rPr>
        <w:t>ë</w:t>
      </w:r>
      <w:r w:rsidR="00AD6D69">
        <w:rPr>
          <w:rFonts w:ascii="Times New Roman" w:hAnsi="Times New Roman"/>
          <w:sz w:val="28"/>
          <w:szCs w:val="28"/>
          <w:lang w:val="sq-AL"/>
        </w:rPr>
        <w:t>llime depozitimi n</w:t>
      </w:r>
      <w:r w:rsidR="003E509A">
        <w:rPr>
          <w:rFonts w:ascii="Times New Roman" w:hAnsi="Times New Roman"/>
          <w:sz w:val="28"/>
          <w:szCs w:val="28"/>
          <w:lang w:val="sq-AL"/>
        </w:rPr>
        <w:t>ë</w:t>
      </w:r>
      <w:r w:rsidR="00AD6D69">
        <w:rPr>
          <w:rFonts w:ascii="Times New Roman" w:hAnsi="Times New Roman"/>
          <w:sz w:val="28"/>
          <w:szCs w:val="28"/>
          <w:lang w:val="sq-AL"/>
        </w:rPr>
        <w:t xml:space="preserve"> </w:t>
      </w:r>
      <w:r w:rsidR="00D56184">
        <w:rPr>
          <w:rFonts w:ascii="Times New Roman" w:hAnsi="Times New Roman"/>
          <w:sz w:val="28"/>
          <w:szCs w:val="28"/>
          <w:lang w:val="sq-AL"/>
        </w:rPr>
        <w:t>landfill</w:t>
      </w:r>
      <w:r w:rsidR="00AD6D69">
        <w:rPr>
          <w:rFonts w:ascii="Times New Roman" w:hAnsi="Times New Roman"/>
          <w:sz w:val="28"/>
          <w:szCs w:val="28"/>
          <w:lang w:val="sq-AL"/>
        </w:rPr>
        <w:t>, ato p</w:t>
      </w:r>
      <w:r w:rsidR="003E509A">
        <w:rPr>
          <w:rFonts w:ascii="Times New Roman" w:hAnsi="Times New Roman"/>
          <w:sz w:val="28"/>
          <w:szCs w:val="28"/>
          <w:lang w:val="sq-AL"/>
        </w:rPr>
        <w:t>ë</w:t>
      </w:r>
      <w:r w:rsidR="00AD6D69">
        <w:rPr>
          <w:rFonts w:ascii="Times New Roman" w:hAnsi="Times New Roman"/>
          <w:sz w:val="28"/>
          <w:szCs w:val="28"/>
          <w:lang w:val="sq-AL"/>
        </w:rPr>
        <w:t>rllogariten n</w:t>
      </w:r>
      <w:r w:rsidR="003E509A">
        <w:rPr>
          <w:rFonts w:ascii="Times New Roman" w:hAnsi="Times New Roman"/>
          <w:sz w:val="28"/>
          <w:szCs w:val="28"/>
          <w:lang w:val="sq-AL"/>
        </w:rPr>
        <w:t>ë</w:t>
      </w:r>
      <w:r w:rsidR="00AD6D69">
        <w:rPr>
          <w:rFonts w:ascii="Times New Roman" w:hAnsi="Times New Roman"/>
          <w:sz w:val="28"/>
          <w:szCs w:val="28"/>
          <w:lang w:val="sq-AL"/>
        </w:rPr>
        <w:t xml:space="preserve"> sasin</w:t>
      </w:r>
      <w:r w:rsidR="003E509A">
        <w:rPr>
          <w:rFonts w:ascii="Times New Roman" w:hAnsi="Times New Roman"/>
          <w:sz w:val="28"/>
          <w:szCs w:val="28"/>
          <w:lang w:val="sq-AL"/>
        </w:rPr>
        <w:t>ë</w:t>
      </w:r>
      <w:r w:rsidR="00AD6D69">
        <w:rPr>
          <w:rFonts w:ascii="Times New Roman" w:hAnsi="Times New Roman"/>
          <w:sz w:val="28"/>
          <w:szCs w:val="28"/>
          <w:lang w:val="sq-AL"/>
        </w:rPr>
        <w:t xml:space="preserve"> e mbetjeve t</w:t>
      </w:r>
      <w:r w:rsidR="003E509A">
        <w:rPr>
          <w:rFonts w:ascii="Times New Roman" w:hAnsi="Times New Roman"/>
          <w:sz w:val="28"/>
          <w:szCs w:val="28"/>
          <w:lang w:val="sq-AL"/>
        </w:rPr>
        <w:t>ë</w:t>
      </w:r>
      <w:r w:rsidR="00AD6D69">
        <w:rPr>
          <w:rFonts w:ascii="Times New Roman" w:hAnsi="Times New Roman"/>
          <w:sz w:val="28"/>
          <w:szCs w:val="28"/>
          <w:lang w:val="sq-AL"/>
        </w:rPr>
        <w:t xml:space="preserve"> depozituara n</w:t>
      </w:r>
      <w:r w:rsidR="003E509A">
        <w:rPr>
          <w:rFonts w:ascii="Times New Roman" w:hAnsi="Times New Roman"/>
          <w:sz w:val="28"/>
          <w:szCs w:val="28"/>
          <w:lang w:val="sq-AL"/>
        </w:rPr>
        <w:t>ë</w:t>
      </w:r>
      <w:r w:rsidR="00AD6D69">
        <w:rPr>
          <w:rFonts w:ascii="Times New Roman" w:hAnsi="Times New Roman"/>
          <w:sz w:val="28"/>
          <w:szCs w:val="28"/>
          <w:lang w:val="sq-AL"/>
        </w:rPr>
        <w:t xml:space="preserve"> </w:t>
      </w:r>
      <w:r w:rsidR="00D56184">
        <w:rPr>
          <w:rFonts w:ascii="Times New Roman" w:hAnsi="Times New Roman"/>
          <w:sz w:val="28"/>
          <w:szCs w:val="28"/>
          <w:lang w:val="sq-AL"/>
        </w:rPr>
        <w:t>landfill</w:t>
      </w:r>
      <w:r w:rsidR="00AD6D69">
        <w:rPr>
          <w:rFonts w:ascii="Times New Roman" w:hAnsi="Times New Roman"/>
          <w:sz w:val="28"/>
          <w:szCs w:val="28"/>
          <w:lang w:val="sq-AL"/>
        </w:rPr>
        <w:t xml:space="preserve"> n</w:t>
      </w:r>
      <w:r w:rsidR="003E509A">
        <w:rPr>
          <w:rFonts w:ascii="Times New Roman" w:hAnsi="Times New Roman"/>
          <w:sz w:val="28"/>
          <w:szCs w:val="28"/>
          <w:lang w:val="sq-AL"/>
        </w:rPr>
        <w:t>ë</w:t>
      </w:r>
      <w:r w:rsidR="00AD6D69">
        <w:rPr>
          <w:rFonts w:ascii="Times New Roman" w:hAnsi="Times New Roman"/>
          <w:sz w:val="28"/>
          <w:szCs w:val="28"/>
          <w:lang w:val="sq-AL"/>
        </w:rPr>
        <w:t xml:space="preserve"> territorin ku jan</w:t>
      </w:r>
      <w:r w:rsidR="003E509A">
        <w:rPr>
          <w:rFonts w:ascii="Times New Roman" w:hAnsi="Times New Roman"/>
          <w:sz w:val="28"/>
          <w:szCs w:val="28"/>
          <w:lang w:val="sq-AL"/>
        </w:rPr>
        <w:t>ë</w:t>
      </w:r>
      <w:r w:rsidR="00AD6D69">
        <w:rPr>
          <w:rFonts w:ascii="Times New Roman" w:hAnsi="Times New Roman"/>
          <w:sz w:val="28"/>
          <w:szCs w:val="28"/>
          <w:lang w:val="sq-AL"/>
        </w:rPr>
        <w:t xml:space="preserve"> krijuar, pra n</w:t>
      </w:r>
      <w:r w:rsidR="003E509A">
        <w:rPr>
          <w:rFonts w:ascii="Times New Roman" w:hAnsi="Times New Roman"/>
          <w:sz w:val="28"/>
          <w:szCs w:val="28"/>
          <w:lang w:val="sq-AL"/>
        </w:rPr>
        <w:t>ë</w:t>
      </w:r>
      <w:r w:rsidR="00AD6D69">
        <w:rPr>
          <w:rFonts w:ascii="Times New Roman" w:hAnsi="Times New Roman"/>
          <w:sz w:val="28"/>
          <w:szCs w:val="28"/>
          <w:lang w:val="sq-AL"/>
        </w:rPr>
        <w:t xml:space="preserve"> Shqip</w:t>
      </w:r>
      <w:r w:rsidR="003E509A">
        <w:rPr>
          <w:rFonts w:ascii="Times New Roman" w:hAnsi="Times New Roman"/>
          <w:sz w:val="28"/>
          <w:szCs w:val="28"/>
          <w:lang w:val="sq-AL"/>
        </w:rPr>
        <w:t>ë</w:t>
      </w:r>
      <w:r w:rsidR="00AD6D69">
        <w:rPr>
          <w:rFonts w:ascii="Times New Roman" w:hAnsi="Times New Roman"/>
          <w:sz w:val="28"/>
          <w:szCs w:val="28"/>
          <w:lang w:val="sq-AL"/>
        </w:rPr>
        <w:t>ri.</w:t>
      </w:r>
      <w:r w:rsidR="00746346">
        <w:rPr>
          <w:rFonts w:ascii="Times New Roman" w:hAnsi="Times New Roman"/>
          <w:sz w:val="28"/>
          <w:szCs w:val="28"/>
          <w:lang w:val="sq-AL"/>
        </w:rPr>
        <w:t xml:space="preserve"> Po ashtu, p</w:t>
      </w:r>
      <w:r w:rsidR="003E509A">
        <w:rPr>
          <w:rFonts w:ascii="Times New Roman" w:hAnsi="Times New Roman"/>
          <w:sz w:val="28"/>
          <w:szCs w:val="28"/>
          <w:lang w:val="sq-AL"/>
        </w:rPr>
        <w:t>ë</w:t>
      </w:r>
      <w:r w:rsidR="00746346">
        <w:rPr>
          <w:rFonts w:ascii="Times New Roman" w:hAnsi="Times New Roman"/>
          <w:sz w:val="28"/>
          <w:szCs w:val="28"/>
          <w:lang w:val="sq-AL"/>
        </w:rPr>
        <w:t xml:space="preserve">rcaktohet rasti kur mbetjet e </w:t>
      </w:r>
      <w:r w:rsidR="003E509A" w:rsidRPr="003E509A">
        <w:rPr>
          <w:rFonts w:ascii="Times New Roman" w:hAnsi="Times New Roman"/>
          <w:sz w:val="28"/>
          <w:szCs w:val="28"/>
          <w:lang w:val="sq-AL"/>
        </w:rPr>
        <w:t xml:space="preserve">krijuara pas operacioneve të riciklimit ose rikuperimeve të tjera të mbetjeve bashkiake, të cilat më pas depozitohen në </w:t>
      </w:r>
      <w:r w:rsidR="00D56184">
        <w:rPr>
          <w:rFonts w:ascii="Times New Roman" w:hAnsi="Times New Roman"/>
          <w:sz w:val="28"/>
          <w:szCs w:val="28"/>
          <w:lang w:val="sq-AL"/>
        </w:rPr>
        <w:t>landfill</w:t>
      </w:r>
      <w:r w:rsidR="003E509A" w:rsidRPr="003E509A">
        <w:rPr>
          <w:rFonts w:ascii="Times New Roman" w:hAnsi="Times New Roman"/>
          <w:sz w:val="28"/>
          <w:szCs w:val="28"/>
          <w:lang w:val="sq-AL"/>
        </w:rPr>
        <w:t>, nuk përfshihe</w:t>
      </w:r>
      <w:r w:rsidR="003E509A">
        <w:rPr>
          <w:rFonts w:ascii="Times New Roman" w:hAnsi="Times New Roman"/>
          <w:sz w:val="28"/>
          <w:szCs w:val="28"/>
          <w:lang w:val="sq-AL"/>
        </w:rPr>
        <w:t>n</w:t>
      </w:r>
      <w:r w:rsidR="003E509A" w:rsidRPr="003E509A">
        <w:rPr>
          <w:rFonts w:ascii="Times New Roman" w:hAnsi="Times New Roman"/>
          <w:sz w:val="28"/>
          <w:szCs w:val="28"/>
          <w:lang w:val="sq-AL"/>
        </w:rPr>
        <w:t xml:space="preserve"> në peshën e mbetjeve bashkiake të raportuara si të depozituara në </w:t>
      </w:r>
      <w:r w:rsidR="00D56184">
        <w:rPr>
          <w:rFonts w:ascii="Times New Roman" w:hAnsi="Times New Roman"/>
          <w:sz w:val="28"/>
          <w:szCs w:val="28"/>
          <w:lang w:val="sq-AL"/>
        </w:rPr>
        <w:t>landfill</w:t>
      </w:r>
      <w:r w:rsidR="003E509A" w:rsidRPr="003E509A">
        <w:rPr>
          <w:rFonts w:ascii="Times New Roman" w:hAnsi="Times New Roman"/>
          <w:sz w:val="28"/>
          <w:szCs w:val="28"/>
          <w:lang w:val="sq-AL"/>
        </w:rPr>
        <w:t>.</w:t>
      </w:r>
    </w:p>
    <w:p w14:paraId="6C0916A8" w14:textId="3B84DBE5" w:rsidR="003B537F" w:rsidRDefault="003B537F" w:rsidP="00440575">
      <w:pPr>
        <w:spacing w:after="0"/>
        <w:contextualSpacing/>
        <w:jc w:val="both"/>
        <w:rPr>
          <w:rFonts w:ascii="Times New Roman" w:hAnsi="Times New Roman"/>
          <w:sz w:val="28"/>
          <w:szCs w:val="28"/>
          <w:lang w:val="sq-AL"/>
        </w:rPr>
      </w:pPr>
      <w:r>
        <w:rPr>
          <w:rFonts w:ascii="Times New Roman" w:hAnsi="Times New Roman"/>
          <w:sz w:val="28"/>
          <w:szCs w:val="28"/>
          <w:lang w:val="sq-AL"/>
        </w:rPr>
        <w:t>Kreu i tetë</w:t>
      </w:r>
      <w:r w:rsidR="00E14130">
        <w:rPr>
          <w:rFonts w:ascii="Times New Roman" w:hAnsi="Times New Roman"/>
          <w:sz w:val="28"/>
          <w:szCs w:val="28"/>
          <w:lang w:val="sq-AL"/>
        </w:rPr>
        <w:t xml:space="preserve"> p</w:t>
      </w:r>
      <w:r w:rsidR="00FA2EB6">
        <w:rPr>
          <w:rFonts w:ascii="Times New Roman" w:hAnsi="Times New Roman"/>
          <w:sz w:val="28"/>
          <w:szCs w:val="28"/>
          <w:lang w:val="sq-AL"/>
        </w:rPr>
        <w:t>ë</w:t>
      </w:r>
      <w:r w:rsidR="00E14130">
        <w:rPr>
          <w:rFonts w:ascii="Times New Roman" w:hAnsi="Times New Roman"/>
          <w:sz w:val="28"/>
          <w:szCs w:val="28"/>
          <w:lang w:val="sq-AL"/>
        </w:rPr>
        <w:t>rb</w:t>
      </w:r>
      <w:r w:rsidR="00FA2EB6">
        <w:rPr>
          <w:rFonts w:ascii="Times New Roman" w:hAnsi="Times New Roman"/>
          <w:sz w:val="28"/>
          <w:szCs w:val="28"/>
          <w:lang w:val="sq-AL"/>
        </w:rPr>
        <w:t>ë</w:t>
      </w:r>
      <w:r w:rsidR="00E14130">
        <w:rPr>
          <w:rFonts w:ascii="Times New Roman" w:hAnsi="Times New Roman"/>
          <w:sz w:val="28"/>
          <w:szCs w:val="28"/>
          <w:lang w:val="sq-AL"/>
        </w:rPr>
        <w:t>het nga nj</w:t>
      </w:r>
      <w:r w:rsidR="00FA2EB6">
        <w:rPr>
          <w:rFonts w:ascii="Times New Roman" w:hAnsi="Times New Roman"/>
          <w:sz w:val="28"/>
          <w:szCs w:val="28"/>
          <w:lang w:val="sq-AL"/>
        </w:rPr>
        <w:t>ë</w:t>
      </w:r>
      <w:r w:rsidR="00E14130">
        <w:rPr>
          <w:rFonts w:ascii="Times New Roman" w:hAnsi="Times New Roman"/>
          <w:sz w:val="28"/>
          <w:szCs w:val="28"/>
          <w:lang w:val="sq-AL"/>
        </w:rPr>
        <w:t xml:space="preserve"> nen</w:t>
      </w:r>
      <w:r w:rsidR="00EE7B37">
        <w:rPr>
          <w:rFonts w:ascii="Times New Roman" w:hAnsi="Times New Roman"/>
          <w:sz w:val="28"/>
          <w:szCs w:val="28"/>
          <w:lang w:val="sq-AL"/>
        </w:rPr>
        <w:t xml:space="preserve"> dhe </w:t>
      </w:r>
      <w:r w:rsidR="00E517ED">
        <w:rPr>
          <w:rFonts w:ascii="Times New Roman" w:hAnsi="Times New Roman"/>
          <w:sz w:val="28"/>
          <w:szCs w:val="28"/>
          <w:lang w:val="sq-AL"/>
        </w:rPr>
        <w:t>p</w:t>
      </w:r>
      <w:r w:rsidR="00FA2EB6">
        <w:rPr>
          <w:rFonts w:ascii="Times New Roman" w:hAnsi="Times New Roman"/>
          <w:sz w:val="28"/>
          <w:szCs w:val="28"/>
          <w:lang w:val="sq-AL"/>
        </w:rPr>
        <w:t>ë</w:t>
      </w:r>
      <w:r w:rsidR="00E517ED">
        <w:rPr>
          <w:rFonts w:ascii="Times New Roman" w:hAnsi="Times New Roman"/>
          <w:sz w:val="28"/>
          <w:szCs w:val="28"/>
          <w:lang w:val="sq-AL"/>
        </w:rPr>
        <w:t>rmban dispozitat p</w:t>
      </w:r>
      <w:r w:rsidR="00FA2EB6">
        <w:rPr>
          <w:rFonts w:ascii="Times New Roman" w:hAnsi="Times New Roman"/>
          <w:sz w:val="28"/>
          <w:szCs w:val="28"/>
          <w:lang w:val="sq-AL"/>
        </w:rPr>
        <w:t>ë</w:t>
      </w:r>
      <w:r w:rsidR="00E517ED">
        <w:rPr>
          <w:rFonts w:ascii="Times New Roman" w:hAnsi="Times New Roman"/>
          <w:sz w:val="28"/>
          <w:szCs w:val="28"/>
          <w:lang w:val="sq-AL"/>
        </w:rPr>
        <w:t xml:space="preserve">r raportimet </w:t>
      </w:r>
      <w:r w:rsidR="00AD721A">
        <w:rPr>
          <w:rFonts w:ascii="Times New Roman" w:hAnsi="Times New Roman"/>
          <w:sz w:val="28"/>
          <w:szCs w:val="28"/>
          <w:lang w:val="sq-AL"/>
        </w:rPr>
        <w:t>q</w:t>
      </w:r>
      <w:r w:rsidR="00FA2EB6">
        <w:rPr>
          <w:rFonts w:ascii="Times New Roman" w:hAnsi="Times New Roman"/>
          <w:sz w:val="28"/>
          <w:szCs w:val="28"/>
          <w:lang w:val="sq-AL"/>
        </w:rPr>
        <w:t>ë</w:t>
      </w:r>
      <w:r w:rsidR="00AD721A">
        <w:rPr>
          <w:rFonts w:ascii="Times New Roman" w:hAnsi="Times New Roman"/>
          <w:sz w:val="28"/>
          <w:szCs w:val="28"/>
          <w:lang w:val="sq-AL"/>
        </w:rPr>
        <w:t xml:space="preserve"> duhen kryer</w:t>
      </w:r>
      <w:r w:rsidR="00CA5F86">
        <w:rPr>
          <w:rFonts w:ascii="Times New Roman" w:hAnsi="Times New Roman"/>
          <w:sz w:val="28"/>
          <w:szCs w:val="28"/>
          <w:lang w:val="sq-AL"/>
        </w:rPr>
        <w:t xml:space="preserve"> lidhur me </w:t>
      </w:r>
      <w:r w:rsidR="00971909">
        <w:rPr>
          <w:rFonts w:ascii="Times New Roman" w:hAnsi="Times New Roman"/>
          <w:sz w:val="28"/>
          <w:szCs w:val="28"/>
          <w:lang w:val="sq-AL"/>
        </w:rPr>
        <w:t>zbatimin e k</w:t>
      </w:r>
      <w:r w:rsidR="00FA2EB6">
        <w:rPr>
          <w:rFonts w:ascii="Times New Roman" w:hAnsi="Times New Roman"/>
          <w:sz w:val="28"/>
          <w:szCs w:val="28"/>
          <w:lang w:val="sq-AL"/>
        </w:rPr>
        <w:t>ë</w:t>
      </w:r>
      <w:r w:rsidR="00971909">
        <w:rPr>
          <w:rFonts w:ascii="Times New Roman" w:hAnsi="Times New Roman"/>
          <w:sz w:val="28"/>
          <w:szCs w:val="28"/>
          <w:lang w:val="sq-AL"/>
        </w:rPr>
        <w:t>tij vendimi n</w:t>
      </w:r>
      <w:r w:rsidR="00FA2EB6">
        <w:rPr>
          <w:rFonts w:ascii="Times New Roman" w:hAnsi="Times New Roman"/>
          <w:sz w:val="28"/>
          <w:szCs w:val="28"/>
          <w:lang w:val="sq-AL"/>
        </w:rPr>
        <w:t>ë</w:t>
      </w:r>
      <w:r w:rsidR="00971909">
        <w:rPr>
          <w:rFonts w:ascii="Times New Roman" w:hAnsi="Times New Roman"/>
          <w:sz w:val="28"/>
          <w:szCs w:val="28"/>
          <w:lang w:val="sq-AL"/>
        </w:rPr>
        <w:t xml:space="preserve"> t</w:t>
      </w:r>
      <w:r w:rsidR="00FA2EB6">
        <w:rPr>
          <w:rFonts w:ascii="Times New Roman" w:hAnsi="Times New Roman"/>
          <w:sz w:val="28"/>
          <w:szCs w:val="28"/>
          <w:lang w:val="sq-AL"/>
        </w:rPr>
        <w:t>ë</w:t>
      </w:r>
      <w:r w:rsidR="00971909">
        <w:rPr>
          <w:rFonts w:ascii="Times New Roman" w:hAnsi="Times New Roman"/>
          <w:sz w:val="28"/>
          <w:szCs w:val="28"/>
          <w:lang w:val="sq-AL"/>
        </w:rPr>
        <w:t>r</w:t>
      </w:r>
      <w:r w:rsidR="00FA2EB6">
        <w:rPr>
          <w:rFonts w:ascii="Times New Roman" w:hAnsi="Times New Roman"/>
          <w:sz w:val="28"/>
          <w:szCs w:val="28"/>
          <w:lang w:val="sq-AL"/>
        </w:rPr>
        <w:t>ë</w:t>
      </w:r>
      <w:r w:rsidR="00971909">
        <w:rPr>
          <w:rFonts w:ascii="Times New Roman" w:hAnsi="Times New Roman"/>
          <w:sz w:val="28"/>
          <w:szCs w:val="28"/>
          <w:lang w:val="sq-AL"/>
        </w:rPr>
        <w:t>si</w:t>
      </w:r>
      <w:r w:rsidR="00615264">
        <w:rPr>
          <w:rFonts w:ascii="Times New Roman" w:hAnsi="Times New Roman"/>
          <w:sz w:val="28"/>
          <w:szCs w:val="28"/>
          <w:lang w:val="sq-AL"/>
        </w:rPr>
        <w:t xml:space="preserve"> dhe me </w:t>
      </w:r>
      <w:r w:rsidR="00CA5F86">
        <w:rPr>
          <w:rFonts w:ascii="Times New Roman" w:hAnsi="Times New Roman"/>
          <w:sz w:val="28"/>
          <w:szCs w:val="28"/>
          <w:lang w:val="sq-AL"/>
        </w:rPr>
        <w:t>arritjen e objektivave t</w:t>
      </w:r>
      <w:r w:rsidR="00FA2EB6">
        <w:rPr>
          <w:rFonts w:ascii="Times New Roman" w:hAnsi="Times New Roman"/>
          <w:sz w:val="28"/>
          <w:szCs w:val="28"/>
          <w:lang w:val="sq-AL"/>
        </w:rPr>
        <w:t>ë</w:t>
      </w:r>
      <w:r w:rsidR="00CA5F86">
        <w:rPr>
          <w:rFonts w:ascii="Times New Roman" w:hAnsi="Times New Roman"/>
          <w:sz w:val="28"/>
          <w:szCs w:val="28"/>
          <w:lang w:val="sq-AL"/>
        </w:rPr>
        <w:t xml:space="preserve"> p</w:t>
      </w:r>
      <w:r w:rsidR="00FA2EB6">
        <w:rPr>
          <w:rFonts w:ascii="Times New Roman" w:hAnsi="Times New Roman"/>
          <w:sz w:val="28"/>
          <w:szCs w:val="28"/>
          <w:lang w:val="sq-AL"/>
        </w:rPr>
        <w:t>ë</w:t>
      </w:r>
      <w:r w:rsidR="00CA5F86">
        <w:rPr>
          <w:rFonts w:ascii="Times New Roman" w:hAnsi="Times New Roman"/>
          <w:sz w:val="28"/>
          <w:szCs w:val="28"/>
          <w:lang w:val="sq-AL"/>
        </w:rPr>
        <w:t>rcaktuar n</w:t>
      </w:r>
      <w:r w:rsidR="00FA2EB6">
        <w:rPr>
          <w:rFonts w:ascii="Times New Roman" w:hAnsi="Times New Roman"/>
          <w:sz w:val="28"/>
          <w:szCs w:val="28"/>
          <w:lang w:val="sq-AL"/>
        </w:rPr>
        <w:t>ë</w:t>
      </w:r>
      <w:r w:rsidR="00CA5F86">
        <w:rPr>
          <w:rFonts w:ascii="Times New Roman" w:hAnsi="Times New Roman"/>
          <w:sz w:val="28"/>
          <w:szCs w:val="28"/>
          <w:lang w:val="sq-AL"/>
        </w:rPr>
        <w:t xml:space="preserve"> nen</w:t>
      </w:r>
      <w:r w:rsidR="00F240C7">
        <w:rPr>
          <w:rFonts w:ascii="Times New Roman" w:hAnsi="Times New Roman"/>
          <w:sz w:val="28"/>
          <w:szCs w:val="28"/>
          <w:lang w:val="sq-AL"/>
        </w:rPr>
        <w:t xml:space="preserve">et </w:t>
      </w:r>
      <w:r w:rsidR="004157A7">
        <w:rPr>
          <w:rFonts w:ascii="Times New Roman" w:hAnsi="Times New Roman"/>
          <w:sz w:val="28"/>
          <w:szCs w:val="28"/>
          <w:lang w:val="sq-AL"/>
        </w:rPr>
        <w:t>20</w:t>
      </w:r>
      <w:r w:rsidR="00F240C7">
        <w:rPr>
          <w:rFonts w:ascii="Times New Roman" w:hAnsi="Times New Roman"/>
          <w:sz w:val="28"/>
          <w:szCs w:val="28"/>
          <w:lang w:val="sq-AL"/>
        </w:rPr>
        <w:t xml:space="preserve"> dhe </w:t>
      </w:r>
      <w:r w:rsidR="004157A7">
        <w:rPr>
          <w:rFonts w:ascii="Times New Roman" w:hAnsi="Times New Roman"/>
          <w:sz w:val="28"/>
          <w:szCs w:val="28"/>
          <w:lang w:val="sq-AL"/>
        </w:rPr>
        <w:t>21</w:t>
      </w:r>
      <w:r w:rsidR="00F240C7">
        <w:rPr>
          <w:rFonts w:ascii="Times New Roman" w:hAnsi="Times New Roman"/>
          <w:sz w:val="28"/>
          <w:szCs w:val="28"/>
          <w:lang w:val="sq-AL"/>
        </w:rPr>
        <w:t xml:space="preserve"> </w:t>
      </w:r>
      <w:r w:rsidR="00CA5F86">
        <w:rPr>
          <w:rFonts w:ascii="Times New Roman" w:hAnsi="Times New Roman"/>
          <w:sz w:val="28"/>
          <w:szCs w:val="28"/>
          <w:lang w:val="sq-AL"/>
        </w:rPr>
        <w:t>t</w:t>
      </w:r>
      <w:r w:rsidR="00FA2EB6">
        <w:rPr>
          <w:rFonts w:ascii="Times New Roman" w:hAnsi="Times New Roman"/>
          <w:sz w:val="28"/>
          <w:szCs w:val="28"/>
          <w:lang w:val="sq-AL"/>
        </w:rPr>
        <w:t>ë</w:t>
      </w:r>
      <w:r w:rsidR="00CA5F86">
        <w:rPr>
          <w:rFonts w:ascii="Times New Roman" w:hAnsi="Times New Roman"/>
          <w:sz w:val="28"/>
          <w:szCs w:val="28"/>
          <w:lang w:val="sq-AL"/>
        </w:rPr>
        <w:t xml:space="preserve"> vendimit</w:t>
      </w:r>
      <w:r w:rsidR="00FA2EB6">
        <w:rPr>
          <w:rFonts w:ascii="Times New Roman" w:hAnsi="Times New Roman"/>
          <w:sz w:val="28"/>
          <w:szCs w:val="28"/>
          <w:lang w:val="sq-AL"/>
        </w:rPr>
        <w:t xml:space="preserve">, që kanë të bëjnë me zvogëlimin e depozitimit të mbetjeve në </w:t>
      </w:r>
      <w:r w:rsidR="00D56184">
        <w:rPr>
          <w:rFonts w:ascii="Times New Roman" w:hAnsi="Times New Roman"/>
          <w:sz w:val="28"/>
          <w:szCs w:val="28"/>
          <w:lang w:val="sq-AL"/>
        </w:rPr>
        <w:t>landfill</w:t>
      </w:r>
      <w:r w:rsidR="00FA2EB6">
        <w:rPr>
          <w:rFonts w:ascii="Times New Roman" w:hAnsi="Times New Roman"/>
          <w:sz w:val="28"/>
          <w:szCs w:val="28"/>
          <w:lang w:val="sq-AL"/>
        </w:rPr>
        <w:t>.</w:t>
      </w:r>
    </w:p>
    <w:p w14:paraId="3B3EEB3F" w14:textId="77777777" w:rsidR="003B537F" w:rsidRDefault="003B537F" w:rsidP="00440575">
      <w:pPr>
        <w:spacing w:after="0"/>
        <w:contextualSpacing/>
        <w:jc w:val="both"/>
        <w:rPr>
          <w:rFonts w:ascii="Times New Roman" w:hAnsi="Times New Roman"/>
          <w:sz w:val="28"/>
          <w:szCs w:val="28"/>
          <w:lang w:val="sq-AL"/>
        </w:rPr>
      </w:pPr>
    </w:p>
    <w:p w14:paraId="3B3AD489" w14:textId="614756DE" w:rsidR="00440575" w:rsidRDefault="00A31C35" w:rsidP="00440575">
      <w:pPr>
        <w:spacing w:after="0"/>
        <w:contextualSpacing/>
        <w:jc w:val="both"/>
        <w:rPr>
          <w:rFonts w:ascii="Times New Roman" w:hAnsi="Times New Roman"/>
          <w:sz w:val="28"/>
          <w:szCs w:val="28"/>
          <w:lang w:val="sq-AL"/>
        </w:rPr>
      </w:pPr>
      <w:r w:rsidRPr="00A31C35">
        <w:rPr>
          <w:rFonts w:ascii="Times New Roman" w:hAnsi="Times New Roman"/>
          <w:sz w:val="28"/>
          <w:szCs w:val="28"/>
          <w:lang w:val="sq-AL"/>
        </w:rPr>
        <w:t>Kreu i nëntë përbëhet nga neni 23 mbi dispozitat përfundimtare, në të cilin përcaktohet shfuqizimi i Vendimit nr. 452, datë 11.7.2012, “Për landfillet e mbetjeve”, i ndryshuar, si dhe i Udhëzimit nr. 1738, datë 12.03.2015, “Mbi kriteret e studim-projektimit për rehabilitimin e venddepozitimeve të mbetjeve të ngurta urbane, si dhe ndërtimin e landfilleve apo impianteve të trajtimit të mbetjeve të ngurta urbane”. Gjithashtu, në këtë nen përcaktohet hyrja në fuqi e këtij vendimi pas botimit në Fletoren Zyrtare.</w:t>
      </w:r>
    </w:p>
    <w:p w14:paraId="1F27CB7A" w14:textId="77777777" w:rsidR="00A31C35" w:rsidRPr="00BE6470" w:rsidRDefault="00A31C35" w:rsidP="00440575">
      <w:pPr>
        <w:spacing w:after="0"/>
        <w:contextualSpacing/>
        <w:jc w:val="both"/>
        <w:rPr>
          <w:rFonts w:ascii="Times New Roman" w:hAnsi="Times New Roman"/>
          <w:sz w:val="28"/>
          <w:szCs w:val="28"/>
          <w:lang w:val="sq-AL"/>
        </w:rPr>
      </w:pPr>
    </w:p>
    <w:p w14:paraId="076FF710" w14:textId="36FB67B4" w:rsidR="00440575" w:rsidRPr="00BE6470" w:rsidRDefault="0026294E" w:rsidP="00440575">
      <w:pPr>
        <w:spacing w:after="0"/>
        <w:contextualSpacing/>
        <w:jc w:val="both"/>
        <w:rPr>
          <w:rFonts w:ascii="Times New Roman" w:hAnsi="Times New Roman"/>
          <w:sz w:val="28"/>
          <w:szCs w:val="28"/>
          <w:lang w:val="sq-AL"/>
        </w:rPr>
      </w:pPr>
      <w:r w:rsidRPr="0026294E">
        <w:rPr>
          <w:rFonts w:ascii="Times New Roman" w:hAnsi="Times New Roman"/>
          <w:sz w:val="28"/>
          <w:szCs w:val="28"/>
          <w:lang w:val="sq-AL"/>
        </w:rPr>
        <w:t xml:space="preserve">Projektvendimi përmban edhe </w:t>
      </w:r>
      <w:r>
        <w:rPr>
          <w:rFonts w:ascii="Times New Roman" w:hAnsi="Times New Roman"/>
          <w:sz w:val="28"/>
          <w:szCs w:val="28"/>
          <w:lang w:val="sq-AL"/>
        </w:rPr>
        <w:t>9</w:t>
      </w:r>
      <w:r w:rsidRPr="0026294E">
        <w:rPr>
          <w:rFonts w:ascii="Times New Roman" w:hAnsi="Times New Roman"/>
          <w:sz w:val="28"/>
          <w:szCs w:val="28"/>
          <w:lang w:val="sq-AL"/>
        </w:rPr>
        <w:t xml:space="preserve"> shtojca bashkëlidhur, të cilat përshkruajnë kërkesat teknike dhe mjedisore për projektimin, ndërtimin, operimin, monitorimin, mbylljen dhe kujdesin pas mbylljes së landfilleve, kriteret dhe procedurat për pranimin e mbetjeve në landfill, procedurat e kontrollit dhe vetëmonitorimit, metodologjinë për llogaritjen e garancive financiare, dokumentacionin dhe procedurat për administrimin e tyre, si dhe kërkesat specifike për regjimin operacional të landfilleve ekzistuese, me qëllim garantimin e mbrojtjes së mjedisit dhe shëndetit të njeriut në përputhje me standardet e legjislacionit kombëtar dhe acquis të Bashkimit Evropian.</w:t>
      </w:r>
    </w:p>
    <w:p w14:paraId="6D65CBF8" w14:textId="77777777" w:rsidR="00440575" w:rsidRPr="00BE6470" w:rsidRDefault="00440575" w:rsidP="00440575">
      <w:pPr>
        <w:spacing w:after="0"/>
        <w:contextualSpacing/>
        <w:jc w:val="both"/>
        <w:rPr>
          <w:rFonts w:ascii="Times New Roman" w:hAnsi="Times New Roman"/>
          <w:sz w:val="28"/>
          <w:szCs w:val="28"/>
          <w:lang w:val="sq-AL"/>
        </w:rPr>
      </w:pPr>
    </w:p>
    <w:p w14:paraId="754EDAE8" w14:textId="77777777" w:rsidR="00440575" w:rsidRPr="00BE6470" w:rsidRDefault="00440575" w:rsidP="00440575">
      <w:pPr>
        <w:pStyle w:val="ColorfulList-Accent11"/>
        <w:numPr>
          <w:ilvl w:val="0"/>
          <w:numId w:val="18"/>
        </w:numPr>
        <w:spacing w:after="0"/>
        <w:rPr>
          <w:rFonts w:ascii="Times New Roman" w:eastAsia="Times New Roman" w:hAnsi="Times New Roman"/>
          <w:b/>
          <w:sz w:val="28"/>
          <w:szCs w:val="28"/>
          <w:lang w:val="sq-AL"/>
        </w:rPr>
      </w:pPr>
      <w:r w:rsidRPr="00BE6470">
        <w:rPr>
          <w:rFonts w:ascii="Times New Roman" w:eastAsia="Times New Roman" w:hAnsi="Times New Roman"/>
          <w:b/>
          <w:sz w:val="28"/>
          <w:szCs w:val="28"/>
          <w:lang w:val="sq-AL"/>
        </w:rPr>
        <w:t>INSTITUCIONET DHE ORGANET QË NGARKOHEN PËR ZBATIMIN E AKTIT</w:t>
      </w:r>
    </w:p>
    <w:p w14:paraId="6D30F32F" w14:textId="77777777" w:rsidR="00440575" w:rsidRPr="00BE6470" w:rsidRDefault="00440575" w:rsidP="00440575">
      <w:pPr>
        <w:pStyle w:val="ColorfulList-Accent11"/>
        <w:spacing w:after="0"/>
        <w:ind w:left="1080"/>
        <w:jc w:val="both"/>
        <w:rPr>
          <w:rFonts w:ascii="Times New Roman" w:eastAsia="Times New Roman" w:hAnsi="Times New Roman"/>
          <w:b/>
          <w:sz w:val="28"/>
          <w:szCs w:val="28"/>
          <w:lang w:val="sq-AL"/>
        </w:rPr>
      </w:pPr>
    </w:p>
    <w:p w14:paraId="09EE4A7D" w14:textId="77777777" w:rsidR="00440575" w:rsidRPr="00BE6470" w:rsidRDefault="00440575" w:rsidP="00440575">
      <w:pPr>
        <w:spacing w:after="0"/>
        <w:contextualSpacing/>
        <w:jc w:val="both"/>
        <w:rPr>
          <w:rFonts w:ascii="Times New Roman" w:eastAsia="Times New Roman" w:hAnsi="Times New Roman"/>
          <w:sz w:val="28"/>
          <w:szCs w:val="28"/>
          <w:lang w:val="sq-AL"/>
        </w:rPr>
      </w:pPr>
      <w:r w:rsidRPr="00BE6470">
        <w:rPr>
          <w:rFonts w:ascii="Times New Roman" w:eastAsia="Times New Roman" w:hAnsi="Times New Roman"/>
          <w:sz w:val="28"/>
          <w:szCs w:val="28"/>
          <w:lang w:val="sq-AL"/>
        </w:rPr>
        <w:t>Për zbatimin e këtij akti ngarkohen:</w:t>
      </w:r>
    </w:p>
    <w:p w14:paraId="15AC4CFE" w14:textId="77777777" w:rsidR="00440575" w:rsidRPr="00BE6470" w:rsidRDefault="00440575" w:rsidP="00440575">
      <w:pPr>
        <w:spacing w:after="0"/>
        <w:contextualSpacing/>
        <w:jc w:val="both"/>
        <w:rPr>
          <w:rFonts w:ascii="Times New Roman" w:eastAsia="Times New Roman" w:hAnsi="Times New Roman"/>
          <w:sz w:val="28"/>
          <w:szCs w:val="28"/>
          <w:lang w:val="sq-AL"/>
        </w:rPr>
      </w:pPr>
    </w:p>
    <w:p w14:paraId="0E126CDD" w14:textId="3B67E3AC" w:rsidR="00440575" w:rsidRPr="00BE6470" w:rsidRDefault="00440575" w:rsidP="00622D80">
      <w:pPr>
        <w:spacing w:after="0"/>
        <w:contextualSpacing/>
        <w:jc w:val="both"/>
        <w:rPr>
          <w:rFonts w:ascii="Times New Roman" w:eastAsia="Times New Roman" w:hAnsi="Times New Roman"/>
          <w:sz w:val="28"/>
          <w:szCs w:val="28"/>
          <w:lang w:val="sq-AL"/>
        </w:rPr>
      </w:pPr>
      <w:r w:rsidRPr="00BE6470">
        <w:rPr>
          <w:rFonts w:ascii="Times New Roman" w:eastAsia="Times New Roman" w:hAnsi="Times New Roman"/>
          <w:sz w:val="28"/>
          <w:szCs w:val="28"/>
          <w:lang w:val="sq-AL"/>
        </w:rPr>
        <w:t>Ministria përgjegjëse për mjedisin</w:t>
      </w:r>
      <w:r>
        <w:rPr>
          <w:rFonts w:ascii="Times New Roman" w:eastAsia="Times New Roman" w:hAnsi="Times New Roman"/>
          <w:sz w:val="28"/>
          <w:szCs w:val="28"/>
          <w:lang w:val="sq-AL"/>
        </w:rPr>
        <w:t>,</w:t>
      </w:r>
      <w:r w:rsidR="00F240C7">
        <w:rPr>
          <w:rFonts w:ascii="Times New Roman" w:eastAsia="Times New Roman" w:hAnsi="Times New Roman"/>
          <w:sz w:val="28"/>
          <w:szCs w:val="28"/>
          <w:lang w:val="sq-AL"/>
        </w:rPr>
        <w:t xml:space="preserve"> </w:t>
      </w:r>
      <w:r w:rsidR="00622D80">
        <w:rPr>
          <w:rFonts w:ascii="Times New Roman" w:eastAsia="Times New Roman" w:hAnsi="Times New Roman"/>
          <w:sz w:val="28"/>
          <w:szCs w:val="28"/>
          <w:lang w:val="sq-AL"/>
        </w:rPr>
        <w:t>AKEM sh.a</w:t>
      </w:r>
      <w:r w:rsidR="00F240C7">
        <w:rPr>
          <w:rFonts w:ascii="Times New Roman" w:eastAsia="Times New Roman" w:hAnsi="Times New Roman"/>
          <w:sz w:val="28"/>
          <w:szCs w:val="28"/>
          <w:lang w:val="sq-AL"/>
        </w:rPr>
        <w:t>,</w:t>
      </w:r>
      <w:r>
        <w:rPr>
          <w:rFonts w:ascii="Times New Roman" w:eastAsia="Times New Roman" w:hAnsi="Times New Roman"/>
          <w:sz w:val="28"/>
          <w:szCs w:val="28"/>
          <w:lang w:val="sq-AL"/>
        </w:rPr>
        <w:t xml:space="preserve"> </w:t>
      </w:r>
      <w:r w:rsidRPr="00BE6470">
        <w:rPr>
          <w:rFonts w:ascii="Times New Roman" w:eastAsia="Times New Roman" w:hAnsi="Times New Roman"/>
          <w:sz w:val="28"/>
          <w:szCs w:val="28"/>
          <w:lang w:val="sq-AL"/>
        </w:rPr>
        <w:t>Agjencia Kombëtare e Mjedisit,</w:t>
      </w:r>
      <w:r w:rsidR="001174EB">
        <w:rPr>
          <w:rFonts w:ascii="Times New Roman" w:eastAsia="Times New Roman" w:hAnsi="Times New Roman"/>
          <w:sz w:val="28"/>
          <w:szCs w:val="28"/>
          <w:lang w:val="sq-AL"/>
        </w:rPr>
        <w:t xml:space="preserve"> dhe</w:t>
      </w:r>
      <w:r w:rsidRPr="00BE6470">
        <w:rPr>
          <w:rFonts w:ascii="Times New Roman" w:eastAsia="Times New Roman" w:hAnsi="Times New Roman"/>
          <w:sz w:val="28"/>
          <w:szCs w:val="28"/>
          <w:lang w:val="sq-AL"/>
        </w:rPr>
        <w:t xml:space="preserve"> </w:t>
      </w:r>
      <w:r w:rsidR="001174EB">
        <w:rPr>
          <w:rFonts w:ascii="Times New Roman" w:eastAsia="Times New Roman" w:hAnsi="Times New Roman"/>
          <w:sz w:val="28"/>
          <w:szCs w:val="28"/>
          <w:lang w:val="sq-AL"/>
        </w:rPr>
        <w:t>S</w:t>
      </w:r>
      <w:r w:rsidRPr="00BE6470">
        <w:rPr>
          <w:rFonts w:ascii="Times New Roman" w:eastAsia="Times New Roman" w:hAnsi="Times New Roman"/>
          <w:sz w:val="28"/>
          <w:szCs w:val="28"/>
          <w:lang w:val="sq-AL"/>
        </w:rPr>
        <w:t>truktur</w:t>
      </w:r>
      <w:r>
        <w:rPr>
          <w:rFonts w:ascii="Times New Roman" w:eastAsia="Times New Roman" w:hAnsi="Times New Roman"/>
          <w:sz w:val="28"/>
          <w:szCs w:val="28"/>
          <w:lang w:val="sq-AL"/>
        </w:rPr>
        <w:t xml:space="preserve">a </w:t>
      </w:r>
      <w:r w:rsidR="001174EB">
        <w:rPr>
          <w:rFonts w:ascii="Times New Roman" w:eastAsia="Times New Roman" w:hAnsi="Times New Roman"/>
          <w:sz w:val="28"/>
          <w:szCs w:val="28"/>
          <w:lang w:val="sq-AL"/>
        </w:rPr>
        <w:t>I</w:t>
      </w:r>
      <w:r w:rsidRPr="00BE6470">
        <w:rPr>
          <w:rFonts w:ascii="Times New Roman" w:eastAsia="Times New Roman" w:hAnsi="Times New Roman"/>
          <w:sz w:val="28"/>
          <w:szCs w:val="28"/>
          <w:lang w:val="sq-AL"/>
        </w:rPr>
        <w:t>nspektuese</w:t>
      </w:r>
      <w:r>
        <w:rPr>
          <w:rFonts w:ascii="Times New Roman" w:eastAsia="Times New Roman" w:hAnsi="Times New Roman"/>
          <w:sz w:val="28"/>
          <w:szCs w:val="28"/>
          <w:lang w:val="sq-AL"/>
        </w:rPr>
        <w:t xml:space="preserve"> përgjegjëse në fushën e mjedisit</w:t>
      </w:r>
      <w:r w:rsidR="001F3BAA">
        <w:rPr>
          <w:rFonts w:ascii="Times New Roman" w:eastAsia="Times New Roman" w:hAnsi="Times New Roman"/>
          <w:sz w:val="28"/>
          <w:szCs w:val="28"/>
          <w:lang w:val="sq-AL"/>
        </w:rPr>
        <w:t>.</w:t>
      </w:r>
    </w:p>
    <w:p w14:paraId="73E723C9" w14:textId="77777777" w:rsidR="00440575" w:rsidRPr="00BE6470" w:rsidRDefault="00440575" w:rsidP="00440575">
      <w:pPr>
        <w:spacing w:after="0"/>
        <w:ind w:firstLine="360"/>
        <w:contextualSpacing/>
        <w:jc w:val="both"/>
        <w:rPr>
          <w:rFonts w:ascii="Times New Roman" w:eastAsia="Times New Roman" w:hAnsi="Times New Roman"/>
          <w:sz w:val="28"/>
          <w:szCs w:val="28"/>
          <w:lang w:val="sq-AL"/>
        </w:rPr>
      </w:pPr>
    </w:p>
    <w:p w14:paraId="0554DD7E" w14:textId="77777777" w:rsidR="00440575" w:rsidRPr="00BE6470" w:rsidRDefault="00440575" w:rsidP="00440575">
      <w:pPr>
        <w:spacing w:after="0"/>
        <w:contextualSpacing/>
        <w:jc w:val="both"/>
        <w:rPr>
          <w:rFonts w:ascii="Times New Roman" w:eastAsia="Times New Roman" w:hAnsi="Times New Roman"/>
          <w:sz w:val="28"/>
          <w:szCs w:val="28"/>
          <w:lang w:val="sq-AL"/>
        </w:rPr>
      </w:pPr>
    </w:p>
    <w:p w14:paraId="23C1EDD6" w14:textId="77777777" w:rsidR="00440575" w:rsidRPr="00BE6470" w:rsidRDefault="00440575" w:rsidP="00440575">
      <w:pPr>
        <w:spacing w:after="0"/>
        <w:contextualSpacing/>
        <w:jc w:val="both"/>
        <w:rPr>
          <w:rFonts w:ascii="Times New Roman" w:eastAsia="Times New Roman" w:hAnsi="Times New Roman"/>
          <w:sz w:val="28"/>
          <w:szCs w:val="28"/>
          <w:lang w:val="sq-AL"/>
        </w:rPr>
      </w:pPr>
    </w:p>
    <w:p w14:paraId="61CDF405" w14:textId="77777777" w:rsidR="00440575" w:rsidRPr="00BE6470" w:rsidRDefault="00440575" w:rsidP="00440575">
      <w:pPr>
        <w:pStyle w:val="ColorfulList-Accent11"/>
        <w:numPr>
          <w:ilvl w:val="0"/>
          <w:numId w:val="18"/>
        </w:numPr>
        <w:spacing w:after="0"/>
        <w:jc w:val="both"/>
        <w:rPr>
          <w:rFonts w:ascii="Times New Roman" w:hAnsi="Times New Roman"/>
          <w:b/>
          <w:sz w:val="28"/>
          <w:szCs w:val="28"/>
          <w:lang w:val="sq-AL"/>
        </w:rPr>
      </w:pPr>
      <w:r w:rsidRPr="00BE6470">
        <w:rPr>
          <w:rFonts w:ascii="Times New Roman" w:hAnsi="Times New Roman"/>
          <w:b/>
          <w:sz w:val="28"/>
          <w:szCs w:val="28"/>
          <w:lang w:val="sq-AL"/>
        </w:rPr>
        <w:t>PERSONAT DHE INSTITUCIONET QË KANË KONTRIBUAR NË HARTIMIN E PROJEKTAKTIT</w:t>
      </w:r>
    </w:p>
    <w:p w14:paraId="35175662" w14:textId="77777777" w:rsidR="00440575" w:rsidRPr="00BE6470" w:rsidRDefault="00440575" w:rsidP="00440575">
      <w:pPr>
        <w:pStyle w:val="ColorfulList-Accent11"/>
        <w:spacing w:after="0"/>
        <w:ind w:left="1080"/>
        <w:jc w:val="both"/>
        <w:rPr>
          <w:rFonts w:ascii="Times New Roman" w:hAnsi="Times New Roman"/>
          <w:b/>
          <w:sz w:val="28"/>
          <w:szCs w:val="28"/>
          <w:lang w:val="sq-AL"/>
        </w:rPr>
      </w:pPr>
    </w:p>
    <w:p w14:paraId="5B59BD06" w14:textId="3C3E27EE" w:rsidR="00440575" w:rsidRPr="00BE6470" w:rsidRDefault="00440575" w:rsidP="00440575">
      <w:pPr>
        <w:pStyle w:val="ColorfulList-Accent11"/>
        <w:spacing w:after="0"/>
        <w:ind w:left="0"/>
        <w:jc w:val="both"/>
        <w:rPr>
          <w:rFonts w:ascii="Times New Roman" w:hAnsi="Times New Roman"/>
          <w:sz w:val="28"/>
          <w:szCs w:val="28"/>
          <w:lang w:val="sq-AL"/>
        </w:rPr>
      </w:pPr>
      <w:r w:rsidRPr="00BE6470">
        <w:rPr>
          <w:rFonts w:ascii="Times New Roman" w:hAnsi="Times New Roman"/>
          <w:sz w:val="28"/>
          <w:szCs w:val="28"/>
          <w:lang w:val="sq-AL"/>
        </w:rPr>
        <w:t>Në hartimin e projektaktit kanë kontribuar ekspertë të ministrisë përgjegjëse për mjedisin në bashkëpunim me ekspertë të GIZ, në kuadër të projektit BE për Ekonominë Qarkulluese dhe Rritjen e Gjelbër.</w:t>
      </w:r>
    </w:p>
    <w:p w14:paraId="1CB57DB4" w14:textId="41C487D0" w:rsidR="00440575" w:rsidRPr="00120230" w:rsidRDefault="00440575" w:rsidP="00440575">
      <w:pPr>
        <w:pStyle w:val="ColorfulList-Accent11"/>
        <w:spacing w:after="0"/>
        <w:ind w:left="0"/>
        <w:jc w:val="both"/>
        <w:rPr>
          <w:rFonts w:ascii="Times New Roman" w:hAnsi="Times New Roman"/>
          <w:sz w:val="28"/>
          <w:szCs w:val="28"/>
          <w:lang w:val="sq-AL"/>
        </w:rPr>
      </w:pPr>
      <w:r>
        <w:rPr>
          <w:rFonts w:ascii="Times New Roman" w:hAnsi="Times New Roman"/>
          <w:sz w:val="28"/>
          <w:szCs w:val="28"/>
          <w:lang w:val="sq-AL"/>
        </w:rPr>
        <w:t>Projektvendimi</w:t>
      </w:r>
      <w:r w:rsidRPr="00BE6470">
        <w:rPr>
          <w:rFonts w:ascii="Times New Roman" w:hAnsi="Times New Roman"/>
          <w:sz w:val="28"/>
          <w:szCs w:val="28"/>
          <w:lang w:val="sq-AL"/>
        </w:rPr>
        <w:t xml:space="preserve"> do të dërgohet për mendim në </w:t>
      </w:r>
      <w:r w:rsidR="00C00560">
        <w:rPr>
          <w:rFonts w:ascii="Times New Roman" w:hAnsi="Times New Roman"/>
          <w:sz w:val="28"/>
          <w:szCs w:val="28"/>
          <w:lang w:val="sq-AL"/>
        </w:rPr>
        <w:t>M</w:t>
      </w:r>
      <w:r>
        <w:rPr>
          <w:rFonts w:ascii="Times New Roman" w:hAnsi="Times New Roman"/>
          <w:sz w:val="28"/>
          <w:szCs w:val="28"/>
          <w:lang w:val="sq-AL"/>
        </w:rPr>
        <w:t>inistr</w:t>
      </w:r>
      <w:r w:rsidR="00C00560">
        <w:rPr>
          <w:rFonts w:ascii="Times New Roman" w:hAnsi="Times New Roman"/>
          <w:sz w:val="28"/>
          <w:szCs w:val="28"/>
          <w:lang w:val="sq-AL"/>
        </w:rPr>
        <w:t xml:space="preserve">inë e </w:t>
      </w:r>
      <w:r w:rsidR="000F7AB6">
        <w:rPr>
          <w:rFonts w:ascii="Times New Roman" w:hAnsi="Times New Roman"/>
          <w:sz w:val="28"/>
          <w:szCs w:val="28"/>
          <w:lang w:val="sq-AL"/>
        </w:rPr>
        <w:t xml:space="preserve">Drejtësisë, Ministrinë e </w:t>
      </w:r>
      <w:r w:rsidR="00E70E56">
        <w:rPr>
          <w:rFonts w:ascii="Times New Roman" w:hAnsi="Times New Roman"/>
          <w:sz w:val="28"/>
          <w:szCs w:val="28"/>
          <w:lang w:val="sq-AL"/>
        </w:rPr>
        <w:t xml:space="preserve">Infrastukturës, Ministrinë e </w:t>
      </w:r>
      <w:r w:rsidR="00B3725B">
        <w:rPr>
          <w:rFonts w:ascii="Times New Roman" w:hAnsi="Times New Roman"/>
          <w:sz w:val="28"/>
          <w:szCs w:val="28"/>
          <w:lang w:val="sq-AL"/>
        </w:rPr>
        <w:t xml:space="preserve">Financave, Ministrinë e </w:t>
      </w:r>
      <w:r w:rsidR="00981306">
        <w:rPr>
          <w:rFonts w:ascii="Times New Roman" w:hAnsi="Times New Roman"/>
          <w:sz w:val="28"/>
          <w:szCs w:val="28"/>
          <w:lang w:val="sq-AL"/>
        </w:rPr>
        <w:t>Infrastu</w:t>
      </w:r>
      <w:r w:rsidR="00DF3198">
        <w:rPr>
          <w:rFonts w:ascii="Times New Roman" w:hAnsi="Times New Roman"/>
          <w:sz w:val="28"/>
          <w:szCs w:val="28"/>
          <w:lang w:val="sq-AL"/>
        </w:rPr>
        <w:t>kturës</w:t>
      </w:r>
      <w:r w:rsidR="00D9184D">
        <w:rPr>
          <w:rFonts w:ascii="Times New Roman" w:hAnsi="Times New Roman"/>
          <w:sz w:val="28"/>
          <w:szCs w:val="28"/>
          <w:lang w:val="sq-AL"/>
        </w:rPr>
        <w:t xml:space="preserve"> dhe Energjisë Minist</w:t>
      </w:r>
      <w:r w:rsidR="00B53191">
        <w:rPr>
          <w:rFonts w:ascii="Times New Roman" w:hAnsi="Times New Roman"/>
          <w:sz w:val="28"/>
          <w:szCs w:val="28"/>
          <w:lang w:val="sq-AL"/>
        </w:rPr>
        <w:t>rit të</w:t>
      </w:r>
      <w:r w:rsidR="00D9184D">
        <w:rPr>
          <w:rFonts w:ascii="Times New Roman" w:hAnsi="Times New Roman"/>
          <w:sz w:val="28"/>
          <w:szCs w:val="28"/>
          <w:lang w:val="sq-AL"/>
        </w:rPr>
        <w:t xml:space="preserve"> Shteti</w:t>
      </w:r>
      <w:r w:rsidR="00B53191">
        <w:rPr>
          <w:rFonts w:ascii="Times New Roman" w:hAnsi="Times New Roman"/>
          <w:sz w:val="28"/>
          <w:szCs w:val="28"/>
          <w:lang w:val="sq-AL"/>
        </w:rPr>
        <w:t>t</w:t>
      </w:r>
      <w:r w:rsidR="00D9184D">
        <w:rPr>
          <w:rFonts w:ascii="Times New Roman" w:hAnsi="Times New Roman"/>
          <w:sz w:val="28"/>
          <w:szCs w:val="28"/>
          <w:lang w:val="sq-AL"/>
        </w:rPr>
        <w:t xml:space="preserve"> dhe </w:t>
      </w:r>
      <w:r w:rsidR="00972012">
        <w:rPr>
          <w:rFonts w:ascii="Times New Roman" w:hAnsi="Times New Roman"/>
          <w:sz w:val="28"/>
          <w:szCs w:val="28"/>
          <w:lang w:val="sq-AL"/>
        </w:rPr>
        <w:t>Kryenegociator</w:t>
      </w:r>
      <w:r w:rsidR="00FC27A5">
        <w:rPr>
          <w:rFonts w:ascii="Times New Roman" w:hAnsi="Times New Roman"/>
          <w:sz w:val="28"/>
          <w:szCs w:val="28"/>
          <w:lang w:val="sq-AL"/>
        </w:rPr>
        <w:t>, Minist</w:t>
      </w:r>
      <w:r w:rsidR="00B53191">
        <w:rPr>
          <w:rFonts w:ascii="Times New Roman" w:hAnsi="Times New Roman"/>
          <w:sz w:val="28"/>
          <w:szCs w:val="28"/>
          <w:lang w:val="sq-AL"/>
        </w:rPr>
        <w:t>rit</w:t>
      </w:r>
      <w:r w:rsidR="00FC27A5">
        <w:rPr>
          <w:rFonts w:ascii="Times New Roman" w:hAnsi="Times New Roman"/>
          <w:sz w:val="28"/>
          <w:szCs w:val="28"/>
          <w:lang w:val="sq-AL"/>
        </w:rPr>
        <w:t xml:space="preserve"> për Pushtetin Vendo</w:t>
      </w:r>
      <w:r w:rsidR="00BD2612">
        <w:rPr>
          <w:rFonts w:ascii="Times New Roman" w:hAnsi="Times New Roman"/>
          <w:sz w:val="28"/>
          <w:szCs w:val="28"/>
          <w:lang w:val="sq-AL"/>
        </w:rPr>
        <w:t>r, Inspektoriati</w:t>
      </w:r>
      <w:r w:rsidR="00B53191">
        <w:rPr>
          <w:rFonts w:ascii="Times New Roman" w:hAnsi="Times New Roman"/>
          <w:sz w:val="28"/>
          <w:szCs w:val="28"/>
          <w:lang w:val="sq-AL"/>
        </w:rPr>
        <w:t>t të P</w:t>
      </w:r>
      <w:r w:rsidR="00CF38AE">
        <w:rPr>
          <w:rFonts w:ascii="Times New Roman" w:hAnsi="Times New Roman"/>
          <w:sz w:val="28"/>
          <w:szCs w:val="28"/>
          <w:lang w:val="sq-AL"/>
        </w:rPr>
        <w:t>ë</w:t>
      </w:r>
      <w:r w:rsidR="00B53191">
        <w:rPr>
          <w:rFonts w:ascii="Times New Roman" w:hAnsi="Times New Roman"/>
          <w:sz w:val="28"/>
          <w:szCs w:val="28"/>
          <w:lang w:val="sq-AL"/>
        </w:rPr>
        <w:t>rgjithsh</w:t>
      </w:r>
      <w:r w:rsidR="00CF38AE">
        <w:rPr>
          <w:rFonts w:ascii="Times New Roman" w:hAnsi="Times New Roman"/>
          <w:sz w:val="28"/>
          <w:szCs w:val="28"/>
          <w:lang w:val="sq-AL"/>
        </w:rPr>
        <w:t>ë</w:t>
      </w:r>
      <w:r w:rsidR="00C60422">
        <w:rPr>
          <w:rFonts w:ascii="Times New Roman" w:hAnsi="Times New Roman"/>
          <w:sz w:val="28"/>
          <w:szCs w:val="28"/>
          <w:lang w:val="sq-AL"/>
        </w:rPr>
        <w:t xml:space="preserve">m </w:t>
      </w:r>
      <w:r w:rsidR="00CF38AE">
        <w:rPr>
          <w:rFonts w:ascii="Times New Roman" w:hAnsi="Times New Roman"/>
          <w:sz w:val="28"/>
          <w:szCs w:val="28"/>
          <w:lang w:val="sq-AL"/>
        </w:rPr>
        <w:t xml:space="preserve">dhe </w:t>
      </w:r>
      <w:r w:rsidR="00CF38AE" w:rsidRPr="00CF38AE">
        <w:rPr>
          <w:rFonts w:ascii="Times New Roman" w:hAnsi="Times New Roman"/>
          <w:sz w:val="28"/>
          <w:szCs w:val="28"/>
          <w:lang w:val="sq-AL"/>
        </w:rPr>
        <w:t>Agjenci</w:t>
      </w:r>
      <w:r w:rsidR="00CF38AE">
        <w:rPr>
          <w:rFonts w:ascii="Times New Roman" w:hAnsi="Times New Roman"/>
          <w:sz w:val="28"/>
          <w:szCs w:val="28"/>
          <w:lang w:val="sq-AL"/>
        </w:rPr>
        <w:t>së</w:t>
      </w:r>
      <w:r w:rsidR="00CF38AE" w:rsidRPr="00CF38AE">
        <w:rPr>
          <w:rFonts w:ascii="Times New Roman" w:hAnsi="Times New Roman"/>
          <w:sz w:val="28"/>
          <w:szCs w:val="28"/>
          <w:lang w:val="sq-AL"/>
        </w:rPr>
        <w:t xml:space="preserve"> Për Mbështetjen e Vet</w:t>
      </w:r>
      <w:r w:rsidR="00CF38AE">
        <w:rPr>
          <w:rFonts w:ascii="Times New Roman" w:hAnsi="Times New Roman"/>
          <w:sz w:val="28"/>
          <w:szCs w:val="28"/>
          <w:lang w:val="sq-AL"/>
        </w:rPr>
        <w:t>ë</w:t>
      </w:r>
      <w:r w:rsidR="00CF38AE" w:rsidRPr="00CF38AE">
        <w:rPr>
          <w:rFonts w:ascii="Times New Roman" w:hAnsi="Times New Roman"/>
          <w:sz w:val="28"/>
          <w:szCs w:val="28"/>
          <w:lang w:val="sq-AL"/>
        </w:rPr>
        <w:t>qeverisjes Vendore</w:t>
      </w:r>
      <w:r w:rsidR="00FC27A5">
        <w:rPr>
          <w:rFonts w:ascii="Times New Roman" w:hAnsi="Times New Roman"/>
          <w:sz w:val="28"/>
          <w:szCs w:val="28"/>
          <w:lang w:val="sq-AL"/>
        </w:rPr>
        <w:t xml:space="preserve"> </w:t>
      </w:r>
      <w:r w:rsidR="00A55E24">
        <w:rPr>
          <w:rFonts w:ascii="Times New Roman" w:hAnsi="Times New Roman"/>
          <w:sz w:val="28"/>
          <w:szCs w:val="28"/>
          <w:lang w:val="sq-AL"/>
        </w:rPr>
        <w:t xml:space="preserve">dhe </w:t>
      </w:r>
      <w:r>
        <w:rPr>
          <w:rFonts w:ascii="Times New Roman" w:hAnsi="Times New Roman"/>
          <w:sz w:val="28"/>
          <w:szCs w:val="28"/>
          <w:lang w:val="sq-AL"/>
        </w:rPr>
        <w:t>më pas do të publikohet në portalin e konsultimit publik.</w:t>
      </w:r>
    </w:p>
    <w:p w14:paraId="79A412CB" w14:textId="77777777" w:rsidR="00440575" w:rsidRPr="00120230" w:rsidRDefault="00440575" w:rsidP="00440575">
      <w:pPr>
        <w:pStyle w:val="ColorfulList-Accent11"/>
        <w:spacing w:after="0"/>
        <w:ind w:left="0"/>
        <w:jc w:val="both"/>
        <w:rPr>
          <w:rFonts w:ascii="Times New Roman" w:hAnsi="Times New Roman"/>
          <w:sz w:val="28"/>
          <w:szCs w:val="28"/>
          <w:lang w:val="sq-AL"/>
        </w:rPr>
      </w:pPr>
    </w:p>
    <w:p w14:paraId="7929A8BC" w14:textId="77777777" w:rsidR="00440575" w:rsidRPr="00120230" w:rsidRDefault="00440575" w:rsidP="00440575">
      <w:pPr>
        <w:pStyle w:val="ColorfulList-Accent11"/>
        <w:spacing w:after="0"/>
        <w:ind w:left="0"/>
        <w:jc w:val="both"/>
        <w:rPr>
          <w:rFonts w:ascii="Times New Roman" w:hAnsi="Times New Roman"/>
          <w:sz w:val="28"/>
          <w:szCs w:val="28"/>
          <w:lang w:val="sq-AL"/>
        </w:rPr>
      </w:pPr>
    </w:p>
    <w:p w14:paraId="4E3B207E" w14:textId="77777777" w:rsidR="00440575" w:rsidRPr="00120230" w:rsidRDefault="00440575" w:rsidP="00440575">
      <w:pPr>
        <w:pStyle w:val="ListParagraph"/>
        <w:numPr>
          <w:ilvl w:val="0"/>
          <w:numId w:val="18"/>
        </w:numPr>
        <w:spacing w:after="0"/>
        <w:jc w:val="both"/>
        <w:rPr>
          <w:rFonts w:ascii="Times New Roman" w:eastAsia="Times New Roman" w:hAnsi="Times New Roman"/>
          <w:b/>
          <w:sz w:val="28"/>
          <w:szCs w:val="28"/>
          <w:lang w:val="sq-AL"/>
        </w:rPr>
      </w:pPr>
      <w:r w:rsidRPr="00120230">
        <w:rPr>
          <w:rFonts w:ascii="Times New Roman" w:eastAsia="Times New Roman" w:hAnsi="Times New Roman"/>
          <w:b/>
          <w:sz w:val="28"/>
          <w:szCs w:val="28"/>
          <w:lang w:val="sq-AL"/>
        </w:rPr>
        <w:t>RAPORTI I VLERËSIMIT TË TË ARDHURAVE DHE SHPENZIMEVE BUXHETORE</w:t>
      </w:r>
    </w:p>
    <w:p w14:paraId="4D5A66B4" w14:textId="77777777" w:rsidR="00440575" w:rsidRPr="00120230" w:rsidRDefault="00440575" w:rsidP="00440575">
      <w:pPr>
        <w:keepNext/>
        <w:widowControl w:val="0"/>
        <w:spacing w:after="0"/>
        <w:contextualSpacing/>
        <w:jc w:val="both"/>
        <w:rPr>
          <w:rFonts w:ascii="Times New Roman" w:eastAsia="Times New Roman" w:hAnsi="Times New Roman"/>
          <w:sz w:val="28"/>
          <w:szCs w:val="28"/>
          <w:lang w:val="sq-AL"/>
        </w:rPr>
      </w:pPr>
    </w:p>
    <w:p w14:paraId="599B5911" w14:textId="77777777" w:rsidR="0018643A" w:rsidRPr="009E4B44" w:rsidRDefault="0018643A" w:rsidP="0018643A">
      <w:pPr>
        <w:pStyle w:val="NoSpacing"/>
        <w:contextualSpacing/>
        <w:jc w:val="both"/>
        <w:rPr>
          <w:rFonts w:ascii="Times New Roman" w:hAnsi="Times New Roman"/>
          <w:sz w:val="28"/>
          <w:szCs w:val="28"/>
          <w:lang w:val="sq-AL"/>
        </w:rPr>
      </w:pPr>
      <w:r w:rsidRPr="00120230">
        <w:rPr>
          <w:rFonts w:ascii="Times New Roman" w:hAnsi="Times New Roman"/>
          <w:sz w:val="28"/>
          <w:szCs w:val="28"/>
          <w:lang w:val="sq-AL"/>
        </w:rPr>
        <w:t>Projektvendimi i Këshillit të Ministrave “Për l</w:t>
      </w:r>
      <w:r w:rsidRPr="009E4B44">
        <w:rPr>
          <w:rFonts w:ascii="Times New Roman" w:hAnsi="Times New Roman"/>
          <w:sz w:val="28"/>
          <w:szCs w:val="28"/>
          <w:lang w:val="sq-AL"/>
        </w:rPr>
        <w:t>andfillet e mbetjeve” është hartuar në përputhje me Planin e Zbatimit të Direktivës Specifike për Landfillet (DSIP), në kuadër të procesit të përafrimit të legjislacionit kombëtar me Direktivën 1999/31/EC për landfillet e mbetjeve.</w:t>
      </w:r>
    </w:p>
    <w:p w14:paraId="37B4B6AB" w14:textId="77777777" w:rsidR="0018643A" w:rsidRPr="009E4B44" w:rsidRDefault="0018643A" w:rsidP="0018643A">
      <w:pPr>
        <w:pStyle w:val="NoSpacing"/>
        <w:contextualSpacing/>
        <w:jc w:val="both"/>
        <w:rPr>
          <w:rFonts w:ascii="Times New Roman" w:hAnsi="Times New Roman"/>
          <w:sz w:val="28"/>
          <w:szCs w:val="28"/>
          <w:lang w:val="sq-AL"/>
        </w:rPr>
      </w:pPr>
    </w:p>
    <w:p w14:paraId="2AD0A1A1" w14:textId="77777777" w:rsidR="0018643A" w:rsidRPr="009E4B44" w:rsidRDefault="0018643A" w:rsidP="0018643A">
      <w:pPr>
        <w:pStyle w:val="NoSpacing"/>
        <w:contextualSpacing/>
        <w:jc w:val="both"/>
        <w:rPr>
          <w:rFonts w:ascii="Times New Roman" w:hAnsi="Times New Roman"/>
          <w:sz w:val="28"/>
          <w:szCs w:val="28"/>
          <w:lang w:val="sq-AL"/>
        </w:rPr>
      </w:pPr>
      <w:r w:rsidRPr="009E4B44">
        <w:rPr>
          <w:rFonts w:ascii="Times New Roman" w:hAnsi="Times New Roman"/>
          <w:sz w:val="28"/>
          <w:szCs w:val="28"/>
          <w:lang w:val="sq-AL"/>
        </w:rPr>
        <w:t>Zbatimi i këtij projektvendimi shoqërohet me kosto financiare, të cilat lidhen me përmbushjen e kërkesave teknike, mjedisore dhe operative për projektimin, ndërtimin, operimin, monitorimin, mbylljen dhe kujdesin pas mbylljes së landfilleve të mbetjeve.</w:t>
      </w:r>
    </w:p>
    <w:p w14:paraId="20D5595C" w14:textId="77777777" w:rsidR="0018643A" w:rsidRPr="009E4B44" w:rsidRDefault="0018643A" w:rsidP="0018643A">
      <w:pPr>
        <w:pStyle w:val="NoSpacing"/>
        <w:contextualSpacing/>
        <w:jc w:val="both"/>
        <w:rPr>
          <w:rFonts w:ascii="Times New Roman" w:hAnsi="Times New Roman"/>
          <w:sz w:val="28"/>
          <w:szCs w:val="28"/>
          <w:lang w:val="sq-AL"/>
        </w:rPr>
      </w:pPr>
    </w:p>
    <w:p w14:paraId="33D1D6EB" w14:textId="77777777" w:rsidR="0018643A" w:rsidRPr="009E4B44" w:rsidRDefault="0018643A" w:rsidP="0018643A">
      <w:pPr>
        <w:pStyle w:val="NoSpacing"/>
        <w:contextualSpacing/>
        <w:jc w:val="both"/>
        <w:rPr>
          <w:rFonts w:ascii="Times New Roman" w:hAnsi="Times New Roman"/>
          <w:sz w:val="28"/>
          <w:szCs w:val="28"/>
          <w:lang w:val="sq-AL"/>
        </w:rPr>
      </w:pPr>
      <w:r w:rsidRPr="009E4B44">
        <w:rPr>
          <w:rFonts w:ascii="Times New Roman" w:hAnsi="Times New Roman"/>
          <w:sz w:val="28"/>
          <w:szCs w:val="28"/>
          <w:lang w:val="sq-AL"/>
        </w:rPr>
        <w:t>Në përputhje me DSIP dhe me parimin “ndotësi paguan”, këto kosto nuk përballohen nga buxheti i shtetit, por mbulohen nga operatorët e landfilleve përkatëse, nëpërmjet tarifave të asgjësimit të mbetjeve, garancive financiare dhe mekanizmave të tjerë financiarë të parashikuar nga legjislacioni në fuqi.</w:t>
      </w:r>
    </w:p>
    <w:p w14:paraId="142ECD91" w14:textId="77777777" w:rsidR="0018643A" w:rsidRPr="009E4B44" w:rsidRDefault="0018643A" w:rsidP="0018643A">
      <w:pPr>
        <w:pStyle w:val="NoSpacing"/>
        <w:contextualSpacing/>
        <w:jc w:val="both"/>
        <w:rPr>
          <w:rFonts w:ascii="Times New Roman" w:hAnsi="Times New Roman"/>
          <w:sz w:val="28"/>
          <w:szCs w:val="28"/>
          <w:lang w:val="sq-AL"/>
        </w:rPr>
      </w:pPr>
    </w:p>
    <w:p w14:paraId="6290DF22" w14:textId="77777777" w:rsidR="0018643A" w:rsidRPr="009E4B44" w:rsidRDefault="0018643A" w:rsidP="0018643A">
      <w:pPr>
        <w:pStyle w:val="NoSpacing"/>
        <w:contextualSpacing/>
        <w:jc w:val="both"/>
        <w:rPr>
          <w:rFonts w:ascii="Times New Roman" w:hAnsi="Times New Roman"/>
          <w:sz w:val="28"/>
          <w:szCs w:val="28"/>
          <w:lang w:val="sq-AL"/>
        </w:rPr>
      </w:pPr>
      <w:r w:rsidRPr="009E4B44">
        <w:rPr>
          <w:rFonts w:ascii="Times New Roman" w:hAnsi="Times New Roman"/>
          <w:sz w:val="28"/>
          <w:szCs w:val="28"/>
          <w:lang w:val="sq-AL"/>
        </w:rPr>
        <w:t>Projektvendimi nuk parashikon krijimin e të ardhurave shtesë për buxhetin e shtetit, si dhe nuk sjell nevojë për alokim fondesh shtesë buxhetore për institucionet publike përgjegjëse për zbatimin dhe mbikëqyrjen e tij.</w:t>
      </w:r>
    </w:p>
    <w:p w14:paraId="6ACD02AD" w14:textId="77777777" w:rsidR="0018643A" w:rsidRPr="009E4B44" w:rsidRDefault="0018643A" w:rsidP="0018643A">
      <w:pPr>
        <w:pStyle w:val="NoSpacing"/>
        <w:contextualSpacing/>
        <w:jc w:val="both"/>
        <w:rPr>
          <w:rFonts w:ascii="Times New Roman" w:hAnsi="Times New Roman"/>
          <w:sz w:val="28"/>
          <w:szCs w:val="28"/>
          <w:lang w:val="sq-AL"/>
        </w:rPr>
      </w:pPr>
    </w:p>
    <w:p w14:paraId="55EC9331" w14:textId="77777777" w:rsidR="0018643A" w:rsidRPr="009E4B44" w:rsidRDefault="0018643A" w:rsidP="0018643A">
      <w:pPr>
        <w:pStyle w:val="NoSpacing"/>
        <w:contextualSpacing/>
        <w:jc w:val="both"/>
        <w:rPr>
          <w:rFonts w:ascii="Times New Roman" w:hAnsi="Times New Roman"/>
          <w:sz w:val="28"/>
          <w:szCs w:val="28"/>
          <w:lang w:val="sq-AL"/>
        </w:rPr>
      </w:pPr>
      <w:r w:rsidRPr="009E4B44">
        <w:rPr>
          <w:rFonts w:ascii="Times New Roman" w:hAnsi="Times New Roman"/>
          <w:sz w:val="28"/>
          <w:szCs w:val="28"/>
          <w:lang w:val="sq-AL"/>
        </w:rPr>
        <w:t>Funksionet e kontrollit, inspektimit dhe monitorimit realizohen nga institucionet përgjegjëse ekzistuese, në kuadër të kompetencave dhe burimeve financiare të miratuara, pa krijuar detyrime të reja financiare për buxhetin e shtetit.</w:t>
      </w:r>
    </w:p>
    <w:p w14:paraId="6FD7B1D0" w14:textId="77777777" w:rsidR="0018643A" w:rsidRPr="009E4B44" w:rsidRDefault="0018643A" w:rsidP="0018643A">
      <w:pPr>
        <w:pStyle w:val="NoSpacing"/>
        <w:contextualSpacing/>
        <w:jc w:val="both"/>
        <w:rPr>
          <w:rFonts w:ascii="Times New Roman" w:hAnsi="Times New Roman"/>
          <w:sz w:val="28"/>
          <w:szCs w:val="28"/>
          <w:lang w:val="sq-AL"/>
        </w:rPr>
      </w:pPr>
    </w:p>
    <w:p w14:paraId="73419BF5" w14:textId="40CD71CC" w:rsidR="00440575" w:rsidRPr="009E4B44" w:rsidRDefault="0018643A" w:rsidP="0018643A">
      <w:pPr>
        <w:pStyle w:val="NoSpacing"/>
        <w:contextualSpacing/>
        <w:jc w:val="both"/>
        <w:rPr>
          <w:rFonts w:ascii="Times New Roman" w:hAnsi="Times New Roman"/>
          <w:sz w:val="28"/>
          <w:szCs w:val="28"/>
          <w:lang w:val="sq-AL"/>
        </w:rPr>
      </w:pPr>
      <w:r w:rsidRPr="009E4B44">
        <w:rPr>
          <w:rFonts w:ascii="Times New Roman" w:hAnsi="Times New Roman"/>
          <w:sz w:val="28"/>
          <w:szCs w:val="28"/>
          <w:lang w:val="sq-AL"/>
        </w:rPr>
        <w:t>Në përputhje me DSIP, financimi i masave për zbatimin e Direktivës së Landfillit sigurohet përmes mekanizmave financiarë jashtë buxhetit të shtetit, duke garantuar përmbushjen e detyrimeve që rrjedhin nga procesi i integrimit evropian pa rritur barrën buxhetore publike.</w:t>
      </w:r>
    </w:p>
    <w:p w14:paraId="47FE5AAD" w14:textId="77777777" w:rsidR="0018643A" w:rsidRDefault="0018643A" w:rsidP="00440575">
      <w:pPr>
        <w:pStyle w:val="NoSpacing"/>
        <w:contextualSpacing/>
        <w:rPr>
          <w:rFonts w:ascii="Times New Roman" w:eastAsia="Times New Roman" w:hAnsi="Times New Roman"/>
          <w:b/>
          <w:sz w:val="28"/>
          <w:szCs w:val="28"/>
          <w:lang w:val="sq-AL"/>
        </w:rPr>
      </w:pPr>
    </w:p>
    <w:p w14:paraId="2C5525CE" w14:textId="77777777" w:rsidR="0018643A" w:rsidRDefault="0018643A" w:rsidP="00440575">
      <w:pPr>
        <w:pStyle w:val="NoSpacing"/>
        <w:contextualSpacing/>
        <w:rPr>
          <w:rFonts w:ascii="Times New Roman" w:eastAsia="Times New Roman" w:hAnsi="Times New Roman"/>
          <w:b/>
          <w:sz w:val="28"/>
          <w:szCs w:val="28"/>
          <w:lang w:val="sq-AL"/>
        </w:rPr>
      </w:pPr>
    </w:p>
    <w:p w14:paraId="521EBF81" w14:textId="03E9685B" w:rsidR="00440575" w:rsidRPr="00BE6470" w:rsidRDefault="00440575" w:rsidP="00440575">
      <w:pPr>
        <w:pStyle w:val="NoSpacing"/>
        <w:contextualSpacing/>
        <w:rPr>
          <w:rFonts w:ascii="Times New Roman" w:eastAsia="Times New Roman" w:hAnsi="Times New Roman"/>
          <w:b/>
          <w:sz w:val="28"/>
          <w:szCs w:val="28"/>
          <w:lang w:val="sq-AL"/>
        </w:rPr>
      </w:pPr>
      <w:r w:rsidRPr="00BE6470">
        <w:rPr>
          <w:rFonts w:ascii="Times New Roman" w:eastAsia="Times New Roman" w:hAnsi="Times New Roman"/>
          <w:b/>
          <w:sz w:val="28"/>
          <w:szCs w:val="28"/>
          <w:lang w:val="sq-AL"/>
        </w:rPr>
        <w:t>M I N I S T Ë R</w:t>
      </w:r>
    </w:p>
    <w:p w14:paraId="6D34DCA5" w14:textId="36C4D3E7" w:rsidR="00440575" w:rsidRPr="00BE6470" w:rsidRDefault="00440575" w:rsidP="00440575">
      <w:pPr>
        <w:spacing w:after="0"/>
        <w:contextualSpacing/>
        <w:rPr>
          <w:rFonts w:ascii="Times New Roman" w:eastAsia="Times New Roman" w:hAnsi="Times New Roman"/>
          <w:b/>
          <w:sz w:val="28"/>
          <w:szCs w:val="28"/>
          <w:lang w:val="sq-AL"/>
        </w:rPr>
      </w:pPr>
      <w:r w:rsidRPr="00BE6470">
        <w:rPr>
          <w:rFonts w:ascii="Times New Roman" w:eastAsia="MS Mincho" w:hAnsi="Times New Roman"/>
          <w:sz w:val="28"/>
          <w:szCs w:val="28"/>
          <w:lang w:val="sq-AL"/>
        </w:rPr>
        <w:tab/>
      </w:r>
      <w:r w:rsidRPr="00BE6470">
        <w:rPr>
          <w:rFonts w:ascii="Times New Roman" w:eastAsia="MS Mincho" w:hAnsi="Times New Roman"/>
          <w:sz w:val="28"/>
          <w:szCs w:val="28"/>
          <w:lang w:val="sq-AL"/>
        </w:rPr>
        <w:tab/>
      </w:r>
      <w:r w:rsidRPr="00BE6470">
        <w:rPr>
          <w:rFonts w:ascii="Times New Roman" w:eastAsia="MS Mincho" w:hAnsi="Times New Roman"/>
          <w:sz w:val="28"/>
          <w:szCs w:val="28"/>
          <w:lang w:val="sq-AL"/>
        </w:rPr>
        <w:tab/>
      </w:r>
      <w:r w:rsidRPr="00BE6470">
        <w:rPr>
          <w:rFonts w:ascii="Times New Roman" w:eastAsia="MS Mincho" w:hAnsi="Times New Roman"/>
          <w:sz w:val="28"/>
          <w:szCs w:val="28"/>
          <w:lang w:val="sq-AL"/>
        </w:rPr>
        <w:tab/>
      </w:r>
      <w:r w:rsidRPr="00BE6470">
        <w:rPr>
          <w:rFonts w:ascii="Times New Roman" w:eastAsia="MS Mincho" w:hAnsi="Times New Roman"/>
          <w:sz w:val="28"/>
          <w:szCs w:val="28"/>
          <w:lang w:val="sq-AL"/>
        </w:rPr>
        <w:tab/>
      </w:r>
      <w:r w:rsidRPr="00BE6470">
        <w:rPr>
          <w:rFonts w:ascii="Times New Roman" w:eastAsia="MS Mincho" w:hAnsi="Times New Roman"/>
          <w:sz w:val="28"/>
          <w:szCs w:val="28"/>
          <w:lang w:val="sq-AL"/>
        </w:rPr>
        <w:tab/>
        <w:t xml:space="preserve">                 </w:t>
      </w:r>
    </w:p>
    <w:p w14:paraId="6D8247E3" w14:textId="246D1331" w:rsidR="000345DC" w:rsidRPr="00440575" w:rsidRDefault="0087353C" w:rsidP="00622D80">
      <w:pPr>
        <w:tabs>
          <w:tab w:val="right" w:pos="9027"/>
        </w:tabs>
        <w:spacing w:after="0"/>
        <w:contextualSpacing/>
        <w:rPr>
          <w:lang w:val="sq-AL"/>
        </w:rPr>
      </w:pPr>
      <w:r>
        <w:rPr>
          <w:rFonts w:ascii="Times New Roman" w:eastAsia="Times New Roman" w:hAnsi="Times New Roman"/>
          <w:b/>
          <w:sz w:val="28"/>
          <w:szCs w:val="28"/>
          <w:lang w:val="sq-AL"/>
        </w:rPr>
        <w:t>Sofjan JAUPAJ</w:t>
      </w:r>
    </w:p>
    <w:sectPr w:rsidR="000345DC" w:rsidRPr="00440575" w:rsidSect="00E0714A">
      <w:footerReference w:type="default" r:id="rId11"/>
      <w:pgSz w:w="11906" w:h="16838" w:code="9"/>
      <w:pgMar w:top="1418" w:right="1418" w:bottom="1276"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136A3" w14:textId="77777777" w:rsidR="001247CC" w:rsidRDefault="001247CC" w:rsidP="00E0714A">
      <w:r>
        <w:separator/>
      </w:r>
    </w:p>
  </w:endnote>
  <w:endnote w:type="continuationSeparator" w:id="0">
    <w:p w14:paraId="097D8B9D" w14:textId="77777777" w:rsidR="001247CC" w:rsidRDefault="001247CC" w:rsidP="00E0714A">
      <w:r>
        <w:continuationSeparator/>
      </w:r>
    </w:p>
  </w:endnote>
  <w:endnote w:type="continuationNotice" w:id="1">
    <w:p w14:paraId="2E8FB9DA" w14:textId="77777777" w:rsidR="001247CC" w:rsidRDefault="001247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6DB3F" w14:textId="24823A8F" w:rsidR="00F71421" w:rsidRPr="00835F80" w:rsidRDefault="00F71421" w:rsidP="00F71421">
    <w:pPr>
      <w:pStyle w:val="Footer"/>
      <w:pBdr>
        <w:top w:val="thinThickSmallGap" w:sz="24" w:space="0" w:color="622423"/>
      </w:pBdr>
      <w:jc w:val="center"/>
      <w:rPr>
        <w:rFonts w:ascii="Times New Roman" w:eastAsia="Times New Roman" w:hAnsi="Times New Roman"/>
        <w:lang w:val="pt-BR"/>
      </w:rPr>
    </w:pPr>
    <w:r w:rsidRPr="00315E50">
      <w:rPr>
        <w:rFonts w:ascii="Times New Roman" w:eastAsia="Times New Roman" w:hAnsi="Times New Roman"/>
        <w:sz w:val="20"/>
        <w:szCs w:val="20"/>
        <w:lang w:val="pt-BR"/>
      </w:rPr>
      <w:t xml:space="preserve">Relacion </w:t>
    </w:r>
    <w:r w:rsidRPr="00315E50">
      <w:rPr>
        <w:rFonts w:ascii="Times New Roman" w:eastAsia="Times New Roman" w:hAnsi="Times New Roman"/>
        <w:sz w:val="20"/>
        <w:szCs w:val="20"/>
        <w:lang w:val="pt-BR"/>
      </w:rPr>
      <w:t xml:space="preserve">shpjegues </w:t>
    </w:r>
    <w:r w:rsidRPr="00315E50">
      <w:rPr>
        <w:rFonts w:ascii="Times New Roman" w:hAnsi="Times New Roman"/>
        <w:sz w:val="20"/>
        <w:szCs w:val="20"/>
        <w:lang w:val="pt-BR"/>
      </w:rPr>
      <w:t xml:space="preserve">për projektvendimin </w:t>
    </w:r>
    <w:r w:rsidRPr="00C96686">
      <w:rPr>
        <w:rFonts w:ascii="Times New Roman" w:hAnsi="Times New Roman"/>
        <w:sz w:val="20"/>
        <w:szCs w:val="20"/>
        <w:lang w:val="pt-BR"/>
      </w:rPr>
      <w:t>“</w:t>
    </w:r>
    <w:r w:rsidR="00ED4CE5">
      <w:rPr>
        <w:rFonts w:ascii="Times New Roman" w:hAnsi="Times New Roman"/>
        <w:sz w:val="20"/>
        <w:szCs w:val="20"/>
        <w:lang w:val="pt-BR"/>
      </w:rPr>
      <w:t>Për l</w:t>
    </w:r>
    <w:r>
      <w:rPr>
        <w:rFonts w:ascii="Times New Roman" w:hAnsi="Times New Roman"/>
        <w:sz w:val="20"/>
        <w:szCs w:val="20"/>
        <w:lang w:val="pt-BR"/>
      </w:rPr>
      <w:t>andfillet e mbetjeve</w:t>
    </w:r>
    <w:r w:rsidRPr="00C96686">
      <w:rPr>
        <w:rFonts w:ascii="Times New Roman" w:hAnsi="Times New Roman"/>
        <w:sz w:val="20"/>
        <w:szCs w:val="20"/>
        <w:lang w:val="pt-B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EE62B" w14:textId="77777777" w:rsidR="001247CC" w:rsidRDefault="001247CC" w:rsidP="00E0714A">
      <w:r>
        <w:separator/>
      </w:r>
    </w:p>
  </w:footnote>
  <w:footnote w:type="continuationSeparator" w:id="0">
    <w:p w14:paraId="059DA21B" w14:textId="77777777" w:rsidR="001247CC" w:rsidRDefault="001247CC" w:rsidP="00E0714A">
      <w:r>
        <w:continuationSeparator/>
      </w:r>
    </w:p>
  </w:footnote>
  <w:footnote w:type="continuationNotice" w:id="1">
    <w:p w14:paraId="117E32DF" w14:textId="77777777" w:rsidR="001247CC" w:rsidRDefault="001247C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FAC6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9C4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7E7B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204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4C6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84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21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ADF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92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25E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DC7678"/>
    <w:multiLevelType w:val="multilevel"/>
    <w:tmpl w:val="33F0E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E32A49"/>
    <w:multiLevelType w:val="multilevel"/>
    <w:tmpl w:val="EDB0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4424CD"/>
    <w:multiLevelType w:val="multilevel"/>
    <w:tmpl w:val="E8C45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F506F0"/>
    <w:multiLevelType w:val="multilevel"/>
    <w:tmpl w:val="8660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5D7BF7"/>
    <w:multiLevelType w:val="multilevel"/>
    <w:tmpl w:val="0C52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64399C"/>
    <w:multiLevelType w:val="hybridMultilevel"/>
    <w:tmpl w:val="574A3526"/>
    <w:lvl w:ilvl="0" w:tplc="2520B1E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9227FF"/>
    <w:multiLevelType w:val="hybridMultilevel"/>
    <w:tmpl w:val="AF40C4E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68612932"/>
    <w:multiLevelType w:val="multilevel"/>
    <w:tmpl w:val="4E581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B412D4"/>
    <w:multiLevelType w:val="multilevel"/>
    <w:tmpl w:val="FB72D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2261529">
    <w:abstractNumId w:val="9"/>
  </w:num>
  <w:num w:numId="2" w16cid:durableId="805202470">
    <w:abstractNumId w:val="7"/>
  </w:num>
  <w:num w:numId="3" w16cid:durableId="1604454389">
    <w:abstractNumId w:val="6"/>
  </w:num>
  <w:num w:numId="4" w16cid:durableId="846362092">
    <w:abstractNumId w:val="5"/>
  </w:num>
  <w:num w:numId="5" w16cid:durableId="712192060">
    <w:abstractNumId w:val="4"/>
  </w:num>
  <w:num w:numId="6" w16cid:durableId="1693803450">
    <w:abstractNumId w:val="8"/>
  </w:num>
  <w:num w:numId="7" w16cid:durableId="1684283823">
    <w:abstractNumId w:val="3"/>
  </w:num>
  <w:num w:numId="8" w16cid:durableId="653797638">
    <w:abstractNumId w:val="2"/>
  </w:num>
  <w:num w:numId="9" w16cid:durableId="1777097692">
    <w:abstractNumId w:val="1"/>
  </w:num>
  <w:num w:numId="10" w16cid:durableId="1797137352">
    <w:abstractNumId w:val="0"/>
  </w:num>
  <w:num w:numId="11" w16cid:durableId="813792050">
    <w:abstractNumId w:val="17"/>
  </w:num>
  <w:num w:numId="12" w16cid:durableId="1868173602">
    <w:abstractNumId w:val="12"/>
  </w:num>
  <w:num w:numId="13" w16cid:durableId="1787390440">
    <w:abstractNumId w:val="13"/>
  </w:num>
  <w:num w:numId="14" w16cid:durableId="1213494628">
    <w:abstractNumId w:val="14"/>
  </w:num>
  <w:num w:numId="15" w16cid:durableId="1187985858">
    <w:abstractNumId w:val="10"/>
  </w:num>
  <w:num w:numId="16" w16cid:durableId="1958903269">
    <w:abstractNumId w:val="11"/>
  </w:num>
  <w:num w:numId="17" w16cid:durableId="261838599">
    <w:abstractNumId w:val="18"/>
  </w:num>
  <w:num w:numId="18" w16cid:durableId="1450735325">
    <w:abstractNumId w:val="15"/>
  </w:num>
  <w:num w:numId="19" w16cid:durableId="4007142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575"/>
    <w:rsid w:val="000001AB"/>
    <w:rsid w:val="00000ADE"/>
    <w:rsid w:val="0000117D"/>
    <w:rsid w:val="00004640"/>
    <w:rsid w:val="00004E8D"/>
    <w:rsid w:val="000101EB"/>
    <w:rsid w:val="00010F26"/>
    <w:rsid w:val="00012FB2"/>
    <w:rsid w:val="0001520B"/>
    <w:rsid w:val="00016474"/>
    <w:rsid w:val="0002382B"/>
    <w:rsid w:val="000241F9"/>
    <w:rsid w:val="000243DF"/>
    <w:rsid w:val="00024DEA"/>
    <w:rsid w:val="00024ED7"/>
    <w:rsid w:val="0002529C"/>
    <w:rsid w:val="00025B78"/>
    <w:rsid w:val="00026284"/>
    <w:rsid w:val="0002644C"/>
    <w:rsid w:val="0003055C"/>
    <w:rsid w:val="000343A7"/>
    <w:rsid w:val="000345DC"/>
    <w:rsid w:val="00035743"/>
    <w:rsid w:val="00035D38"/>
    <w:rsid w:val="00040036"/>
    <w:rsid w:val="00040123"/>
    <w:rsid w:val="0004063E"/>
    <w:rsid w:val="0004160B"/>
    <w:rsid w:val="00042ABE"/>
    <w:rsid w:val="00043084"/>
    <w:rsid w:val="00043866"/>
    <w:rsid w:val="00045F0A"/>
    <w:rsid w:val="00045F6A"/>
    <w:rsid w:val="00046797"/>
    <w:rsid w:val="00046B16"/>
    <w:rsid w:val="0005046E"/>
    <w:rsid w:val="0005675B"/>
    <w:rsid w:val="00060301"/>
    <w:rsid w:val="0006179A"/>
    <w:rsid w:val="00061A45"/>
    <w:rsid w:val="000645DD"/>
    <w:rsid w:val="0007004D"/>
    <w:rsid w:val="00071118"/>
    <w:rsid w:val="00071735"/>
    <w:rsid w:val="00072240"/>
    <w:rsid w:val="00073C54"/>
    <w:rsid w:val="0007459A"/>
    <w:rsid w:val="00076944"/>
    <w:rsid w:val="00077D8C"/>
    <w:rsid w:val="0008050E"/>
    <w:rsid w:val="0008427C"/>
    <w:rsid w:val="00084FA6"/>
    <w:rsid w:val="00085C00"/>
    <w:rsid w:val="00087428"/>
    <w:rsid w:val="00090528"/>
    <w:rsid w:val="0009184A"/>
    <w:rsid w:val="00092DEC"/>
    <w:rsid w:val="000936B1"/>
    <w:rsid w:val="00095DD2"/>
    <w:rsid w:val="00096552"/>
    <w:rsid w:val="000966B6"/>
    <w:rsid w:val="00097A6C"/>
    <w:rsid w:val="000A2C61"/>
    <w:rsid w:val="000A30A7"/>
    <w:rsid w:val="000A31A6"/>
    <w:rsid w:val="000A3376"/>
    <w:rsid w:val="000A5CBE"/>
    <w:rsid w:val="000B0932"/>
    <w:rsid w:val="000B1340"/>
    <w:rsid w:val="000B1364"/>
    <w:rsid w:val="000B1F9C"/>
    <w:rsid w:val="000B224D"/>
    <w:rsid w:val="000B6F60"/>
    <w:rsid w:val="000C24F9"/>
    <w:rsid w:val="000C3C1F"/>
    <w:rsid w:val="000C49ED"/>
    <w:rsid w:val="000C6142"/>
    <w:rsid w:val="000C6B51"/>
    <w:rsid w:val="000C77BB"/>
    <w:rsid w:val="000D26E5"/>
    <w:rsid w:val="000D2BB3"/>
    <w:rsid w:val="000D2C15"/>
    <w:rsid w:val="000D40E4"/>
    <w:rsid w:val="000D6695"/>
    <w:rsid w:val="000D7E89"/>
    <w:rsid w:val="000E14BC"/>
    <w:rsid w:val="000E169A"/>
    <w:rsid w:val="000E2415"/>
    <w:rsid w:val="000E5C33"/>
    <w:rsid w:val="000F1218"/>
    <w:rsid w:val="000F14B1"/>
    <w:rsid w:val="000F18BE"/>
    <w:rsid w:val="000F2127"/>
    <w:rsid w:val="000F2AD7"/>
    <w:rsid w:val="000F70E7"/>
    <w:rsid w:val="000F7AB6"/>
    <w:rsid w:val="00100125"/>
    <w:rsid w:val="00100A53"/>
    <w:rsid w:val="00100CDF"/>
    <w:rsid w:val="0010147F"/>
    <w:rsid w:val="00102414"/>
    <w:rsid w:val="00104E52"/>
    <w:rsid w:val="00105B2A"/>
    <w:rsid w:val="001069C8"/>
    <w:rsid w:val="00107344"/>
    <w:rsid w:val="0010786C"/>
    <w:rsid w:val="00107C3C"/>
    <w:rsid w:val="00110DBB"/>
    <w:rsid w:val="0011237F"/>
    <w:rsid w:val="00115023"/>
    <w:rsid w:val="00115892"/>
    <w:rsid w:val="001174EB"/>
    <w:rsid w:val="00117CA9"/>
    <w:rsid w:val="00120230"/>
    <w:rsid w:val="0012340A"/>
    <w:rsid w:val="001247CC"/>
    <w:rsid w:val="00126D95"/>
    <w:rsid w:val="001302D9"/>
    <w:rsid w:val="00134315"/>
    <w:rsid w:val="00134358"/>
    <w:rsid w:val="00134778"/>
    <w:rsid w:val="0013539E"/>
    <w:rsid w:val="00137670"/>
    <w:rsid w:val="0013795E"/>
    <w:rsid w:val="00137BD6"/>
    <w:rsid w:val="00140EBD"/>
    <w:rsid w:val="001416B2"/>
    <w:rsid w:val="00142A44"/>
    <w:rsid w:val="0014550B"/>
    <w:rsid w:val="00150F7A"/>
    <w:rsid w:val="001513F9"/>
    <w:rsid w:val="00154D35"/>
    <w:rsid w:val="001610D6"/>
    <w:rsid w:val="00164630"/>
    <w:rsid w:val="00165642"/>
    <w:rsid w:val="001677BC"/>
    <w:rsid w:val="00167D73"/>
    <w:rsid w:val="00172954"/>
    <w:rsid w:val="00172C92"/>
    <w:rsid w:val="001757E7"/>
    <w:rsid w:val="00177027"/>
    <w:rsid w:val="0018146B"/>
    <w:rsid w:val="00183FB4"/>
    <w:rsid w:val="00185FE4"/>
    <w:rsid w:val="00186131"/>
    <w:rsid w:val="0018643A"/>
    <w:rsid w:val="0019077C"/>
    <w:rsid w:val="001925F6"/>
    <w:rsid w:val="00193F50"/>
    <w:rsid w:val="00195EED"/>
    <w:rsid w:val="00196025"/>
    <w:rsid w:val="001A0228"/>
    <w:rsid w:val="001A0B49"/>
    <w:rsid w:val="001A18E5"/>
    <w:rsid w:val="001A60B4"/>
    <w:rsid w:val="001A63F6"/>
    <w:rsid w:val="001A7A47"/>
    <w:rsid w:val="001B311F"/>
    <w:rsid w:val="001B4A55"/>
    <w:rsid w:val="001B6A64"/>
    <w:rsid w:val="001C034A"/>
    <w:rsid w:val="001C0CAF"/>
    <w:rsid w:val="001C2540"/>
    <w:rsid w:val="001C351B"/>
    <w:rsid w:val="001C49ED"/>
    <w:rsid w:val="001C500A"/>
    <w:rsid w:val="001C5F16"/>
    <w:rsid w:val="001D058E"/>
    <w:rsid w:val="001D2AB3"/>
    <w:rsid w:val="001D2C38"/>
    <w:rsid w:val="001D326F"/>
    <w:rsid w:val="001D49EC"/>
    <w:rsid w:val="001D531E"/>
    <w:rsid w:val="001D6664"/>
    <w:rsid w:val="001D7BAD"/>
    <w:rsid w:val="001E0792"/>
    <w:rsid w:val="001E0FDF"/>
    <w:rsid w:val="001E2320"/>
    <w:rsid w:val="001E26BD"/>
    <w:rsid w:val="001E3E2E"/>
    <w:rsid w:val="001E5243"/>
    <w:rsid w:val="001E58C6"/>
    <w:rsid w:val="001E73E3"/>
    <w:rsid w:val="001E7D0B"/>
    <w:rsid w:val="001F00D7"/>
    <w:rsid w:val="001F09ED"/>
    <w:rsid w:val="001F219C"/>
    <w:rsid w:val="001F3BAA"/>
    <w:rsid w:val="001F5AF9"/>
    <w:rsid w:val="001F79DD"/>
    <w:rsid w:val="002001FA"/>
    <w:rsid w:val="002016D9"/>
    <w:rsid w:val="00205363"/>
    <w:rsid w:val="0020757A"/>
    <w:rsid w:val="002101ED"/>
    <w:rsid w:val="00215BC6"/>
    <w:rsid w:val="00217681"/>
    <w:rsid w:val="002202B4"/>
    <w:rsid w:val="0022106B"/>
    <w:rsid w:val="0022117B"/>
    <w:rsid w:val="002218FB"/>
    <w:rsid w:val="00222C92"/>
    <w:rsid w:val="00222F48"/>
    <w:rsid w:val="00223390"/>
    <w:rsid w:val="00224554"/>
    <w:rsid w:val="00224C34"/>
    <w:rsid w:val="002298A8"/>
    <w:rsid w:val="002305BA"/>
    <w:rsid w:val="002308A8"/>
    <w:rsid w:val="00240C4F"/>
    <w:rsid w:val="00241449"/>
    <w:rsid w:val="00241562"/>
    <w:rsid w:val="00243F16"/>
    <w:rsid w:val="0024443B"/>
    <w:rsid w:val="002460D2"/>
    <w:rsid w:val="00246AC8"/>
    <w:rsid w:val="00247030"/>
    <w:rsid w:val="00247922"/>
    <w:rsid w:val="00250D83"/>
    <w:rsid w:val="002528DE"/>
    <w:rsid w:val="002568F6"/>
    <w:rsid w:val="00256CAF"/>
    <w:rsid w:val="0025742B"/>
    <w:rsid w:val="0025771B"/>
    <w:rsid w:val="00257733"/>
    <w:rsid w:val="002604E6"/>
    <w:rsid w:val="00261ABE"/>
    <w:rsid w:val="00261D56"/>
    <w:rsid w:val="0026285E"/>
    <w:rsid w:val="0026294E"/>
    <w:rsid w:val="002648E9"/>
    <w:rsid w:val="00264D68"/>
    <w:rsid w:val="00266DB1"/>
    <w:rsid w:val="00267203"/>
    <w:rsid w:val="0026794C"/>
    <w:rsid w:val="00267CC2"/>
    <w:rsid w:val="00267E6A"/>
    <w:rsid w:val="00270181"/>
    <w:rsid w:val="0027105A"/>
    <w:rsid w:val="00272AB2"/>
    <w:rsid w:val="002773E0"/>
    <w:rsid w:val="00280116"/>
    <w:rsid w:val="00284485"/>
    <w:rsid w:val="002905EF"/>
    <w:rsid w:val="002921B2"/>
    <w:rsid w:val="00292A5E"/>
    <w:rsid w:val="00294F17"/>
    <w:rsid w:val="00295867"/>
    <w:rsid w:val="00297157"/>
    <w:rsid w:val="002A1044"/>
    <w:rsid w:val="002A4D98"/>
    <w:rsid w:val="002A55CF"/>
    <w:rsid w:val="002B34A1"/>
    <w:rsid w:val="002B59F2"/>
    <w:rsid w:val="002B70FB"/>
    <w:rsid w:val="002B72CE"/>
    <w:rsid w:val="002C2ECD"/>
    <w:rsid w:val="002C4327"/>
    <w:rsid w:val="002C650B"/>
    <w:rsid w:val="002E0B40"/>
    <w:rsid w:val="002E102B"/>
    <w:rsid w:val="002E1A5C"/>
    <w:rsid w:val="002E4494"/>
    <w:rsid w:val="002E491B"/>
    <w:rsid w:val="002E4F5B"/>
    <w:rsid w:val="002E55BC"/>
    <w:rsid w:val="002E5D63"/>
    <w:rsid w:val="002E6020"/>
    <w:rsid w:val="002F0D68"/>
    <w:rsid w:val="002F364A"/>
    <w:rsid w:val="002F4F2F"/>
    <w:rsid w:val="00304637"/>
    <w:rsid w:val="0030544B"/>
    <w:rsid w:val="00305648"/>
    <w:rsid w:val="003072A9"/>
    <w:rsid w:val="00310438"/>
    <w:rsid w:val="003104D5"/>
    <w:rsid w:val="00310EC5"/>
    <w:rsid w:val="0031448D"/>
    <w:rsid w:val="0031633E"/>
    <w:rsid w:val="00316443"/>
    <w:rsid w:val="00316F37"/>
    <w:rsid w:val="00316F3D"/>
    <w:rsid w:val="00322384"/>
    <w:rsid w:val="003228F2"/>
    <w:rsid w:val="0032299E"/>
    <w:rsid w:val="003236E9"/>
    <w:rsid w:val="00324DC1"/>
    <w:rsid w:val="003250E5"/>
    <w:rsid w:val="00326168"/>
    <w:rsid w:val="00326D97"/>
    <w:rsid w:val="003349D8"/>
    <w:rsid w:val="00336C42"/>
    <w:rsid w:val="0033734A"/>
    <w:rsid w:val="00337FE8"/>
    <w:rsid w:val="003406C2"/>
    <w:rsid w:val="00344051"/>
    <w:rsid w:val="00346678"/>
    <w:rsid w:val="00346BC0"/>
    <w:rsid w:val="00347677"/>
    <w:rsid w:val="0035024E"/>
    <w:rsid w:val="00351370"/>
    <w:rsid w:val="003533C5"/>
    <w:rsid w:val="003541B6"/>
    <w:rsid w:val="0035681C"/>
    <w:rsid w:val="00364268"/>
    <w:rsid w:val="00364831"/>
    <w:rsid w:val="003679BD"/>
    <w:rsid w:val="00367F0B"/>
    <w:rsid w:val="00373980"/>
    <w:rsid w:val="00373AD4"/>
    <w:rsid w:val="00374A14"/>
    <w:rsid w:val="00375195"/>
    <w:rsid w:val="00376D04"/>
    <w:rsid w:val="0038071F"/>
    <w:rsid w:val="0038087A"/>
    <w:rsid w:val="00380F06"/>
    <w:rsid w:val="003820B8"/>
    <w:rsid w:val="003835E7"/>
    <w:rsid w:val="00383DF0"/>
    <w:rsid w:val="00383FA3"/>
    <w:rsid w:val="00384182"/>
    <w:rsid w:val="0038713D"/>
    <w:rsid w:val="00390691"/>
    <w:rsid w:val="003908AF"/>
    <w:rsid w:val="00390C16"/>
    <w:rsid w:val="00391BF7"/>
    <w:rsid w:val="003962DE"/>
    <w:rsid w:val="003A035E"/>
    <w:rsid w:val="003A081F"/>
    <w:rsid w:val="003A0EF7"/>
    <w:rsid w:val="003A2771"/>
    <w:rsid w:val="003A5426"/>
    <w:rsid w:val="003A683C"/>
    <w:rsid w:val="003A6918"/>
    <w:rsid w:val="003A6AD1"/>
    <w:rsid w:val="003A7673"/>
    <w:rsid w:val="003B07E7"/>
    <w:rsid w:val="003B1003"/>
    <w:rsid w:val="003B1DBE"/>
    <w:rsid w:val="003B306D"/>
    <w:rsid w:val="003B48A9"/>
    <w:rsid w:val="003B4C37"/>
    <w:rsid w:val="003B537F"/>
    <w:rsid w:val="003B575F"/>
    <w:rsid w:val="003C0017"/>
    <w:rsid w:val="003C0508"/>
    <w:rsid w:val="003C3C6E"/>
    <w:rsid w:val="003C497D"/>
    <w:rsid w:val="003C4A65"/>
    <w:rsid w:val="003C56F3"/>
    <w:rsid w:val="003C5C01"/>
    <w:rsid w:val="003C5E48"/>
    <w:rsid w:val="003D15E5"/>
    <w:rsid w:val="003D28DE"/>
    <w:rsid w:val="003D46F2"/>
    <w:rsid w:val="003D5FA3"/>
    <w:rsid w:val="003E29DA"/>
    <w:rsid w:val="003E37E2"/>
    <w:rsid w:val="003E3BEE"/>
    <w:rsid w:val="003E509A"/>
    <w:rsid w:val="003E5337"/>
    <w:rsid w:val="003E5CAF"/>
    <w:rsid w:val="003E6C8A"/>
    <w:rsid w:val="003E7C71"/>
    <w:rsid w:val="003F24CF"/>
    <w:rsid w:val="003F489A"/>
    <w:rsid w:val="003F6E5F"/>
    <w:rsid w:val="0040008F"/>
    <w:rsid w:val="00402C52"/>
    <w:rsid w:val="00403CCD"/>
    <w:rsid w:val="00404C4A"/>
    <w:rsid w:val="004050DC"/>
    <w:rsid w:val="00406201"/>
    <w:rsid w:val="00412A84"/>
    <w:rsid w:val="00413C3F"/>
    <w:rsid w:val="00413FC9"/>
    <w:rsid w:val="004149B4"/>
    <w:rsid w:val="00414A69"/>
    <w:rsid w:val="00414D8A"/>
    <w:rsid w:val="004157A7"/>
    <w:rsid w:val="00420A50"/>
    <w:rsid w:val="00420D28"/>
    <w:rsid w:val="0042109D"/>
    <w:rsid w:val="004212E6"/>
    <w:rsid w:val="00422973"/>
    <w:rsid w:val="004300A4"/>
    <w:rsid w:val="0043124D"/>
    <w:rsid w:val="00432C11"/>
    <w:rsid w:val="00434043"/>
    <w:rsid w:val="00436355"/>
    <w:rsid w:val="00437486"/>
    <w:rsid w:val="00440575"/>
    <w:rsid w:val="00442AD0"/>
    <w:rsid w:val="00442C3E"/>
    <w:rsid w:val="00446B62"/>
    <w:rsid w:val="0045068F"/>
    <w:rsid w:val="00450786"/>
    <w:rsid w:val="00450E48"/>
    <w:rsid w:val="00450E9B"/>
    <w:rsid w:val="004515DB"/>
    <w:rsid w:val="00451E44"/>
    <w:rsid w:val="004523A4"/>
    <w:rsid w:val="00455ACB"/>
    <w:rsid w:val="004567BE"/>
    <w:rsid w:val="00456A88"/>
    <w:rsid w:val="00460954"/>
    <w:rsid w:val="00461482"/>
    <w:rsid w:val="004619B0"/>
    <w:rsid w:val="00463325"/>
    <w:rsid w:val="00463F65"/>
    <w:rsid w:val="0046424D"/>
    <w:rsid w:val="00464DA0"/>
    <w:rsid w:val="00470466"/>
    <w:rsid w:val="004730AD"/>
    <w:rsid w:val="00473541"/>
    <w:rsid w:val="00473B95"/>
    <w:rsid w:val="004743A7"/>
    <w:rsid w:val="00474A07"/>
    <w:rsid w:val="00475C5B"/>
    <w:rsid w:val="00475ED7"/>
    <w:rsid w:val="004769D0"/>
    <w:rsid w:val="00480D67"/>
    <w:rsid w:val="0048279F"/>
    <w:rsid w:val="004853DF"/>
    <w:rsid w:val="00485951"/>
    <w:rsid w:val="0048622E"/>
    <w:rsid w:val="00487F9A"/>
    <w:rsid w:val="00490D8F"/>
    <w:rsid w:val="00490E89"/>
    <w:rsid w:val="00490EDE"/>
    <w:rsid w:val="0049107C"/>
    <w:rsid w:val="00491A25"/>
    <w:rsid w:val="00492514"/>
    <w:rsid w:val="0049336F"/>
    <w:rsid w:val="00493F08"/>
    <w:rsid w:val="00496058"/>
    <w:rsid w:val="00497E20"/>
    <w:rsid w:val="004A0E90"/>
    <w:rsid w:val="004A3B88"/>
    <w:rsid w:val="004A416D"/>
    <w:rsid w:val="004A53D4"/>
    <w:rsid w:val="004A6E67"/>
    <w:rsid w:val="004B3AC0"/>
    <w:rsid w:val="004B6093"/>
    <w:rsid w:val="004B6324"/>
    <w:rsid w:val="004B6DF7"/>
    <w:rsid w:val="004B78EE"/>
    <w:rsid w:val="004C1214"/>
    <w:rsid w:val="004C3918"/>
    <w:rsid w:val="004C4FF2"/>
    <w:rsid w:val="004C58F7"/>
    <w:rsid w:val="004C6B43"/>
    <w:rsid w:val="004C6F7E"/>
    <w:rsid w:val="004D1068"/>
    <w:rsid w:val="004D13EC"/>
    <w:rsid w:val="004D1E06"/>
    <w:rsid w:val="004D1E87"/>
    <w:rsid w:val="004D3A69"/>
    <w:rsid w:val="004E1934"/>
    <w:rsid w:val="004E334E"/>
    <w:rsid w:val="004E4F5B"/>
    <w:rsid w:val="004E6EBD"/>
    <w:rsid w:val="004E6F3B"/>
    <w:rsid w:val="004F07A6"/>
    <w:rsid w:val="004F17F7"/>
    <w:rsid w:val="004F2F5D"/>
    <w:rsid w:val="004F419E"/>
    <w:rsid w:val="004F41FD"/>
    <w:rsid w:val="004F4C56"/>
    <w:rsid w:val="004F5334"/>
    <w:rsid w:val="00500ADA"/>
    <w:rsid w:val="00501122"/>
    <w:rsid w:val="0050190E"/>
    <w:rsid w:val="005019A6"/>
    <w:rsid w:val="00502668"/>
    <w:rsid w:val="00502D10"/>
    <w:rsid w:val="005101BC"/>
    <w:rsid w:val="0051137D"/>
    <w:rsid w:val="00512347"/>
    <w:rsid w:val="0051310E"/>
    <w:rsid w:val="00513211"/>
    <w:rsid w:val="00514E1B"/>
    <w:rsid w:val="005155E3"/>
    <w:rsid w:val="00516B4C"/>
    <w:rsid w:val="00517056"/>
    <w:rsid w:val="00517A01"/>
    <w:rsid w:val="00521023"/>
    <w:rsid w:val="0053036B"/>
    <w:rsid w:val="0053185D"/>
    <w:rsid w:val="00532FE9"/>
    <w:rsid w:val="00534147"/>
    <w:rsid w:val="00534E96"/>
    <w:rsid w:val="00540257"/>
    <w:rsid w:val="00540313"/>
    <w:rsid w:val="005407AF"/>
    <w:rsid w:val="00541ED0"/>
    <w:rsid w:val="00542F93"/>
    <w:rsid w:val="00543511"/>
    <w:rsid w:val="00543EED"/>
    <w:rsid w:val="00545279"/>
    <w:rsid w:val="005518CF"/>
    <w:rsid w:val="005536B0"/>
    <w:rsid w:val="00556E11"/>
    <w:rsid w:val="005629D9"/>
    <w:rsid w:val="0056364C"/>
    <w:rsid w:val="005640EA"/>
    <w:rsid w:val="0056410E"/>
    <w:rsid w:val="00564207"/>
    <w:rsid w:val="005645E7"/>
    <w:rsid w:val="005648F4"/>
    <w:rsid w:val="0056600E"/>
    <w:rsid w:val="00566468"/>
    <w:rsid w:val="00570976"/>
    <w:rsid w:val="00576AEE"/>
    <w:rsid w:val="00580900"/>
    <w:rsid w:val="00580D9D"/>
    <w:rsid w:val="00581873"/>
    <w:rsid w:val="00582E06"/>
    <w:rsid w:val="005843EC"/>
    <w:rsid w:val="005845BC"/>
    <w:rsid w:val="005861EF"/>
    <w:rsid w:val="005876A2"/>
    <w:rsid w:val="00590530"/>
    <w:rsid w:val="0059143B"/>
    <w:rsid w:val="00591BDE"/>
    <w:rsid w:val="00592EB7"/>
    <w:rsid w:val="00596B0C"/>
    <w:rsid w:val="0059788C"/>
    <w:rsid w:val="005A0F7D"/>
    <w:rsid w:val="005A1E69"/>
    <w:rsid w:val="005A2735"/>
    <w:rsid w:val="005A27D1"/>
    <w:rsid w:val="005A4891"/>
    <w:rsid w:val="005A4E02"/>
    <w:rsid w:val="005A5858"/>
    <w:rsid w:val="005A5FAD"/>
    <w:rsid w:val="005A733A"/>
    <w:rsid w:val="005B1E29"/>
    <w:rsid w:val="005B642F"/>
    <w:rsid w:val="005C015B"/>
    <w:rsid w:val="005C088A"/>
    <w:rsid w:val="005C1A64"/>
    <w:rsid w:val="005C352F"/>
    <w:rsid w:val="005C3E2F"/>
    <w:rsid w:val="005C6F7F"/>
    <w:rsid w:val="005C7DDE"/>
    <w:rsid w:val="005C7E98"/>
    <w:rsid w:val="005D0BED"/>
    <w:rsid w:val="005D108C"/>
    <w:rsid w:val="005D1CB9"/>
    <w:rsid w:val="005D2B0A"/>
    <w:rsid w:val="005D2E44"/>
    <w:rsid w:val="005D5425"/>
    <w:rsid w:val="005D6830"/>
    <w:rsid w:val="005D686B"/>
    <w:rsid w:val="005E1E16"/>
    <w:rsid w:val="005E2A1B"/>
    <w:rsid w:val="005E367D"/>
    <w:rsid w:val="005E44AF"/>
    <w:rsid w:val="005E471C"/>
    <w:rsid w:val="005E4EF0"/>
    <w:rsid w:val="005F04BA"/>
    <w:rsid w:val="005F102A"/>
    <w:rsid w:val="005F1742"/>
    <w:rsid w:val="005F1A04"/>
    <w:rsid w:val="005F4540"/>
    <w:rsid w:val="006005D7"/>
    <w:rsid w:val="00601494"/>
    <w:rsid w:val="006053FF"/>
    <w:rsid w:val="00610518"/>
    <w:rsid w:val="00613079"/>
    <w:rsid w:val="006144AB"/>
    <w:rsid w:val="00615264"/>
    <w:rsid w:val="00616516"/>
    <w:rsid w:val="006201D1"/>
    <w:rsid w:val="00620A36"/>
    <w:rsid w:val="006220F5"/>
    <w:rsid w:val="006225D4"/>
    <w:rsid w:val="00622D80"/>
    <w:rsid w:val="006232DA"/>
    <w:rsid w:val="00627551"/>
    <w:rsid w:val="0062760E"/>
    <w:rsid w:val="006315D0"/>
    <w:rsid w:val="00631A8A"/>
    <w:rsid w:val="00633645"/>
    <w:rsid w:val="00633FD8"/>
    <w:rsid w:val="0064053E"/>
    <w:rsid w:val="00640FA2"/>
    <w:rsid w:val="00641133"/>
    <w:rsid w:val="006411A8"/>
    <w:rsid w:val="00641615"/>
    <w:rsid w:val="00643149"/>
    <w:rsid w:val="006438F0"/>
    <w:rsid w:val="006446DA"/>
    <w:rsid w:val="00644C55"/>
    <w:rsid w:val="00644E5F"/>
    <w:rsid w:val="00652A02"/>
    <w:rsid w:val="006535B0"/>
    <w:rsid w:val="0065441C"/>
    <w:rsid w:val="00656EEA"/>
    <w:rsid w:val="006572AB"/>
    <w:rsid w:val="006579C4"/>
    <w:rsid w:val="0066051F"/>
    <w:rsid w:val="006619B2"/>
    <w:rsid w:val="006650E2"/>
    <w:rsid w:val="006663DF"/>
    <w:rsid w:val="0067308A"/>
    <w:rsid w:val="00673B14"/>
    <w:rsid w:val="0067404E"/>
    <w:rsid w:val="00676462"/>
    <w:rsid w:val="0068195E"/>
    <w:rsid w:val="00681A43"/>
    <w:rsid w:val="00681AE3"/>
    <w:rsid w:val="00682B0F"/>
    <w:rsid w:val="00682F5D"/>
    <w:rsid w:val="00683F18"/>
    <w:rsid w:val="00684FF0"/>
    <w:rsid w:val="00685B3A"/>
    <w:rsid w:val="006865CF"/>
    <w:rsid w:val="00690B78"/>
    <w:rsid w:val="00692F3C"/>
    <w:rsid w:val="00693607"/>
    <w:rsid w:val="006969D6"/>
    <w:rsid w:val="00697587"/>
    <w:rsid w:val="006A3285"/>
    <w:rsid w:val="006A3CE4"/>
    <w:rsid w:val="006A5505"/>
    <w:rsid w:val="006A7FF0"/>
    <w:rsid w:val="006B2248"/>
    <w:rsid w:val="006B4CF2"/>
    <w:rsid w:val="006B5563"/>
    <w:rsid w:val="006B650E"/>
    <w:rsid w:val="006B7A6D"/>
    <w:rsid w:val="006C0FA4"/>
    <w:rsid w:val="006C2819"/>
    <w:rsid w:val="006C3FFD"/>
    <w:rsid w:val="006C4AE3"/>
    <w:rsid w:val="006C6CF0"/>
    <w:rsid w:val="006C7208"/>
    <w:rsid w:val="006C7A02"/>
    <w:rsid w:val="006C7F8A"/>
    <w:rsid w:val="006D37D0"/>
    <w:rsid w:val="006D3E0B"/>
    <w:rsid w:val="006D5ACE"/>
    <w:rsid w:val="006E0A51"/>
    <w:rsid w:val="006E0C5C"/>
    <w:rsid w:val="006E41F3"/>
    <w:rsid w:val="006E6EAC"/>
    <w:rsid w:val="006E7250"/>
    <w:rsid w:val="006E75D8"/>
    <w:rsid w:val="006E772F"/>
    <w:rsid w:val="006F08AC"/>
    <w:rsid w:val="006F1AB4"/>
    <w:rsid w:val="006F36BF"/>
    <w:rsid w:val="006F36F3"/>
    <w:rsid w:val="006F45CE"/>
    <w:rsid w:val="006F6AC4"/>
    <w:rsid w:val="00701E01"/>
    <w:rsid w:val="0070305B"/>
    <w:rsid w:val="00703298"/>
    <w:rsid w:val="00703906"/>
    <w:rsid w:val="00703CE7"/>
    <w:rsid w:val="00703D28"/>
    <w:rsid w:val="00707C7F"/>
    <w:rsid w:val="00710EE7"/>
    <w:rsid w:val="007127B0"/>
    <w:rsid w:val="00712B25"/>
    <w:rsid w:val="007140F0"/>
    <w:rsid w:val="0071436F"/>
    <w:rsid w:val="00714DA7"/>
    <w:rsid w:val="0071537D"/>
    <w:rsid w:val="00715785"/>
    <w:rsid w:val="00716240"/>
    <w:rsid w:val="007174C1"/>
    <w:rsid w:val="00717F48"/>
    <w:rsid w:val="00720307"/>
    <w:rsid w:val="00723975"/>
    <w:rsid w:val="00723FF4"/>
    <w:rsid w:val="00724122"/>
    <w:rsid w:val="00724EE9"/>
    <w:rsid w:val="007274C4"/>
    <w:rsid w:val="00730356"/>
    <w:rsid w:val="00732596"/>
    <w:rsid w:val="00732908"/>
    <w:rsid w:val="00734B4A"/>
    <w:rsid w:val="0073646C"/>
    <w:rsid w:val="00740091"/>
    <w:rsid w:val="007404D2"/>
    <w:rsid w:val="00741B52"/>
    <w:rsid w:val="007426A3"/>
    <w:rsid w:val="00742F20"/>
    <w:rsid w:val="0074370D"/>
    <w:rsid w:val="00746346"/>
    <w:rsid w:val="00750610"/>
    <w:rsid w:val="0075412F"/>
    <w:rsid w:val="00754287"/>
    <w:rsid w:val="00756D40"/>
    <w:rsid w:val="00761382"/>
    <w:rsid w:val="007620EB"/>
    <w:rsid w:val="007623A6"/>
    <w:rsid w:val="00763C45"/>
    <w:rsid w:val="00763CB9"/>
    <w:rsid w:val="00763F7F"/>
    <w:rsid w:val="00766E3C"/>
    <w:rsid w:val="007677F9"/>
    <w:rsid w:val="00767C0D"/>
    <w:rsid w:val="007725C1"/>
    <w:rsid w:val="007726C6"/>
    <w:rsid w:val="00773B15"/>
    <w:rsid w:val="00775CC3"/>
    <w:rsid w:val="007761D9"/>
    <w:rsid w:val="00776B03"/>
    <w:rsid w:val="00777255"/>
    <w:rsid w:val="00777B7A"/>
    <w:rsid w:val="00781B5B"/>
    <w:rsid w:val="007822D5"/>
    <w:rsid w:val="007829B7"/>
    <w:rsid w:val="00783D12"/>
    <w:rsid w:val="00784154"/>
    <w:rsid w:val="007841E2"/>
    <w:rsid w:val="00786336"/>
    <w:rsid w:val="00786B5B"/>
    <w:rsid w:val="00790A84"/>
    <w:rsid w:val="00791CDB"/>
    <w:rsid w:val="00791CDC"/>
    <w:rsid w:val="00794E60"/>
    <w:rsid w:val="00795DBA"/>
    <w:rsid w:val="00795E24"/>
    <w:rsid w:val="00796823"/>
    <w:rsid w:val="00797459"/>
    <w:rsid w:val="007A0EF2"/>
    <w:rsid w:val="007A1359"/>
    <w:rsid w:val="007A1C26"/>
    <w:rsid w:val="007A22DD"/>
    <w:rsid w:val="007A6B04"/>
    <w:rsid w:val="007B140C"/>
    <w:rsid w:val="007B3A8E"/>
    <w:rsid w:val="007B3CD8"/>
    <w:rsid w:val="007B4770"/>
    <w:rsid w:val="007B6B3B"/>
    <w:rsid w:val="007B7A66"/>
    <w:rsid w:val="007C1A36"/>
    <w:rsid w:val="007C1DCA"/>
    <w:rsid w:val="007C2F70"/>
    <w:rsid w:val="007C75C6"/>
    <w:rsid w:val="007C7B25"/>
    <w:rsid w:val="007C7F61"/>
    <w:rsid w:val="007D2A7D"/>
    <w:rsid w:val="007D5229"/>
    <w:rsid w:val="007D6E1A"/>
    <w:rsid w:val="007E09ED"/>
    <w:rsid w:val="007E12F2"/>
    <w:rsid w:val="007E198C"/>
    <w:rsid w:val="007E22D3"/>
    <w:rsid w:val="007E2576"/>
    <w:rsid w:val="007E723F"/>
    <w:rsid w:val="007E7D9A"/>
    <w:rsid w:val="007F365F"/>
    <w:rsid w:val="007F7A74"/>
    <w:rsid w:val="00800FB9"/>
    <w:rsid w:val="00803C65"/>
    <w:rsid w:val="00806016"/>
    <w:rsid w:val="00806462"/>
    <w:rsid w:val="0080748B"/>
    <w:rsid w:val="008102D8"/>
    <w:rsid w:val="00811811"/>
    <w:rsid w:val="0081198E"/>
    <w:rsid w:val="00814C84"/>
    <w:rsid w:val="0081639A"/>
    <w:rsid w:val="008215A5"/>
    <w:rsid w:val="0082246F"/>
    <w:rsid w:val="008237D6"/>
    <w:rsid w:val="00823CD7"/>
    <w:rsid w:val="0082495A"/>
    <w:rsid w:val="00824DA2"/>
    <w:rsid w:val="0082512C"/>
    <w:rsid w:val="00827BB9"/>
    <w:rsid w:val="00827BBC"/>
    <w:rsid w:val="00833CE2"/>
    <w:rsid w:val="008357C6"/>
    <w:rsid w:val="0083664F"/>
    <w:rsid w:val="00840AB4"/>
    <w:rsid w:val="00843175"/>
    <w:rsid w:val="0084498D"/>
    <w:rsid w:val="008461DD"/>
    <w:rsid w:val="00850380"/>
    <w:rsid w:val="008519DD"/>
    <w:rsid w:val="00853627"/>
    <w:rsid w:val="0085595A"/>
    <w:rsid w:val="008573AA"/>
    <w:rsid w:val="00857874"/>
    <w:rsid w:val="008579FE"/>
    <w:rsid w:val="00860C1A"/>
    <w:rsid w:val="00862DAB"/>
    <w:rsid w:val="0086386E"/>
    <w:rsid w:val="00864C5B"/>
    <w:rsid w:val="00865D85"/>
    <w:rsid w:val="008670D6"/>
    <w:rsid w:val="00867E5E"/>
    <w:rsid w:val="008708C6"/>
    <w:rsid w:val="00870DBA"/>
    <w:rsid w:val="00871697"/>
    <w:rsid w:val="0087353C"/>
    <w:rsid w:val="008744FB"/>
    <w:rsid w:val="0087595B"/>
    <w:rsid w:val="00875AFD"/>
    <w:rsid w:val="00877879"/>
    <w:rsid w:val="00880DE5"/>
    <w:rsid w:val="0088136A"/>
    <w:rsid w:val="00882065"/>
    <w:rsid w:val="008824BC"/>
    <w:rsid w:val="00883BFC"/>
    <w:rsid w:val="00883C4D"/>
    <w:rsid w:val="0088427A"/>
    <w:rsid w:val="0088476A"/>
    <w:rsid w:val="008848FE"/>
    <w:rsid w:val="00887116"/>
    <w:rsid w:val="00887191"/>
    <w:rsid w:val="00890ABE"/>
    <w:rsid w:val="00891561"/>
    <w:rsid w:val="00892163"/>
    <w:rsid w:val="008925AD"/>
    <w:rsid w:val="00892F14"/>
    <w:rsid w:val="0089538C"/>
    <w:rsid w:val="008954AE"/>
    <w:rsid w:val="00895CAC"/>
    <w:rsid w:val="0089697A"/>
    <w:rsid w:val="00896D30"/>
    <w:rsid w:val="00897484"/>
    <w:rsid w:val="008A1579"/>
    <w:rsid w:val="008A18CC"/>
    <w:rsid w:val="008A296E"/>
    <w:rsid w:val="008A3AEE"/>
    <w:rsid w:val="008A5CB5"/>
    <w:rsid w:val="008A65F1"/>
    <w:rsid w:val="008A6A65"/>
    <w:rsid w:val="008A793C"/>
    <w:rsid w:val="008B07AF"/>
    <w:rsid w:val="008B10FA"/>
    <w:rsid w:val="008B19F2"/>
    <w:rsid w:val="008B51B4"/>
    <w:rsid w:val="008C24FC"/>
    <w:rsid w:val="008C373B"/>
    <w:rsid w:val="008C572B"/>
    <w:rsid w:val="008C6294"/>
    <w:rsid w:val="008C69BA"/>
    <w:rsid w:val="008C7643"/>
    <w:rsid w:val="008C78BF"/>
    <w:rsid w:val="008D0EC6"/>
    <w:rsid w:val="008D188E"/>
    <w:rsid w:val="008D256A"/>
    <w:rsid w:val="008D6E0F"/>
    <w:rsid w:val="008E2587"/>
    <w:rsid w:val="008E5DE9"/>
    <w:rsid w:val="008E61E9"/>
    <w:rsid w:val="008E6911"/>
    <w:rsid w:val="008F0A2A"/>
    <w:rsid w:val="008F0CFA"/>
    <w:rsid w:val="008F4D66"/>
    <w:rsid w:val="008F56EE"/>
    <w:rsid w:val="008F7397"/>
    <w:rsid w:val="008F7B45"/>
    <w:rsid w:val="0090245A"/>
    <w:rsid w:val="00910DE4"/>
    <w:rsid w:val="00913526"/>
    <w:rsid w:val="00913A1B"/>
    <w:rsid w:val="00915C40"/>
    <w:rsid w:val="00915D27"/>
    <w:rsid w:val="00916734"/>
    <w:rsid w:val="009176BD"/>
    <w:rsid w:val="00917E40"/>
    <w:rsid w:val="009218A9"/>
    <w:rsid w:val="00924072"/>
    <w:rsid w:val="00924CB4"/>
    <w:rsid w:val="00925083"/>
    <w:rsid w:val="00927999"/>
    <w:rsid w:val="0093137E"/>
    <w:rsid w:val="00933000"/>
    <w:rsid w:val="009351D6"/>
    <w:rsid w:val="009405CD"/>
    <w:rsid w:val="00940AFF"/>
    <w:rsid w:val="0094114C"/>
    <w:rsid w:val="009414F9"/>
    <w:rsid w:val="009425D4"/>
    <w:rsid w:val="009439F1"/>
    <w:rsid w:val="0094564B"/>
    <w:rsid w:val="009459E3"/>
    <w:rsid w:val="00945FFD"/>
    <w:rsid w:val="00947978"/>
    <w:rsid w:val="00950299"/>
    <w:rsid w:val="009504E8"/>
    <w:rsid w:val="00952D7E"/>
    <w:rsid w:val="0095356A"/>
    <w:rsid w:val="00953DAD"/>
    <w:rsid w:val="00954374"/>
    <w:rsid w:val="00956148"/>
    <w:rsid w:val="009601AF"/>
    <w:rsid w:val="00960860"/>
    <w:rsid w:val="00960BB0"/>
    <w:rsid w:val="00963926"/>
    <w:rsid w:val="00965E15"/>
    <w:rsid w:val="00966E2B"/>
    <w:rsid w:val="00971909"/>
    <w:rsid w:val="00971FD9"/>
    <w:rsid w:val="00972012"/>
    <w:rsid w:val="009730F2"/>
    <w:rsid w:val="00974A16"/>
    <w:rsid w:val="00975230"/>
    <w:rsid w:val="00977042"/>
    <w:rsid w:val="00981306"/>
    <w:rsid w:val="00981800"/>
    <w:rsid w:val="00982239"/>
    <w:rsid w:val="009827C1"/>
    <w:rsid w:val="009838C3"/>
    <w:rsid w:val="00985320"/>
    <w:rsid w:val="00990FD0"/>
    <w:rsid w:val="00994603"/>
    <w:rsid w:val="00994963"/>
    <w:rsid w:val="00995801"/>
    <w:rsid w:val="0099619A"/>
    <w:rsid w:val="00996DFA"/>
    <w:rsid w:val="009A082B"/>
    <w:rsid w:val="009A1474"/>
    <w:rsid w:val="009A1D3E"/>
    <w:rsid w:val="009B121D"/>
    <w:rsid w:val="009B1FBA"/>
    <w:rsid w:val="009B2619"/>
    <w:rsid w:val="009B34C0"/>
    <w:rsid w:val="009B5085"/>
    <w:rsid w:val="009C0D27"/>
    <w:rsid w:val="009C2205"/>
    <w:rsid w:val="009C2AC8"/>
    <w:rsid w:val="009C730A"/>
    <w:rsid w:val="009C74A0"/>
    <w:rsid w:val="009D358C"/>
    <w:rsid w:val="009D3DD6"/>
    <w:rsid w:val="009D6B1F"/>
    <w:rsid w:val="009E1AEB"/>
    <w:rsid w:val="009E2D5B"/>
    <w:rsid w:val="009E4B44"/>
    <w:rsid w:val="009E5964"/>
    <w:rsid w:val="009E5AE3"/>
    <w:rsid w:val="009F0472"/>
    <w:rsid w:val="009F0B1E"/>
    <w:rsid w:val="009F1DB2"/>
    <w:rsid w:val="009F4428"/>
    <w:rsid w:val="009F6115"/>
    <w:rsid w:val="00A0171A"/>
    <w:rsid w:val="00A0234A"/>
    <w:rsid w:val="00A02C94"/>
    <w:rsid w:val="00A03CE3"/>
    <w:rsid w:val="00A04D24"/>
    <w:rsid w:val="00A05060"/>
    <w:rsid w:val="00A05F5E"/>
    <w:rsid w:val="00A117CB"/>
    <w:rsid w:val="00A123F6"/>
    <w:rsid w:val="00A124BF"/>
    <w:rsid w:val="00A12605"/>
    <w:rsid w:val="00A127B5"/>
    <w:rsid w:val="00A14352"/>
    <w:rsid w:val="00A21091"/>
    <w:rsid w:val="00A2362D"/>
    <w:rsid w:val="00A2571D"/>
    <w:rsid w:val="00A265D4"/>
    <w:rsid w:val="00A270E1"/>
    <w:rsid w:val="00A27463"/>
    <w:rsid w:val="00A30CC1"/>
    <w:rsid w:val="00A31C35"/>
    <w:rsid w:val="00A34F08"/>
    <w:rsid w:val="00A355AA"/>
    <w:rsid w:val="00A362D2"/>
    <w:rsid w:val="00A365BA"/>
    <w:rsid w:val="00A50419"/>
    <w:rsid w:val="00A50C35"/>
    <w:rsid w:val="00A52344"/>
    <w:rsid w:val="00A5318B"/>
    <w:rsid w:val="00A53679"/>
    <w:rsid w:val="00A55049"/>
    <w:rsid w:val="00A55544"/>
    <w:rsid w:val="00A55E24"/>
    <w:rsid w:val="00A5695B"/>
    <w:rsid w:val="00A631EE"/>
    <w:rsid w:val="00A64CC8"/>
    <w:rsid w:val="00A6723A"/>
    <w:rsid w:val="00A705E0"/>
    <w:rsid w:val="00A7174D"/>
    <w:rsid w:val="00A80461"/>
    <w:rsid w:val="00A81771"/>
    <w:rsid w:val="00A86151"/>
    <w:rsid w:val="00A90496"/>
    <w:rsid w:val="00A91B3C"/>
    <w:rsid w:val="00A9203B"/>
    <w:rsid w:val="00A92240"/>
    <w:rsid w:val="00A93F09"/>
    <w:rsid w:val="00A94911"/>
    <w:rsid w:val="00A94A68"/>
    <w:rsid w:val="00A95CE7"/>
    <w:rsid w:val="00AA1A44"/>
    <w:rsid w:val="00AA1BE7"/>
    <w:rsid w:val="00AA2934"/>
    <w:rsid w:val="00AA2F16"/>
    <w:rsid w:val="00AA3244"/>
    <w:rsid w:val="00AA40C1"/>
    <w:rsid w:val="00AA4619"/>
    <w:rsid w:val="00AA4D60"/>
    <w:rsid w:val="00AA7719"/>
    <w:rsid w:val="00AA7885"/>
    <w:rsid w:val="00AB1119"/>
    <w:rsid w:val="00AB2ADD"/>
    <w:rsid w:val="00AB5E0C"/>
    <w:rsid w:val="00AB60C1"/>
    <w:rsid w:val="00AB6414"/>
    <w:rsid w:val="00AC00C6"/>
    <w:rsid w:val="00AC1E02"/>
    <w:rsid w:val="00AC215B"/>
    <w:rsid w:val="00AC2D67"/>
    <w:rsid w:val="00AC444B"/>
    <w:rsid w:val="00AC5A32"/>
    <w:rsid w:val="00AC5CB1"/>
    <w:rsid w:val="00AC77B5"/>
    <w:rsid w:val="00AC7BCB"/>
    <w:rsid w:val="00AD06B8"/>
    <w:rsid w:val="00AD1224"/>
    <w:rsid w:val="00AD2C70"/>
    <w:rsid w:val="00AD6735"/>
    <w:rsid w:val="00AD6D69"/>
    <w:rsid w:val="00AD721A"/>
    <w:rsid w:val="00AD7CFF"/>
    <w:rsid w:val="00AE0FB4"/>
    <w:rsid w:val="00AE3DD6"/>
    <w:rsid w:val="00AE445C"/>
    <w:rsid w:val="00AE4A04"/>
    <w:rsid w:val="00AE5B77"/>
    <w:rsid w:val="00AE7807"/>
    <w:rsid w:val="00AF3A84"/>
    <w:rsid w:val="00AF41DB"/>
    <w:rsid w:val="00AF54E5"/>
    <w:rsid w:val="00AF7CA4"/>
    <w:rsid w:val="00B02E97"/>
    <w:rsid w:val="00B0408C"/>
    <w:rsid w:val="00B127F3"/>
    <w:rsid w:val="00B13CCE"/>
    <w:rsid w:val="00B14974"/>
    <w:rsid w:val="00B15971"/>
    <w:rsid w:val="00B15B8B"/>
    <w:rsid w:val="00B21CAF"/>
    <w:rsid w:val="00B22B5B"/>
    <w:rsid w:val="00B23124"/>
    <w:rsid w:val="00B237A5"/>
    <w:rsid w:val="00B27193"/>
    <w:rsid w:val="00B3093E"/>
    <w:rsid w:val="00B31445"/>
    <w:rsid w:val="00B317B0"/>
    <w:rsid w:val="00B31865"/>
    <w:rsid w:val="00B31BD2"/>
    <w:rsid w:val="00B343AC"/>
    <w:rsid w:val="00B3725B"/>
    <w:rsid w:val="00B42C25"/>
    <w:rsid w:val="00B42EAC"/>
    <w:rsid w:val="00B43303"/>
    <w:rsid w:val="00B43434"/>
    <w:rsid w:val="00B45F60"/>
    <w:rsid w:val="00B477B2"/>
    <w:rsid w:val="00B47BD9"/>
    <w:rsid w:val="00B504DD"/>
    <w:rsid w:val="00B5060A"/>
    <w:rsid w:val="00B53191"/>
    <w:rsid w:val="00B539EF"/>
    <w:rsid w:val="00B5693C"/>
    <w:rsid w:val="00B60186"/>
    <w:rsid w:val="00B61713"/>
    <w:rsid w:val="00B626AF"/>
    <w:rsid w:val="00B639A2"/>
    <w:rsid w:val="00B639EA"/>
    <w:rsid w:val="00B64BC6"/>
    <w:rsid w:val="00B6535B"/>
    <w:rsid w:val="00B708C4"/>
    <w:rsid w:val="00B70F44"/>
    <w:rsid w:val="00B73C96"/>
    <w:rsid w:val="00B74B52"/>
    <w:rsid w:val="00B76BC6"/>
    <w:rsid w:val="00B81C61"/>
    <w:rsid w:val="00B8235C"/>
    <w:rsid w:val="00B8475D"/>
    <w:rsid w:val="00B8576A"/>
    <w:rsid w:val="00B8590A"/>
    <w:rsid w:val="00B86DB0"/>
    <w:rsid w:val="00B92656"/>
    <w:rsid w:val="00B92EC8"/>
    <w:rsid w:val="00B94268"/>
    <w:rsid w:val="00B95738"/>
    <w:rsid w:val="00B95961"/>
    <w:rsid w:val="00B963C8"/>
    <w:rsid w:val="00B9646A"/>
    <w:rsid w:val="00B96600"/>
    <w:rsid w:val="00B967A8"/>
    <w:rsid w:val="00BA0DEE"/>
    <w:rsid w:val="00BB042B"/>
    <w:rsid w:val="00BB0D7A"/>
    <w:rsid w:val="00BB2392"/>
    <w:rsid w:val="00BB40C5"/>
    <w:rsid w:val="00BC11DB"/>
    <w:rsid w:val="00BC2620"/>
    <w:rsid w:val="00BC287F"/>
    <w:rsid w:val="00BC2901"/>
    <w:rsid w:val="00BC7FCD"/>
    <w:rsid w:val="00BD05F2"/>
    <w:rsid w:val="00BD0637"/>
    <w:rsid w:val="00BD0CD2"/>
    <w:rsid w:val="00BD1377"/>
    <w:rsid w:val="00BD2612"/>
    <w:rsid w:val="00BD2AC1"/>
    <w:rsid w:val="00BD452E"/>
    <w:rsid w:val="00BD525D"/>
    <w:rsid w:val="00BD58FF"/>
    <w:rsid w:val="00BE1BDF"/>
    <w:rsid w:val="00BE227E"/>
    <w:rsid w:val="00BE298E"/>
    <w:rsid w:val="00BE2D9A"/>
    <w:rsid w:val="00BE52AA"/>
    <w:rsid w:val="00BE5302"/>
    <w:rsid w:val="00BE5762"/>
    <w:rsid w:val="00BE58ED"/>
    <w:rsid w:val="00BE7DE4"/>
    <w:rsid w:val="00BF0170"/>
    <w:rsid w:val="00BF3232"/>
    <w:rsid w:val="00BF4FAF"/>
    <w:rsid w:val="00BF565D"/>
    <w:rsid w:val="00BF57C3"/>
    <w:rsid w:val="00BF61CD"/>
    <w:rsid w:val="00BF6EB2"/>
    <w:rsid w:val="00C00560"/>
    <w:rsid w:val="00C00CE6"/>
    <w:rsid w:val="00C028A4"/>
    <w:rsid w:val="00C0321E"/>
    <w:rsid w:val="00C04A7C"/>
    <w:rsid w:val="00C05C17"/>
    <w:rsid w:val="00C0612B"/>
    <w:rsid w:val="00C11E29"/>
    <w:rsid w:val="00C12AC5"/>
    <w:rsid w:val="00C12E9B"/>
    <w:rsid w:val="00C16819"/>
    <w:rsid w:val="00C177AA"/>
    <w:rsid w:val="00C2101F"/>
    <w:rsid w:val="00C238F7"/>
    <w:rsid w:val="00C26AE1"/>
    <w:rsid w:val="00C30CE5"/>
    <w:rsid w:val="00C329A1"/>
    <w:rsid w:val="00C3310F"/>
    <w:rsid w:val="00C34F16"/>
    <w:rsid w:val="00C35EEC"/>
    <w:rsid w:val="00C36884"/>
    <w:rsid w:val="00C40D2E"/>
    <w:rsid w:val="00C42655"/>
    <w:rsid w:val="00C446AA"/>
    <w:rsid w:val="00C45901"/>
    <w:rsid w:val="00C53487"/>
    <w:rsid w:val="00C5360B"/>
    <w:rsid w:val="00C5478D"/>
    <w:rsid w:val="00C559C6"/>
    <w:rsid w:val="00C60422"/>
    <w:rsid w:val="00C612E4"/>
    <w:rsid w:val="00C619BC"/>
    <w:rsid w:val="00C61EB1"/>
    <w:rsid w:val="00C63DE6"/>
    <w:rsid w:val="00C66ADB"/>
    <w:rsid w:val="00C66DD8"/>
    <w:rsid w:val="00C716ED"/>
    <w:rsid w:val="00C72880"/>
    <w:rsid w:val="00C759B5"/>
    <w:rsid w:val="00C76B3B"/>
    <w:rsid w:val="00C76D04"/>
    <w:rsid w:val="00C809BE"/>
    <w:rsid w:val="00C82D84"/>
    <w:rsid w:val="00C84E33"/>
    <w:rsid w:val="00C85CEB"/>
    <w:rsid w:val="00C915D4"/>
    <w:rsid w:val="00C9513A"/>
    <w:rsid w:val="00C96A17"/>
    <w:rsid w:val="00CA1A87"/>
    <w:rsid w:val="00CA1C72"/>
    <w:rsid w:val="00CA3F6E"/>
    <w:rsid w:val="00CA5F86"/>
    <w:rsid w:val="00CA696D"/>
    <w:rsid w:val="00CB0049"/>
    <w:rsid w:val="00CB2443"/>
    <w:rsid w:val="00CB282C"/>
    <w:rsid w:val="00CB2B6E"/>
    <w:rsid w:val="00CB44C6"/>
    <w:rsid w:val="00CB4C01"/>
    <w:rsid w:val="00CC1F7B"/>
    <w:rsid w:val="00CC5ECA"/>
    <w:rsid w:val="00CC6AC3"/>
    <w:rsid w:val="00CC7A93"/>
    <w:rsid w:val="00CD3ED2"/>
    <w:rsid w:val="00CD648A"/>
    <w:rsid w:val="00CE1F95"/>
    <w:rsid w:val="00CE36BF"/>
    <w:rsid w:val="00CE4813"/>
    <w:rsid w:val="00CE487F"/>
    <w:rsid w:val="00CE7A49"/>
    <w:rsid w:val="00CE7F14"/>
    <w:rsid w:val="00CF01CC"/>
    <w:rsid w:val="00CF0BAD"/>
    <w:rsid w:val="00CF2A6C"/>
    <w:rsid w:val="00CF38AE"/>
    <w:rsid w:val="00CF504C"/>
    <w:rsid w:val="00CF5565"/>
    <w:rsid w:val="00CF55DC"/>
    <w:rsid w:val="00D010CB"/>
    <w:rsid w:val="00D01281"/>
    <w:rsid w:val="00D023E4"/>
    <w:rsid w:val="00D03B0B"/>
    <w:rsid w:val="00D03B14"/>
    <w:rsid w:val="00D0406F"/>
    <w:rsid w:val="00D0635E"/>
    <w:rsid w:val="00D067FD"/>
    <w:rsid w:val="00D117A7"/>
    <w:rsid w:val="00D11B45"/>
    <w:rsid w:val="00D1275B"/>
    <w:rsid w:val="00D1560B"/>
    <w:rsid w:val="00D20AA5"/>
    <w:rsid w:val="00D23CDF"/>
    <w:rsid w:val="00D24049"/>
    <w:rsid w:val="00D255A2"/>
    <w:rsid w:val="00D25885"/>
    <w:rsid w:val="00D25C5C"/>
    <w:rsid w:val="00D26785"/>
    <w:rsid w:val="00D26A2D"/>
    <w:rsid w:val="00D3007A"/>
    <w:rsid w:val="00D31F05"/>
    <w:rsid w:val="00D320A3"/>
    <w:rsid w:val="00D334BD"/>
    <w:rsid w:val="00D33EDC"/>
    <w:rsid w:val="00D36502"/>
    <w:rsid w:val="00D400F1"/>
    <w:rsid w:val="00D41D24"/>
    <w:rsid w:val="00D437C8"/>
    <w:rsid w:val="00D43C6B"/>
    <w:rsid w:val="00D43F35"/>
    <w:rsid w:val="00D456E3"/>
    <w:rsid w:val="00D46C9E"/>
    <w:rsid w:val="00D52C09"/>
    <w:rsid w:val="00D52C1B"/>
    <w:rsid w:val="00D536CB"/>
    <w:rsid w:val="00D54DB2"/>
    <w:rsid w:val="00D5566F"/>
    <w:rsid w:val="00D55D62"/>
    <w:rsid w:val="00D56184"/>
    <w:rsid w:val="00D56CDB"/>
    <w:rsid w:val="00D63D4D"/>
    <w:rsid w:val="00D6432E"/>
    <w:rsid w:val="00D65AE2"/>
    <w:rsid w:val="00D704FE"/>
    <w:rsid w:val="00D70A18"/>
    <w:rsid w:val="00D70FFA"/>
    <w:rsid w:val="00D713C0"/>
    <w:rsid w:val="00D72ECE"/>
    <w:rsid w:val="00D73B5B"/>
    <w:rsid w:val="00D75BB0"/>
    <w:rsid w:val="00D77693"/>
    <w:rsid w:val="00D80119"/>
    <w:rsid w:val="00D8167B"/>
    <w:rsid w:val="00D82391"/>
    <w:rsid w:val="00D837B7"/>
    <w:rsid w:val="00D83A01"/>
    <w:rsid w:val="00D8451F"/>
    <w:rsid w:val="00D85056"/>
    <w:rsid w:val="00D85C5F"/>
    <w:rsid w:val="00D875D8"/>
    <w:rsid w:val="00D87B29"/>
    <w:rsid w:val="00D87FA3"/>
    <w:rsid w:val="00D91491"/>
    <w:rsid w:val="00D914F1"/>
    <w:rsid w:val="00D91738"/>
    <w:rsid w:val="00D9184D"/>
    <w:rsid w:val="00D95EE8"/>
    <w:rsid w:val="00D97574"/>
    <w:rsid w:val="00DA3E93"/>
    <w:rsid w:val="00DA6FA3"/>
    <w:rsid w:val="00DA75DF"/>
    <w:rsid w:val="00DA7709"/>
    <w:rsid w:val="00DB0CD9"/>
    <w:rsid w:val="00DB1390"/>
    <w:rsid w:val="00DB28B4"/>
    <w:rsid w:val="00DB4E93"/>
    <w:rsid w:val="00DB4EB1"/>
    <w:rsid w:val="00DB53DC"/>
    <w:rsid w:val="00DB5DBC"/>
    <w:rsid w:val="00DB75F7"/>
    <w:rsid w:val="00DB7C24"/>
    <w:rsid w:val="00DC1DC1"/>
    <w:rsid w:val="00DC26B4"/>
    <w:rsid w:val="00DC47A3"/>
    <w:rsid w:val="00DC5179"/>
    <w:rsid w:val="00DD1EFA"/>
    <w:rsid w:val="00DD4530"/>
    <w:rsid w:val="00DD5893"/>
    <w:rsid w:val="00DD61DE"/>
    <w:rsid w:val="00DD6858"/>
    <w:rsid w:val="00DE0AAC"/>
    <w:rsid w:val="00DE3B3E"/>
    <w:rsid w:val="00DE3DFC"/>
    <w:rsid w:val="00DE450B"/>
    <w:rsid w:val="00DE4ACF"/>
    <w:rsid w:val="00DE5CE4"/>
    <w:rsid w:val="00DF0040"/>
    <w:rsid w:val="00DF1061"/>
    <w:rsid w:val="00DF3198"/>
    <w:rsid w:val="00DF44FF"/>
    <w:rsid w:val="00DF4509"/>
    <w:rsid w:val="00DF6588"/>
    <w:rsid w:val="00DF7A53"/>
    <w:rsid w:val="00E04FA1"/>
    <w:rsid w:val="00E051DA"/>
    <w:rsid w:val="00E0538B"/>
    <w:rsid w:val="00E05EDF"/>
    <w:rsid w:val="00E0714A"/>
    <w:rsid w:val="00E111B2"/>
    <w:rsid w:val="00E112C0"/>
    <w:rsid w:val="00E12001"/>
    <w:rsid w:val="00E1295F"/>
    <w:rsid w:val="00E13321"/>
    <w:rsid w:val="00E14130"/>
    <w:rsid w:val="00E1569C"/>
    <w:rsid w:val="00E171E4"/>
    <w:rsid w:val="00E173CA"/>
    <w:rsid w:val="00E179D2"/>
    <w:rsid w:val="00E20B92"/>
    <w:rsid w:val="00E20E9B"/>
    <w:rsid w:val="00E23DD1"/>
    <w:rsid w:val="00E248D1"/>
    <w:rsid w:val="00E253F5"/>
    <w:rsid w:val="00E27107"/>
    <w:rsid w:val="00E27807"/>
    <w:rsid w:val="00E33C54"/>
    <w:rsid w:val="00E34BAD"/>
    <w:rsid w:val="00E405FD"/>
    <w:rsid w:val="00E413FE"/>
    <w:rsid w:val="00E425DB"/>
    <w:rsid w:val="00E44185"/>
    <w:rsid w:val="00E50CBD"/>
    <w:rsid w:val="00E50F2F"/>
    <w:rsid w:val="00E5143E"/>
    <w:rsid w:val="00E517ED"/>
    <w:rsid w:val="00E53B7E"/>
    <w:rsid w:val="00E5451B"/>
    <w:rsid w:val="00E54581"/>
    <w:rsid w:val="00E548DB"/>
    <w:rsid w:val="00E54B19"/>
    <w:rsid w:val="00E577DB"/>
    <w:rsid w:val="00E57E78"/>
    <w:rsid w:val="00E61EB4"/>
    <w:rsid w:val="00E65B39"/>
    <w:rsid w:val="00E66938"/>
    <w:rsid w:val="00E70339"/>
    <w:rsid w:val="00E704CD"/>
    <w:rsid w:val="00E70E56"/>
    <w:rsid w:val="00E74148"/>
    <w:rsid w:val="00E76AE7"/>
    <w:rsid w:val="00E76D10"/>
    <w:rsid w:val="00E80F1E"/>
    <w:rsid w:val="00E821B2"/>
    <w:rsid w:val="00E85CF2"/>
    <w:rsid w:val="00E901C0"/>
    <w:rsid w:val="00E916AA"/>
    <w:rsid w:val="00E93590"/>
    <w:rsid w:val="00E94178"/>
    <w:rsid w:val="00E94261"/>
    <w:rsid w:val="00E942CE"/>
    <w:rsid w:val="00E95BDA"/>
    <w:rsid w:val="00EA074F"/>
    <w:rsid w:val="00EA0FB5"/>
    <w:rsid w:val="00EA2A24"/>
    <w:rsid w:val="00EA414D"/>
    <w:rsid w:val="00EA4601"/>
    <w:rsid w:val="00EA4AC4"/>
    <w:rsid w:val="00EB11AB"/>
    <w:rsid w:val="00EB166D"/>
    <w:rsid w:val="00EB1D9C"/>
    <w:rsid w:val="00EB294F"/>
    <w:rsid w:val="00EB3A34"/>
    <w:rsid w:val="00EB427A"/>
    <w:rsid w:val="00EB54A4"/>
    <w:rsid w:val="00EC4E98"/>
    <w:rsid w:val="00EC63B0"/>
    <w:rsid w:val="00ED1D61"/>
    <w:rsid w:val="00ED4CE5"/>
    <w:rsid w:val="00EE036B"/>
    <w:rsid w:val="00EE15C8"/>
    <w:rsid w:val="00EE44BF"/>
    <w:rsid w:val="00EE5E39"/>
    <w:rsid w:val="00EE6D08"/>
    <w:rsid w:val="00EE6D44"/>
    <w:rsid w:val="00EE7B03"/>
    <w:rsid w:val="00EE7B37"/>
    <w:rsid w:val="00EF0042"/>
    <w:rsid w:val="00EF069E"/>
    <w:rsid w:val="00EF366C"/>
    <w:rsid w:val="00EF45A9"/>
    <w:rsid w:val="00EF4DF9"/>
    <w:rsid w:val="00EF68C5"/>
    <w:rsid w:val="00F00C70"/>
    <w:rsid w:val="00F03C9B"/>
    <w:rsid w:val="00F06925"/>
    <w:rsid w:val="00F07493"/>
    <w:rsid w:val="00F07A7A"/>
    <w:rsid w:val="00F07F36"/>
    <w:rsid w:val="00F10498"/>
    <w:rsid w:val="00F12375"/>
    <w:rsid w:val="00F12FCC"/>
    <w:rsid w:val="00F1342D"/>
    <w:rsid w:val="00F147B6"/>
    <w:rsid w:val="00F15A46"/>
    <w:rsid w:val="00F15CE3"/>
    <w:rsid w:val="00F1607F"/>
    <w:rsid w:val="00F2068D"/>
    <w:rsid w:val="00F21770"/>
    <w:rsid w:val="00F22D1C"/>
    <w:rsid w:val="00F22F84"/>
    <w:rsid w:val="00F232B6"/>
    <w:rsid w:val="00F23416"/>
    <w:rsid w:val="00F23681"/>
    <w:rsid w:val="00F23ACB"/>
    <w:rsid w:val="00F240C7"/>
    <w:rsid w:val="00F2416F"/>
    <w:rsid w:val="00F255F2"/>
    <w:rsid w:val="00F2625A"/>
    <w:rsid w:val="00F265D1"/>
    <w:rsid w:val="00F27963"/>
    <w:rsid w:val="00F30AA3"/>
    <w:rsid w:val="00F32320"/>
    <w:rsid w:val="00F33884"/>
    <w:rsid w:val="00F339FC"/>
    <w:rsid w:val="00F33AFF"/>
    <w:rsid w:val="00F34E18"/>
    <w:rsid w:val="00F376D5"/>
    <w:rsid w:val="00F431C0"/>
    <w:rsid w:val="00F4396E"/>
    <w:rsid w:val="00F43AB7"/>
    <w:rsid w:val="00F444BB"/>
    <w:rsid w:val="00F50096"/>
    <w:rsid w:val="00F50B9B"/>
    <w:rsid w:val="00F5141C"/>
    <w:rsid w:val="00F51AAD"/>
    <w:rsid w:val="00F53396"/>
    <w:rsid w:val="00F5357F"/>
    <w:rsid w:val="00F5385D"/>
    <w:rsid w:val="00F53BCC"/>
    <w:rsid w:val="00F60609"/>
    <w:rsid w:val="00F62D4C"/>
    <w:rsid w:val="00F64149"/>
    <w:rsid w:val="00F642D6"/>
    <w:rsid w:val="00F64D6A"/>
    <w:rsid w:val="00F65461"/>
    <w:rsid w:val="00F655C2"/>
    <w:rsid w:val="00F65731"/>
    <w:rsid w:val="00F6799B"/>
    <w:rsid w:val="00F71421"/>
    <w:rsid w:val="00F71DF7"/>
    <w:rsid w:val="00F72424"/>
    <w:rsid w:val="00F73701"/>
    <w:rsid w:val="00F75D3E"/>
    <w:rsid w:val="00F75E5A"/>
    <w:rsid w:val="00F7697F"/>
    <w:rsid w:val="00F7728B"/>
    <w:rsid w:val="00F77AF8"/>
    <w:rsid w:val="00F77C6D"/>
    <w:rsid w:val="00F8265B"/>
    <w:rsid w:val="00F827C0"/>
    <w:rsid w:val="00F84F89"/>
    <w:rsid w:val="00F85D7A"/>
    <w:rsid w:val="00F92933"/>
    <w:rsid w:val="00F92B44"/>
    <w:rsid w:val="00F9318D"/>
    <w:rsid w:val="00F943FE"/>
    <w:rsid w:val="00F95B79"/>
    <w:rsid w:val="00FA12F7"/>
    <w:rsid w:val="00FA25F8"/>
    <w:rsid w:val="00FA2EB6"/>
    <w:rsid w:val="00FA5672"/>
    <w:rsid w:val="00FA60FD"/>
    <w:rsid w:val="00FA7D35"/>
    <w:rsid w:val="00FB1B67"/>
    <w:rsid w:val="00FB1D83"/>
    <w:rsid w:val="00FB4504"/>
    <w:rsid w:val="00FB5663"/>
    <w:rsid w:val="00FB5DB5"/>
    <w:rsid w:val="00FB67F8"/>
    <w:rsid w:val="00FB6B5D"/>
    <w:rsid w:val="00FC079C"/>
    <w:rsid w:val="00FC20E5"/>
    <w:rsid w:val="00FC27A5"/>
    <w:rsid w:val="00FC2B29"/>
    <w:rsid w:val="00FC746F"/>
    <w:rsid w:val="00FC7F55"/>
    <w:rsid w:val="00FD182D"/>
    <w:rsid w:val="00FD1D9E"/>
    <w:rsid w:val="00FD27FC"/>
    <w:rsid w:val="00FD323D"/>
    <w:rsid w:val="00FD5372"/>
    <w:rsid w:val="00FD6133"/>
    <w:rsid w:val="00FE077F"/>
    <w:rsid w:val="00FE0FDC"/>
    <w:rsid w:val="00FE159B"/>
    <w:rsid w:val="00FE5158"/>
    <w:rsid w:val="00FE7121"/>
    <w:rsid w:val="00FE7882"/>
    <w:rsid w:val="00FF11DD"/>
    <w:rsid w:val="00FF11E2"/>
    <w:rsid w:val="00FF1846"/>
    <w:rsid w:val="00FF1908"/>
    <w:rsid w:val="00FF3B4B"/>
    <w:rsid w:val="00FF42F6"/>
    <w:rsid w:val="00FF57C4"/>
    <w:rsid w:val="00FF7728"/>
    <w:rsid w:val="0125E4EA"/>
    <w:rsid w:val="014EE622"/>
    <w:rsid w:val="01691400"/>
    <w:rsid w:val="018C1FB7"/>
    <w:rsid w:val="01D3F383"/>
    <w:rsid w:val="02273822"/>
    <w:rsid w:val="026606D0"/>
    <w:rsid w:val="029D58DB"/>
    <w:rsid w:val="02E803FE"/>
    <w:rsid w:val="02F2C00D"/>
    <w:rsid w:val="030190E2"/>
    <w:rsid w:val="03383E3D"/>
    <w:rsid w:val="03A6E7CB"/>
    <w:rsid w:val="03B583E7"/>
    <w:rsid w:val="041502BE"/>
    <w:rsid w:val="04D17392"/>
    <w:rsid w:val="04F392CE"/>
    <w:rsid w:val="050C25AD"/>
    <w:rsid w:val="05AF2A6F"/>
    <w:rsid w:val="05B87CF0"/>
    <w:rsid w:val="05DC0667"/>
    <w:rsid w:val="064D30D0"/>
    <w:rsid w:val="06AF82BF"/>
    <w:rsid w:val="06B63B52"/>
    <w:rsid w:val="06D5F7FE"/>
    <w:rsid w:val="06E37319"/>
    <w:rsid w:val="06EC2127"/>
    <w:rsid w:val="0725E178"/>
    <w:rsid w:val="082A8728"/>
    <w:rsid w:val="087624A6"/>
    <w:rsid w:val="08DCCE3E"/>
    <w:rsid w:val="08EAE86E"/>
    <w:rsid w:val="090AFC7B"/>
    <w:rsid w:val="092C2485"/>
    <w:rsid w:val="094BD8A8"/>
    <w:rsid w:val="098BA5C2"/>
    <w:rsid w:val="09AD0CE8"/>
    <w:rsid w:val="09B376E6"/>
    <w:rsid w:val="09C5FA17"/>
    <w:rsid w:val="09EE6ECE"/>
    <w:rsid w:val="0A3DB231"/>
    <w:rsid w:val="0B121CA7"/>
    <w:rsid w:val="0B8E6113"/>
    <w:rsid w:val="0C50899A"/>
    <w:rsid w:val="0C6E9F15"/>
    <w:rsid w:val="0CF2D16D"/>
    <w:rsid w:val="0D25C24A"/>
    <w:rsid w:val="0DD27970"/>
    <w:rsid w:val="0E34D1C1"/>
    <w:rsid w:val="0EE4439A"/>
    <w:rsid w:val="0F34E884"/>
    <w:rsid w:val="0F370CBA"/>
    <w:rsid w:val="0F74EFE2"/>
    <w:rsid w:val="0F902A16"/>
    <w:rsid w:val="0F989325"/>
    <w:rsid w:val="0FCF250F"/>
    <w:rsid w:val="10358EA5"/>
    <w:rsid w:val="105825E6"/>
    <w:rsid w:val="10AD0BEE"/>
    <w:rsid w:val="11633A71"/>
    <w:rsid w:val="11DFEFD0"/>
    <w:rsid w:val="133CA4B2"/>
    <w:rsid w:val="13C320A3"/>
    <w:rsid w:val="145533C4"/>
    <w:rsid w:val="145DF69E"/>
    <w:rsid w:val="149FA686"/>
    <w:rsid w:val="150A9B36"/>
    <w:rsid w:val="15689221"/>
    <w:rsid w:val="158C856A"/>
    <w:rsid w:val="15EA34C7"/>
    <w:rsid w:val="15F671FD"/>
    <w:rsid w:val="16152A7E"/>
    <w:rsid w:val="1623B900"/>
    <w:rsid w:val="1651DE7E"/>
    <w:rsid w:val="16870DC0"/>
    <w:rsid w:val="16A212EA"/>
    <w:rsid w:val="17E2E7CD"/>
    <w:rsid w:val="17F3B322"/>
    <w:rsid w:val="1802A74B"/>
    <w:rsid w:val="188941DF"/>
    <w:rsid w:val="18CEFAEE"/>
    <w:rsid w:val="18FE2F55"/>
    <w:rsid w:val="191B1B39"/>
    <w:rsid w:val="191BDE11"/>
    <w:rsid w:val="194C2956"/>
    <w:rsid w:val="19B15FFA"/>
    <w:rsid w:val="19E6020C"/>
    <w:rsid w:val="1A12E303"/>
    <w:rsid w:val="1A5DAFFA"/>
    <w:rsid w:val="1A607CD2"/>
    <w:rsid w:val="1A80FAF1"/>
    <w:rsid w:val="1B28140B"/>
    <w:rsid w:val="1BF0429A"/>
    <w:rsid w:val="1BF739E0"/>
    <w:rsid w:val="1C165946"/>
    <w:rsid w:val="1C2D3859"/>
    <w:rsid w:val="1C5CBEB4"/>
    <w:rsid w:val="1C697F40"/>
    <w:rsid w:val="1C7BF565"/>
    <w:rsid w:val="1CA921DB"/>
    <w:rsid w:val="1CED326B"/>
    <w:rsid w:val="1D05E769"/>
    <w:rsid w:val="1D97B41E"/>
    <w:rsid w:val="1E5EC40B"/>
    <w:rsid w:val="1E7A165A"/>
    <w:rsid w:val="1E83954F"/>
    <w:rsid w:val="1ED26AD1"/>
    <w:rsid w:val="1F26D3CC"/>
    <w:rsid w:val="1F4FF692"/>
    <w:rsid w:val="1F5979E7"/>
    <w:rsid w:val="1FDECAE9"/>
    <w:rsid w:val="200CAC36"/>
    <w:rsid w:val="2013FC70"/>
    <w:rsid w:val="2028C958"/>
    <w:rsid w:val="210942DC"/>
    <w:rsid w:val="211339A9"/>
    <w:rsid w:val="21258643"/>
    <w:rsid w:val="2134970A"/>
    <w:rsid w:val="21592AA3"/>
    <w:rsid w:val="21F72CF2"/>
    <w:rsid w:val="22144747"/>
    <w:rsid w:val="2216D7BE"/>
    <w:rsid w:val="2243BBA8"/>
    <w:rsid w:val="228FD650"/>
    <w:rsid w:val="22918571"/>
    <w:rsid w:val="22BF2FCB"/>
    <w:rsid w:val="22C9E9A7"/>
    <w:rsid w:val="22E88F39"/>
    <w:rsid w:val="23338BBC"/>
    <w:rsid w:val="233ECC24"/>
    <w:rsid w:val="23B966B1"/>
    <w:rsid w:val="23C3D2B9"/>
    <w:rsid w:val="23E68AE2"/>
    <w:rsid w:val="2412366F"/>
    <w:rsid w:val="24174C60"/>
    <w:rsid w:val="24752360"/>
    <w:rsid w:val="2524943E"/>
    <w:rsid w:val="2538688E"/>
    <w:rsid w:val="253EEDEF"/>
    <w:rsid w:val="259B8627"/>
    <w:rsid w:val="25A73810"/>
    <w:rsid w:val="25E7CF53"/>
    <w:rsid w:val="26F87D36"/>
    <w:rsid w:val="2710C7DD"/>
    <w:rsid w:val="275CCC98"/>
    <w:rsid w:val="278E408A"/>
    <w:rsid w:val="2817573C"/>
    <w:rsid w:val="283F0F55"/>
    <w:rsid w:val="28F7504E"/>
    <w:rsid w:val="2908125A"/>
    <w:rsid w:val="2925E200"/>
    <w:rsid w:val="295B1416"/>
    <w:rsid w:val="296238FB"/>
    <w:rsid w:val="2A97632C"/>
    <w:rsid w:val="2AB40915"/>
    <w:rsid w:val="2BC6CDD0"/>
    <w:rsid w:val="2BCE4FDF"/>
    <w:rsid w:val="2BEA02A1"/>
    <w:rsid w:val="2C4AA92F"/>
    <w:rsid w:val="2CE1391B"/>
    <w:rsid w:val="2DAC24BA"/>
    <w:rsid w:val="2DE9815F"/>
    <w:rsid w:val="2DEE998F"/>
    <w:rsid w:val="2E410DA7"/>
    <w:rsid w:val="2E8C2CC3"/>
    <w:rsid w:val="2E97832E"/>
    <w:rsid w:val="2ECFA9E3"/>
    <w:rsid w:val="2ED661E2"/>
    <w:rsid w:val="2F38393B"/>
    <w:rsid w:val="2F4D80B1"/>
    <w:rsid w:val="30309515"/>
    <w:rsid w:val="30719431"/>
    <w:rsid w:val="31053270"/>
    <w:rsid w:val="3165F805"/>
    <w:rsid w:val="32DE27D0"/>
    <w:rsid w:val="32FC6B0D"/>
    <w:rsid w:val="33247345"/>
    <w:rsid w:val="340CD5DA"/>
    <w:rsid w:val="34229457"/>
    <w:rsid w:val="34A61297"/>
    <w:rsid w:val="34AB0541"/>
    <w:rsid w:val="34B813AE"/>
    <w:rsid w:val="352F2991"/>
    <w:rsid w:val="356FC222"/>
    <w:rsid w:val="359B4A20"/>
    <w:rsid w:val="35CC369C"/>
    <w:rsid w:val="35FFE1C1"/>
    <w:rsid w:val="36004967"/>
    <w:rsid w:val="36EB9AF0"/>
    <w:rsid w:val="3772C64A"/>
    <w:rsid w:val="3772F5B1"/>
    <w:rsid w:val="378A5009"/>
    <w:rsid w:val="379CBB45"/>
    <w:rsid w:val="37D42DF6"/>
    <w:rsid w:val="37F5EF00"/>
    <w:rsid w:val="38E01B25"/>
    <w:rsid w:val="39169812"/>
    <w:rsid w:val="39358170"/>
    <w:rsid w:val="39C1C547"/>
    <w:rsid w:val="39C7AE47"/>
    <w:rsid w:val="3AD30A74"/>
    <w:rsid w:val="3B2C7697"/>
    <w:rsid w:val="3B41835D"/>
    <w:rsid w:val="3B5BE9FF"/>
    <w:rsid w:val="3B975B61"/>
    <w:rsid w:val="3C130E2B"/>
    <w:rsid w:val="3D376569"/>
    <w:rsid w:val="3D67F196"/>
    <w:rsid w:val="3DE8ED67"/>
    <w:rsid w:val="3DFD8A07"/>
    <w:rsid w:val="3E378ED6"/>
    <w:rsid w:val="3F062373"/>
    <w:rsid w:val="406BD7C4"/>
    <w:rsid w:val="406C3A16"/>
    <w:rsid w:val="41247415"/>
    <w:rsid w:val="41C4A075"/>
    <w:rsid w:val="41E56894"/>
    <w:rsid w:val="42079DDF"/>
    <w:rsid w:val="42D8A319"/>
    <w:rsid w:val="43029BC6"/>
    <w:rsid w:val="4320ACAE"/>
    <w:rsid w:val="435A559F"/>
    <w:rsid w:val="438FF35D"/>
    <w:rsid w:val="4396D9E5"/>
    <w:rsid w:val="439E6E1F"/>
    <w:rsid w:val="43BB51AB"/>
    <w:rsid w:val="43E88F05"/>
    <w:rsid w:val="444B48C9"/>
    <w:rsid w:val="45597AEB"/>
    <w:rsid w:val="4568F144"/>
    <w:rsid w:val="468F66D0"/>
    <w:rsid w:val="46C1728D"/>
    <w:rsid w:val="470B1B15"/>
    <w:rsid w:val="47CAAF78"/>
    <w:rsid w:val="481D3462"/>
    <w:rsid w:val="481EFE3B"/>
    <w:rsid w:val="48CC7112"/>
    <w:rsid w:val="4906F3FE"/>
    <w:rsid w:val="4927395E"/>
    <w:rsid w:val="49783BA5"/>
    <w:rsid w:val="49A34424"/>
    <w:rsid w:val="49BE4621"/>
    <w:rsid w:val="4A4F3305"/>
    <w:rsid w:val="4A9C2196"/>
    <w:rsid w:val="4B6C5B86"/>
    <w:rsid w:val="4B795F34"/>
    <w:rsid w:val="4B7D09AD"/>
    <w:rsid w:val="4BE85DD8"/>
    <w:rsid w:val="4C3BE27C"/>
    <w:rsid w:val="4C4E7DAA"/>
    <w:rsid w:val="4D45540E"/>
    <w:rsid w:val="4D84FF1E"/>
    <w:rsid w:val="4D8B1E2A"/>
    <w:rsid w:val="4DF70461"/>
    <w:rsid w:val="4E1C5A2F"/>
    <w:rsid w:val="4E82D0DD"/>
    <w:rsid w:val="4E9E27D5"/>
    <w:rsid w:val="4EEEE5D0"/>
    <w:rsid w:val="4F04F318"/>
    <w:rsid w:val="4F523B67"/>
    <w:rsid w:val="4F58588B"/>
    <w:rsid w:val="4F5CE6C3"/>
    <w:rsid w:val="4FD25C0D"/>
    <w:rsid w:val="500C1ACD"/>
    <w:rsid w:val="505FF8E4"/>
    <w:rsid w:val="5156C4F6"/>
    <w:rsid w:val="516C6D99"/>
    <w:rsid w:val="51BF0C92"/>
    <w:rsid w:val="51F0A024"/>
    <w:rsid w:val="51FA0C6A"/>
    <w:rsid w:val="52CA851C"/>
    <w:rsid w:val="52E79BC9"/>
    <w:rsid w:val="533028F5"/>
    <w:rsid w:val="5359072B"/>
    <w:rsid w:val="5492713B"/>
    <w:rsid w:val="554FC0F7"/>
    <w:rsid w:val="5678BAB4"/>
    <w:rsid w:val="569EDFC5"/>
    <w:rsid w:val="56CC81D3"/>
    <w:rsid w:val="572493DB"/>
    <w:rsid w:val="57729F6B"/>
    <w:rsid w:val="579ADE29"/>
    <w:rsid w:val="58E3F1F8"/>
    <w:rsid w:val="5970A967"/>
    <w:rsid w:val="59B60E81"/>
    <w:rsid w:val="5A6A1DAD"/>
    <w:rsid w:val="5AA6C617"/>
    <w:rsid w:val="5ADD226B"/>
    <w:rsid w:val="5BE12A9A"/>
    <w:rsid w:val="5BF7D833"/>
    <w:rsid w:val="5C3EE35B"/>
    <w:rsid w:val="5C59C99C"/>
    <w:rsid w:val="5C900DDE"/>
    <w:rsid w:val="5CE2CCB9"/>
    <w:rsid w:val="5D1F5CBC"/>
    <w:rsid w:val="5D4A5AF2"/>
    <w:rsid w:val="5DCA1B43"/>
    <w:rsid w:val="5E4FE5DB"/>
    <w:rsid w:val="5ED125A7"/>
    <w:rsid w:val="5ED5B530"/>
    <w:rsid w:val="5EEB7DB5"/>
    <w:rsid w:val="5F19DE51"/>
    <w:rsid w:val="5FA5A116"/>
    <w:rsid w:val="606A96B8"/>
    <w:rsid w:val="61021E67"/>
    <w:rsid w:val="610F03C1"/>
    <w:rsid w:val="612D81F3"/>
    <w:rsid w:val="61AFDDCF"/>
    <w:rsid w:val="61E98C91"/>
    <w:rsid w:val="61FDF92F"/>
    <w:rsid w:val="6259571B"/>
    <w:rsid w:val="62DC7382"/>
    <w:rsid w:val="63DA2A9A"/>
    <w:rsid w:val="6478551D"/>
    <w:rsid w:val="64FC05DF"/>
    <w:rsid w:val="651A22C9"/>
    <w:rsid w:val="6624B0BA"/>
    <w:rsid w:val="6638CC8E"/>
    <w:rsid w:val="66E1D540"/>
    <w:rsid w:val="67112172"/>
    <w:rsid w:val="6865E0AA"/>
    <w:rsid w:val="688127BA"/>
    <w:rsid w:val="689EF3ED"/>
    <w:rsid w:val="691DD92F"/>
    <w:rsid w:val="69311AE2"/>
    <w:rsid w:val="693F33AC"/>
    <w:rsid w:val="69A307B5"/>
    <w:rsid w:val="6ABC325D"/>
    <w:rsid w:val="6AE6B603"/>
    <w:rsid w:val="6AF1CB2F"/>
    <w:rsid w:val="6B1D7041"/>
    <w:rsid w:val="6B2D447C"/>
    <w:rsid w:val="6BDB4C1F"/>
    <w:rsid w:val="6C3148A4"/>
    <w:rsid w:val="6C4DA5D8"/>
    <w:rsid w:val="6C9F85B8"/>
    <w:rsid w:val="6CA6E350"/>
    <w:rsid w:val="6CE9F860"/>
    <w:rsid w:val="6CEE20E1"/>
    <w:rsid w:val="6CF0F450"/>
    <w:rsid w:val="6D0CC0B9"/>
    <w:rsid w:val="6DEE06E2"/>
    <w:rsid w:val="6E0C64D3"/>
    <w:rsid w:val="6E1B064D"/>
    <w:rsid w:val="6E206B63"/>
    <w:rsid w:val="6EC342F6"/>
    <w:rsid w:val="6ED4D602"/>
    <w:rsid w:val="6F034891"/>
    <w:rsid w:val="6F0A2206"/>
    <w:rsid w:val="6F5C1CAB"/>
    <w:rsid w:val="6FC82277"/>
    <w:rsid w:val="7070DCA1"/>
    <w:rsid w:val="7075E860"/>
    <w:rsid w:val="70989AFA"/>
    <w:rsid w:val="711C2506"/>
    <w:rsid w:val="713B3703"/>
    <w:rsid w:val="71B28E15"/>
    <w:rsid w:val="71CEE894"/>
    <w:rsid w:val="71E43487"/>
    <w:rsid w:val="7274F206"/>
    <w:rsid w:val="72B6583F"/>
    <w:rsid w:val="72CEBBE2"/>
    <w:rsid w:val="73E538E7"/>
    <w:rsid w:val="73F7E0FF"/>
    <w:rsid w:val="74739AFD"/>
    <w:rsid w:val="748F80D2"/>
    <w:rsid w:val="749F9E0E"/>
    <w:rsid w:val="74ACD550"/>
    <w:rsid w:val="74B5A19F"/>
    <w:rsid w:val="755F50DD"/>
    <w:rsid w:val="75C4DC67"/>
    <w:rsid w:val="75CC2A7B"/>
    <w:rsid w:val="764465EF"/>
    <w:rsid w:val="767FFD6A"/>
    <w:rsid w:val="76A3E896"/>
    <w:rsid w:val="76F66830"/>
    <w:rsid w:val="7726852E"/>
    <w:rsid w:val="7743AEEE"/>
    <w:rsid w:val="774CE205"/>
    <w:rsid w:val="77C757CF"/>
    <w:rsid w:val="78179F27"/>
    <w:rsid w:val="786E7C31"/>
    <w:rsid w:val="788D03E9"/>
    <w:rsid w:val="78CA292D"/>
    <w:rsid w:val="78E458D6"/>
    <w:rsid w:val="79580F7F"/>
    <w:rsid w:val="795E8AFC"/>
    <w:rsid w:val="7984824F"/>
    <w:rsid w:val="79A0F1F4"/>
    <w:rsid w:val="79D065D4"/>
    <w:rsid w:val="79EBDAB1"/>
    <w:rsid w:val="79F66ED6"/>
    <w:rsid w:val="7A3A0F88"/>
    <w:rsid w:val="7ABF123D"/>
    <w:rsid w:val="7B550E4C"/>
    <w:rsid w:val="7B632E47"/>
    <w:rsid w:val="7BDB9C34"/>
    <w:rsid w:val="7C654493"/>
    <w:rsid w:val="7C807DEB"/>
    <w:rsid w:val="7C8FBF62"/>
    <w:rsid w:val="7C90BFC9"/>
    <w:rsid w:val="7D2519CE"/>
    <w:rsid w:val="7D56BEFC"/>
    <w:rsid w:val="7D86A825"/>
    <w:rsid w:val="7D94AFB4"/>
    <w:rsid w:val="7DA4FEDD"/>
    <w:rsid w:val="7DC2A79B"/>
    <w:rsid w:val="7DDB50AE"/>
    <w:rsid w:val="7E49E2F8"/>
    <w:rsid w:val="7EB890D8"/>
    <w:rsid w:val="7ED525A3"/>
    <w:rsid w:val="7F5121B2"/>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0533B"/>
  <w15:chartTrackingRefBased/>
  <w15:docId w15:val="{6905DB4C-7E8C-4836-A7B0-475822C37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575"/>
    <w:pPr>
      <w:spacing w:after="200" w:line="276" w:lineRule="auto"/>
    </w:pPr>
    <w:rPr>
      <w:rFonts w:ascii="Calibri" w:eastAsia="Calibri" w:hAnsi="Calibri" w:cs="Times New Roman"/>
      <w:lang w:val="en-US" w:eastAsia="en-US"/>
    </w:rPr>
  </w:style>
  <w:style w:type="paragraph" w:styleId="Heading1">
    <w:name w:val="heading 1"/>
    <w:aliases w:val="1. Überschrift"/>
    <w:basedOn w:val="Normal"/>
    <w:next w:val="Normal"/>
    <w:link w:val="Heading1Char"/>
    <w:uiPriority w:val="1"/>
    <w:qFormat/>
    <w:rsid w:val="00676462"/>
    <w:pPr>
      <w:keepNext/>
      <w:keepLines/>
      <w:spacing w:before="480"/>
      <w:outlineLvl w:val="0"/>
    </w:pPr>
    <w:rPr>
      <w:rFonts w:eastAsiaTheme="majorEastAsia" w:cstheme="majorBidi"/>
      <w:b/>
      <w:bCs/>
      <w:sz w:val="28"/>
      <w:szCs w:val="28"/>
    </w:rPr>
  </w:style>
  <w:style w:type="paragraph" w:styleId="Heading2">
    <w:name w:val="heading 2"/>
    <w:aliases w:val="2. Überschrift"/>
    <w:basedOn w:val="Normal"/>
    <w:next w:val="Normal"/>
    <w:link w:val="Heading2Char"/>
    <w:uiPriority w:val="1"/>
    <w:unhideWhenUsed/>
    <w:qFormat/>
    <w:rsid w:val="00676462"/>
    <w:pPr>
      <w:keepNext/>
      <w:keepLines/>
      <w:spacing w:before="240"/>
      <w:outlineLvl w:val="1"/>
    </w:pPr>
    <w:rPr>
      <w:rFonts w:eastAsiaTheme="majorEastAsia" w:cstheme="majorBidi"/>
      <w:b/>
      <w:bCs/>
      <w:sz w:val="24"/>
      <w:szCs w:val="26"/>
    </w:rPr>
  </w:style>
  <w:style w:type="paragraph" w:styleId="Heading3">
    <w:name w:val="heading 3"/>
    <w:aliases w:val="3. Überschrift"/>
    <w:basedOn w:val="Normal"/>
    <w:next w:val="Normal"/>
    <w:link w:val="Heading3Char"/>
    <w:uiPriority w:val="1"/>
    <w:unhideWhenUsed/>
    <w:qFormat/>
    <w:rsid w:val="00676462"/>
    <w:pPr>
      <w:keepNext/>
      <w:keepLines/>
      <w:spacing w:before="240"/>
      <w:outlineLvl w:val="2"/>
    </w:pPr>
    <w:rPr>
      <w:rFonts w:eastAsiaTheme="majorEastAsia" w:cstheme="majorBidi"/>
      <w:b/>
      <w:bCs/>
    </w:rPr>
  </w:style>
  <w:style w:type="paragraph" w:styleId="Heading4">
    <w:name w:val="heading 4"/>
    <w:basedOn w:val="Normal"/>
    <w:next w:val="Normal"/>
    <w:link w:val="Heading4Char"/>
    <w:uiPriority w:val="9"/>
    <w:unhideWhenUsed/>
    <w:rsid w:val="008237D6"/>
    <w:pPr>
      <w:keepNext/>
      <w:keepLines/>
      <w:spacing w:before="240"/>
      <w:outlineLvl w:val="3"/>
    </w:pPr>
    <w:rPr>
      <w:rFonts w:eastAsiaTheme="majorEastAsia" w:cstheme="majorBidi"/>
      <w:bCs/>
      <w:iCs/>
    </w:rPr>
  </w:style>
  <w:style w:type="paragraph" w:styleId="Heading5">
    <w:name w:val="heading 5"/>
    <w:basedOn w:val="Normal"/>
    <w:next w:val="Normal"/>
    <w:link w:val="Heading5Char"/>
    <w:uiPriority w:val="9"/>
    <w:semiHidden/>
    <w:unhideWhenUsed/>
    <w:qFormat/>
    <w:rsid w:val="008237D6"/>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4057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4057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4057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4057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inrckung">
    <w:name w:val="1. Einrückung"/>
    <w:basedOn w:val="Normal"/>
    <w:uiPriority w:val="2"/>
    <w:qFormat/>
    <w:rsid w:val="00676462"/>
    <w:pPr>
      <w:tabs>
        <w:tab w:val="left" w:pos="567"/>
      </w:tabs>
      <w:ind w:left="567" w:hanging="567"/>
    </w:pPr>
  </w:style>
  <w:style w:type="paragraph" w:customStyle="1" w:styleId="2Einrckung">
    <w:name w:val="2. Einrückung"/>
    <w:basedOn w:val="Normal"/>
    <w:uiPriority w:val="2"/>
    <w:qFormat/>
    <w:rsid w:val="00676462"/>
    <w:pPr>
      <w:tabs>
        <w:tab w:val="left" w:pos="567"/>
        <w:tab w:val="left" w:pos="1134"/>
      </w:tabs>
      <w:ind w:left="1134" w:hanging="567"/>
    </w:pPr>
  </w:style>
  <w:style w:type="paragraph" w:customStyle="1" w:styleId="3Einrckung">
    <w:name w:val="3. Einrückung"/>
    <w:basedOn w:val="Normal"/>
    <w:uiPriority w:val="2"/>
    <w:qFormat/>
    <w:rsid w:val="00676462"/>
    <w:pPr>
      <w:tabs>
        <w:tab w:val="left" w:pos="567"/>
        <w:tab w:val="left" w:pos="1134"/>
        <w:tab w:val="left" w:pos="1701"/>
      </w:tabs>
      <w:ind w:left="1701" w:hanging="567"/>
    </w:pPr>
  </w:style>
  <w:style w:type="paragraph" w:styleId="Footer">
    <w:name w:val="footer"/>
    <w:basedOn w:val="Normal"/>
    <w:link w:val="FooterChar"/>
    <w:uiPriority w:val="99"/>
    <w:unhideWhenUsed/>
    <w:rsid w:val="00676462"/>
    <w:pPr>
      <w:tabs>
        <w:tab w:val="center" w:pos="4536"/>
        <w:tab w:val="right" w:pos="9072"/>
      </w:tabs>
    </w:pPr>
  </w:style>
  <w:style w:type="character" w:customStyle="1" w:styleId="FooterChar">
    <w:name w:val="Footer Char"/>
    <w:basedOn w:val="DefaultParagraphFont"/>
    <w:link w:val="Footer"/>
    <w:uiPriority w:val="99"/>
    <w:rsid w:val="00676462"/>
    <w:rPr>
      <w:rFonts w:ascii="Arial" w:eastAsiaTheme="minorHAnsi" w:hAnsi="Arial"/>
      <w:lang w:eastAsia="en-US"/>
    </w:rPr>
  </w:style>
  <w:style w:type="paragraph" w:styleId="NoSpacing">
    <w:name w:val="No Spacing"/>
    <w:basedOn w:val="Normal"/>
    <w:link w:val="NoSpacingChar"/>
    <w:uiPriority w:val="1"/>
    <w:unhideWhenUsed/>
    <w:qFormat/>
    <w:rsid w:val="00676462"/>
  </w:style>
  <w:style w:type="paragraph" w:styleId="Header">
    <w:name w:val="header"/>
    <w:basedOn w:val="Normal"/>
    <w:link w:val="HeaderChar"/>
    <w:unhideWhenUsed/>
    <w:rsid w:val="00676462"/>
    <w:pPr>
      <w:tabs>
        <w:tab w:val="center" w:pos="4536"/>
        <w:tab w:val="right" w:pos="9072"/>
      </w:tabs>
    </w:pPr>
  </w:style>
  <w:style w:type="character" w:customStyle="1" w:styleId="HeaderChar">
    <w:name w:val="Header Char"/>
    <w:basedOn w:val="DefaultParagraphFont"/>
    <w:link w:val="Header"/>
    <w:rsid w:val="00676462"/>
    <w:rPr>
      <w:rFonts w:ascii="Arial" w:eastAsiaTheme="minorHAnsi" w:hAnsi="Arial"/>
      <w:lang w:eastAsia="en-US"/>
    </w:rPr>
  </w:style>
  <w:style w:type="character" w:styleId="PageNumber">
    <w:name w:val="page number"/>
    <w:basedOn w:val="DefaultParagraphFont"/>
    <w:semiHidden/>
    <w:unhideWhenUsed/>
    <w:rsid w:val="00676462"/>
  </w:style>
  <w:style w:type="paragraph" w:styleId="BalloonText">
    <w:name w:val="Balloon Text"/>
    <w:basedOn w:val="Normal"/>
    <w:link w:val="BalloonTextChar"/>
    <w:uiPriority w:val="99"/>
    <w:semiHidden/>
    <w:unhideWhenUsed/>
    <w:rsid w:val="00676462"/>
    <w:rPr>
      <w:rFonts w:ascii="Tahoma" w:hAnsi="Tahoma" w:cs="Tahoma"/>
      <w:sz w:val="16"/>
      <w:szCs w:val="16"/>
    </w:rPr>
  </w:style>
  <w:style w:type="character" w:customStyle="1" w:styleId="BalloonTextChar">
    <w:name w:val="Balloon Text Char"/>
    <w:basedOn w:val="DefaultParagraphFont"/>
    <w:link w:val="BalloonText"/>
    <w:uiPriority w:val="99"/>
    <w:semiHidden/>
    <w:rsid w:val="00676462"/>
    <w:rPr>
      <w:rFonts w:ascii="Tahoma" w:eastAsiaTheme="minorHAnsi" w:hAnsi="Tahoma" w:cs="Tahoma"/>
      <w:sz w:val="16"/>
      <w:szCs w:val="16"/>
      <w:lang w:eastAsia="en-US"/>
    </w:rPr>
  </w:style>
  <w:style w:type="table" w:styleId="TableGrid">
    <w:name w:val="Table Grid"/>
    <w:basedOn w:val="TableNormal"/>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1. Überschrift Char"/>
    <w:basedOn w:val="DefaultParagraphFont"/>
    <w:link w:val="Heading1"/>
    <w:uiPriority w:val="1"/>
    <w:rsid w:val="00676462"/>
    <w:rPr>
      <w:rFonts w:ascii="Arial" w:eastAsiaTheme="majorEastAsia" w:hAnsi="Arial" w:cstheme="majorBidi"/>
      <w:b/>
      <w:bCs/>
      <w:sz w:val="28"/>
      <w:szCs w:val="28"/>
      <w:lang w:eastAsia="en-US"/>
    </w:rPr>
  </w:style>
  <w:style w:type="character" w:customStyle="1" w:styleId="Heading2Char">
    <w:name w:val="Heading 2 Char"/>
    <w:aliases w:val="2. Überschrift Char"/>
    <w:basedOn w:val="DefaultParagraphFont"/>
    <w:link w:val="Heading2"/>
    <w:uiPriority w:val="1"/>
    <w:rsid w:val="00676462"/>
    <w:rPr>
      <w:rFonts w:ascii="Arial" w:eastAsiaTheme="majorEastAsia" w:hAnsi="Arial" w:cstheme="majorBidi"/>
      <w:b/>
      <w:bCs/>
      <w:sz w:val="24"/>
      <w:szCs w:val="26"/>
      <w:lang w:eastAsia="en-US"/>
    </w:rPr>
  </w:style>
  <w:style w:type="character" w:customStyle="1" w:styleId="Heading3Char">
    <w:name w:val="Heading 3 Char"/>
    <w:aliases w:val="3. Überschrift Char"/>
    <w:basedOn w:val="DefaultParagraphFont"/>
    <w:link w:val="Heading3"/>
    <w:uiPriority w:val="1"/>
    <w:rsid w:val="00676462"/>
    <w:rPr>
      <w:rFonts w:ascii="Arial" w:eastAsiaTheme="majorEastAsia" w:hAnsi="Arial" w:cstheme="majorBidi"/>
      <w:b/>
      <w:bCs/>
      <w:lang w:eastAsia="en-US"/>
    </w:rPr>
  </w:style>
  <w:style w:type="character" w:customStyle="1" w:styleId="Heading4Char">
    <w:name w:val="Heading 4 Char"/>
    <w:basedOn w:val="DefaultParagraphFont"/>
    <w:link w:val="Heading4"/>
    <w:uiPriority w:val="9"/>
    <w:rsid w:val="008237D6"/>
    <w:rPr>
      <w:rFonts w:ascii="Arial" w:eastAsiaTheme="majorEastAsia" w:hAnsi="Arial" w:cstheme="majorBidi"/>
      <w:bCs/>
      <w:iCs/>
      <w:lang w:eastAsia="en-US"/>
    </w:rPr>
  </w:style>
  <w:style w:type="paragraph" w:styleId="Title">
    <w:name w:val="Title"/>
    <w:basedOn w:val="Normal"/>
    <w:next w:val="Normal"/>
    <w:link w:val="TitleChar"/>
    <w:uiPriority w:val="10"/>
    <w:qFormat/>
    <w:rsid w:val="008237D6"/>
    <w:pPr>
      <w:contextualSpacing/>
    </w:pPr>
    <w:rPr>
      <w:rFonts w:ascii="Cambria" w:eastAsiaTheme="majorEastAsia" w:hAnsi="Cambria" w:cstheme="majorBidi"/>
      <w:spacing w:val="-10"/>
      <w:kern w:val="28"/>
      <w:sz w:val="56"/>
      <w:szCs w:val="56"/>
    </w:rPr>
  </w:style>
  <w:style w:type="character" w:customStyle="1" w:styleId="TitleChar">
    <w:name w:val="Title Char"/>
    <w:basedOn w:val="DefaultParagraphFont"/>
    <w:link w:val="Title"/>
    <w:uiPriority w:val="10"/>
    <w:rsid w:val="008237D6"/>
    <w:rPr>
      <w:rFonts w:ascii="Cambria" w:eastAsiaTheme="majorEastAsia" w:hAnsi="Cambria" w:cstheme="majorBidi"/>
      <w:spacing w:val="-10"/>
      <w:kern w:val="28"/>
      <w:sz w:val="56"/>
      <w:szCs w:val="56"/>
      <w:lang w:eastAsia="en-US"/>
    </w:rPr>
  </w:style>
  <w:style w:type="character" w:customStyle="1" w:styleId="Heading5Char">
    <w:name w:val="Heading 5 Char"/>
    <w:basedOn w:val="DefaultParagraphFont"/>
    <w:link w:val="Heading5"/>
    <w:uiPriority w:val="9"/>
    <w:semiHidden/>
    <w:rsid w:val="008237D6"/>
    <w:rPr>
      <w:rFonts w:asciiTheme="majorHAnsi" w:eastAsiaTheme="majorEastAsia" w:hAnsiTheme="majorHAnsi" w:cstheme="majorBidi"/>
      <w:color w:val="2F5496" w:themeColor="accent1" w:themeShade="BF"/>
      <w:lang w:eastAsia="en-US"/>
    </w:rPr>
  </w:style>
  <w:style w:type="table" w:styleId="TableGridLight">
    <w:name w:val="Grid Table Light"/>
    <w:basedOn w:val="TableNormal"/>
    <w:uiPriority w:val="40"/>
    <w:rsid w:val="005E36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ui-primitive">
    <w:name w:val="fui-primitive"/>
    <w:basedOn w:val="DefaultParagraphFont"/>
    <w:rsid w:val="004E334E"/>
  </w:style>
  <w:style w:type="paragraph" w:styleId="NormalWeb">
    <w:name w:val="Normal (Web)"/>
    <w:basedOn w:val="Normal"/>
    <w:uiPriority w:val="99"/>
    <w:semiHidden/>
    <w:unhideWhenUsed/>
    <w:rsid w:val="004E334E"/>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4E334E"/>
    <w:rPr>
      <w:b/>
      <w:bCs/>
    </w:rPr>
  </w:style>
  <w:style w:type="character" w:customStyle="1" w:styleId="fui-readerheading">
    <w:name w:val="fui-readerheading"/>
    <w:basedOn w:val="DefaultParagraphFont"/>
    <w:rsid w:val="004E334E"/>
  </w:style>
  <w:style w:type="character" w:styleId="PlaceholderText">
    <w:name w:val="Placeholder Text"/>
    <w:basedOn w:val="DefaultParagraphFont"/>
    <w:uiPriority w:val="99"/>
    <w:semiHidden/>
    <w:rsid w:val="005155E3"/>
    <w:rPr>
      <w:color w:val="808080"/>
    </w:rPr>
  </w:style>
  <w:style w:type="character" w:customStyle="1" w:styleId="Heading6Char">
    <w:name w:val="Heading 6 Char"/>
    <w:basedOn w:val="DefaultParagraphFont"/>
    <w:link w:val="Heading6"/>
    <w:uiPriority w:val="9"/>
    <w:semiHidden/>
    <w:rsid w:val="00440575"/>
    <w:rPr>
      <w:rFonts w:eastAsiaTheme="majorEastAsia" w:cstheme="majorBidi"/>
      <w:i/>
      <w:iCs/>
      <w:color w:val="595959" w:themeColor="text1" w:themeTint="A6"/>
      <w:lang w:eastAsia="en-US"/>
    </w:rPr>
  </w:style>
  <w:style w:type="character" w:customStyle="1" w:styleId="Heading7Char">
    <w:name w:val="Heading 7 Char"/>
    <w:basedOn w:val="DefaultParagraphFont"/>
    <w:link w:val="Heading7"/>
    <w:uiPriority w:val="9"/>
    <w:semiHidden/>
    <w:rsid w:val="00440575"/>
    <w:rPr>
      <w:rFonts w:eastAsiaTheme="majorEastAsia" w:cstheme="majorBidi"/>
      <w:color w:val="595959" w:themeColor="text1" w:themeTint="A6"/>
      <w:lang w:eastAsia="en-US"/>
    </w:rPr>
  </w:style>
  <w:style w:type="character" w:customStyle="1" w:styleId="Heading8Char">
    <w:name w:val="Heading 8 Char"/>
    <w:basedOn w:val="DefaultParagraphFont"/>
    <w:link w:val="Heading8"/>
    <w:uiPriority w:val="9"/>
    <w:semiHidden/>
    <w:rsid w:val="00440575"/>
    <w:rPr>
      <w:rFonts w:eastAsiaTheme="majorEastAsia" w:cstheme="majorBidi"/>
      <w:i/>
      <w:iCs/>
      <w:color w:val="272727" w:themeColor="text1" w:themeTint="D8"/>
      <w:lang w:eastAsia="en-US"/>
    </w:rPr>
  </w:style>
  <w:style w:type="character" w:customStyle="1" w:styleId="Heading9Char">
    <w:name w:val="Heading 9 Char"/>
    <w:basedOn w:val="DefaultParagraphFont"/>
    <w:link w:val="Heading9"/>
    <w:uiPriority w:val="9"/>
    <w:semiHidden/>
    <w:rsid w:val="00440575"/>
    <w:rPr>
      <w:rFonts w:eastAsiaTheme="majorEastAsia" w:cstheme="majorBidi"/>
      <w:color w:val="272727" w:themeColor="text1" w:themeTint="D8"/>
      <w:lang w:eastAsia="en-US"/>
    </w:rPr>
  </w:style>
  <w:style w:type="paragraph" w:styleId="Subtitle">
    <w:name w:val="Subtitle"/>
    <w:basedOn w:val="Normal"/>
    <w:next w:val="Normal"/>
    <w:link w:val="SubtitleChar"/>
    <w:uiPriority w:val="11"/>
    <w:qFormat/>
    <w:rsid w:val="0044057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575"/>
    <w:rPr>
      <w:rFonts w:eastAsiaTheme="majorEastAsia"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44057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40575"/>
    <w:rPr>
      <w:rFonts w:ascii="Arial" w:hAnsi="Arial"/>
      <w:i/>
      <w:iCs/>
      <w:color w:val="404040" w:themeColor="text1" w:themeTint="BF"/>
      <w:lang w:eastAsia="en-US"/>
    </w:rPr>
  </w:style>
  <w:style w:type="paragraph" w:styleId="ListParagraph">
    <w:name w:val="List Paragraph"/>
    <w:basedOn w:val="Normal"/>
    <w:link w:val="ListParagraphChar"/>
    <w:uiPriority w:val="34"/>
    <w:qFormat/>
    <w:rsid w:val="00440575"/>
    <w:pPr>
      <w:ind w:left="720"/>
      <w:contextualSpacing/>
    </w:pPr>
  </w:style>
  <w:style w:type="character" w:styleId="IntenseEmphasis">
    <w:name w:val="Intense Emphasis"/>
    <w:basedOn w:val="DefaultParagraphFont"/>
    <w:uiPriority w:val="21"/>
    <w:qFormat/>
    <w:rsid w:val="00440575"/>
    <w:rPr>
      <w:i/>
      <w:iCs/>
      <w:color w:val="2F5496" w:themeColor="accent1" w:themeShade="BF"/>
    </w:rPr>
  </w:style>
  <w:style w:type="paragraph" w:styleId="IntenseQuote">
    <w:name w:val="Intense Quote"/>
    <w:basedOn w:val="Normal"/>
    <w:next w:val="Normal"/>
    <w:link w:val="IntenseQuoteChar"/>
    <w:uiPriority w:val="30"/>
    <w:qFormat/>
    <w:rsid w:val="004405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0575"/>
    <w:rPr>
      <w:rFonts w:ascii="Arial" w:hAnsi="Arial"/>
      <w:i/>
      <w:iCs/>
      <w:color w:val="2F5496" w:themeColor="accent1" w:themeShade="BF"/>
      <w:lang w:eastAsia="en-US"/>
    </w:rPr>
  </w:style>
  <w:style w:type="character" w:styleId="IntenseReference">
    <w:name w:val="Intense Reference"/>
    <w:basedOn w:val="DefaultParagraphFont"/>
    <w:uiPriority w:val="32"/>
    <w:qFormat/>
    <w:rsid w:val="00440575"/>
    <w:rPr>
      <w:b/>
      <w:bCs/>
      <w:smallCaps/>
      <w:color w:val="2F5496" w:themeColor="accent1" w:themeShade="BF"/>
      <w:spacing w:val="5"/>
    </w:rPr>
  </w:style>
  <w:style w:type="paragraph" w:customStyle="1" w:styleId="ColorfulList-Accent11">
    <w:name w:val="Colorful List - Accent 11"/>
    <w:basedOn w:val="Normal"/>
    <w:uiPriority w:val="34"/>
    <w:qFormat/>
    <w:rsid w:val="00440575"/>
    <w:pPr>
      <w:ind w:left="720"/>
      <w:contextualSpacing/>
    </w:pPr>
  </w:style>
  <w:style w:type="character" w:customStyle="1" w:styleId="ListParagraphChar">
    <w:name w:val="List Paragraph Char"/>
    <w:link w:val="ListParagraph"/>
    <w:uiPriority w:val="34"/>
    <w:locked/>
    <w:rsid w:val="00440575"/>
    <w:rPr>
      <w:rFonts w:ascii="Arial" w:hAnsi="Arial"/>
      <w:lang w:eastAsia="en-US"/>
    </w:rPr>
  </w:style>
  <w:style w:type="paragraph" w:styleId="MessageHeader">
    <w:name w:val="Message Header"/>
    <w:basedOn w:val="Normal"/>
    <w:link w:val="MessageHeaderChar"/>
    <w:uiPriority w:val="99"/>
    <w:rsid w:val="00440575"/>
    <w:pPr>
      <w:keepLines/>
      <w:spacing w:after="120" w:line="240" w:lineRule="atLeast"/>
      <w:ind w:left="1080" w:hanging="1080"/>
    </w:pPr>
    <w:rPr>
      <w:rFonts w:ascii="Garamond" w:eastAsia="Times New Roman" w:hAnsi="Garamond"/>
      <w:caps/>
      <w:sz w:val="18"/>
      <w:szCs w:val="20"/>
      <w:lang w:val="x-none" w:eastAsia="x-none"/>
    </w:rPr>
  </w:style>
  <w:style w:type="character" w:customStyle="1" w:styleId="MessageHeaderChar">
    <w:name w:val="Message Header Char"/>
    <w:basedOn w:val="DefaultParagraphFont"/>
    <w:link w:val="MessageHeader"/>
    <w:uiPriority w:val="99"/>
    <w:rsid w:val="00440575"/>
    <w:rPr>
      <w:rFonts w:ascii="Garamond" w:eastAsia="Times New Roman" w:hAnsi="Garamond" w:cs="Times New Roman"/>
      <w:caps/>
      <w:sz w:val="18"/>
      <w:szCs w:val="20"/>
      <w:lang w:val="x-none" w:eastAsia="x-none"/>
    </w:rPr>
  </w:style>
  <w:style w:type="character" w:customStyle="1" w:styleId="NoSpacingChar">
    <w:name w:val="No Spacing Char"/>
    <w:link w:val="NoSpacing"/>
    <w:uiPriority w:val="1"/>
    <w:locked/>
    <w:rsid w:val="00440575"/>
    <w:rPr>
      <w:rFonts w:ascii="Arial" w:hAnsi="Arial"/>
      <w:lang w:eastAsia="en-US"/>
    </w:rPr>
  </w:style>
  <w:style w:type="paragraph" w:styleId="Revision">
    <w:name w:val="Revision"/>
    <w:hidden/>
    <w:uiPriority w:val="99"/>
    <w:semiHidden/>
    <w:rsid w:val="008357C6"/>
    <w:pPr>
      <w:spacing w:after="0" w:line="240" w:lineRule="auto"/>
    </w:pPr>
    <w:rPr>
      <w:rFonts w:ascii="Calibri" w:eastAsia="Calibri" w:hAnsi="Calibri"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523041">
      <w:bodyDiv w:val="1"/>
      <w:marLeft w:val="0"/>
      <w:marRight w:val="0"/>
      <w:marTop w:val="0"/>
      <w:marBottom w:val="0"/>
      <w:divBdr>
        <w:top w:val="none" w:sz="0" w:space="0" w:color="auto"/>
        <w:left w:val="none" w:sz="0" w:space="0" w:color="auto"/>
        <w:bottom w:val="none" w:sz="0" w:space="0" w:color="auto"/>
        <w:right w:val="none" w:sz="0" w:space="0" w:color="auto"/>
      </w:divBdr>
    </w:div>
    <w:div w:id="371080200">
      <w:bodyDiv w:val="1"/>
      <w:marLeft w:val="0"/>
      <w:marRight w:val="0"/>
      <w:marTop w:val="0"/>
      <w:marBottom w:val="0"/>
      <w:divBdr>
        <w:top w:val="none" w:sz="0" w:space="0" w:color="auto"/>
        <w:left w:val="none" w:sz="0" w:space="0" w:color="auto"/>
        <w:bottom w:val="none" w:sz="0" w:space="0" w:color="auto"/>
        <w:right w:val="none" w:sz="0" w:space="0" w:color="auto"/>
      </w:divBdr>
    </w:div>
    <w:div w:id="625165342">
      <w:bodyDiv w:val="1"/>
      <w:marLeft w:val="0"/>
      <w:marRight w:val="0"/>
      <w:marTop w:val="0"/>
      <w:marBottom w:val="0"/>
      <w:divBdr>
        <w:top w:val="none" w:sz="0" w:space="0" w:color="auto"/>
        <w:left w:val="none" w:sz="0" w:space="0" w:color="auto"/>
        <w:bottom w:val="none" w:sz="0" w:space="0" w:color="auto"/>
        <w:right w:val="none" w:sz="0" w:space="0" w:color="auto"/>
      </w:divBdr>
    </w:div>
    <w:div w:id="987588161">
      <w:bodyDiv w:val="1"/>
      <w:marLeft w:val="0"/>
      <w:marRight w:val="0"/>
      <w:marTop w:val="0"/>
      <w:marBottom w:val="0"/>
      <w:divBdr>
        <w:top w:val="none" w:sz="0" w:space="0" w:color="auto"/>
        <w:left w:val="none" w:sz="0" w:space="0" w:color="auto"/>
        <w:bottom w:val="none" w:sz="0" w:space="0" w:color="auto"/>
        <w:right w:val="none" w:sz="0" w:space="0" w:color="auto"/>
      </w:divBdr>
    </w:div>
    <w:div w:id="1146557279">
      <w:bodyDiv w:val="1"/>
      <w:marLeft w:val="0"/>
      <w:marRight w:val="0"/>
      <w:marTop w:val="0"/>
      <w:marBottom w:val="0"/>
      <w:divBdr>
        <w:top w:val="none" w:sz="0" w:space="0" w:color="auto"/>
        <w:left w:val="none" w:sz="0" w:space="0" w:color="auto"/>
        <w:bottom w:val="none" w:sz="0" w:space="0" w:color="auto"/>
        <w:right w:val="none" w:sz="0" w:space="0" w:color="auto"/>
      </w:divBdr>
    </w:div>
    <w:div w:id="1199853581">
      <w:bodyDiv w:val="1"/>
      <w:marLeft w:val="0"/>
      <w:marRight w:val="0"/>
      <w:marTop w:val="0"/>
      <w:marBottom w:val="0"/>
      <w:divBdr>
        <w:top w:val="none" w:sz="0" w:space="0" w:color="auto"/>
        <w:left w:val="none" w:sz="0" w:space="0" w:color="auto"/>
        <w:bottom w:val="none" w:sz="0" w:space="0" w:color="auto"/>
        <w:right w:val="none" w:sz="0" w:space="0" w:color="auto"/>
      </w:divBdr>
    </w:div>
    <w:div w:id="1305815243">
      <w:bodyDiv w:val="1"/>
      <w:marLeft w:val="0"/>
      <w:marRight w:val="0"/>
      <w:marTop w:val="0"/>
      <w:marBottom w:val="0"/>
      <w:divBdr>
        <w:top w:val="none" w:sz="0" w:space="0" w:color="auto"/>
        <w:left w:val="none" w:sz="0" w:space="0" w:color="auto"/>
        <w:bottom w:val="none" w:sz="0" w:space="0" w:color="auto"/>
        <w:right w:val="none" w:sz="0" w:space="0" w:color="auto"/>
      </w:divBdr>
    </w:div>
    <w:div w:id="1455372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8F9B91F74902E44B12417CE2F00E3D2" ma:contentTypeVersion="112" ma:contentTypeDescription="Ein neues Dokument erstellen." ma:contentTypeScope="" ma:versionID="549bd0bee93f0d9ee0a4ea6a8ec4c8fd">
  <xsd:schema xmlns:xsd="http://www.w3.org/2001/XMLSchema" xmlns:xs="http://www.w3.org/2001/XMLSchema" xmlns:p="http://schemas.microsoft.com/office/2006/metadata/properties" xmlns:ns2="00234caa-62c6-4e57-81ad-a8a497e5b443" xmlns:ns3="6efb9f3c-b134-4d58-bd8b-6641a08e8ed7" targetNamespace="http://schemas.microsoft.com/office/2006/metadata/properties" ma:root="true" ma:fieldsID="ed1109bb8720f828526640354435d520" ns2:_="" ns3:_="">
    <xsd:import namespace="00234caa-62c6-4e57-81ad-a8a497e5b443"/>
    <xsd:import namespace="6efb9f3c-b134-4d58-bd8b-6641a08e8ed7"/>
    <xsd:element name="properties">
      <xsd:complexType>
        <xsd:sequence>
          <xsd:element name="documentManagement">
            <xsd:complexType>
              <xsd:all>
                <xsd:element ref="ns2:TEST1" minOccurs="0"/>
                <xsd:element ref="ns2:Marginalspaltefr" minOccurs="0"/>
                <xsd:element ref="ns2:MediaServiceObjectDetectorVersions" minOccurs="0"/>
                <xsd:element ref="ns2:TEST" minOccurs="0"/>
                <xsd:element ref="ns2:Vorstand2" minOccurs="0"/>
                <xsd:element ref="ns3:SharedWithUsers" minOccurs="0"/>
                <xsd:element ref="ns3:SharedWithDetails" minOccurs="0"/>
                <xsd:element ref="ns2:Sprache" minOccurs="0"/>
                <xsd:element ref="ns2:SpracheEN" minOccurs="0"/>
                <xsd:element ref="ns2:MediaServiceSearchProperties" minOccurs="0"/>
                <xsd:element ref="ns2:Marginalspaltees" minOccurs="0"/>
                <xsd:element ref="ns2:Marginalspalteen" minOccurs="0"/>
                <xsd:element ref="ns2:MediaServiceMetadata" minOccurs="0"/>
                <xsd:element ref="ns2:MediaServiceFastMetadata" minOccurs="0"/>
                <xsd:element ref="ns2:CONFIDENTIAL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34caa-62c6-4e57-81ad-a8a497e5b443" elementFormDefault="qualified">
    <xsd:import namespace="http://schemas.microsoft.com/office/2006/documentManagement/types"/>
    <xsd:import namespace="http://schemas.microsoft.com/office/infopath/2007/PartnerControls"/>
    <xsd:element name="TEST1" ma:index="6" nillable="true" ma:displayName="TEST 1" ma:format="Thumbnail" ma:hidden="true" ma:internalName="TEST1" ma:readOnly="false">
      <xsd:simpleType>
        <xsd:restriction base="dms:Unknown"/>
      </xsd:simpleType>
    </xsd:element>
    <xsd:element name="Marginalspaltefr" ma:index="8" nillable="true" ma:displayName="Marginalspalte fr" ma:format="Dropdown" ma:hidden="true" ma:internalName="Marginalspaltefr" ma:readOnly="false">
      <xsd:simpleType>
        <xsd:restriction base="dms:Note"/>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element name="TEST" ma:index="10" nillable="true" ma:displayName="Marginalspalte de" ma:description="Deutsche Gesellschaft für&#10;Internationale Zusammenarbeit (GIZ) GmbH&#10;&#10;Sitz der Gesellschaft Bonn und Eschborn&#10;&#10;Friedrich-Ebert-Allee 32 + 36&#10;53113 Bonn, Deutschland&#10;T +49 228 4460-0&#10;F +49 228 4460-1766&#10;&#10;Dag-Hammarskjöld-Weg 1 - 5&#10;65760 Eschborn, Deutschland&#10;T +49 6196 79-0&#10;F +49 6196 79-1115&#10;&#10;E info@giz.de&#10;I www.giz.de&#10;&#10;Amtsgericht Bonn&#10;Eintragungs-Nr. HRB 18384&#10;Amtsgericht Frankfurt am Main&#10;Eintragungs-Nr. HRB 12394&#10;USt-IdNr. DE 113891176&#10;Steuernummer 040 250 56973&#10;&#10;Vorsitzender des Aufsichtsrats&#10;Staatssekretär Jochen Flasbarth&#10;&#10;Vorstand&#10;Thorsten Schäfer-Gümbel &#10;(Vorstandssprecher)&#10;Ingrid-Gabriela Hoven&#10;(Stellvertretende Vorstandssprecherin)&#10;Anna Sophie Herken&#10;" ma:format="Dropdown" ma:hidden="true" ma:internalName="TEST" ma:readOnly="false">
      <xsd:simpleType>
        <xsd:restriction base="dms:Note"/>
      </xsd:simpleType>
    </xsd:element>
    <xsd:element name="Vorstand2" ma:index="12" nillable="true" ma:displayName="Vorstand 2" ma:default="TSG" ma:format="Dropdown" ma:hidden="true" ma:internalName="Vorstand2" ma:readOnly="false">
      <xsd:simpleType>
        <xsd:restriction base="dms:Text">
          <xsd:maxLength value="255"/>
        </xsd:restriction>
      </xsd:simpleType>
    </xsd:element>
    <xsd:element name="Sprache" ma:index="15" nillable="true" ma:displayName="Sprache" ma:format="Dropdown" ma:hidden="true" ma:internalName="Sprache" ma:readOnly="false">
      <xsd:simpleType>
        <xsd:restriction base="dms:Choice">
          <xsd:enumeration value="DE"/>
          <xsd:enumeration value="EN"/>
          <xsd:enumeration value="FR"/>
        </xsd:restriction>
      </xsd:simpleType>
    </xsd:element>
    <xsd:element name="SpracheEN" ma:index="16" nillable="true" ma:displayName="Sprache " ma:default="DE" ma:format="Dropdown" ma:hidden="true" ma:internalName="SpracheEN" ma:readOnly="false">
      <xsd:simpleType>
        <xsd:restriction base="dms:Choice">
          <xsd:enumeration value="DE"/>
          <xsd:enumeration value="Auswahl 2"/>
          <xsd:enumeration value="Auswahl 3"/>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arginalspaltees" ma:index="18" nillable="true" ma:displayName="Marginalspalte es" ma:format="Dropdown" ma:hidden="true" ma:internalName="Marginalspaltees" ma:readOnly="false">
      <xsd:simpleType>
        <xsd:restriction base="dms:Note"/>
      </xsd:simpleType>
    </xsd:element>
    <xsd:element name="Marginalspalteen" ma:index="19" nillable="true" ma:displayName="Marginalspalte en" ma:format="Dropdown" ma:hidden="true" ma:internalName="Marginalspalteen" ma:readOnly="false">
      <xsd:simpleType>
        <xsd:restriction base="dms:Note"/>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CONFIDENTIALITY" ma:index="22" nillable="true" ma:displayName="CONFIDENTIALITY" ma:format="Dropdown" ma:internalName="CONFIDENTIALITY">
      <xsd:simpleType>
        <xsd:restriction base="dms:Choice">
          <xsd:enumeration value="PUBLIC"/>
          <xsd:enumeration value="INTERNAL"/>
          <xsd:enumeration value="CONFIDENTIAL"/>
          <xsd:enumeration value="STRICTLY - CONFIDENTIAL"/>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efb9f3c-b134-4d58-bd8b-6641a08e8ed7" elementFormDefault="qualified">
    <xsd:import namespace="http://schemas.microsoft.com/office/2006/documentManagement/types"/>
    <xsd:import namespace="http://schemas.microsoft.com/office/infopath/2007/PartnerControls"/>
    <xsd:element name="SharedWithUsers" ma:index="13"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prache xmlns="00234caa-62c6-4e57-81ad-a8a497e5b443" xsi:nil="true"/>
    <TEST1 xmlns="00234caa-62c6-4e57-81ad-a8a497e5b443" xsi:nil="true"/>
    <Vorstand2 xmlns="00234caa-62c6-4e57-81ad-a8a497e5b443">TSG</Vorstand2>
    <TEST xmlns="00234caa-62c6-4e57-81ad-a8a497e5b443" xsi:nil="true"/>
    <Marginalspaltees xmlns="00234caa-62c6-4e57-81ad-a8a497e5b443" xsi:nil="true"/>
    <Marginalspaltefr xmlns="00234caa-62c6-4e57-81ad-a8a497e5b443" xsi:nil="true"/>
    <Marginalspalteen xmlns="00234caa-62c6-4e57-81ad-a8a497e5b443" xsi:nil="true"/>
    <SpracheEN xmlns="00234caa-62c6-4e57-81ad-a8a497e5b443">DE</SpracheEN>
    <CONFIDENTIALITY xmlns="00234caa-62c6-4e57-81ad-a8a497e5b443" xsi:nil="true"/>
  </documentManagement>
</p:properties>
</file>

<file path=customXml/itemProps1.xml><?xml version="1.0" encoding="utf-8"?>
<ds:datastoreItem xmlns:ds="http://schemas.openxmlformats.org/officeDocument/2006/customXml" ds:itemID="{3974A82F-446C-4290-BE34-3B051EEBB03B}">
  <ds:schemaRefs>
    <ds:schemaRef ds:uri="http://schemas.openxmlformats.org/officeDocument/2006/bibliography"/>
  </ds:schemaRefs>
</ds:datastoreItem>
</file>

<file path=customXml/itemProps2.xml><?xml version="1.0" encoding="utf-8"?>
<ds:datastoreItem xmlns:ds="http://schemas.openxmlformats.org/officeDocument/2006/customXml" ds:itemID="{421DB063-B72B-4537-98EB-884827DC6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34caa-62c6-4e57-81ad-a8a497e5b443"/>
    <ds:schemaRef ds:uri="6efb9f3c-b134-4d58-bd8b-6641a08e8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C5396D-BF94-4FF1-BC2E-FFDCBD9287E0}">
  <ds:schemaRefs>
    <ds:schemaRef ds:uri="http://schemas.microsoft.com/sharepoint/v3/contenttype/forms"/>
  </ds:schemaRefs>
</ds:datastoreItem>
</file>

<file path=customXml/itemProps4.xml><?xml version="1.0" encoding="utf-8"?>
<ds:datastoreItem xmlns:ds="http://schemas.openxmlformats.org/officeDocument/2006/customXml" ds:itemID="{162B8A2E-F1C1-4D47-8736-76AC5982C9FF}">
  <ds:schemaRefs>
    <ds:schemaRef ds:uri="http://schemas.microsoft.com/office/2006/metadata/properties"/>
    <ds:schemaRef ds:uri="http://schemas.microsoft.com/office/infopath/2007/PartnerControls"/>
    <ds:schemaRef ds:uri="00234caa-62c6-4e57-81ad-a8a497e5b443"/>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4</TotalTime>
  <Pages>12</Pages>
  <Words>3748</Words>
  <Characters>21366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Shala, Alesia GIZ AL</dc:creator>
  <cp:keywords/>
  <dc:description/>
  <cp:lastModifiedBy>Jula Selmani</cp:lastModifiedBy>
  <cp:revision>5</cp:revision>
  <dcterms:created xsi:type="dcterms:W3CDTF">2026-05-21T13:36:00Z</dcterms:created>
  <dcterms:modified xsi:type="dcterms:W3CDTF">2026-05-21T13:40:00Z</dcterms:modified>
</cp:coreProperties>
</file>